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E65B3" w14:textId="08C96602" w:rsidR="005C6E13" w:rsidRPr="00DA1AC6" w:rsidRDefault="005C6E13" w:rsidP="007008B8">
      <w:pPr>
        <w:spacing w:after="120" w:line="240" w:lineRule="auto"/>
        <w:jc w:val="right"/>
        <w:rPr>
          <w:rFonts w:cs="Times New Roman"/>
          <w:b/>
          <w:bCs/>
          <w:sz w:val="24"/>
          <w:szCs w:val="24"/>
        </w:rPr>
      </w:pPr>
      <w:r w:rsidRPr="00DA1AC6">
        <w:rPr>
          <w:rFonts w:cs="Times New Roman"/>
          <w:b/>
          <w:bCs/>
          <w:sz w:val="24"/>
          <w:szCs w:val="24"/>
        </w:rPr>
        <w:t>Załącznik nr 7</w:t>
      </w:r>
      <w:r w:rsidR="00EF5FDB" w:rsidRPr="00DA1AC6">
        <w:rPr>
          <w:rFonts w:cs="Times New Roman"/>
          <w:b/>
          <w:bCs/>
          <w:sz w:val="24"/>
          <w:szCs w:val="24"/>
        </w:rPr>
        <w:t xml:space="preserve"> do Regulaminu</w:t>
      </w:r>
    </w:p>
    <w:p w14:paraId="362BE263" w14:textId="77777777" w:rsidR="00EF5FDB" w:rsidRPr="00DA1AC6" w:rsidRDefault="00EF5FDB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DA1AC6">
        <w:rPr>
          <w:rFonts w:cs="Times New Roman"/>
          <w:b/>
          <w:sz w:val="24"/>
          <w:szCs w:val="24"/>
        </w:rPr>
        <w:t>konkursu grantowego dla jednostek samorządu terytorialnego</w:t>
      </w:r>
    </w:p>
    <w:p w14:paraId="16D9A216" w14:textId="77777777" w:rsidR="00EF5FDB" w:rsidRPr="00DA1AC6" w:rsidRDefault="00EF5FDB" w:rsidP="005C6E13">
      <w:pPr>
        <w:jc w:val="right"/>
        <w:rPr>
          <w:rFonts w:cs="Times New Roman"/>
          <w:b/>
          <w:bCs/>
          <w:sz w:val="24"/>
          <w:szCs w:val="24"/>
        </w:rPr>
      </w:pPr>
    </w:p>
    <w:p w14:paraId="6EC074A4" w14:textId="77777777" w:rsidR="005C6E13" w:rsidRPr="00DA1AC6" w:rsidRDefault="005C6E13" w:rsidP="005C6E13">
      <w:pPr>
        <w:rPr>
          <w:rFonts w:cs="Times New Roman"/>
          <w:b/>
          <w:bCs/>
        </w:rPr>
      </w:pPr>
    </w:p>
    <w:p w14:paraId="6847B801" w14:textId="77777777" w:rsidR="005C6E13" w:rsidRPr="00DA1AC6" w:rsidRDefault="005C6E13" w:rsidP="005C6E13">
      <w:pPr>
        <w:jc w:val="center"/>
        <w:rPr>
          <w:rFonts w:cs="Times New Roman"/>
          <w:sz w:val="28"/>
          <w:szCs w:val="28"/>
        </w:rPr>
      </w:pPr>
      <w:r w:rsidRPr="00DA1AC6">
        <w:rPr>
          <w:rFonts w:cs="Times New Roman"/>
          <w:sz w:val="28"/>
          <w:szCs w:val="28"/>
        </w:rPr>
        <w:t>WZÓR</w:t>
      </w:r>
    </w:p>
    <w:p w14:paraId="226AE518" w14:textId="77777777" w:rsidR="005C6E13" w:rsidRPr="00DA1AC6" w:rsidRDefault="005C6E13" w:rsidP="005C6E13">
      <w:pPr>
        <w:jc w:val="center"/>
        <w:rPr>
          <w:rFonts w:cs="Times New Roman"/>
        </w:rPr>
      </w:pPr>
    </w:p>
    <w:p w14:paraId="79E37E51" w14:textId="2DA50232" w:rsidR="005C6E13" w:rsidRPr="00DA1AC6" w:rsidRDefault="005C6E13" w:rsidP="005C6E13">
      <w:pPr>
        <w:jc w:val="center"/>
        <w:rPr>
          <w:rFonts w:cs="Times New Roman"/>
          <w:b/>
          <w:bCs/>
          <w:sz w:val="28"/>
          <w:szCs w:val="28"/>
        </w:rPr>
      </w:pPr>
      <w:r w:rsidRPr="00DA1AC6">
        <w:rPr>
          <w:rFonts w:cs="Times New Roman"/>
          <w:b/>
          <w:bCs/>
          <w:sz w:val="28"/>
          <w:szCs w:val="28"/>
        </w:rPr>
        <w:t xml:space="preserve">KARTA OCENY MERYTORYCZNEJ WNIOSKU O PRZYZNANIE GRANTU W RAMACH KONKURSU ORGANIZOWANEGO </w:t>
      </w:r>
      <w:r w:rsidR="00DA1AC6">
        <w:rPr>
          <w:rFonts w:cs="Times New Roman"/>
          <w:b/>
          <w:bCs/>
          <w:sz w:val="28"/>
          <w:szCs w:val="28"/>
        </w:rPr>
        <w:t>PRZEZ </w:t>
      </w:r>
      <w:r w:rsidRPr="00DA1AC6">
        <w:rPr>
          <w:rFonts w:cs="Times New Roman"/>
          <w:b/>
          <w:bCs/>
          <w:sz w:val="28"/>
          <w:szCs w:val="28"/>
        </w:rPr>
        <w:t>PAŃSTOWY FUNDUSZ REHABILITACJI OSÓB NIEPEŁNOSPRAWNYCH</w:t>
      </w:r>
    </w:p>
    <w:p w14:paraId="2771D6E6" w14:textId="77777777" w:rsidR="005C6E13" w:rsidRPr="00DA1AC6" w:rsidRDefault="005C6E13" w:rsidP="005C6E13">
      <w:pPr>
        <w:jc w:val="center"/>
        <w:rPr>
          <w:rFonts w:cs="Times New Roman"/>
          <w:b/>
          <w:bCs/>
        </w:rPr>
      </w:pPr>
      <w:r w:rsidRPr="00DA1AC6">
        <w:rPr>
          <w:rFonts w:cs="Times New Roman"/>
          <w:b/>
          <w:bCs/>
        </w:rPr>
        <w:t>(kryteria dostępu, kryteria merytoryczne i kryteria premiujące)</w:t>
      </w:r>
    </w:p>
    <w:p w14:paraId="554DF791" w14:textId="1E7C4458" w:rsidR="005C6E13" w:rsidRPr="00DA1AC6" w:rsidRDefault="005C6E13" w:rsidP="005C6E13">
      <w:pPr>
        <w:rPr>
          <w:rFonts w:cs="Times New Roman"/>
          <w:i/>
          <w:iCs/>
        </w:rPr>
      </w:pPr>
    </w:p>
    <w:p w14:paraId="2056A742" w14:textId="010B5B9D" w:rsidR="00F37460" w:rsidRPr="00DA1AC6" w:rsidRDefault="00F37460" w:rsidP="005C6E13">
      <w:pPr>
        <w:rPr>
          <w:rFonts w:cs="Times New Roman"/>
          <w:i/>
          <w:iCs/>
        </w:rPr>
      </w:pPr>
    </w:p>
    <w:p w14:paraId="2BC653A1" w14:textId="77777777" w:rsidR="00F37460" w:rsidRPr="00DA1AC6" w:rsidRDefault="00F37460" w:rsidP="005C6E13">
      <w:pPr>
        <w:rPr>
          <w:rFonts w:cs="Times New Roman"/>
          <w:i/>
          <w:iCs/>
        </w:rPr>
      </w:pPr>
    </w:p>
    <w:p w14:paraId="2B1F507E" w14:textId="77777777" w:rsidR="005C6E13" w:rsidRPr="00DA1AC6" w:rsidRDefault="005C6E13" w:rsidP="005C6E13">
      <w:pPr>
        <w:spacing w:after="0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Nr wniosku:</w:t>
      </w:r>
    </w:p>
    <w:p w14:paraId="6B5FAAF1" w14:textId="77777777" w:rsidR="005C6E13" w:rsidRPr="00DA1AC6" w:rsidRDefault="005C6E13" w:rsidP="005C6E13">
      <w:pPr>
        <w:spacing w:after="0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Nazwa wnioskodawcy:</w:t>
      </w:r>
    </w:p>
    <w:p w14:paraId="502DD018" w14:textId="77777777" w:rsidR="005C6E13" w:rsidRPr="00DA1AC6" w:rsidRDefault="005C6E13" w:rsidP="005C6E13">
      <w:pPr>
        <w:spacing w:after="0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Tytuł projektu:</w:t>
      </w:r>
    </w:p>
    <w:p w14:paraId="0894FBF8" w14:textId="77777777" w:rsidR="005C6E13" w:rsidRPr="00DA1AC6" w:rsidRDefault="005C6E13" w:rsidP="005C6E13">
      <w:pPr>
        <w:spacing w:after="0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Data wpływu wniosku:</w:t>
      </w:r>
    </w:p>
    <w:p w14:paraId="56930500" w14:textId="77777777" w:rsidR="005C6E13" w:rsidRPr="00DA1AC6" w:rsidRDefault="005C6E13" w:rsidP="005C6E13">
      <w:pPr>
        <w:spacing w:after="0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Oceniający:</w:t>
      </w:r>
    </w:p>
    <w:p w14:paraId="6133BBC5" w14:textId="77777777" w:rsidR="005C6E13" w:rsidRPr="00DA1AC6" w:rsidRDefault="005C6E13" w:rsidP="005C6E13">
      <w:pPr>
        <w:rPr>
          <w:rFonts w:cs="Times New Roman"/>
        </w:rPr>
      </w:pPr>
    </w:p>
    <w:p w14:paraId="18B76E8D" w14:textId="77777777" w:rsidR="005C6E13" w:rsidRPr="00DA1AC6" w:rsidRDefault="005C6E13" w:rsidP="005C6E13">
      <w:pPr>
        <w:rPr>
          <w:rFonts w:cs="Times New Roman"/>
        </w:rPr>
      </w:pPr>
    </w:p>
    <w:p w14:paraId="5018E5F9" w14:textId="7E1C500C" w:rsidR="005C6E13" w:rsidRPr="00DA1AC6" w:rsidRDefault="005C6E13" w:rsidP="005C6E13">
      <w:pPr>
        <w:rPr>
          <w:rFonts w:cs="Times New Roman"/>
        </w:rPr>
      </w:pPr>
    </w:p>
    <w:p w14:paraId="1F37CA6E" w14:textId="77777777" w:rsidR="004935C6" w:rsidRPr="00DA1AC6" w:rsidRDefault="004935C6" w:rsidP="005C6E13">
      <w:pPr>
        <w:rPr>
          <w:rFonts w:cs="Times New Roman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428"/>
        <w:gridCol w:w="8781"/>
        <w:gridCol w:w="1418"/>
        <w:gridCol w:w="3367"/>
      </w:tblGrid>
      <w:tr w:rsidR="005C6E13" w:rsidRPr="00DA1AC6" w14:paraId="633C32BD" w14:textId="77777777" w:rsidTr="00534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63B579F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LP</w:t>
            </w:r>
          </w:p>
        </w:tc>
        <w:tc>
          <w:tcPr>
            <w:tcW w:w="8781" w:type="dxa"/>
          </w:tcPr>
          <w:p w14:paraId="0D9D6A9F" w14:textId="77777777" w:rsidR="005C6E13" w:rsidRPr="00DA1AC6" w:rsidRDefault="005C6E13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Kryterium</w:t>
            </w:r>
          </w:p>
        </w:tc>
        <w:tc>
          <w:tcPr>
            <w:tcW w:w="1418" w:type="dxa"/>
          </w:tcPr>
          <w:p w14:paraId="6B1012E7" w14:textId="77777777" w:rsidR="005C6E13" w:rsidRPr="00DA1AC6" w:rsidRDefault="005C6E13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Spełnia tak/nie</w:t>
            </w:r>
          </w:p>
        </w:tc>
        <w:tc>
          <w:tcPr>
            <w:tcW w:w="3367" w:type="dxa"/>
          </w:tcPr>
          <w:p w14:paraId="62B20A26" w14:textId="77777777" w:rsidR="005C6E13" w:rsidRPr="00DA1AC6" w:rsidRDefault="005C6E13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Uwagi</w:t>
            </w:r>
          </w:p>
        </w:tc>
      </w:tr>
      <w:tr w:rsidR="005C6E13" w:rsidRPr="00DA1AC6" w14:paraId="13E72866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7735BD2" w14:textId="77777777" w:rsidR="005C6E13" w:rsidRPr="00DA1AC6" w:rsidRDefault="005C6E13" w:rsidP="005347FF">
            <w:pPr>
              <w:rPr>
                <w:rFonts w:cs="Times New Roman"/>
              </w:rPr>
            </w:pPr>
          </w:p>
        </w:tc>
        <w:tc>
          <w:tcPr>
            <w:tcW w:w="8781" w:type="dxa"/>
          </w:tcPr>
          <w:p w14:paraId="3F9654FD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A1AC6">
              <w:rPr>
                <w:rFonts w:cs="Times New Roman"/>
                <w:b/>
              </w:rPr>
              <w:t>Kryteria dostępu</w:t>
            </w:r>
          </w:p>
        </w:tc>
        <w:tc>
          <w:tcPr>
            <w:tcW w:w="1418" w:type="dxa"/>
          </w:tcPr>
          <w:p w14:paraId="0547559D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1CAC2A80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26414715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60597DD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</w:p>
        </w:tc>
        <w:tc>
          <w:tcPr>
            <w:tcW w:w="8781" w:type="dxa"/>
          </w:tcPr>
          <w:p w14:paraId="3F9FC5B6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jest JST uprawnioną do ubiegania się o finansowanie.</w:t>
            </w:r>
          </w:p>
        </w:tc>
        <w:tc>
          <w:tcPr>
            <w:tcW w:w="1418" w:type="dxa"/>
          </w:tcPr>
          <w:p w14:paraId="6F70BB72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52D3E692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1EB5DDFB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150B484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</w:p>
        </w:tc>
        <w:tc>
          <w:tcPr>
            <w:tcW w:w="8781" w:type="dxa"/>
          </w:tcPr>
          <w:p w14:paraId="0029F52A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Na dzień złożenia wniosku oraz na dzień 31.12.2018 r. wnioskodawca nie organizował ani nie finansował indywidualnych usług transportowych dla osób z potrzebą wsparcia w zakresie mobilności. </w:t>
            </w:r>
          </w:p>
          <w:p w14:paraId="64AEEB20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>Kryterium uznaje się za spełnione, jeśli usługi na terenie gminy świadczy np. organizacja pozarządowa, ale bez wykorzystania środków publicznych od jednostki samorządu terytorialnego lub bez sformalizowanej współpracy z jednostką.</w:t>
            </w:r>
          </w:p>
          <w:p w14:paraId="257F2489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>Kryterium uznaje się za spełnione, jeśli wniosek składa związek jednostek samorządu terytorialnego, a jedynie część jednostek zapewnia usługi. W takim przypadku usługi finansowane w ramach projektu mogą dotyczyć jedynie tych gmin lub powiatów, w których usługi nie są finansowanie lub współfinansowane przez JST oraz nie są świadczone w oparciu o sformalizowaną współpracę z jednostką. Kryterium dotyczy odpowiednio pozostałych związków lub porozumień JST.</w:t>
            </w:r>
          </w:p>
          <w:p w14:paraId="19A971F1" w14:textId="68C466B4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 xml:space="preserve">Kryterium to </w:t>
            </w:r>
            <w:r w:rsidRPr="00DA1AC6">
              <w:rPr>
                <w:rFonts w:cs="Times New Roman"/>
                <w:b/>
                <w:i/>
                <w:iCs/>
              </w:rPr>
              <w:t>jest spełnione</w:t>
            </w:r>
            <w:r w:rsidRPr="00DA1AC6">
              <w:rPr>
                <w:rFonts w:cs="Times New Roman"/>
                <w:i/>
                <w:iCs/>
              </w:rPr>
              <w:t xml:space="preserve">, w </w:t>
            </w:r>
            <w:r w:rsidR="009D6383" w:rsidRPr="00DA1AC6">
              <w:rPr>
                <w:rFonts w:cs="Times New Roman"/>
                <w:i/>
                <w:iCs/>
              </w:rPr>
              <w:t>sytuacji,</w:t>
            </w:r>
            <w:r w:rsidRPr="00DA1AC6">
              <w:rPr>
                <w:rFonts w:cs="Times New Roman"/>
                <w:i/>
                <w:iCs/>
              </w:rPr>
              <w:t xml:space="preserve"> gdy JST organizowała przewozy osób z niepełnosprawnościami, ale o charakterze zbiorczym (kilka lub kilkanaście osób), a nie o charakterze indywidualnym. </w:t>
            </w:r>
          </w:p>
          <w:p w14:paraId="1484D9AF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 xml:space="preserve">Kryterium to </w:t>
            </w:r>
            <w:r w:rsidRPr="00DA1AC6">
              <w:rPr>
                <w:rFonts w:cs="Times New Roman"/>
                <w:b/>
                <w:i/>
                <w:iCs/>
              </w:rPr>
              <w:t>jest spełnione</w:t>
            </w:r>
            <w:r w:rsidRPr="00DA1AC6">
              <w:rPr>
                <w:rFonts w:cs="Times New Roman"/>
                <w:i/>
                <w:iCs/>
              </w:rPr>
              <w:t>, jeżeli wnioskodawca realizował usługi transportowe dla osób z niepełnosprawnościami, bez pomocy w dotarciu do i z pojazdu lub usługi adresowane wyłącznie do osób z niepełnosprawnościami (a nie dla szerszej grupy – tj. osób z potrzebą wsparcia w zakresie mobilności).</w:t>
            </w:r>
          </w:p>
        </w:tc>
        <w:tc>
          <w:tcPr>
            <w:tcW w:w="1418" w:type="dxa"/>
          </w:tcPr>
          <w:p w14:paraId="479FCBB7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58570DB6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75533E8D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2119803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</w:p>
        </w:tc>
        <w:tc>
          <w:tcPr>
            <w:tcW w:w="8781" w:type="dxa"/>
          </w:tcPr>
          <w:p w14:paraId="38017CEA" w14:textId="70B27866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Okres realizacji projektu (minimum 12 miesięcy </w:t>
            </w:r>
            <w:r w:rsidR="009D6383" w:rsidRPr="00DA1AC6">
              <w:rPr>
                <w:rFonts w:cs="Times New Roman"/>
              </w:rPr>
              <w:t>i nie</w:t>
            </w:r>
            <w:r w:rsidRPr="00DA1AC6">
              <w:rPr>
                <w:rFonts w:cs="Times New Roman"/>
              </w:rPr>
              <w:t xml:space="preserve"> więcej niż 24 miesiące).</w:t>
            </w:r>
          </w:p>
        </w:tc>
        <w:tc>
          <w:tcPr>
            <w:tcW w:w="1418" w:type="dxa"/>
          </w:tcPr>
          <w:p w14:paraId="2C21DDF9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2A4D5F71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491221BC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5939286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4</w:t>
            </w:r>
          </w:p>
        </w:tc>
        <w:tc>
          <w:tcPr>
            <w:tcW w:w="8781" w:type="dxa"/>
          </w:tcPr>
          <w:p w14:paraId="5968D65A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Maksymalna kwota finansowania grantu nie przekracza kwoty określonej w Regulaminie konkursu.</w:t>
            </w:r>
          </w:p>
        </w:tc>
        <w:tc>
          <w:tcPr>
            <w:tcW w:w="1418" w:type="dxa"/>
          </w:tcPr>
          <w:p w14:paraId="25F412F6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1F884029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5685D421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7A51604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5</w:t>
            </w:r>
          </w:p>
        </w:tc>
        <w:tc>
          <w:tcPr>
            <w:tcW w:w="8781" w:type="dxa"/>
          </w:tcPr>
          <w:p w14:paraId="734A86CB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JST zobowiąże się (tj. złoży deklarację we wniosku o przyznanie grantu) do świadczenia usług przez okres co najmniej 12 miesięcy po zakończeniu finansowania tych usług z PO WER.</w:t>
            </w:r>
          </w:p>
        </w:tc>
        <w:tc>
          <w:tcPr>
            <w:tcW w:w="1418" w:type="dxa"/>
          </w:tcPr>
          <w:p w14:paraId="0D2216CE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6FD19674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22F5818E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727D6B8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</w:p>
        </w:tc>
        <w:tc>
          <w:tcPr>
            <w:tcW w:w="8781" w:type="dxa"/>
          </w:tcPr>
          <w:p w14:paraId="7E653DC9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JST zobowiąże się (tj. złoży deklarację we wniosku o przyznanie grantu) do zapewnienia trwałości wprowadzonych dostosowań architektonicznych </w:t>
            </w:r>
          </w:p>
          <w:p w14:paraId="0D004C45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 budynkach wielorodzinnych przez okres 5 lat.</w:t>
            </w:r>
          </w:p>
        </w:tc>
        <w:tc>
          <w:tcPr>
            <w:tcW w:w="1418" w:type="dxa"/>
          </w:tcPr>
          <w:p w14:paraId="5F7ABD78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02C38C99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32392827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F77F25D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7</w:t>
            </w:r>
          </w:p>
        </w:tc>
        <w:tc>
          <w:tcPr>
            <w:tcW w:w="8781" w:type="dxa"/>
          </w:tcPr>
          <w:p w14:paraId="7799B917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JST zobowiąże się, że finansowane usługi door-to-door są ukierunkowane zwłaszcza na aktywizację społeczno-zawodową osób z potrzebą wsparcia </w:t>
            </w:r>
          </w:p>
          <w:p w14:paraId="5F5EA95B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 zakresie mobilności.</w:t>
            </w:r>
          </w:p>
        </w:tc>
        <w:tc>
          <w:tcPr>
            <w:tcW w:w="1418" w:type="dxa"/>
          </w:tcPr>
          <w:p w14:paraId="4D93E797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3E287C66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C6E13" w:rsidRPr="00DA1AC6" w14:paraId="6B6F056D" w14:textId="77777777" w:rsidTr="00534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5C62480" w14:textId="77777777" w:rsidR="005C6E13" w:rsidRPr="00DA1AC6" w:rsidRDefault="005C6E13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8</w:t>
            </w:r>
          </w:p>
        </w:tc>
        <w:tc>
          <w:tcPr>
            <w:tcW w:w="8781" w:type="dxa"/>
          </w:tcPr>
          <w:p w14:paraId="2D733584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JST zobowiąże się do przestrzegania zasad związanych z polityką równości płci oraz niedyskryminacji osób z niepełnosprawnościami.</w:t>
            </w:r>
          </w:p>
        </w:tc>
        <w:tc>
          <w:tcPr>
            <w:tcW w:w="1418" w:type="dxa"/>
          </w:tcPr>
          <w:p w14:paraId="37D8DBD3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367" w:type="dxa"/>
          </w:tcPr>
          <w:p w14:paraId="15760373" w14:textId="77777777" w:rsidR="005C6E13" w:rsidRPr="00DA1AC6" w:rsidRDefault="005C6E13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1D301EB6" w14:textId="77777777" w:rsidR="005C6E13" w:rsidRPr="00DA1AC6" w:rsidRDefault="005C6E13" w:rsidP="005C6E13">
      <w:pPr>
        <w:rPr>
          <w:rFonts w:cs="Times New Roman"/>
        </w:rPr>
      </w:pPr>
    </w:p>
    <w:p w14:paraId="5A16E62F" w14:textId="77777777" w:rsidR="005C6E13" w:rsidRPr="00DA1AC6" w:rsidRDefault="005C6E13" w:rsidP="005C6E13">
      <w:pPr>
        <w:rPr>
          <w:rFonts w:cs="Times New Roman"/>
        </w:rPr>
      </w:pP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48F453" wp14:editId="19D206B8">
                <wp:simplePos x="0" y="0"/>
                <wp:positionH relativeFrom="column">
                  <wp:posOffset>2940685</wp:posOffset>
                </wp:positionH>
                <wp:positionV relativeFrom="paragraph">
                  <wp:posOffset>3810</wp:posOffset>
                </wp:positionV>
                <wp:extent cx="396240" cy="236220"/>
                <wp:effectExtent l="0" t="0" r="22860" b="114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4866" w14:textId="77777777" w:rsidR="002A575F" w:rsidRDefault="002A575F" w:rsidP="005C6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48F4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.55pt;margin-top:.3pt;width:31.2pt;height:18.6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">
                <v:textbox>
                  <w:txbxContent>
                    <w:p w14:paraId="7B804866" w14:textId="77777777" w:rsidR="002A575F" w:rsidRDefault="002A575F" w:rsidP="005C6E13"/>
                  </w:txbxContent>
                </v:textbox>
                <w10:wrap type="square"/>
              </v:shape>
            </w:pict>
          </mc:Fallback>
        </mc:AlternateContent>
      </w:r>
      <w:r w:rsidRPr="00DA1AC6">
        <w:rPr>
          <w:rFonts w:cs="Times New Roman"/>
        </w:rPr>
        <w:t xml:space="preserve">Wniosek spełnia wszystkie kryteria dostępu:    tak             nie    </w:t>
      </w:r>
      <w:r w:rsidRPr="00DA1AC6">
        <w:rPr>
          <w:rFonts w:cs="Times New Roman"/>
          <w:noProof/>
          <w:lang w:eastAsia="pl-PL"/>
        </w:rPr>
        <w:drawing>
          <wp:inline distT="0" distB="0" distL="0" distR="0" wp14:anchorId="29589045" wp14:editId="45A36F39">
            <wp:extent cx="419100" cy="2514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AC6">
        <w:rPr>
          <w:rFonts w:cs="Times New Roman"/>
        </w:rPr>
        <w:t xml:space="preserve">          skierowano do negocjacji </w:t>
      </w:r>
      <w:r w:rsidRPr="00DA1AC6">
        <w:rPr>
          <w:rFonts w:cs="Times New Roman"/>
          <w:noProof/>
          <w:lang w:eastAsia="pl-PL"/>
        </w:rPr>
        <w:drawing>
          <wp:inline distT="0" distB="0" distL="0" distR="0" wp14:anchorId="29EEB47A" wp14:editId="458E6CD5">
            <wp:extent cx="420370" cy="2501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5E759" w14:textId="7BC656AF" w:rsidR="001E12D1" w:rsidRPr="00DA1AC6" w:rsidRDefault="005C6E13" w:rsidP="005C6E13">
      <w:pPr>
        <w:rPr>
          <w:rFonts w:cs="Times New Roman"/>
        </w:rPr>
      </w:pPr>
      <w:r w:rsidRPr="00DA1AC6">
        <w:rPr>
          <w:rFonts w:cs="Times New Roman"/>
        </w:rPr>
        <w:t>W przypadku zaznaczenia „nie” nie ocenia się dalej wniosku</w:t>
      </w:r>
      <w:r w:rsidR="00FE399D" w:rsidRPr="00DA1AC6">
        <w:rPr>
          <w:rFonts w:cs="Times New Roman"/>
        </w:rPr>
        <w:t>.</w:t>
      </w:r>
    </w:p>
    <w:p w14:paraId="433E0F73" w14:textId="1183EC27" w:rsidR="0053565C" w:rsidRPr="00DA1AC6" w:rsidRDefault="00FE399D" w:rsidP="0053565C">
      <w:pPr>
        <w:rPr>
          <w:rFonts w:cs="Times New Roman"/>
        </w:rPr>
      </w:pPr>
      <w:r w:rsidRPr="00DA1AC6">
        <w:rPr>
          <w:rFonts w:cs="Times New Roman"/>
        </w:rPr>
        <w:t xml:space="preserve">Wskaż które kryterium dostępu wymaga negocjacji i uzasadnij: </w:t>
      </w:r>
    </w:p>
    <w:p w14:paraId="0B7A5DA8" w14:textId="77777777" w:rsidR="0053565C" w:rsidRPr="00DA1AC6" w:rsidRDefault="0053565C" w:rsidP="0053565C">
      <w:pPr>
        <w:rPr>
          <w:rFonts w:cs="Times New Roman"/>
        </w:rPr>
      </w:pP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09F4" wp14:editId="0232AE4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8792161" cy="621323"/>
                <wp:effectExtent l="0" t="0" r="28575" b="2667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161" cy="621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F00BE" w14:textId="77777777" w:rsidR="0053565C" w:rsidRDefault="0053565C" w:rsidP="00535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C809F4" id="Pole tekstowe 64" o:spid="_x0000_s1027" type="#_x0000_t202" style="position:absolute;margin-left:0;margin-top:1.2pt;width:692.3pt;height:48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" fillcolor="window" strokeweight=".5pt">
                <v:textbox>
                  <w:txbxContent>
                    <w:p w14:paraId="28FF00BE" w14:textId="77777777" w:rsidR="0053565C" w:rsidRDefault="0053565C" w:rsidP="0053565C"/>
                  </w:txbxContent>
                </v:textbox>
                <w10:wrap anchorx="margin"/>
              </v:shape>
            </w:pict>
          </mc:Fallback>
        </mc:AlternateContent>
      </w:r>
    </w:p>
    <w:p w14:paraId="70679B91" w14:textId="77777777" w:rsidR="0053565C" w:rsidRPr="00DA1AC6" w:rsidRDefault="0053565C" w:rsidP="0053565C">
      <w:pPr>
        <w:rPr>
          <w:rFonts w:cs="Times New Roman"/>
        </w:rPr>
      </w:pPr>
    </w:p>
    <w:p w14:paraId="282E877F" w14:textId="77777777" w:rsidR="006967E9" w:rsidRPr="00DA1AC6" w:rsidRDefault="006967E9" w:rsidP="006967E9">
      <w:pPr>
        <w:rPr>
          <w:rFonts w:cs="Times New Roman"/>
        </w:rPr>
      </w:pPr>
    </w:p>
    <w:p w14:paraId="1C10EE7A" w14:textId="77777777" w:rsidR="006967E9" w:rsidRPr="00DA1AC6" w:rsidRDefault="006967E9" w:rsidP="006967E9">
      <w:pPr>
        <w:rPr>
          <w:rFonts w:cs="Times New Roman"/>
        </w:rPr>
      </w:pPr>
    </w:p>
    <w:tbl>
      <w:tblPr>
        <w:tblStyle w:val="Tabelasiatki1jasna1"/>
        <w:tblW w:w="14170" w:type="dxa"/>
        <w:tblLook w:val="04A0" w:firstRow="1" w:lastRow="0" w:firstColumn="1" w:lastColumn="0" w:noHBand="0" w:noVBand="1"/>
      </w:tblPr>
      <w:tblGrid>
        <w:gridCol w:w="541"/>
        <w:gridCol w:w="7692"/>
        <w:gridCol w:w="1273"/>
        <w:gridCol w:w="1416"/>
        <w:gridCol w:w="3248"/>
      </w:tblGrid>
      <w:tr w:rsidR="006967E9" w:rsidRPr="00DA1AC6" w14:paraId="44AE4673" w14:textId="77777777" w:rsidTr="00A87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09981E8" w14:textId="77777777" w:rsidR="006967E9" w:rsidRPr="00DA1AC6" w:rsidRDefault="006967E9" w:rsidP="00883EB4">
            <w:pPr>
              <w:spacing w:after="0"/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Lp.</w:t>
            </w:r>
          </w:p>
        </w:tc>
        <w:tc>
          <w:tcPr>
            <w:tcW w:w="7692" w:type="dxa"/>
          </w:tcPr>
          <w:p w14:paraId="2C1974FA" w14:textId="77777777" w:rsidR="006967E9" w:rsidRPr="00DA1AC6" w:rsidRDefault="006967E9" w:rsidP="00883E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Kryterium</w:t>
            </w:r>
          </w:p>
        </w:tc>
        <w:tc>
          <w:tcPr>
            <w:tcW w:w="1273" w:type="dxa"/>
          </w:tcPr>
          <w:p w14:paraId="67A97089" w14:textId="77777777" w:rsidR="006967E9" w:rsidRPr="00DA1AC6" w:rsidRDefault="006967E9" w:rsidP="00883E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Maks. liczba pkt</w:t>
            </w:r>
          </w:p>
        </w:tc>
        <w:tc>
          <w:tcPr>
            <w:tcW w:w="1416" w:type="dxa"/>
          </w:tcPr>
          <w:p w14:paraId="6A4F302D" w14:textId="77777777" w:rsidR="006967E9" w:rsidRPr="00DA1AC6" w:rsidRDefault="006967E9" w:rsidP="00883E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Przyznana liczba pkt</w:t>
            </w:r>
          </w:p>
        </w:tc>
        <w:tc>
          <w:tcPr>
            <w:tcW w:w="3248" w:type="dxa"/>
          </w:tcPr>
          <w:p w14:paraId="7AF82A93" w14:textId="77777777" w:rsidR="006967E9" w:rsidRPr="00DA1AC6" w:rsidRDefault="006967E9" w:rsidP="00883E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Uzasadnienie</w:t>
            </w:r>
          </w:p>
          <w:p w14:paraId="1D864FC0" w14:textId="77777777" w:rsidR="006967E9" w:rsidRPr="00DA1AC6" w:rsidRDefault="006967E9" w:rsidP="00883E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A1AC6">
              <w:rPr>
                <w:rFonts w:cs="Times New Roman"/>
                <w:sz w:val="20"/>
                <w:szCs w:val="20"/>
              </w:rPr>
              <w:t>(</w:t>
            </w:r>
            <w:r w:rsidRPr="00DA1AC6">
              <w:rPr>
                <w:rFonts w:cs="Times New Roman"/>
                <w:i/>
                <w:iCs/>
                <w:sz w:val="20"/>
                <w:szCs w:val="20"/>
              </w:rPr>
              <w:t>W uzasadnieniu należy wskazać za jakie uchybienia lub braki odejmuje się punkty i w jakiej wysokości)</w:t>
            </w:r>
          </w:p>
        </w:tc>
      </w:tr>
      <w:tr w:rsidR="006967E9" w:rsidRPr="00DA1AC6" w14:paraId="60973FE9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6CD1917A" w14:textId="77777777" w:rsidR="006967E9" w:rsidRPr="00DA1AC6" w:rsidRDefault="006967E9" w:rsidP="00883EB4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3EC6DE2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DA1AC6">
              <w:rPr>
                <w:rFonts w:cs="Times New Roman"/>
                <w:b/>
                <w:bCs/>
              </w:rPr>
              <w:t>Kryteria merytoryczne</w:t>
            </w:r>
          </w:p>
        </w:tc>
        <w:tc>
          <w:tcPr>
            <w:tcW w:w="1273" w:type="dxa"/>
            <w:shd w:val="clear" w:color="auto" w:fill="808080" w:themeFill="background1" w:themeFillShade="80"/>
          </w:tcPr>
          <w:p w14:paraId="6E450FC6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808080" w:themeFill="background1" w:themeFillShade="80"/>
          </w:tcPr>
          <w:p w14:paraId="6A7B131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0E97620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C42DD33" w14:textId="77777777" w:rsidTr="00ED30EC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57BCA67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</w:p>
        </w:tc>
        <w:tc>
          <w:tcPr>
            <w:tcW w:w="7692" w:type="dxa"/>
          </w:tcPr>
          <w:p w14:paraId="19109575" w14:textId="77777777" w:rsidR="006967E9" w:rsidRPr="00DA1AC6" w:rsidRDefault="006967E9" w:rsidP="00883EB4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Proponowane zasady organizacji usług transportowych door-to-door w kontekście potrzeb aktywizacji społeczno-zawodowej osób z potrzebą wsparcia w zakresie mobilności.</w:t>
            </w:r>
          </w:p>
        </w:tc>
        <w:tc>
          <w:tcPr>
            <w:tcW w:w="1273" w:type="dxa"/>
          </w:tcPr>
          <w:p w14:paraId="2C425A4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8</w:t>
            </w:r>
          </w:p>
        </w:tc>
        <w:tc>
          <w:tcPr>
            <w:tcW w:w="1416" w:type="dxa"/>
          </w:tcPr>
          <w:p w14:paraId="088E5F8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58F2F8E2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4B7EB95C" w14:textId="77777777" w:rsidTr="00A8771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C2CEB55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</w:p>
        </w:tc>
        <w:tc>
          <w:tcPr>
            <w:tcW w:w="7692" w:type="dxa"/>
          </w:tcPr>
          <w:p w14:paraId="524CF4D1" w14:textId="77777777" w:rsidR="006967E9" w:rsidRPr="00DA1AC6" w:rsidRDefault="006967E9" w:rsidP="00883EB4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Spójność planowanych usług z już realizowanymi przez wnioskodawcę lub przez niego planowanymi działaniami mającymi na celu poprawę dostępności przestrzeni dla osób z potrzebą wsparcia w zakresie mobilności.</w:t>
            </w:r>
          </w:p>
        </w:tc>
        <w:tc>
          <w:tcPr>
            <w:tcW w:w="1273" w:type="dxa"/>
          </w:tcPr>
          <w:p w14:paraId="6D58E71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1416" w:type="dxa"/>
          </w:tcPr>
          <w:p w14:paraId="06A55BA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10BA05D7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6967E9" w:rsidRPr="00DA1AC6" w14:paraId="0D593C3C" w14:textId="77777777" w:rsidTr="00A87710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799D75C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</w:p>
        </w:tc>
        <w:tc>
          <w:tcPr>
            <w:tcW w:w="7692" w:type="dxa"/>
          </w:tcPr>
          <w:p w14:paraId="43E7D590" w14:textId="77777777" w:rsidR="006967E9" w:rsidRPr="00DA1AC6" w:rsidRDefault="006967E9" w:rsidP="00883EB4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Jakość diagnozy i dopasowania planowanych usług do uwarunkowań lokalnych, które zostały zawarte w przygotowanej przez wnioskodawców kompleksowej koncepcji transportu osób z potrzebą wsparcia w zakresie mobilności.</w:t>
            </w:r>
          </w:p>
        </w:tc>
        <w:tc>
          <w:tcPr>
            <w:tcW w:w="1273" w:type="dxa"/>
          </w:tcPr>
          <w:p w14:paraId="2FF8D9CB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1416" w:type="dxa"/>
          </w:tcPr>
          <w:p w14:paraId="78C80A7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2D46B9F8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278AAE41" w14:textId="77777777" w:rsidTr="00ED30EC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36874CF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7692" w:type="dxa"/>
          </w:tcPr>
          <w:p w14:paraId="4955E6B7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Potencjał organizacyjny wnioskodawcy w kontekście proponowanego zakresu działań projektowych oraz sposób zarządzania projektem w kontekście proponowanego zakresu działań projektowych.</w:t>
            </w:r>
          </w:p>
        </w:tc>
        <w:tc>
          <w:tcPr>
            <w:tcW w:w="1273" w:type="dxa"/>
          </w:tcPr>
          <w:p w14:paraId="7F80D93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1416" w:type="dxa"/>
          </w:tcPr>
          <w:p w14:paraId="0D18F70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11CAAE3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72FB4889" w14:textId="77777777" w:rsidTr="00ED30E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E4BBC86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5</w:t>
            </w:r>
          </w:p>
        </w:tc>
        <w:tc>
          <w:tcPr>
            <w:tcW w:w="7692" w:type="dxa"/>
          </w:tcPr>
          <w:p w14:paraId="0A8C0A0B" w14:textId="77777777" w:rsidR="006967E9" w:rsidRPr="00DA1AC6" w:rsidRDefault="006967E9" w:rsidP="00883EB4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Prawidłowość przygotowania budżetu projektu i racjonalność wydatków zaplanowanych w budżecie.</w:t>
            </w:r>
          </w:p>
        </w:tc>
        <w:tc>
          <w:tcPr>
            <w:tcW w:w="1273" w:type="dxa"/>
          </w:tcPr>
          <w:p w14:paraId="396A05A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8</w:t>
            </w:r>
          </w:p>
        </w:tc>
        <w:tc>
          <w:tcPr>
            <w:tcW w:w="1416" w:type="dxa"/>
          </w:tcPr>
          <w:p w14:paraId="3368110B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3A629502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6E134290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D1AB5AB" w14:textId="77777777" w:rsidR="006967E9" w:rsidRPr="00DA1AC6" w:rsidRDefault="006967E9" w:rsidP="00883EB4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74B82B5F" w14:textId="77777777" w:rsidR="006967E9" w:rsidRPr="00DA1AC6" w:rsidRDefault="006967E9" w:rsidP="00883EB4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  <w:b/>
                <w:bCs/>
              </w:rPr>
              <w:t>Suma punktów za kryteria merytoryczne</w:t>
            </w:r>
          </w:p>
        </w:tc>
        <w:tc>
          <w:tcPr>
            <w:tcW w:w="1273" w:type="dxa"/>
          </w:tcPr>
          <w:p w14:paraId="5864DBF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30566CE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7E9D27F8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0FD64A6D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3ED76AF" w14:textId="77777777" w:rsidR="006967E9" w:rsidRPr="00DA1AC6" w:rsidRDefault="006967E9" w:rsidP="00883EB4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77EF18D3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DA1AC6">
              <w:rPr>
                <w:rFonts w:cs="Times New Roman"/>
                <w:b/>
                <w:bCs/>
              </w:rPr>
              <w:t>Kryteria premiujące</w:t>
            </w:r>
          </w:p>
        </w:tc>
        <w:tc>
          <w:tcPr>
            <w:tcW w:w="1273" w:type="dxa"/>
            <w:shd w:val="clear" w:color="auto" w:fill="808080" w:themeFill="background1" w:themeFillShade="80"/>
          </w:tcPr>
          <w:p w14:paraId="2A983D3B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808080" w:themeFill="background1" w:themeFillShade="80"/>
          </w:tcPr>
          <w:p w14:paraId="2D71CD8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01E6D717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457C719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AF1EC80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</w:p>
        </w:tc>
        <w:tc>
          <w:tcPr>
            <w:tcW w:w="7692" w:type="dxa"/>
          </w:tcPr>
          <w:p w14:paraId="04F74AD1" w14:textId="7FD043B0" w:rsidR="00A87710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AC6">
              <w:rPr>
                <w:rFonts w:cs="Times New Roman"/>
              </w:rPr>
              <w:t xml:space="preserve">Wniosek jest złożony przez gminę wiejską, albo powiat, w którym co najmniej połowa jednostek to gminy wiejskie; albo związek lub porozumienie gmin, </w:t>
            </w:r>
            <w:r w:rsidRPr="00DA1AC6">
              <w:rPr>
                <w:rFonts w:cs="Times New Roman"/>
              </w:rPr>
              <w:lastRenderedPageBreak/>
              <w:t>w</w:t>
            </w:r>
            <w:r w:rsidR="00ED30EC" w:rsidRPr="00DA1AC6">
              <w:rPr>
                <w:rFonts w:cs="Times New Roman"/>
              </w:rPr>
              <w:t> </w:t>
            </w:r>
            <w:r w:rsidRPr="00DA1AC6">
              <w:rPr>
                <w:rFonts w:cs="Times New Roman"/>
              </w:rPr>
              <w:t>którym co najmniej połowa jednostek to gminy wiejskie – wniosek otrzymuje dodatkowe 6 pkt.</w:t>
            </w:r>
            <w:r w:rsidR="00A87710" w:rsidRPr="00DA1AC6">
              <w:t xml:space="preserve"> </w:t>
            </w:r>
          </w:p>
          <w:p w14:paraId="1E0ABE1F" w14:textId="1E785558" w:rsidR="006967E9" w:rsidRPr="00DA1AC6" w:rsidRDefault="00A87710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Wniosek jest złożony przez gminę wiejsko-mi</w:t>
            </w:r>
            <w:r w:rsidR="00C47EB6" w:rsidRPr="00DA1AC6">
              <w:rPr>
                <w:rFonts w:cs="Times New Roman"/>
              </w:rPr>
              <w:t>ejską, albo powiat, w którym co </w:t>
            </w:r>
            <w:r w:rsidRPr="00DA1AC6">
              <w:rPr>
                <w:rFonts w:cs="Times New Roman"/>
              </w:rPr>
              <w:t>najmniej połowa jednostek to gminy wiejsko-miejskie; albo związek lub porozumienie gmin, w którym co najmniej połowa jednostek to gminy wiejsko-miejskie – wniosek otrzymuje dodatkowe 4 pkt.</w:t>
            </w:r>
          </w:p>
        </w:tc>
        <w:tc>
          <w:tcPr>
            <w:tcW w:w="1273" w:type="dxa"/>
          </w:tcPr>
          <w:p w14:paraId="1D2C7A0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6</w:t>
            </w:r>
          </w:p>
        </w:tc>
        <w:tc>
          <w:tcPr>
            <w:tcW w:w="1416" w:type="dxa"/>
          </w:tcPr>
          <w:p w14:paraId="4E519B42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2BBE087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300F35D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9FE1B98" w14:textId="05597CC8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2</w:t>
            </w:r>
          </w:p>
        </w:tc>
        <w:tc>
          <w:tcPr>
            <w:tcW w:w="7692" w:type="dxa"/>
          </w:tcPr>
          <w:p w14:paraId="74755B3A" w14:textId="2D1959FA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We wniosku zawarto deklarację co do minimalnej liczby osób </w:t>
            </w:r>
            <w:r w:rsidRPr="00DA1AC6">
              <w:rPr>
                <w:rFonts w:cs="Times New Roman"/>
              </w:rPr>
              <w:br/>
              <w:t xml:space="preserve">z potrzebą wsparcia w zakresie mobilności objętej usługami </w:t>
            </w:r>
            <w:r w:rsidRPr="00DA1AC6">
              <w:rPr>
                <w:rFonts w:cs="Times New Roman"/>
              </w:rPr>
              <w:br/>
              <w:t xml:space="preserve">w projekcie w relacji do zdiagnozowanej przez wnioskodawcę liczby osób z potrzebą wsparcia w zakresie mobilności: co najmniej 60% liczby osób z potrzebą wsparcia - wniosek otrzymuje dodatkowe 6 pkt, co najmniej 40% liczby osób </w:t>
            </w:r>
            <w:r w:rsidRPr="00DA1AC6">
              <w:rPr>
                <w:rFonts w:cs="Times New Roman"/>
              </w:rPr>
              <w:br/>
              <w:t xml:space="preserve">z potrzebą wsparcia - wniosek otrzymuje dodatkowe 4 pkt, </w:t>
            </w:r>
            <w:r w:rsidRPr="00DA1AC6">
              <w:rPr>
                <w:rFonts w:cs="Times New Roman"/>
              </w:rPr>
              <w:br/>
              <w:t xml:space="preserve">co najmniej 20% liczby osób z potrzebą wsparcia </w:t>
            </w:r>
            <w:r w:rsidR="00C47EB6" w:rsidRPr="00DA1AC6">
              <w:rPr>
                <w:rFonts w:cs="Times New Roman"/>
              </w:rPr>
              <w:t>- wniosek otrzymuje dodatkowe 2 </w:t>
            </w:r>
            <w:r w:rsidRPr="00DA1AC6">
              <w:rPr>
                <w:rFonts w:cs="Times New Roman"/>
              </w:rPr>
              <w:t>pkt.</w:t>
            </w:r>
          </w:p>
        </w:tc>
        <w:tc>
          <w:tcPr>
            <w:tcW w:w="1273" w:type="dxa"/>
          </w:tcPr>
          <w:p w14:paraId="5539A513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 xml:space="preserve">6 </w:t>
            </w:r>
          </w:p>
        </w:tc>
        <w:tc>
          <w:tcPr>
            <w:tcW w:w="1416" w:type="dxa"/>
          </w:tcPr>
          <w:p w14:paraId="1F7E9E0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57820B86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26DEAA11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6850EE7" w14:textId="3DC0446A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</w:p>
        </w:tc>
        <w:tc>
          <w:tcPr>
            <w:tcW w:w="7692" w:type="dxa"/>
          </w:tcPr>
          <w:p w14:paraId="79997EC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złoży we wniosku zobowiązanie odnośnie wykorzystania do świadczenia usług transportowych door-to-door co najmniej jednego pojazdu należącego do jednostki lub innego podmiotu (np. organizacji pozarządowej) przystosowanego do przewozu osób z potrzebą wsparcia w zakresie mobilności - wniosek otrzymuje dodatkowe 3 pkt.</w:t>
            </w:r>
          </w:p>
        </w:tc>
        <w:tc>
          <w:tcPr>
            <w:tcW w:w="1273" w:type="dxa"/>
          </w:tcPr>
          <w:p w14:paraId="10A1370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</w:p>
        </w:tc>
        <w:tc>
          <w:tcPr>
            <w:tcW w:w="1416" w:type="dxa"/>
          </w:tcPr>
          <w:p w14:paraId="13C85A37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0839A79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4486AB8E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72F04B9" w14:textId="719A8A89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7692" w:type="dxa"/>
          </w:tcPr>
          <w:p w14:paraId="71D5100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wykaże we wniosku, że koncepcja organizacji usług transportowych door-to-door była konsultowana z lokalnymi organizacjami pozarządowymi / partnerami społecznymi - wniosek otrzymuje dodatkowy 1 pkt.</w:t>
            </w:r>
          </w:p>
        </w:tc>
        <w:tc>
          <w:tcPr>
            <w:tcW w:w="1273" w:type="dxa"/>
          </w:tcPr>
          <w:p w14:paraId="15D51984" w14:textId="77777777" w:rsidR="006967E9" w:rsidRPr="00DA1AC6" w:rsidDel="001E2672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</w:p>
        </w:tc>
        <w:tc>
          <w:tcPr>
            <w:tcW w:w="1416" w:type="dxa"/>
          </w:tcPr>
          <w:p w14:paraId="2B40945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678716E8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19EB674C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D70484A" w14:textId="22B45B8F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5</w:t>
            </w:r>
          </w:p>
        </w:tc>
        <w:tc>
          <w:tcPr>
            <w:tcW w:w="7692" w:type="dxa"/>
          </w:tcPr>
          <w:p w14:paraId="579239B0" w14:textId="4B66B64E" w:rsidR="006967E9" w:rsidRPr="00DA1AC6" w:rsidRDefault="00E86294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wykaże we wniosku aktualnie trwającą współpracę lub złoży zobowiązanie podjęcia współpracy lub zawiąże partnerstwo z co najmniej jednym lokalnym partnerem społecznym (m.in. organizacją pozarządową lub organizacją przedsiębiorców) w zakresie objętym projektem - wniosek otrzymuje dodatkowe 2 pkt.</w:t>
            </w:r>
          </w:p>
        </w:tc>
        <w:tc>
          <w:tcPr>
            <w:tcW w:w="1273" w:type="dxa"/>
          </w:tcPr>
          <w:p w14:paraId="1FBC0A0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</w:p>
        </w:tc>
        <w:tc>
          <w:tcPr>
            <w:tcW w:w="1416" w:type="dxa"/>
          </w:tcPr>
          <w:p w14:paraId="0BDA6AE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55438252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6C94715F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6E68A79" w14:textId="0A186A5B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</w:p>
        </w:tc>
        <w:tc>
          <w:tcPr>
            <w:tcW w:w="7692" w:type="dxa"/>
          </w:tcPr>
          <w:p w14:paraId="055B492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zobowiąże się we wniosku do dłuższego niż minimalny wymagany w projekcie (tj. 12 miesięcy) okresu trwałości świadczenia usługi transportowej door-to-door. Liczba dodatkowych punktów zależy od dodatkowego okresu świadczenia usług deklarowanego przez wnioskodawcę: w przypadku deklaracji świadczenia usług w okresie 13-18 miesięcy- wniosek otrzymuje dodatkowe 2 pkt.; w okresie 19-25 miesięcy - wniosek otrzymuje dodatkowe 3 pkt.; w okresie 26-31 miesięcy - wniosek otrzymuje dodatkowe 4 pkt; 32-36 miesięcy - wniosek otrzymuje dodatkowe 6 pkt.</w:t>
            </w:r>
          </w:p>
        </w:tc>
        <w:tc>
          <w:tcPr>
            <w:tcW w:w="1273" w:type="dxa"/>
          </w:tcPr>
          <w:p w14:paraId="1A13420E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</w:p>
        </w:tc>
        <w:tc>
          <w:tcPr>
            <w:tcW w:w="1416" w:type="dxa"/>
          </w:tcPr>
          <w:p w14:paraId="6FD9CC7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118669C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D59CF2B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5CE3C4E" w14:textId="517A4D64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7</w:t>
            </w:r>
          </w:p>
        </w:tc>
        <w:tc>
          <w:tcPr>
            <w:tcW w:w="7692" w:type="dxa"/>
          </w:tcPr>
          <w:p w14:paraId="23EC3A4E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wykaże we wniosku wprowadzenie co najmniej jednego usprawnienia w budynku wielorodzinnym zamieszkanym przez co najmniej jedną osobę z potrzebą wsparcia w zakresie mobilności - wniosek otrzymuje dodatkowe 6 pkt.</w:t>
            </w:r>
          </w:p>
        </w:tc>
        <w:tc>
          <w:tcPr>
            <w:tcW w:w="1273" w:type="dxa"/>
          </w:tcPr>
          <w:p w14:paraId="38857E2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</w:p>
        </w:tc>
        <w:tc>
          <w:tcPr>
            <w:tcW w:w="1416" w:type="dxa"/>
          </w:tcPr>
          <w:p w14:paraId="74448FE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0550870E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4C514CB6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96D8F77" w14:textId="67F34B61" w:rsidR="006967E9" w:rsidRPr="00DA1AC6" w:rsidRDefault="00A87710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8</w:t>
            </w:r>
          </w:p>
        </w:tc>
        <w:tc>
          <w:tcPr>
            <w:tcW w:w="7692" w:type="dxa"/>
          </w:tcPr>
          <w:p w14:paraId="7B25C95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Wnioskodawca zobowiązał się we wniosku, że w realizację projektu zostanie zaangażowana co najmniej jedna osoba z niepełnosprawnością -wniosek otrzymuje dodatkowe 2 pkt.</w:t>
            </w:r>
          </w:p>
        </w:tc>
        <w:tc>
          <w:tcPr>
            <w:tcW w:w="1273" w:type="dxa"/>
          </w:tcPr>
          <w:p w14:paraId="73A99A8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</w:p>
        </w:tc>
        <w:tc>
          <w:tcPr>
            <w:tcW w:w="1416" w:type="dxa"/>
          </w:tcPr>
          <w:p w14:paraId="4C99B5A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3FDAEA0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4FC68A2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65F8BC1B" w14:textId="77777777" w:rsidR="006967E9" w:rsidRPr="00DA1AC6" w:rsidRDefault="006967E9" w:rsidP="00883EB4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1255376C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  <w:b/>
                <w:bCs/>
              </w:rPr>
              <w:t>Suma punktów za kryteria premiujące</w:t>
            </w:r>
          </w:p>
        </w:tc>
        <w:tc>
          <w:tcPr>
            <w:tcW w:w="1273" w:type="dxa"/>
          </w:tcPr>
          <w:p w14:paraId="6A3BD50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1467EFCB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7267037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557D6C4" w14:textId="77777777" w:rsidTr="00A87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246F37C" w14:textId="77777777" w:rsidR="006967E9" w:rsidRPr="00DA1AC6" w:rsidRDefault="006967E9" w:rsidP="00883EB4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46F78D6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DA1AC6">
              <w:rPr>
                <w:rFonts w:cs="Times New Roman"/>
                <w:b/>
                <w:bCs/>
              </w:rPr>
              <w:t>Suma punktów za kryteria merytoryczne i kryteria premiujące</w:t>
            </w:r>
          </w:p>
        </w:tc>
        <w:tc>
          <w:tcPr>
            <w:tcW w:w="1273" w:type="dxa"/>
          </w:tcPr>
          <w:p w14:paraId="21F95CF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60</w:t>
            </w:r>
          </w:p>
        </w:tc>
        <w:tc>
          <w:tcPr>
            <w:tcW w:w="1416" w:type="dxa"/>
          </w:tcPr>
          <w:p w14:paraId="7670962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583CF38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6641F55B" w14:textId="3F7E4556" w:rsidR="006967E9" w:rsidRPr="00DA1AC6" w:rsidRDefault="006967E9" w:rsidP="006967E9">
      <w:pPr>
        <w:rPr>
          <w:sz w:val="12"/>
          <w:szCs w:val="12"/>
        </w:rPr>
      </w:pPr>
    </w:p>
    <w:p w14:paraId="0B6E9BCC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</w:rPr>
        <w:lastRenderedPageBreak/>
        <w:t>Czy wniosek jest pozytywnie oceniony merytorycznie (tzn. czy otrzymał równo lub więcej niż 17 pkt w ramach oceny kryteriów merytorycznych)?</w:t>
      </w:r>
    </w:p>
    <w:p w14:paraId="2D5B9EA1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82C9" wp14:editId="611AEF93">
                <wp:simplePos x="0" y="0"/>
                <wp:positionH relativeFrom="column">
                  <wp:posOffset>1297940</wp:posOffset>
                </wp:positionH>
                <wp:positionV relativeFrom="paragraph">
                  <wp:posOffset>26572</wp:posOffset>
                </wp:positionV>
                <wp:extent cx="228600" cy="105312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5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38856" w14:textId="77777777" w:rsidR="006967E9" w:rsidRDefault="006967E9" w:rsidP="0069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0682C9" id="Pole tekstowe 14" o:spid="_x0000_s1028" type="#_x0000_t202" style="position:absolute;margin-left:102.2pt;margin-top:2.1pt;width:18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" fillcolor="window" strokeweight=".5pt">
                <v:textbox>
                  <w:txbxContent>
                    <w:p w14:paraId="11338856" w14:textId="77777777" w:rsidR="006967E9" w:rsidRDefault="006967E9" w:rsidP="006967E9"/>
                  </w:txbxContent>
                </v:textbox>
              </v:shape>
            </w:pict>
          </mc:Fallback>
        </mc:AlternateContent>
      </w: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1BB81" wp14:editId="1732FA0F">
                <wp:simplePos x="0" y="0"/>
                <wp:positionH relativeFrom="column">
                  <wp:posOffset>436636</wp:posOffset>
                </wp:positionH>
                <wp:positionV relativeFrom="paragraph">
                  <wp:posOffset>33655</wp:posOffset>
                </wp:positionV>
                <wp:extent cx="163683" cy="97839"/>
                <wp:effectExtent l="0" t="0" r="27305" b="1651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3" cy="97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1C155" w14:textId="77777777" w:rsidR="006967E9" w:rsidRDefault="006967E9" w:rsidP="0069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71BB81" id="Pole tekstowe 17" o:spid="_x0000_s1029" type="#_x0000_t202" style="position:absolute;margin-left:34.4pt;margin-top:2.65pt;width:12.9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" fillcolor="window" strokeweight=".5pt">
                <v:textbox>
                  <w:txbxContent>
                    <w:p w14:paraId="4561C155" w14:textId="77777777" w:rsidR="006967E9" w:rsidRDefault="006967E9" w:rsidP="006967E9"/>
                  </w:txbxContent>
                </v:textbox>
              </v:shape>
            </w:pict>
          </mc:Fallback>
        </mc:AlternateContent>
      </w:r>
      <w:r w:rsidRPr="00DA1AC6">
        <w:rPr>
          <w:rFonts w:cs="Times New Roman"/>
        </w:rPr>
        <w:t xml:space="preserve">TAK                    NIE        </w:t>
      </w:r>
    </w:p>
    <w:p w14:paraId="2EE13ED6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</w:rPr>
        <w:t>Proponowane przez oceniającego zmiany dotyczące zakresu merytorycznego projektu:</w:t>
      </w:r>
    </w:p>
    <w:p w14:paraId="12346200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C993" wp14:editId="07D4C1C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8792161" cy="621323"/>
                <wp:effectExtent l="0" t="0" r="28575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161" cy="621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93F0D" w14:textId="77777777" w:rsidR="006967E9" w:rsidRDefault="006967E9" w:rsidP="0069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AFC993" id="Pole tekstowe 18" o:spid="_x0000_s1030" type="#_x0000_t202" style="position:absolute;margin-left:0;margin-top:1.2pt;width:692.3pt;height:48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" fillcolor="window" strokeweight=".5pt">
                <v:textbox>
                  <w:txbxContent>
                    <w:p w14:paraId="66093F0D" w14:textId="77777777" w:rsidR="006967E9" w:rsidRDefault="006967E9" w:rsidP="006967E9"/>
                  </w:txbxContent>
                </v:textbox>
                <w10:wrap anchorx="margin"/>
              </v:shape>
            </w:pict>
          </mc:Fallback>
        </mc:AlternateContent>
      </w:r>
    </w:p>
    <w:p w14:paraId="7EA04DB2" w14:textId="77777777" w:rsidR="006967E9" w:rsidRPr="00DA1AC6" w:rsidRDefault="006967E9" w:rsidP="006967E9">
      <w:pPr>
        <w:rPr>
          <w:rFonts w:cs="Times New Roman"/>
        </w:rPr>
      </w:pPr>
    </w:p>
    <w:p w14:paraId="66D1B29A" w14:textId="77777777" w:rsidR="006967E9" w:rsidRPr="00DA1AC6" w:rsidRDefault="006967E9" w:rsidP="006967E9">
      <w:pPr>
        <w:rPr>
          <w:rFonts w:cs="Times New Roman"/>
        </w:rPr>
      </w:pPr>
    </w:p>
    <w:p w14:paraId="15BDB16A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</w:rPr>
        <w:t>Uwagi oceniającego dotyczące budżetu projektu: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843"/>
        <w:gridCol w:w="1843"/>
        <w:gridCol w:w="5528"/>
      </w:tblGrid>
      <w:tr w:rsidR="006967E9" w:rsidRPr="00DA1AC6" w14:paraId="00C5AB9A" w14:textId="77777777" w:rsidTr="00883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4BDF77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LP</w:t>
            </w:r>
          </w:p>
        </w:tc>
        <w:tc>
          <w:tcPr>
            <w:tcW w:w="1418" w:type="dxa"/>
          </w:tcPr>
          <w:p w14:paraId="5EC8954C" w14:textId="77777777" w:rsidR="006967E9" w:rsidRPr="00DA1AC6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Nr pozycji</w:t>
            </w:r>
          </w:p>
        </w:tc>
        <w:tc>
          <w:tcPr>
            <w:tcW w:w="2551" w:type="dxa"/>
          </w:tcPr>
          <w:p w14:paraId="50145FDF" w14:textId="77777777" w:rsidR="006967E9" w:rsidRPr="00DA1AC6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Nazwa pozycji</w:t>
            </w:r>
          </w:p>
        </w:tc>
        <w:tc>
          <w:tcPr>
            <w:tcW w:w="1843" w:type="dxa"/>
          </w:tcPr>
          <w:p w14:paraId="38AED0FE" w14:textId="77777777" w:rsidR="006967E9" w:rsidRPr="00DA1AC6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Kwota w budżecie</w:t>
            </w:r>
          </w:p>
        </w:tc>
        <w:tc>
          <w:tcPr>
            <w:tcW w:w="1843" w:type="dxa"/>
          </w:tcPr>
          <w:p w14:paraId="25947817" w14:textId="77777777" w:rsidR="006967E9" w:rsidRPr="00DA1AC6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Kwota proponowana</w:t>
            </w:r>
          </w:p>
        </w:tc>
        <w:tc>
          <w:tcPr>
            <w:tcW w:w="5528" w:type="dxa"/>
          </w:tcPr>
          <w:p w14:paraId="4BCFDFB3" w14:textId="77777777" w:rsidR="006967E9" w:rsidRPr="00DA1AC6" w:rsidRDefault="006967E9" w:rsidP="00883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Uzasadnienie</w:t>
            </w:r>
          </w:p>
        </w:tc>
      </w:tr>
      <w:tr w:rsidR="006967E9" w:rsidRPr="00DA1AC6" w14:paraId="1656BD80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54D0B1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14:paraId="62D6F46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6B6B4AD7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E230D2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1BB313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55B9B0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5998077A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B09133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14:paraId="48BEFFC2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62669216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3FF435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2C62E6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47EFE7A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44538956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63CA88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14:paraId="675D9CDE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D57EC35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10D74E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C49F4D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C41D34A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25C0558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C87EB5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14:paraId="4DB1D71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3A969348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D9D14E3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E37193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2D00BA8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02C50239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45EE97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5</w:t>
            </w:r>
          </w:p>
        </w:tc>
        <w:tc>
          <w:tcPr>
            <w:tcW w:w="1418" w:type="dxa"/>
          </w:tcPr>
          <w:p w14:paraId="48DEE6CE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2A493F6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7125910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5EFA44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057F615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182DF4C9" w14:textId="77777777" w:rsidTr="00883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F2F51C" w14:textId="77777777" w:rsidR="006967E9" w:rsidRPr="00DA1AC6" w:rsidRDefault="006967E9" w:rsidP="00883EB4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14:paraId="35B21A0D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C9E3E44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DC76C81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69A545F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79A3B399" w14:textId="77777777" w:rsidR="006967E9" w:rsidRPr="00DA1AC6" w:rsidRDefault="006967E9" w:rsidP="00883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361494C4" w14:textId="77777777" w:rsidR="006967E9" w:rsidRPr="00DA1AC6" w:rsidRDefault="006967E9" w:rsidP="006967E9">
      <w:pPr>
        <w:spacing w:after="0"/>
        <w:rPr>
          <w:rFonts w:cs="Times New Roman"/>
        </w:rPr>
      </w:pPr>
    </w:p>
    <w:p w14:paraId="4E9C038F" w14:textId="77777777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C92E" wp14:editId="6047A8CD">
                <wp:simplePos x="0" y="0"/>
                <wp:positionH relativeFrom="column">
                  <wp:posOffset>2283020</wp:posOffset>
                </wp:positionH>
                <wp:positionV relativeFrom="paragraph">
                  <wp:posOffset>7718</wp:posOffset>
                </wp:positionV>
                <wp:extent cx="779585" cy="287020"/>
                <wp:effectExtent l="0" t="0" r="20955" b="1778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BCFB" w14:textId="77777777" w:rsidR="006967E9" w:rsidRDefault="006967E9" w:rsidP="00696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19C92E" id="Pole tekstowe 19" o:spid="_x0000_s1031" type="#_x0000_t202" style="position:absolute;margin-left:179.75pt;margin-top:.6pt;width:61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" fillcolor="window" strokeweight=".5pt">
                <v:textbox>
                  <w:txbxContent>
                    <w:p w14:paraId="18C5BCFB" w14:textId="77777777" w:rsidR="006967E9" w:rsidRDefault="006967E9" w:rsidP="006967E9"/>
                  </w:txbxContent>
                </v:textbox>
              </v:shape>
            </w:pict>
          </mc:Fallback>
        </mc:AlternateContent>
      </w:r>
      <w:r w:rsidRPr="00DA1AC6">
        <w:rPr>
          <w:rFonts w:cs="Times New Roman"/>
        </w:rPr>
        <w:t xml:space="preserve">Proponowana kwota finansowania: </w:t>
      </w:r>
    </w:p>
    <w:p w14:paraId="5241756A" w14:textId="77777777" w:rsidR="006967E9" w:rsidRPr="00DA1AC6" w:rsidRDefault="006967E9" w:rsidP="006967E9">
      <w:pPr>
        <w:spacing w:after="0"/>
        <w:rPr>
          <w:rFonts w:cs="Times New Roman"/>
        </w:rPr>
      </w:pPr>
      <w:r w:rsidRPr="00DA1AC6">
        <w:rPr>
          <w:rFonts w:cs="Times New Roman"/>
        </w:rPr>
        <w:t xml:space="preserve">Imię i nazwisko oceniającego: </w:t>
      </w:r>
    </w:p>
    <w:p w14:paraId="34425600" w14:textId="77777777" w:rsidR="006967E9" w:rsidRPr="00DA1AC6" w:rsidRDefault="006967E9" w:rsidP="006967E9">
      <w:pPr>
        <w:spacing w:after="0"/>
        <w:rPr>
          <w:rFonts w:cs="Times New Roman"/>
        </w:rPr>
      </w:pPr>
      <w:r w:rsidRPr="00DA1AC6">
        <w:rPr>
          <w:rFonts w:cs="Times New Roman"/>
        </w:rPr>
        <w:t>Data:</w:t>
      </w:r>
    </w:p>
    <w:p w14:paraId="6FEA0674" w14:textId="77777777" w:rsidR="006967E9" w:rsidRPr="00DA1AC6" w:rsidRDefault="006967E9" w:rsidP="006967E9">
      <w:pPr>
        <w:spacing w:after="0"/>
        <w:rPr>
          <w:rFonts w:cs="Times New Roman"/>
        </w:rPr>
      </w:pPr>
      <w:r w:rsidRPr="00DA1AC6">
        <w:rPr>
          <w:rFonts w:cs="Times New Roman"/>
        </w:rPr>
        <w:t>Podpis:</w:t>
      </w:r>
    </w:p>
    <w:p w14:paraId="5942348D" w14:textId="38FE9AFD" w:rsidR="00CB0F47" w:rsidRPr="00DA1AC6" w:rsidRDefault="00CB0F47" w:rsidP="005C6E13">
      <w:pPr>
        <w:rPr>
          <w:rFonts w:cs="Times New Roman"/>
        </w:rPr>
      </w:pPr>
      <w:bookmarkStart w:id="0" w:name="_GoBack"/>
      <w:bookmarkEnd w:id="0"/>
    </w:p>
    <w:sectPr w:rsidR="00CB0F47" w:rsidRPr="00DA1AC6" w:rsidSect="00E86294">
      <w:headerReference w:type="default" r:id="rId13"/>
      <w:footerReference w:type="default" r:id="rId14"/>
      <w:pgSz w:w="16838" w:h="11906" w:orient="landscape"/>
      <w:pgMar w:top="1814" w:right="1417" w:bottom="1276" w:left="1417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138F" w14:textId="77777777" w:rsidR="00FD6E7E" w:rsidRDefault="00FD6E7E" w:rsidP="002401D0">
      <w:pPr>
        <w:spacing w:after="0" w:line="240" w:lineRule="auto"/>
      </w:pPr>
      <w:r>
        <w:separator/>
      </w:r>
    </w:p>
  </w:endnote>
  <w:endnote w:type="continuationSeparator" w:id="0">
    <w:p w14:paraId="0D12816B" w14:textId="77777777" w:rsidR="00FD6E7E" w:rsidRDefault="00FD6E7E" w:rsidP="002401D0">
      <w:pPr>
        <w:spacing w:after="0" w:line="240" w:lineRule="auto"/>
      </w:pPr>
      <w:r>
        <w:continuationSeparator/>
      </w:r>
    </w:p>
  </w:endnote>
  <w:endnote w:type="continuationNotice" w:id="1">
    <w:p w14:paraId="660E27CB" w14:textId="77777777" w:rsidR="00FD6E7E" w:rsidRDefault="00FD6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149743"/>
      <w:docPartObj>
        <w:docPartGallery w:val="Page Numbers (Bottom of Page)"/>
        <w:docPartUnique/>
      </w:docPartObj>
    </w:sdtPr>
    <w:sdtEndPr/>
    <w:sdtContent>
      <w:sdt>
        <w:sdtPr>
          <w:id w:val="176320156"/>
          <w:docPartObj>
            <w:docPartGallery w:val="Page Numbers (Bottom of Page)"/>
            <w:docPartUnique/>
          </w:docPartObj>
        </w:sdtPr>
        <w:sdtEndPr/>
        <w:sdtContent>
          <w:p w14:paraId="22E11DE3" w14:textId="18C66ECF" w:rsidR="000120A1" w:rsidRDefault="000120A1" w:rsidP="000120A1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A1AC6">
              <w:rPr>
                <w:noProof/>
              </w:rPr>
              <w:t>7</w:t>
            </w:r>
            <w:r>
              <w:fldChar w:fldCharType="end"/>
            </w:r>
          </w:p>
        </w:sdtContent>
      </w:sdt>
      <w:sdt>
        <w:sdtPr>
          <w:id w:val="-1073736309"/>
          <w:docPartObj>
            <w:docPartGallery w:val="Page Numbers (Bottom of Page)"/>
            <w:docPartUnique/>
          </w:docPartObj>
        </w:sdtPr>
        <w:sdtEndPr/>
        <w:sdtContent>
          <w:p w14:paraId="037FB60E" w14:textId="6F05A418" w:rsidR="002A575F" w:rsidRPr="00226E02" w:rsidRDefault="000120A1" w:rsidP="000120A1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5816C70" wp14:editId="7129BBAF">
                  <wp:simplePos x="0" y="0"/>
                  <wp:positionH relativeFrom="column">
                    <wp:align>left</wp:align>
                  </wp:positionH>
                  <wp:positionV relativeFrom="paragraph">
                    <wp:posOffset>-396875</wp:posOffset>
                  </wp:positionV>
                  <wp:extent cx="1706400" cy="903600"/>
                  <wp:effectExtent l="0" t="0" r="8255" b="0"/>
                  <wp:wrapNone/>
                  <wp:docPr id="25" name="Obraz 25">
                    <a:extLst xmlns:a="http://schemas.openxmlformats.org/drawingml/2006/main"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ADE3" w14:textId="77777777" w:rsidR="00FD6E7E" w:rsidRDefault="00FD6E7E" w:rsidP="002401D0">
      <w:pPr>
        <w:spacing w:after="0" w:line="240" w:lineRule="auto"/>
      </w:pPr>
      <w:r>
        <w:separator/>
      </w:r>
    </w:p>
  </w:footnote>
  <w:footnote w:type="continuationSeparator" w:id="0">
    <w:p w14:paraId="0A429239" w14:textId="77777777" w:rsidR="00FD6E7E" w:rsidRDefault="00FD6E7E" w:rsidP="002401D0">
      <w:pPr>
        <w:spacing w:after="0" w:line="240" w:lineRule="auto"/>
      </w:pPr>
      <w:r>
        <w:continuationSeparator/>
      </w:r>
    </w:p>
  </w:footnote>
  <w:footnote w:type="continuationNotice" w:id="1">
    <w:p w14:paraId="38C95EDF" w14:textId="77777777" w:rsidR="00FD6E7E" w:rsidRDefault="00FD6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224F" w14:textId="77777777" w:rsidR="000120A1" w:rsidRDefault="000120A1" w:rsidP="000120A1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E933C8" wp14:editId="62B28C46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5317200" cy="676800"/>
          <wp:effectExtent l="0" t="0" r="0" b="9525"/>
          <wp:wrapNone/>
          <wp:docPr id="24" name="Obraz 2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FF103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35ADBB22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64F0E649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08BF74AF" w14:textId="77777777" w:rsidR="000120A1" w:rsidRDefault="000120A1" w:rsidP="000120A1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7A1E2892" w14:textId="60B40F98" w:rsidR="000120A1" w:rsidRPr="000120A1" w:rsidRDefault="000120A1" w:rsidP="00012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20A1"/>
    <w:rsid w:val="00013A4C"/>
    <w:rsid w:val="00015952"/>
    <w:rsid w:val="00017F3E"/>
    <w:rsid w:val="00021FCD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83C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DD"/>
    <w:rsid w:val="002463C5"/>
    <w:rsid w:val="00250C1D"/>
    <w:rsid w:val="00253B14"/>
    <w:rsid w:val="00255869"/>
    <w:rsid w:val="0026283C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8F8"/>
    <w:rsid w:val="00325C92"/>
    <w:rsid w:val="00325D14"/>
    <w:rsid w:val="0032678C"/>
    <w:rsid w:val="00332605"/>
    <w:rsid w:val="0033344B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5C6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3565C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86B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67E9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1ACD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955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0D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D67A5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771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397"/>
    <w:rsid w:val="00AF3BC9"/>
    <w:rsid w:val="00AF7AD7"/>
    <w:rsid w:val="00B00728"/>
    <w:rsid w:val="00B00ABE"/>
    <w:rsid w:val="00B01FC7"/>
    <w:rsid w:val="00B023E5"/>
    <w:rsid w:val="00B06ED9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7EB6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0F47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AC6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6294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30EC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69F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18A4"/>
    <w:rsid w:val="00FD374C"/>
    <w:rsid w:val="00FD4F4F"/>
    <w:rsid w:val="00FD6E7E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65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86692-FD17-4052-B535-2DBCCC8D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</dc:title>
  <dc:subject/>
  <dc:creator/>
  <cp:keywords/>
  <dc:description/>
  <cp:lastModifiedBy>KSz</cp:lastModifiedBy>
  <cp:revision>25</cp:revision>
  <cp:lastPrinted>2020-02-22T12:14:00Z</cp:lastPrinted>
  <dcterms:created xsi:type="dcterms:W3CDTF">2020-05-04T13:41:00Z</dcterms:created>
  <dcterms:modified xsi:type="dcterms:W3CDTF">2020-06-15T10:14:00Z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