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43" w:rsidRDefault="0097224A" w:rsidP="0097224A">
      <w:pPr>
        <w:pStyle w:val="Default"/>
        <w:spacing w:line="288" w:lineRule="auto"/>
        <w:jc w:val="right"/>
        <w:rPr>
          <w:b/>
          <w:bCs/>
          <w:sz w:val="28"/>
          <w:szCs w:val="28"/>
        </w:rPr>
      </w:pPr>
      <w:bookmarkStart w:id="0" w:name="_GoBack"/>
      <w:bookmarkEnd w:id="0"/>
      <w:r w:rsidRPr="00CA394F">
        <w:rPr>
          <w:bCs/>
          <w:sz w:val="22"/>
          <w:szCs w:val="22"/>
        </w:rPr>
        <w:t xml:space="preserve">Załącznik nr </w:t>
      </w:r>
      <w:r>
        <w:rPr>
          <w:bCs/>
          <w:sz w:val="22"/>
          <w:szCs w:val="22"/>
        </w:rPr>
        <w:t>3</w:t>
      </w:r>
      <w:r w:rsidRPr="00CA394F">
        <w:rPr>
          <w:bCs/>
          <w:sz w:val="22"/>
          <w:szCs w:val="22"/>
        </w:rPr>
        <w:t xml:space="preserve"> do Ogólnych Zasad</w:t>
      </w:r>
    </w:p>
    <w:p w:rsidR="00A92143" w:rsidRDefault="00A92143" w:rsidP="00B27943">
      <w:pPr>
        <w:pStyle w:val="Default"/>
        <w:spacing w:line="288" w:lineRule="auto"/>
        <w:jc w:val="center"/>
        <w:rPr>
          <w:b/>
          <w:bCs/>
          <w:sz w:val="28"/>
          <w:szCs w:val="28"/>
        </w:rPr>
      </w:pPr>
    </w:p>
    <w:p w:rsidR="0097224A" w:rsidRDefault="0097224A" w:rsidP="00B27943">
      <w:pPr>
        <w:pStyle w:val="Default"/>
        <w:spacing w:line="288" w:lineRule="auto"/>
        <w:jc w:val="center"/>
        <w:rPr>
          <w:b/>
          <w:bCs/>
          <w:sz w:val="28"/>
          <w:szCs w:val="28"/>
        </w:rPr>
      </w:pPr>
    </w:p>
    <w:p w:rsidR="0011100D" w:rsidRDefault="0011100D" w:rsidP="00B27943">
      <w:pPr>
        <w:pStyle w:val="Default"/>
        <w:spacing w:line="288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Państwowy Fundusz Rehabilitacji Osób Niepełnosprawnych</w:t>
      </w:r>
    </w:p>
    <w:p w:rsidR="0011100D" w:rsidRDefault="0011100D" w:rsidP="006D6E1F">
      <w:pPr>
        <w:pStyle w:val="Default"/>
        <w:rPr>
          <w:b/>
          <w:bCs/>
          <w:sz w:val="40"/>
          <w:szCs w:val="40"/>
        </w:rPr>
      </w:pPr>
    </w:p>
    <w:p w:rsidR="0011100D" w:rsidRDefault="0011100D" w:rsidP="006D6E1F">
      <w:pPr>
        <w:pStyle w:val="Default"/>
        <w:rPr>
          <w:b/>
          <w:bCs/>
          <w:sz w:val="40"/>
          <w:szCs w:val="40"/>
        </w:rPr>
      </w:pPr>
    </w:p>
    <w:p w:rsidR="0097224A" w:rsidRDefault="0097224A" w:rsidP="006D6E1F">
      <w:pPr>
        <w:pStyle w:val="Default"/>
        <w:rPr>
          <w:b/>
          <w:bCs/>
          <w:sz w:val="40"/>
          <w:szCs w:val="40"/>
        </w:rPr>
      </w:pPr>
    </w:p>
    <w:p w:rsidR="0011100D" w:rsidRDefault="0045123D" w:rsidP="00B27943">
      <w:pPr>
        <w:pStyle w:val="Default"/>
        <w:spacing w:line="288" w:lineRule="auto"/>
        <w:jc w:val="center"/>
        <w:rPr>
          <w:sz w:val="40"/>
          <w:szCs w:val="40"/>
        </w:rPr>
      </w:pPr>
      <w:r w:rsidRPr="001E6F4D">
        <w:rPr>
          <w:b/>
          <w:bCs/>
          <w:color w:val="auto"/>
          <w:sz w:val="40"/>
          <w:szCs w:val="40"/>
        </w:rPr>
        <w:t xml:space="preserve">Szczegółowe </w:t>
      </w:r>
      <w:r>
        <w:rPr>
          <w:b/>
          <w:bCs/>
          <w:sz w:val="40"/>
          <w:szCs w:val="40"/>
        </w:rPr>
        <w:t>z</w:t>
      </w:r>
      <w:r w:rsidR="0011100D">
        <w:rPr>
          <w:b/>
          <w:bCs/>
          <w:sz w:val="40"/>
          <w:szCs w:val="40"/>
        </w:rPr>
        <w:t>asady</w:t>
      </w:r>
    </w:p>
    <w:p w:rsidR="006D6E1F" w:rsidRDefault="0011100D" w:rsidP="00B27943">
      <w:pPr>
        <w:pStyle w:val="Default"/>
        <w:spacing w:line="288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finansowania badań, ekspertyz i analiz </w:t>
      </w:r>
    </w:p>
    <w:p w:rsidR="006D6E1F" w:rsidRDefault="0011100D" w:rsidP="00B27943">
      <w:pPr>
        <w:pStyle w:val="Default"/>
        <w:spacing w:line="288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dotyczących rehabilitacji zawodowej </w:t>
      </w:r>
    </w:p>
    <w:p w:rsidR="0011100D" w:rsidRDefault="0011100D" w:rsidP="00B27943">
      <w:pPr>
        <w:pStyle w:val="Default"/>
        <w:spacing w:line="288" w:lineRule="auto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i społecznej osób niepełnosprawnych</w:t>
      </w:r>
    </w:p>
    <w:p w:rsidR="0011100D" w:rsidRDefault="0011100D" w:rsidP="006D6E1F">
      <w:pPr>
        <w:pStyle w:val="Default"/>
        <w:jc w:val="center"/>
        <w:rPr>
          <w:b/>
          <w:bCs/>
          <w:sz w:val="28"/>
          <w:szCs w:val="28"/>
        </w:rPr>
      </w:pPr>
    </w:p>
    <w:p w:rsidR="006D6E1F" w:rsidRDefault="006D6E1F" w:rsidP="006D6E1F">
      <w:pPr>
        <w:pStyle w:val="Default"/>
        <w:jc w:val="center"/>
        <w:rPr>
          <w:b/>
          <w:bCs/>
          <w:sz w:val="28"/>
          <w:szCs w:val="28"/>
        </w:rPr>
      </w:pPr>
    </w:p>
    <w:p w:rsidR="00956BB0" w:rsidRDefault="00956BB0" w:rsidP="006D6E1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pl-PL"/>
        </w:rPr>
        <w:drawing>
          <wp:inline distT="0" distB="0" distL="0" distR="0" wp14:anchorId="14029215" wp14:editId="41AAE2CE">
            <wp:extent cx="4161905" cy="1314286"/>
            <wp:effectExtent l="19050" t="0" r="0" b="0"/>
            <wp:docPr id="2" name="Obraz 1" descr="C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1905" cy="1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D17" w:rsidRPr="006A0905" w:rsidRDefault="002E3D17" w:rsidP="006D6E1F">
      <w:pPr>
        <w:pStyle w:val="Default"/>
        <w:jc w:val="center"/>
        <w:rPr>
          <w:b/>
          <w:bCs/>
          <w:sz w:val="36"/>
          <w:szCs w:val="36"/>
        </w:rPr>
      </w:pPr>
    </w:p>
    <w:p w:rsidR="009E5141" w:rsidRDefault="009E5141" w:rsidP="00B27943">
      <w:pPr>
        <w:pStyle w:val="Default"/>
        <w:spacing w:line="288" w:lineRule="auto"/>
        <w:jc w:val="center"/>
        <w:rPr>
          <w:b/>
          <w:bCs/>
          <w:sz w:val="40"/>
          <w:szCs w:val="40"/>
        </w:rPr>
      </w:pPr>
      <w:r w:rsidRPr="009E5141">
        <w:rPr>
          <w:b/>
          <w:bCs/>
          <w:sz w:val="40"/>
          <w:szCs w:val="40"/>
        </w:rPr>
        <w:t>Moduł C</w:t>
      </w:r>
    </w:p>
    <w:p w:rsidR="006D6E1F" w:rsidRPr="006D6E1F" w:rsidRDefault="006D6E1F" w:rsidP="006D6E1F">
      <w:pPr>
        <w:pStyle w:val="Default"/>
        <w:jc w:val="center"/>
        <w:rPr>
          <w:b/>
          <w:bCs/>
          <w:sz w:val="28"/>
          <w:szCs w:val="28"/>
        </w:rPr>
      </w:pPr>
    </w:p>
    <w:p w:rsidR="009E5141" w:rsidRDefault="009E5141" w:rsidP="00B27943">
      <w:pPr>
        <w:pStyle w:val="Default"/>
        <w:spacing w:line="288" w:lineRule="auto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Finansowanie projektów badawczych, których tematyka jest określana przez PFRON</w:t>
      </w:r>
    </w:p>
    <w:p w:rsidR="0011100D" w:rsidRDefault="0011100D" w:rsidP="00B27943">
      <w:pPr>
        <w:pStyle w:val="Default"/>
        <w:spacing w:line="288" w:lineRule="auto"/>
        <w:jc w:val="center"/>
        <w:rPr>
          <w:b/>
          <w:bCs/>
          <w:sz w:val="28"/>
          <w:szCs w:val="28"/>
        </w:rPr>
      </w:pPr>
    </w:p>
    <w:p w:rsidR="002A566E" w:rsidRDefault="002A566E" w:rsidP="00B27943">
      <w:pPr>
        <w:pStyle w:val="Default"/>
        <w:spacing w:line="288" w:lineRule="auto"/>
        <w:jc w:val="center"/>
        <w:rPr>
          <w:b/>
          <w:bCs/>
          <w:sz w:val="26"/>
          <w:szCs w:val="26"/>
        </w:rPr>
      </w:pPr>
    </w:p>
    <w:p w:rsidR="0011100D" w:rsidRDefault="0011100D" w:rsidP="00B27943">
      <w:pPr>
        <w:pStyle w:val="Default"/>
        <w:spacing w:line="288" w:lineRule="auto"/>
        <w:jc w:val="center"/>
        <w:rPr>
          <w:b/>
          <w:bCs/>
          <w:sz w:val="26"/>
          <w:szCs w:val="26"/>
        </w:rPr>
      </w:pPr>
    </w:p>
    <w:p w:rsidR="0011100D" w:rsidRDefault="0011100D" w:rsidP="00B27943">
      <w:pPr>
        <w:pStyle w:val="Default"/>
        <w:spacing w:line="288" w:lineRule="auto"/>
        <w:jc w:val="center"/>
        <w:rPr>
          <w:b/>
          <w:bCs/>
          <w:sz w:val="26"/>
          <w:szCs w:val="26"/>
        </w:rPr>
      </w:pPr>
    </w:p>
    <w:p w:rsidR="0011100D" w:rsidRDefault="0011100D" w:rsidP="00B27943">
      <w:pPr>
        <w:pStyle w:val="Default"/>
        <w:spacing w:line="288" w:lineRule="auto"/>
        <w:jc w:val="center"/>
        <w:rPr>
          <w:b/>
          <w:bCs/>
          <w:sz w:val="26"/>
          <w:szCs w:val="26"/>
        </w:rPr>
      </w:pPr>
    </w:p>
    <w:p w:rsidR="0011100D" w:rsidRDefault="0011100D" w:rsidP="00B27943">
      <w:pPr>
        <w:pStyle w:val="Default"/>
        <w:spacing w:line="288" w:lineRule="auto"/>
        <w:jc w:val="center"/>
        <w:rPr>
          <w:b/>
          <w:bCs/>
          <w:sz w:val="26"/>
          <w:szCs w:val="26"/>
        </w:rPr>
      </w:pPr>
    </w:p>
    <w:p w:rsidR="0097224A" w:rsidRDefault="0097224A" w:rsidP="00B27943">
      <w:pPr>
        <w:pStyle w:val="Default"/>
        <w:spacing w:line="288" w:lineRule="auto"/>
        <w:jc w:val="center"/>
        <w:rPr>
          <w:b/>
          <w:bCs/>
          <w:sz w:val="26"/>
          <w:szCs w:val="26"/>
        </w:rPr>
      </w:pPr>
    </w:p>
    <w:p w:rsidR="002E3D17" w:rsidRDefault="002E3D17" w:rsidP="00B27943">
      <w:pPr>
        <w:pStyle w:val="Default"/>
        <w:spacing w:line="288" w:lineRule="auto"/>
        <w:jc w:val="center"/>
        <w:rPr>
          <w:b/>
          <w:bCs/>
          <w:sz w:val="26"/>
          <w:szCs w:val="26"/>
        </w:rPr>
      </w:pPr>
    </w:p>
    <w:p w:rsidR="002E3D17" w:rsidRDefault="002E3D17" w:rsidP="00B27943">
      <w:pPr>
        <w:pStyle w:val="Default"/>
        <w:spacing w:line="288" w:lineRule="auto"/>
        <w:jc w:val="center"/>
        <w:rPr>
          <w:b/>
          <w:bCs/>
          <w:sz w:val="26"/>
          <w:szCs w:val="26"/>
        </w:rPr>
      </w:pPr>
    </w:p>
    <w:p w:rsidR="002E3D17" w:rsidRDefault="0011100D" w:rsidP="002E3D17">
      <w:pPr>
        <w:pStyle w:val="Default"/>
        <w:spacing w:line="288" w:lineRule="auto"/>
        <w:jc w:val="center"/>
        <w:rPr>
          <w:b/>
          <w:bCs/>
          <w:sz w:val="30"/>
          <w:szCs w:val="30"/>
        </w:rPr>
      </w:pPr>
      <w:r w:rsidRPr="00B27943">
        <w:rPr>
          <w:b/>
          <w:bCs/>
          <w:sz w:val="28"/>
          <w:szCs w:val="28"/>
        </w:rPr>
        <w:t xml:space="preserve">Warszawa </w:t>
      </w:r>
      <w:r w:rsidR="004464AF" w:rsidRPr="00B27943">
        <w:rPr>
          <w:b/>
          <w:bCs/>
          <w:sz w:val="28"/>
          <w:szCs w:val="28"/>
        </w:rPr>
        <w:t>201</w:t>
      </w:r>
      <w:r w:rsidR="004464AF">
        <w:rPr>
          <w:b/>
          <w:bCs/>
          <w:sz w:val="28"/>
          <w:szCs w:val="28"/>
        </w:rPr>
        <w:t>7</w:t>
      </w:r>
      <w:r w:rsidR="002E3D17">
        <w:rPr>
          <w:b/>
          <w:bCs/>
          <w:sz w:val="30"/>
          <w:szCs w:val="30"/>
        </w:rPr>
        <w:br w:type="page"/>
      </w:r>
    </w:p>
    <w:p w:rsidR="0011100D" w:rsidRPr="00B27943" w:rsidRDefault="0011100D" w:rsidP="00B27943">
      <w:pPr>
        <w:pStyle w:val="Default"/>
        <w:spacing w:after="120" w:line="288" w:lineRule="auto"/>
        <w:rPr>
          <w:sz w:val="30"/>
          <w:szCs w:val="30"/>
        </w:rPr>
      </w:pPr>
      <w:r w:rsidRPr="00B27943">
        <w:rPr>
          <w:b/>
          <w:bCs/>
          <w:sz w:val="30"/>
          <w:szCs w:val="30"/>
        </w:rPr>
        <w:lastRenderedPageBreak/>
        <w:t xml:space="preserve">Tryb postępowania </w:t>
      </w:r>
    </w:p>
    <w:p w:rsidR="00B27943" w:rsidRDefault="0011100D" w:rsidP="00B27943">
      <w:pPr>
        <w:pStyle w:val="Default"/>
        <w:numPr>
          <w:ilvl w:val="0"/>
          <w:numId w:val="34"/>
        </w:numPr>
        <w:spacing w:line="288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Jednostki Organizacyjne Funduszu zgłaszają do Wydziału odpowiedzialnego za realizację zadania w Biurze PFRON, propozycje tematyki badań. </w:t>
      </w:r>
    </w:p>
    <w:p w:rsidR="0011100D" w:rsidRPr="00B27943" w:rsidRDefault="0011100D" w:rsidP="00B27943">
      <w:pPr>
        <w:pStyle w:val="Default"/>
        <w:numPr>
          <w:ilvl w:val="0"/>
          <w:numId w:val="34"/>
        </w:numPr>
        <w:spacing w:line="288" w:lineRule="auto"/>
        <w:ind w:left="426" w:hanging="426"/>
        <w:jc w:val="both"/>
        <w:rPr>
          <w:sz w:val="23"/>
          <w:szCs w:val="23"/>
        </w:rPr>
      </w:pPr>
      <w:r w:rsidRPr="00B27943">
        <w:rPr>
          <w:sz w:val="23"/>
          <w:szCs w:val="23"/>
        </w:rPr>
        <w:t xml:space="preserve">Wydział odpowiedzialny za realizację zadania w Biurze PFRON </w:t>
      </w:r>
      <w:r w:rsidR="00F544A3" w:rsidRPr="00B27943">
        <w:rPr>
          <w:sz w:val="23"/>
          <w:szCs w:val="23"/>
        </w:rPr>
        <w:t>analizuje</w:t>
      </w:r>
      <w:r w:rsidRPr="00B27943">
        <w:rPr>
          <w:sz w:val="23"/>
          <w:szCs w:val="23"/>
        </w:rPr>
        <w:t xml:space="preserve"> propozycje, uwzględniając: </w:t>
      </w:r>
    </w:p>
    <w:p w:rsidR="0011100D" w:rsidRDefault="0011100D" w:rsidP="00B27943">
      <w:pPr>
        <w:pStyle w:val="Default"/>
        <w:numPr>
          <w:ilvl w:val="0"/>
          <w:numId w:val="32"/>
        </w:numPr>
        <w:tabs>
          <w:tab w:val="left" w:pos="851"/>
        </w:tabs>
        <w:spacing w:line="288" w:lineRule="auto"/>
        <w:ind w:left="851" w:hanging="4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wartość merytoryczną, </w:t>
      </w:r>
    </w:p>
    <w:p w:rsidR="0011100D" w:rsidRDefault="0011100D" w:rsidP="00B27943">
      <w:pPr>
        <w:pStyle w:val="Default"/>
        <w:numPr>
          <w:ilvl w:val="0"/>
          <w:numId w:val="32"/>
        </w:numPr>
        <w:tabs>
          <w:tab w:val="left" w:pos="851"/>
        </w:tabs>
        <w:spacing w:line="288" w:lineRule="auto"/>
        <w:ind w:left="851" w:hanging="4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aktualny stan wiedzy, </w:t>
      </w:r>
    </w:p>
    <w:p w:rsidR="0011100D" w:rsidRDefault="0011100D" w:rsidP="00B27943">
      <w:pPr>
        <w:pStyle w:val="Default"/>
        <w:numPr>
          <w:ilvl w:val="0"/>
          <w:numId w:val="32"/>
        </w:numPr>
        <w:tabs>
          <w:tab w:val="left" w:pos="851"/>
        </w:tabs>
        <w:spacing w:line="288" w:lineRule="auto"/>
        <w:ind w:left="851" w:hanging="4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przydatność dla celów rehabilitacji zawodowej i społecznej osób niepełnosprawnych, </w:t>
      </w:r>
    </w:p>
    <w:p w:rsidR="0011100D" w:rsidRDefault="0011100D" w:rsidP="00B27943">
      <w:pPr>
        <w:pStyle w:val="Default"/>
        <w:numPr>
          <w:ilvl w:val="0"/>
          <w:numId w:val="32"/>
        </w:numPr>
        <w:tabs>
          <w:tab w:val="left" w:pos="851"/>
        </w:tabs>
        <w:spacing w:line="288" w:lineRule="auto"/>
        <w:ind w:left="851" w:hanging="425"/>
        <w:jc w:val="both"/>
        <w:rPr>
          <w:sz w:val="23"/>
          <w:szCs w:val="23"/>
        </w:rPr>
      </w:pPr>
      <w:r>
        <w:rPr>
          <w:sz w:val="23"/>
          <w:szCs w:val="23"/>
        </w:rPr>
        <w:t>przewidywan</w:t>
      </w:r>
      <w:r w:rsidR="00E46C5C">
        <w:rPr>
          <w:sz w:val="23"/>
          <w:szCs w:val="23"/>
        </w:rPr>
        <w:t>y koszt realizacji badania</w:t>
      </w:r>
      <w:r>
        <w:rPr>
          <w:sz w:val="23"/>
          <w:szCs w:val="23"/>
        </w:rPr>
        <w:t xml:space="preserve">. </w:t>
      </w:r>
    </w:p>
    <w:p w:rsidR="00B27943" w:rsidRDefault="00F544A3" w:rsidP="00B27943">
      <w:pPr>
        <w:pStyle w:val="Default"/>
        <w:numPr>
          <w:ilvl w:val="0"/>
          <w:numId w:val="34"/>
        </w:numPr>
        <w:tabs>
          <w:tab w:val="left" w:pos="426"/>
        </w:tabs>
        <w:spacing w:line="288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P</w:t>
      </w:r>
      <w:r w:rsidR="0011100D">
        <w:rPr>
          <w:sz w:val="23"/>
          <w:szCs w:val="23"/>
        </w:rPr>
        <w:t xml:space="preserve">ropozycje Jednostek Organizacyjnych Funduszu oraz Wydziału odpowiedzialnego za realizację zadania w Biurze PFRON przedkładane są do decyzji Zarządu PFRON. </w:t>
      </w:r>
    </w:p>
    <w:p w:rsidR="00B27943" w:rsidRDefault="0011100D" w:rsidP="00B27943">
      <w:pPr>
        <w:pStyle w:val="Default"/>
        <w:numPr>
          <w:ilvl w:val="0"/>
          <w:numId w:val="34"/>
        </w:numPr>
        <w:tabs>
          <w:tab w:val="left" w:pos="426"/>
        </w:tabs>
        <w:spacing w:line="288" w:lineRule="auto"/>
        <w:ind w:left="426" w:hanging="426"/>
        <w:jc w:val="both"/>
        <w:rPr>
          <w:sz w:val="23"/>
          <w:szCs w:val="23"/>
        </w:rPr>
      </w:pPr>
      <w:r w:rsidRPr="00B27943">
        <w:rPr>
          <w:sz w:val="23"/>
          <w:szCs w:val="23"/>
        </w:rPr>
        <w:t xml:space="preserve">Zarząd PFRON podejmuje decyzję w sprawie przyjęcia do realizacji badań, uwzględniając środki finansowe Funduszu przewidziane w danym roku na realizację zadania. </w:t>
      </w:r>
    </w:p>
    <w:p w:rsidR="0011100D" w:rsidRPr="00B27943" w:rsidRDefault="0011100D" w:rsidP="00B27943">
      <w:pPr>
        <w:pStyle w:val="Default"/>
        <w:numPr>
          <w:ilvl w:val="0"/>
          <w:numId w:val="34"/>
        </w:numPr>
        <w:tabs>
          <w:tab w:val="left" w:pos="426"/>
        </w:tabs>
        <w:spacing w:line="288" w:lineRule="auto"/>
        <w:ind w:left="426" w:hanging="426"/>
        <w:jc w:val="both"/>
        <w:rPr>
          <w:sz w:val="23"/>
          <w:szCs w:val="23"/>
        </w:rPr>
      </w:pPr>
      <w:r w:rsidRPr="00B27943">
        <w:rPr>
          <w:sz w:val="23"/>
          <w:szCs w:val="23"/>
        </w:rPr>
        <w:t>Wybór realizatorów badań dokonywany jest zgodnie z ustawą</w:t>
      </w:r>
      <w:r w:rsidR="00632C36" w:rsidRPr="00B27943">
        <w:rPr>
          <w:sz w:val="23"/>
          <w:szCs w:val="23"/>
        </w:rPr>
        <w:t xml:space="preserve"> z dnia 29 stycznia 2004 roku </w:t>
      </w:r>
      <w:r w:rsidRPr="00B27943">
        <w:rPr>
          <w:sz w:val="23"/>
          <w:szCs w:val="23"/>
        </w:rPr>
        <w:t xml:space="preserve">Prawo zamówień publicznych oraz wewnętrznych regulaminów, zasad </w:t>
      </w:r>
      <w:r w:rsidR="00CC2DB5">
        <w:rPr>
          <w:sz w:val="23"/>
          <w:szCs w:val="23"/>
        </w:rPr>
        <w:br/>
      </w:r>
      <w:r w:rsidRPr="00B27943">
        <w:rPr>
          <w:sz w:val="23"/>
          <w:szCs w:val="23"/>
        </w:rPr>
        <w:t xml:space="preserve">i procedur PFRON. </w:t>
      </w:r>
    </w:p>
    <w:sectPr w:rsidR="0011100D" w:rsidRPr="00B27943" w:rsidSect="009E0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592" w:rsidRDefault="00225592" w:rsidP="00B27943">
      <w:pPr>
        <w:spacing w:after="0" w:line="240" w:lineRule="auto"/>
      </w:pPr>
      <w:r>
        <w:separator/>
      </w:r>
    </w:p>
  </w:endnote>
  <w:endnote w:type="continuationSeparator" w:id="0">
    <w:p w:rsidR="00225592" w:rsidRDefault="00225592" w:rsidP="00B27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592" w:rsidRDefault="00225592" w:rsidP="00B27943">
      <w:pPr>
        <w:spacing w:after="0" w:line="240" w:lineRule="auto"/>
      </w:pPr>
      <w:r>
        <w:separator/>
      </w:r>
    </w:p>
  </w:footnote>
  <w:footnote w:type="continuationSeparator" w:id="0">
    <w:p w:rsidR="00225592" w:rsidRDefault="00225592" w:rsidP="00B27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4FBC"/>
    <w:multiLevelType w:val="multilevel"/>
    <w:tmpl w:val="6BDC31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C6C8E"/>
    <w:multiLevelType w:val="hybridMultilevel"/>
    <w:tmpl w:val="9A3A3EF6"/>
    <w:lvl w:ilvl="0" w:tplc="6222287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95767"/>
    <w:multiLevelType w:val="hybridMultilevel"/>
    <w:tmpl w:val="B3F2C53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4CD264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7308B"/>
    <w:multiLevelType w:val="hybridMultilevel"/>
    <w:tmpl w:val="BCC0A302"/>
    <w:lvl w:ilvl="0" w:tplc="5D5AC5E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1" w:tplc="4EF81010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2" w:tplc="0DB2C5F4">
      <w:start w:val="1"/>
      <w:numFmt w:val="decimal"/>
      <w:lvlText w:val="%3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3" w:tplc="273A6730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21FEC"/>
    <w:multiLevelType w:val="multilevel"/>
    <w:tmpl w:val="8F94C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513E81"/>
    <w:multiLevelType w:val="hybridMultilevel"/>
    <w:tmpl w:val="3FEA5288"/>
    <w:lvl w:ilvl="0" w:tplc="696E1C8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1" w:tplc="D55472C8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A7A0387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3" w:tplc="6A105F24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4" w:tplc="D5F6C702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F2F8A2A2">
      <w:start w:val="1"/>
      <w:numFmt w:val="decimal"/>
      <w:lvlText w:val="%6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6" w:tplc="76507AE6">
      <w:start w:val="1"/>
      <w:numFmt w:val="decimal"/>
      <w:lvlText w:val="%7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7" w:tplc="648A7946">
      <w:start w:val="1"/>
      <w:numFmt w:val="lowerLetter"/>
      <w:lvlText w:val="%8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86084D"/>
    <w:multiLevelType w:val="multilevel"/>
    <w:tmpl w:val="2EB67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58776A"/>
    <w:multiLevelType w:val="multilevel"/>
    <w:tmpl w:val="F89E91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B211AF"/>
    <w:multiLevelType w:val="hybridMultilevel"/>
    <w:tmpl w:val="0FB63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21B47"/>
    <w:multiLevelType w:val="hybridMultilevel"/>
    <w:tmpl w:val="4C908F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691C48"/>
    <w:multiLevelType w:val="hybridMultilevel"/>
    <w:tmpl w:val="60C03B4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FE6229"/>
    <w:multiLevelType w:val="hybridMultilevel"/>
    <w:tmpl w:val="DE5628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5709F"/>
    <w:multiLevelType w:val="hybridMultilevel"/>
    <w:tmpl w:val="B8D2C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26DE0"/>
    <w:multiLevelType w:val="hybridMultilevel"/>
    <w:tmpl w:val="D2524D2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4CD264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2380D"/>
    <w:multiLevelType w:val="multilevel"/>
    <w:tmpl w:val="0C1E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535DD6"/>
    <w:multiLevelType w:val="hybridMultilevel"/>
    <w:tmpl w:val="3948D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A357A"/>
    <w:multiLevelType w:val="multilevel"/>
    <w:tmpl w:val="E5C8B88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6E25BF"/>
    <w:multiLevelType w:val="hybridMultilevel"/>
    <w:tmpl w:val="79E6EB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0F6655"/>
    <w:multiLevelType w:val="hybridMultilevel"/>
    <w:tmpl w:val="991A2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2954C7"/>
    <w:multiLevelType w:val="hybridMultilevel"/>
    <w:tmpl w:val="243EC56A"/>
    <w:lvl w:ilvl="0" w:tplc="D300539E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6"/>
      </w:rPr>
    </w:lvl>
    <w:lvl w:ilvl="1" w:tplc="AF968386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ascii="Times New Roman" w:hAnsi="Times New Roman" w:hint="default"/>
        <w:b w:val="0"/>
        <w:i w:val="0"/>
        <w:sz w:val="26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4F6475CE"/>
    <w:multiLevelType w:val="multilevel"/>
    <w:tmpl w:val="58FAC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8B40B3"/>
    <w:multiLevelType w:val="hybridMultilevel"/>
    <w:tmpl w:val="56323462"/>
    <w:lvl w:ilvl="0" w:tplc="BB9E48C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08A6346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2" w:tplc="0568E7B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Times New Roman" w:hAnsi="Times New Roman" w:hint="default"/>
        <w:b w:val="0"/>
        <w:i w:val="0"/>
        <w:sz w:val="26"/>
      </w:rPr>
    </w:lvl>
    <w:lvl w:ilvl="3" w:tplc="5FD4CE56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7578E92A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D25E73"/>
    <w:multiLevelType w:val="hybridMultilevel"/>
    <w:tmpl w:val="56323462"/>
    <w:lvl w:ilvl="0" w:tplc="6D26BB6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E4A9D64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2" w:tplc="A5DA496C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F12A73A0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46D60FCA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5" w:tplc="B0ECD7A0">
      <w:start w:val="1"/>
      <w:numFmt w:val="decimal"/>
      <w:lvlText w:val="%6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D85EC5"/>
    <w:multiLevelType w:val="hybridMultilevel"/>
    <w:tmpl w:val="E852393A"/>
    <w:lvl w:ilvl="0" w:tplc="976801E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1" w:tplc="567C24AE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4A2975"/>
    <w:multiLevelType w:val="multilevel"/>
    <w:tmpl w:val="4A74B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636AE3"/>
    <w:multiLevelType w:val="hybridMultilevel"/>
    <w:tmpl w:val="CF883D54"/>
    <w:lvl w:ilvl="0" w:tplc="6FAA4312">
      <w:start w:val="1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B12EFF"/>
    <w:multiLevelType w:val="hybridMultilevel"/>
    <w:tmpl w:val="4B8245D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E9A50E9"/>
    <w:multiLevelType w:val="multilevel"/>
    <w:tmpl w:val="8A6A6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5449A1"/>
    <w:multiLevelType w:val="hybridMultilevel"/>
    <w:tmpl w:val="F1AE34E4"/>
    <w:lvl w:ilvl="0" w:tplc="9956F02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D94AD4"/>
    <w:multiLevelType w:val="hybridMultilevel"/>
    <w:tmpl w:val="D80C0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893B92"/>
    <w:multiLevelType w:val="multilevel"/>
    <w:tmpl w:val="B02AB1A4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>
    <w:nsid w:val="76C53E47"/>
    <w:multiLevelType w:val="hybridMultilevel"/>
    <w:tmpl w:val="DB18B79E"/>
    <w:lvl w:ilvl="0" w:tplc="F9A25E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F193CCE"/>
    <w:multiLevelType w:val="hybridMultilevel"/>
    <w:tmpl w:val="B5B6B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813929"/>
    <w:multiLevelType w:val="hybridMultilevel"/>
    <w:tmpl w:val="A2E81F10"/>
    <w:lvl w:ilvl="0" w:tplc="6FAA43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CD264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85532C"/>
    <w:multiLevelType w:val="multilevel"/>
    <w:tmpl w:val="30628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0"/>
    <w:lvlOverride w:ilvl="0">
      <w:startOverride w:val="4"/>
    </w:lvlOverride>
  </w:num>
  <w:num w:numId="3">
    <w:abstractNumId w:val="6"/>
  </w:num>
  <w:num w:numId="4">
    <w:abstractNumId w:val="7"/>
  </w:num>
  <w:num w:numId="5">
    <w:abstractNumId w:val="34"/>
  </w:num>
  <w:num w:numId="6">
    <w:abstractNumId w:val="8"/>
  </w:num>
  <w:num w:numId="7">
    <w:abstractNumId w:val="13"/>
  </w:num>
  <w:num w:numId="8">
    <w:abstractNumId w:val="9"/>
  </w:num>
  <w:num w:numId="9">
    <w:abstractNumId w:val="15"/>
  </w:num>
  <w:num w:numId="10">
    <w:abstractNumId w:val="4"/>
  </w:num>
  <w:num w:numId="11">
    <w:abstractNumId w:val="2"/>
  </w:num>
  <w:num w:numId="12">
    <w:abstractNumId w:val="25"/>
  </w:num>
  <w:num w:numId="13">
    <w:abstractNumId w:val="20"/>
  </w:num>
  <w:num w:numId="14">
    <w:abstractNumId w:val="10"/>
  </w:num>
  <w:num w:numId="15">
    <w:abstractNumId w:val="17"/>
  </w:num>
  <w:num w:numId="16">
    <w:abstractNumId w:val="14"/>
  </w:num>
  <w:num w:numId="17">
    <w:abstractNumId w:val="24"/>
  </w:num>
  <w:num w:numId="18">
    <w:abstractNumId w:val="16"/>
  </w:num>
  <w:num w:numId="19">
    <w:abstractNumId w:val="30"/>
  </w:num>
  <w:num w:numId="20">
    <w:abstractNumId w:val="27"/>
  </w:num>
  <w:num w:numId="21">
    <w:abstractNumId w:val="11"/>
  </w:num>
  <w:num w:numId="22">
    <w:abstractNumId w:val="32"/>
  </w:num>
  <w:num w:numId="23">
    <w:abstractNumId w:val="18"/>
  </w:num>
  <w:num w:numId="24">
    <w:abstractNumId w:val="5"/>
  </w:num>
  <w:num w:numId="25">
    <w:abstractNumId w:val="21"/>
  </w:num>
  <w:num w:numId="26">
    <w:abstractNumId w:val="28"/>
  </w:num>
  <w:num w:numId="27">
    <w:abstractNumId w:val="19"/>
  </w:num>
  <w:num w:numId="28">
    <w:abstractNumId w:val="23"/>
  </w:num>
  <w:num w:numId="29">
    <w:abstractNumId w:val="22"/>
  </w:num>
  <w:num w:numId="30">
    <w:abstractNumId w:val="1"/>
  </w:num>
  <w:num w:numId="31">
    <w:abstractNumId w:val="3"/>
  </w:num>
  <w:num w:numId="32">
    <w:abstractNumId w:val="26"/>
  </w:num>
  <w:num w:numId="33">
    <w:abstractNumId w:val="31"/>
  </w:num>
  <w:num w:numId="34">
    <w:abstractNumId w:val="1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0D"/>
    <w:rsid w:val="00021F24"/>
    <w:rsid w:val="00044D72"/>
    <w:rsid w:val="00055C8C"/>
    <w:rsid w:val="000A6B21"/>
    <w:rsid w:val="00103032"/>
    <w:rsid w:val="0011100D"/>
    <w:rsid w:val="00114ABD"/>
    <w:rsid w:val="00176F4D"/>
    <w:rsid w:val="001D03FD"/>
    <w:rsid w:val="001E6F4D"/>
    <w:rsid w:val="002002E4"/>
    <w:rsid w:val="00216C43"/>
    <w:rsid w:val="00225592"/>
    <w:rsid w:val="00231EFE"/>
    <w:rsid w:val="0027761D"/>
    <w:rsid w:val="002852BE"/>
    <w:rsid w:val="002944AC"/>
    <w:rsid w:val="002A566E"/>
    <w:rsid w:val="002E3D17"/>
    <w:rsid w:val="00377122"/>
    <w:rsid w:val="00380AAA"/>
    <w:rsid w:val="003C6DBB"/>
    <w:rsid w:val="003F2333"/>
    <w:rsid w:val="004066E2"/>
    <w:rsid w:val="004464AF"/>
    <w:rsid w:val="0045123D"/>
    <w:rsid w:val="004F5C6A"/>
    <w:rsid w:val="005115DE"/>
    <w:rsid w:val="005351AE"/>
    <w:rsid w:val="00547B8D"/>
    <w:rsid w:val="005A03A3"/>
    <w:rsid w:val="005C4D28"/>
    <w:rsid w:val="005E4AE3"/>
    <w:rsid w:val="005F603B"/>
    <w:rsid w:val="00632C36"/>
    <w:rsid w:val="006643E2"/>
    <w:rsid w:val="00670875"/>
    <w:rsid w:val="0067598D"/>
    <w:rsid w:val="00685390"/>
    <w:rsid w:val="00693E62"/>
    <w:rsid w:val="006A0905"/>
    <w:rsid w:val="006A1E6F"/>
    <w:rsid w:val="006C3390"/>
    <w:rsid w:val="006D6E1F"/>
    <w:rsid w:val="006D6E7D"/>
    <w:rsid w:val="00732E43"/>
    <w:rsid w:val="00770E69"/>
    <w:rsid w:val="00772D10"/>
    <w:rsid w:val="007815FC"/>
    <w:rsid w:val="007C3202"/>
    <w:rsid w:val="00802E0F"/>
    <w:rsid w:val="00846629"/>
    <w:rsid w:val="00860CDD"/>
    <w:rsid w:val="00864C47"/>
    <w:rsid w:val="00865F06"/>
    <w:rsid w:val="008771E7"/>
    <w:rsid w:val="008A598B"/>
    <w:rsid w:val="008B7B0D"/>
    <w:rsid w:val="008D70D9"/>
    <w:rsid w:val="008F526E"/>
    <w:rsid w:val="00904C13"/>
    <w:rsid w:val="009274E9"/>
    <w:rsid w:val="00956AD9"/>
    <w:rsid w:val="00956BB0"/>
    <w:rsid w:val="0097224A"/>
    <w:rsid w:val="009A5908"/>
    <w:rsid w:val="009C27E8"/>
    <w:rsid w:val="009E04C6"/>
    <w:rsid w:val="009E5141"/>
    <w:rsid w:val="00A06168"/>
    <w:rsid w:val="00A46371"/>
    <w:rsid w:val="00A92143"/>
    <w:rsid w:val="00AA0666"/>
    <w:rsid w:val="00AB0920"/>
    <w:rsid w:val="00AB44C7"/>
    <w:rsid w:val="00B04E21"/>
    <w:rsid w:val="00B23AE1"/>
    <w:rsid w:val="00B27943"/>
    <w:rsid w:val="00B328A9"/>
    <w:rsid w:val="00BC330B"/>
    <w:rsid w:val="00C12DE7"/>
    <w:rsid w:val="00C63888"/>
    <w:rsid w:val="00C91280"/>
    <w:rsid w:val="00CB13C7"/>
    <w:rsid w:val="00CB1CF5"/>
    <w:rsid w:val="00CC2DB5"/>
    <w:rsid w:val="00CC4073"/>
    <w:rsid w:val="00D14F8A"/>
    <w:rsid w:val="00D27CC4"/>
    <w:rsid w:val="00D31E5F"/>
    <w:rsid w:val="00D34987"/>
    <w:rsid w:val="00D67AF8"/>
    <w:rsid w:val="00D97956"/>
    <w:rsid w:val="00DC0E3F"/>
    <w:rsid w:val="00DC438E"/>
    <w:rsid w:val="00DF1FAA"/>
    <w:rsid w:val="00E07C24"/>
    <w:rsid w:val="00E07FFC"/>
    <w:rsid w:val="00E46C5C"/>
    <w:rsid w:val="00E64784"/>
    <w:rsid w:val="00E71359"/>
    <w:rsid w:val="00E8332A"/>
    <w:rsid w:val="00EA1688"/>
    <w:rsid w:val="00EB6187"/>
    <w:rsid w:val="00F03E54"/>
    <w:rsid w:val="00F52C01"/>
    <w:rsid w:val="00F544A3"/>
    <w:rsid w:val="00F71176"/>
    <w:rsid w:val="00FB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328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10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E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E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E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E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E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EF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B328A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328A9"/>
    <w:rPr>
      <w:b/>
      <w:bCs/>
    </w:rPr>
  </w:style>
  <w:style w:type="paragraph" w:styleId="Akapitzlist">
    <w:name w:val="List Paragraph"/>
    <w:basedOn w:val="Normalny"/>
    <w:uiPriority w:val="34"/>
    <w:qFormat/>
    <w:rsid w:val="00B328A9"/>
    <w:pPr>
      <w:ind w:left="720"/>
      <w:contextualSpacing/>
    </w:pPr>
  </w:style>
  <w:style w:type="paragraph" w:styleId="NormalnyWeb">
    <w:name w:val="Normal (Web)"/>
    <w:basedOn w:val="Normalny"/>
    <w:semiHidden/>
    <w:rsid w:val="00DC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C438E"/>
    <w:pPr>
      <w:spacing w:after="0" w:line="240" w:lineRule="auto"/>
      <w:ind w:left="568" w:hanging="28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C438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943"/>
  </w:style>
  <w:style w:type="paragraph" w:styleId="Stopka">
    <w:name w:val="footer"/>
    <w:basedOn w:val="Normalny"/>
    <w:link w:val="StopkaZnak"/>
    <w:uiPriority w:val="99"/>
    <w:unhideWhenUsed/>
    <w:rsid w:val="00B2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328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10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E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E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E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E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E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EF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B328A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328A9"/>
    <w:rPr>
      <w:b/>
      <w:bCs/>
    </w:rPr>
  </w:style>
  <w:style w:type="paragraph" w:styleId="Akapitzlist">
    <w:name w:val="List Paragraph"/>
    <w:basedOn w:val="Normalny"/>
    <w:uiPriority w:val="34"/>
    <w:qFormat/>
    <w:rsid w:val="00B328A9"/>
    <w:pPr>
      <w:ind w:left="720"/>
      <w:contextualSpacing/>
    </w:pPr>
  </w:style>
  <w:style w:type="paragraph" w:styleId="NormalnyWeb">
    <w:name w:val="Normal (Web)"/>
    <w:basedOn w:val="Normalny"/>
    <w:semiHidden/>
    <w:rsid w:val="00DC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C438E"/>
    <w:pPr>
      <w:spacing w:after="0" w:line="240" w:lineRule="auto"/>
      <w:ind w:left="568" w:hanging="28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C438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943"/>
  </w:style>
  <w:style w:type="paragraph" w:styleId="Stopka">
    <w:name w:val="footer"/>
    <w:basedOn w:val="Normalny"/>
    <w:link w:val="StopkaZnak"/>
    <w:uiPriority w:val="99"/>
    <w:unhideWhenUsed/>
    <w:rsid w:val="00B2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8E73E-5FDD-4250-9844-26C091315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4</cp:revision>
  <cp:lastPrinted>2017-05-17T14:41:00Z</cp:lastPrinted>
  <dcterms:created xsi:type="dcterms:W3CDTF">2017-04-12T15:14:00Z</dcterms:created>
  <dcterms:modified xsi:type="dcterms:W3CDTF">2017-05-17T15:37:00Z</dcterms:modified>
</cp:coreProperties>
</file>