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31CF" w14:textId="3771E722" w:rsidR="00192B1F" w:rsidRPr="00192B1F" w:rsidRDefault="00AC1B1F" w:rsidP="00192B1F">
      <w:pPr>
        <w:spacing w:before="120" w:after="0"/>
        <w:rPr>
          <w:rFonts w:eastAsiaTheme="minorHAnsi" w:cstheme="minorHAnsi"/>
          <w:sz w:val="24"/>
          <w:szCs w:val="24"/>
          <w:lang w:eastAsia="en-US"/>
        </w:rPr>
      </w:pPr>
      <w:bookmarkStart w:id="0" w:name="_Hlk6221863"/>
      <w:r w:rsidRPr="00AF0223">
        <w:rPr>
          <w:rFonts w:cstheme="minorHAnsi"/>
          <w:sz w:val="24"/>
          <w:szCs w:val="24"/>
        </w:rPr>
        <w:t xml:space="preserve">Załącznik nr </w:t>
      </w:r>
      <w:r w:rsidR="00F612C8">
        <w:rPr>
          <w:rFonts w:cstheme="minorHAnsi"/>
          <w:sz w:val="24"/>
          <w:szCs w:val="24"/>
        </w:rPr>
        <w:t>1</w:t>
      </w:r>
      <w:r w:rsidR="00192B1F">
        <w:rPr>
          <w:rFonts w:cstheme="minorHAnsi"/>
          <w:sz w:val="24"/>
          <w:szCs w:val="24"/>
        </w:rPr>
        <w:t xml:space="preserve"> </w:t>
      </w:r>
      <w:r w:rsidRPr="00AF0223">
        <w:rPr>
          <w:rFonts w:cstheme="minorHAnsi"/>
          <w:sz w:val="24"/>
          <w:szCs w:val="24"/>
        </w:rPr>
        <w:t xml:space="preserve">do Umowy </w:t>
      </w:r>
      <w:r w:rsidR="004A54C1">
        <w:rPr>
          <w:rFonts w:cstheme="minorHAnsi"/>
          <w:sz w:val="24"/>
          <w:szCs w:val="24"/>
        </w:rPr>
        <w:t xml:space="preserve">nr …………z dnia ……………….. </w:t>
      </w:r>
      <w:r w:rsidRPr="00AF0223">
        <w:rPr>
          <w:rFonts w:cstheme="minorHAnsi"/>
          <w:sz w:val="24"/>
          <w:szCs w:val="24"/>
        </w:rPr>
        <w:t>o dofinansowanie kosztów dostosowania pomieszczeń i</w:t>
      </w:r>
      <w:r w:rsidR="00611B37">
        <w:rPr>
          <w:rFonts w:cstheme="minorHAnsi"/>
          <w:sz w:val="24"/>
          <w:szCs w:val="24"/>
        </w:rPr>
        <w:t> </w:t>
      </w:r>
      <w:r w:rsidRPr="00AF0223">
        <w:rPr>
          <w:rFonts w:cstheme="minorHAnsi"/>
          <w:sz w:val="24"/>
          <w:szCs w:val="24"/>
        </w:rPr>
        <w:t>wyposażenia WTZ</w:t>
      </w:r>
      <w:r w:rsidR="00192B1F" w:rsidRPr="00192B1F">
        <w:rPr>
          <w:rFonts w:eastAsiaTheme="minorHAnsi" w:cstheme="minorHAnsi"/>
          <w:sz w:val="24"/>
          <w:szCs w:val="24"/>
          <w:lang w:eastAsia="en-US"/>
        </w:rPr>
        <w:t xml:space="preserve"> w ramach pilotażu Standardów funkcjonowania W</w:t>
      </w:r>
      <w:r w:rsidR="004A54C1">
        <w:rPr>
          <w:rFonts w:eastAsiaTheme="minorHAnsi" w:cstheme="minorHAnsi"/>
          <w:sz w:val="24"/>
          <w:szCs w:val="24"/>
          <w:lang w:eastAsia="en-US"/>
        </w:rPr>
        <w:t>TZ</w:t>
      </w:r>
    </w:p>
    <w:p w14:paraId="4497CCC5" w14:textId="53E8CE79" w:rsidR="00AC1B1F" w:rsidRPr="003F3E79" w:rsidRDefault="00AC1B1F" w:rsidP="003F3E79">
      <w:pPr>
        <w:pStyle w:val="Nagwek1"/>
      </w:pPr>
      <w:r w:rsidRPr="003F3E79">
        <w:t xml:space="preserve">Taryfikator korekt </w:t>
      </w:r>
      <w:r w:rsidR="00AD038E" w:rsidRPr="003F3E79">
        <w:t xml:space="preserve">finansowych </w:t>
      </w:r>
      <w:r w:rsidRPr="003F3E79">
        <w:t xml:space="preserve">za naruszenie zasad </w:t>
      </w:r>
      <w:r w:rsidR="00192B1F" w:rsidRPr="003F3E79">
        <w:t xml:space="preserve">związanych z udzielaniem </w:t>
      </w:r>
      <w:r w:rsidRPr="003F3E79">
        <w:t>zamówień publicznych w ramach projektu „Aktywni niepełnosprawni – narzędzia wsparcia samodzielności osób niepełnosprawnych”</w:t>
      </w:r>
    </w:p>
    <w:p w14:paraId="0B9EB5D3" w14:textId="77777777" w:rsidR="00192B1F" w:rsidRPr="00EF5187" w:rsidRDefault="00192B1F" w:rsidP="00192B1F">
      <w:pPr>
        <w:spacing w:before="120" w:after="120"/>
        <w:rPr>
          <w:rFonts w:ascii="Calibri" w:hAnsi="Calibri" w:cs="Calibri"/>
          <w:sz w:val="22"/>
          <w:szCs w:val="22"/>
        </w:rPr>
      </w:pPr>
      <w:r w:rsidRPr="00EF5187">
        <w:rPr>
          <w:rFonts w:ascii="Calibri" w:hAnsi="Calibri" w:cs="Calibri"/>
          <w:bCs/>
          <w:sz w:val="22"/>
          <w:szCs w:val="22"/>
        </w:rPr>
        <w:t>W przypadku naruszeń procedury udzielania</w:t>
      </w:r>
      <w:r w:rsidRPr="00EF5187">
        <w:rPr>
          <w:rFonts w:ascii="Calibri" w:hAnsi="Calibri" w:cs="Calibri"/>
          <w:sz w:val="22"/>
          <w:szCs w:val="22"/>
        </w:rPr>
        <w:t xml:space="preserve"> zamówień</w:t>
      </w:r>
      <w:r w:rsidRPr="00EF5187">
        <w:rPr>
          <w:rFonts w:ascii="Calibri" w:hAnsi="Calibri" w:cs="Calibri"/>
          <w:bCs/>
          <w:sz w:val="22"/>
          <w:szCs w:val="22"/>
        </w:rPr>
        <w:t xml:space="preserve">, </w:t>
      </w:r>
      <w:r w:rsidRPr="00EF5187">
        <w:rPr>
          <w:rFonts w:ascii="Calibri" w:hAnsi="Calibri" w:cs="Calibri"/>
          <w:sz w:val="22"/>
          <w:szCs w:val="22"/>
        </w:rPr>
        <w:t>stosuje się poniższy taryfikator korekt finansowych.</w:t>
      </w:r>
    </w:p>
    <w:p w14:paraId="62B21DEA" w14:textId="0A8DA33A" w:rsidR="00192B1F" w:rsidRPr="00EF5187" w:rsidRDefault="00192B1F" w:rsidP="00192B1F">
      <w:pPr>
        <w:spacing w:before="120" w:after="120"/>
        <w:rPr>
          <w:rFonts w:ascii="Calibri" w:hAnsi="Calibri" w:cs="Calibri"/>
          <w:sz w:val="22"/>
          <w:szCs w:val="22"/>
        </w:rPr>
      </w:pPr>
      <w:r w:rsidRPr="00EF5187">
        <w:rPr>
          <w:rFonts w:ascii="Calibri" w:hAnsi="Calibri" w:cs="Calibri"/>
          <w:sz w:val="22"/>
          <w:szCs w:val="22"/>
        </w:rPr>
        <w:t>W przypadku wystąpienia kilku naruszeń, do ustalenia wysokości korekty przyjmuje się najwyższy ze wskaźników procentowych, jaki według poniższej tabeli zostanie dla tych naruszeń ustalony.</w:t>
      </w:r>
    </w:p>
    <w:tbl>
      <w:tblPr>
        <w:tblStyle w:val="Tabela-Siatka1"/>
        <w:tblpPr w:leftFromText="141" w:rightFromText="141" w:vertAnchor="text" w:horzAnchor="margin" w:tblpY="2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542"/>
        <w:gridCol w:w="1530"/>
      </w:tblGrid>
      <w:tr w:rsidR="00EF5187" w:rsidRPr="00EF5187" w14:paraId="4D13E5DA" w14:textId="77777777" w:rsidTr="003F3E79">
        <w:trPr>
          <w:trHeight w:val="537"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4F62B700" w14:textId="77777777" w:rsidR="00192B1F" w:rsidRPr="0043412E" w:rsidRDefault="00192B1F" w:rsidP="00192B1F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412E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542" w:type="dxa"/>
            <w:vMerge w:val="restart"/>
            <w:shd w:val="clear" w:color="auto" w:fill="D9D9D9" w:themeFill="background1" w:themeFillShade="D9"/>
          </w:tcPr>
          <w:p w14:paraId="191352AB" w14:textId="77777777" w:rsidR="00192B1F" w:rsidRPr="0043412E" w:rsidRDefault="00192B1F" w:rsidP="00192B1F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412E">
              <w:rPr>
                <w:rFonts w:ascii="Calibri" w:hAnsi="Calibri" w:cs="Calibri"/>
                <w:b/>
                <w:bCs/>
                <w:sz w:val="22"/>
                <w:szCs w:val="22"/>
              </w:rPr>
              <w:t>Kategoria naruszenia zasad udzielania zamówienia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15573188" w14:textId="77777777" w:rsidR="00192B1F" w:rsidRPr="0043412E" w:rsidRDefault="00192B1F" w:rsidP="00192B1F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412E">
              <w:rPr>
                <w:rFonts w:ascii="Calibri" w:hAnsi="Calibri" w:cs="Calibri"/>
                <w:b/>
                <w:bCs/>
                <w:sz w:val="22"/>
                <w:szCs w:val="22"/>
              </w:rPr>
              <w:t>Stawka procentowa korekty</w:t>
            </w:r>
          </w:p>
        </w:tc>
      </w:tr>
      <w:tr w:rsidR="00EF5187" w:rsidRPr="00EF5187" w14:paraId="49FE3CC3" w14:textId="77777777" w:rsidTr="00F83E6F">
        <w:trPr>
          <w:trHeight w:val="549"/>
        </w:trPr>
        <w:tc>
          <w:tcPr>
            <w:tcW w:w="675" w:type="dxa"/>
            <w:vMerge/>
          </w:tcPr>
          <w:p w14:paraId="0F65C5EC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42" w:type="dxa"/>
            <w:vMerge/>
          </w:tcPr>
          <w:p w14:paraId="4E66AD86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41BCFC3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187" w:rsidRPr="00EF5187" w14:paraId="7BA92539" w14:textId="77777777" w:rsidTr="00F83E6F">
        <w:tc>
          <w:tcPr>
            <w:tcW w:w="675" w:type="dxa"/>
          </w:tcPr>
          <w:p w14:paraId="396DE546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7C853FDE" w14:textId="61669A87" w:rsidR="00192B1F" w:rsidRPr="00EF5187" w:rsidRDefault="00192B1F" w:rsidP="00B8496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Brak upublicznienia zapytania o udzielenie zamówienia.</w:t>
            </w:r>
          </w:p>
        </w:tc>
        <w:tc>
          <w:tcPr>
            <w:tcW w:w="1530" w:type="dxa"/>
          </w:tcPr>
          <w:p w14:paraId="1EF016D8" w14:textId="18180DBD" w:rsidR="00192B1F" w:rsidRPr="00EF5187" w:rsidRDefault="00B8496D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192B1F" w:rsidRPr="00EF5187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</w:tr>
      <w:tr w:rsidR="00EF5187" w:rsidRPr="00EF5187" w14:paraId="193CF2EE" w14:textId="77777777" w:rsidTr="00F83E6F">
        <w:trPr>
          <w:trHeight w:val="849"/>
        </w:trPr>
        <w:tc>
          <w:tcPr>
            <w:tcW w:w="675" w:type="dxa"/>
          </w:tcPr>
          <w:p w14:paraId="215CBA10" w14:textId="77777777" w:rsidR="00B8496D" w:rsidRPr="00EF5187" w:rsidRDefault="00B8496D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7D5ACB94" w14:textId="04666B2F" w:rsidR="00B8496D" w:rsidRPr="00EF5187" w:rsidRDefault="00B8496D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Nieprawidłowe upublicznienie zapytania o udzielenie zamówienia.</w:t>
            </w:r>
          </w:p>
        </w:tc>
        <w:tc>
          <w:tcPr>
            <w:tcW w:w="1530" w:type="dxa"/>
          </w:tcPr>
          <w:p w14:paraId="1F40EFD1" w14:textId="7385C346" w:rsidR="00B8496D" w:rsidRPr="00EF5187" w:rsidRDefault="00B8496D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do 25%</w:t>
            </w:r>
          </w:p>
        </w:tc>
      </w:tr>
      <w:tr w:rsidR="00EF5187" w:rsidRPr="00EF5187" w14:paraId="790071D7" w14:textId="77777777" w:rsidTr="00F83E6F">
        <w:trPr>
          <w:trHeight w:val="849"/>
        </w:trPr>
        <w:tc>
          <w:tcPr>
            <w:tcW w:w="675" w:type="dxa"/>
          </w:tcPr>
          <w:p w14:paraId="2305E3DC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340334FB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Niedotrzymanie terminów określonych w postępowaniu o udzielenie zamówienia.</w:t>
            </w:r>
          </w:p>
        </w:tc>
        <w:tc>
          <w:tcPr>
            <w:tcW w:w="1530" w:type="dxa"/>
          </w:tcPr>
          <w:p w14:paraId="7A1454A7" w14:textId="589BF262" w:rsidR="00192B1F" w:rsidRPr="00EF5187" w:rsidRDefault="00B8496D" w:rsidP="00192B1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do 10</w:t>
            </w:r>
            <w:r w:rsidR="00192B1F" w:rsidRPr="00EF518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EF5187" w:rsidRPr="00EF5187" w14:paraId="5FEC2646" w14:textId="77777777" w:rsidTr="00F83E6F">
        <w:tc>
          <w:tcPr>
            <w:tcW w:w="675" w:type="dxa"/>
          </w:tcPr>
          <w:p w14:paraId="211C49F5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2A33CFFF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Przedmiot zam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wienia nie został opisany w spos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ó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b jednoznaczny i wyczerpuj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cy, za pomoc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F5187">
              <w:rPr>
                <w:rFonts w:ascii="Calibri" w:hAnsi="Calibri" w:cs="Calibri"/>
                <w:sz w:val="22"/>
                <w:szCs w:val="22"/>
              </w:rPr>
              <w:t xml:space="preserve"> dok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ł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adnych i zrozumia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ł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ych okre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ś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le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ń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, uwzgl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ę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dniaj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cych wszystkie wymagania i okoliczno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ś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ci mog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ce mie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ć</w:t>
            </w:r>
            <w:r w:rsidRPr="00EF5187">
              <w:rPr>
                <w:rFonts w:ascii="Calibri" w:hAnsi="Calibri" w:cs="Calibri"/>
                <w:sz w:val="22"/>
                <w:szCs w:val="22"/>
              </w:rPr>
              <w:t xml:space="preserve"> wp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ł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yw na sporz</w:t>
            </w:r>
            <w:r w:rsidRPr="00EF5187">
              <w:rPr>
                <w:rFonts w:ascii="Calibri" w:hAnsi="Calibri" w:cs="Calibri" w:hint="eastAsia"/>
                <w:sz w:val="22"/>
                <w:szCs w:val="22"/>
              </w:rPr>
              <w:t>ą</w:t>
            </w:r>
            <w:r w:rsidRPr="00EF5187">
              <w:rPr>
                <w:rFonts w:ascii="Calibri" w:hAnsi="Calibri" w:cs="Calibri"/>
                <w:sz w:val="22"/>
                <w:szCs w:val="22"/>
              </w:rPr>
              <w:t>dzenie oferty.</w:t>
            </w:r>
          </w:p>
        </w:tc>
        <w:tc>
          <w:tcPr>
            <w:tcW w:w="1530" w:type="dxa"/>
          </w:tcPr>
          <w:p w14:paraId="20BF249C" w14:textId="68D23BFE" w:rsidR="00192B1F" w:rsidRPr="00EF5187" w:rsidRDefault="00B8496D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do 10</w:t>
            </w:r>
            <w:r w:rsidR="00192B1F" w:rsidRPr="00EF518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EF5187" w:rsidRPr="00EF5187" w14:paraId="4DDB2D26" w14:textId="77777777" w:rsidTr="00F83E6F">
        <w:tc>
          <w:tcPr>
            <w:tcW w:w="675" w:type="dxa"/>
          </w:tcPr>
          <w:p w14:paraId="01852EB7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4205DF46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Kryteria oceny ofert utrudniają uczciwą konkurencję lub równe traktowanie wykonawców.</w:t>
            </w:r>
          </w:p>
        </w:tc>
        <w:tc>
          <w:tcPr>
            <w:tcW w:w="1530" w:type="dxa"/>
          </w:tcPr>
          <w:p w14:paraId="7653631B" w14:textId="402379C7" w:rsidR="00192B1F" w:rsidRPr="00EF5187" w:rsidRDefault="00B8496D" w:rsidP="00192B1F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EF5187">
              <w:rPr>
                <w:rFonts w:ascii="Calibri" w:hAnsi="Calibri" w:cs="Calibri"/>
                <w:bCs/>
                <w:sz w:val="22"/>
                <w:szCs w:val="22"/>
              </w:rPr>
              <w:t>do 10</w:t>
            </w:r>
            <w:r w:rsidR="00192B1F" w:rsidRPr="00EF5187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14:paraId="780E0B7A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187" w:rsidRPr="00EF5187" w14:paraId="140A8B28" w14:textId="77777777" w:rsidTr="00F83E6F">
        <w:tc>
          <w:tcPr>
            <w:tcW w:w="675" w:type="dxa"/>
          </w:tcPr>
          <w:p w14:paraId="6C5FDEF2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34F8E971" w14:textId="4D7702E4" w:rsidR="00192B1F" w:rsidRPr="00EF5187" w:rsidRDefault="00833600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Naruszenie w zakresie wyboru najkorzystniejszej oferty.</w:t>
            </w:r>
          </w:p>
        </w:tc>
        <w:tc>
          <w:tcPr>
            <w:tcW w:w="1530" w:type="dxa"/>
          </w:tcPr>
          <w:p w14:paraId="4C2073E2" w14:textId="3699F8AD" w:rsidR="00192B1F" w:rsidRPr="00EF5187" w:rsidRDefault="00833600" w:rsidP="00192B1F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EF5187">
              <w:rPr>
                <w:rFonts w:ascii="Calibri" w:hAnsi="Calibri" w:cs="Calibri"/>
                <w:bCs/>
                <w:sz w:val="22"/>
                <w:szCs w:val="22"/>
              </w:rPr>
              <w:t>do 50%</w:t>
            </w:r>
          </w:p>
        </w:tc>
      </w:tr>
      <w:tr w:rsidR="00EF5187" w:rsidRPr="00EF5187" w14:paraId="5D0209AC" w14:textId="77777777" w:rsidTr="00F83E6F">
        <w:trPr>
          <w:trHeight w:val="618"/>
        </w:trPr>
        <w:tc>
          <w:tcPr>
            <w:tcW w:w="675" w:type="dxa"/>
          </w:tcPr>
          <w:p w14:paraId="73894024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736E9146" w14:textId="3B01E9FB" w:rsidR="00192B1F" w:rsidRPr="00EF5187" w:rsidRDefault="00833600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Theme="minorHAnsi" w:hAnsiTheme="minorHAnsi" w:cstheme="minorHAnsi"/>
                <w:sz w:val="22"/>
                <w:szCs w:val="22"/>
              </w:rPr>
              <w:t>Niedozwolona zmiana umowy z wykonawcą – dokonanie istotnej zmiany umowy w stosunku do treści oferty, na podstawie której dokonano wyboru wykonawcy, chyba, że możliwość i warunki dokonania takiej zmiany zostały przewidziane w zapytaniu o udzielenie zamówienia.</w:t>
            </w:r>
          </w:p>
        </w:tc>
        <w:tc>
          <w:tcPr>
            <w:tcW w:w="1530" w:type="dxa"/>
          </w:tcPr>
          <w:p w14:paraId="73C80F5B" w14:textId="3657CC18" w:rsidR="00192B1F" w:rsidRPr="00EF5187" w:rsidRDefault="00833600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>do 25</w:t>
            </w:r>
            <w:r w:rsidR="00192B1F" w:rsidRPr="00EF5187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EF5187" w:rsidRPr="00EF5187" w14:paraId="7B763C6E" w14:textId="77777777" w:rsidTr="00F83E6F">
        <w:trPr>
          <w:trHeight w:val="864"/>
        </w:trPr>
        <w:tc>
          <w:tcPr>
            <w:tcW w:w="675" w:type="dxa"/>
          </w:tcPr>
          <w:p w14:paraId="300AF447" w14:textId="77777777" w:rsidR="00192B1F" w:rsidRPr="00EF5187" w:rsidRDefault="00192B1F" w:rsidP="00192B1F">
            <w:pPr>
              <w:numPr>
                <w:ilvl w:val="0"/>
                <w:numId w:val="40"/>
              </w:num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42" w:type="dxa"/>
          </w:tcPr>
          <w:p w14:paraId="2F4A278D" w14:textId="3C56EB1E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 xml:space="preserve">Naruszenie w zakresie dokumentowania postępowania – dokumentowanie postępowania w sposób uniemożliwiający potwierdzenie przestrzegania przez </w:t>
            </w:r>
            <w:r w:rsidR="004D7BEA" w:rsidRPr="00EF5187">
              <w:rPr>
                <w:rFonts w:ascii="Calibri" w:hAnsi="Calibri" w:cs="Calibri"/>
                <w:sz w:val="22"/>
                <w:szCs w:val="22"/>
              </w:rPr>
              <w:t>Podmiot</w:t>
            </w:r>
            <w:r w:rsidRPr="00EF5187">
              <w:rPr>
                <w:rFonts w:ascii="Calibri" w:hAnsi="Calibri" w:cs="Calibri"/>
                <w:sz w:val="22"/>
                <w:szCs w:val="22"/>
              </w:rPr>
              <w:t xml:space="preserve"> prowadząc</w:t>
            </w:r>
            <w:r w:rsidR="004D7BEA" w:rsidRPr="00EF5187">
              <w:rPr>
                <w:rFonts w:ascii="Calibri" w:hAnsi="Calibri" w:cs="Calibri"/>
                <w:sz w:val="22"/>
                <w:szCs w:val="22"/>
              </w:rPr>
              <w:t>y</w:t>
            </w:r>
            <w:r w:rsidRPr="00EF5187">
              <w:rPr>
                <w:rFonts w:ascii="Calibri" w:hAnsi="Calibri" w:cs="Calibri"/>
                <w:sz w:val="22"/>
                <w:szCs w:val="22"/>
              </w:rPr>
              <w:t xml:space="preserve"> zasad udzielenia zamówienia.</w:t>
            </w:r>
          </w:p>
        </w:tc>
        <w:tc>
          <w:tcPr>
            <w:tcW w:w="1530" w:type="dxa"/>
          </w:tcPr>
          <w:p w14:paraId="547D89DB" w14:textId="5450BAF8" w:rsidR="00192B1F" w:rsidRPr="00EF5187" w:rsidRDefault="00833600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5187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192B1F" w:rsidRPr="00EF5187">
              <w:rPr>
                <w:rFonts w:ascii="Calibri" w:hAnsi="Calibri" w:cs="Calibri"/>
                <w:sz w:val="22"/>
                <w:szCs w:val="22"/>
              </w:rPr>
              <w:t>25%</w:t>
            </w:r>
          </w:p>
          <w:p w14:paraId="4ADC2B4E" w14:textId="77777777" w:rsidR="00192B1F" w:rsidRPr="00EF5187" w:rsidRDefault="00192B1F" w:rsidP="00192B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45E967" w14:textId="0617C80C" w:rsidR="00192B1F" w:rsidRPr="00EF5187" w:rsidRDefault="00192B1F" w:rsidP="00006AC9">
      <w:pPr>
        <w:pStyle w:val="Nagwek"/>
        <w:tabs>
          <w:tab w:val="clear" w:pos="4536"/>
          <w:tab w:val="clear" w:pos="9072"/>
          <w:tab w:val="left" w:pos="3850"/>
        </w:tabs>
        <w:spacing w:after="240" w:line="276" w:lineRule="auto"/>
        <w:rPr>
          <w:rFonts w:cstheme="minorHAnsi"/>
          <w:b/>
          <w:bCs/>
          <w:sz w:val="24"/>
          <w:szCs w:val="24"/>
        </w:rPr>
      </w:pPr>
    </w:p>
    <w:bookmarkEnd w:id="0"/>
    <w:sectPr w:rsidR="00192B1F" w:rsidRPr="00EF5187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E88F" w14:textId="77777777" w:rsidR="00B46092" w:rsidRDefault="00B46092" w:rsidP="00724A27">
      <w:pPr>
        <w:spacing w:after="0" w:line="240" w:lineRule="auto"/>
      </w:pPr>
      <w:r>
        <w:separator/>
      </w:r>
    </w:p>
  </w:endnote>
  <w:endnote w:type="continuationSeparator" w:id="0">
    <w:p w14:paraId="26A420EE" w14:textId="77777777" w:rsidR="00B46092" w:rsidRDefault="00B46092" w:rsidP="00724A27">
      <w:pPr>
        <w:spacing w:after="0" w:line="240" w:lineRule="auto"/>
      </w:pPr>
      <w:r>
        <w:continuationSeparator/>
      </w:r>
    </w:p>
  </w:endnote>
  <w:endnote w:type="continuationNotice" w:id="1">
    <w:p w14:paraId="10D09208" w14:textId="77777777" w:rsidR="00B46092" w:rsidRDefault="00B46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B46092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B46092" w:rsidRDefault="00B46092" w:rsidP="00E3407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B46092" w:rsidRDefault="00B46092" w:rsidP="00E3407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B46092" w:rsidRDefault="00B46092" w:rsidP="00E3407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B46092" w:rsidRDefault="00B46092" w:rsidP="00E34079">
          <w:pPr>
            <w:pStyle w:val="Stopka"/>
          </w:pPr>
          <w:r>
            <w:rPr>
              <w:noProof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B46092" w:rsidRDefault="00B46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9DF07" w14:textId="77777777" w:rsidR="00B46092" w:rsidRDefault="00B46092" w:rsidP="00724A27">
      <w:pPr>
        <w:spacing w:after="0" w:line="240" w:lineRule="auto"/>
      </w:pPr>
      <w:r>
        <w:separator/>
      </w:r>
    </w:p>
  </w:footnote>
  <w:footnote w:type="continuationSeparator" w:id="0">
    <w:p w14:paraId="7CED4FB6" w14:textId="77777777" w:rsidR="00B46092" w:rsidRDefault="00B46092" w:rsidP="00724A27">
      <w:pPr>
        <w:spacing w:after="0" w:line="240" w:lineRule="auto"/>
      </w:pPr>
      <w:r>
        <w:continuationSeparator/>
      </w:r>
    </w:p>
  </w:footnote>
  <w:footnote w:type="continuationNotice" w:id="1">
    <w:p w14:paraId="2CCA7BB7" w14:textId="77777777" w:rsidR="00B46092" w:rsidRDefault="00B460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B46092" w:rsidRDefault="00B46092">
    <w:pPr>
      <w:pStyle w:val="Nagwek"/>
    </w:pPr>
    <w:r>
      <w:rPr>
        <w:noProof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6FE20685" w:rsidR="00B46092" w:rsidRDefault="00B46092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t>„Aktywni niepełnosprawni – narzędzia wsparcia samodzielności osób niepełnosprawnych</w:t>
    </w:r>
    <w:r w:rsidR="00AC1B1F">
      <w:t>”</w:t>
    </w:r>
  </w:p>
  <w:p w14:paraId="40DBC9E9" w14:textId="77777777" w:rsidR="00B46092" w:rsidRDefault="00B46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D83"/>
    <w:multiLevelType w:val="hybridMultilevel"/>
    <w:tmpl w:val="6EE6D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64F7"/>
    <w:multiLevelType w:val="hybridMultilevel"/>
    <w:tmpl w:val="54FCC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366"/>
    <w:multiLevelType w:val="hybridMultilevel"/>
    <w:tmpl w:val="5BFE8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12A"/>
    <w:multiLevelType w:val="hybridMultilevel"/>
    <w:tmpl w:val="466E731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08A7"/>
    <w:multiLevelType w:val="hybridMultilevel"/>
    <w:tmpl w:val="F35C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7ECE"/>
    <w:multiLevelType w:val="hybridMultilevel"/>
    <w:tmpl w:val="3466B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1080"/>
    <w:multiLevelType w:val="hybridMultilevel"/>
    <w:tmpl w:val="48F6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0798"/>
    <w:multiLevelType w:val="hybridMultilevel"/>
    <w:tmpl w:val="1D66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12A49"/>
    <w:multiLevelType w:val="hybridMultilevel"/>
    <w:tmpl w:val="0ACA4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A0C"/>
    <w:multiLevelType w:val="hybridMultilevel"/>
    <w:tmpl w:val="3444A4B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533408B"/>
    <w:multiLevelType w:val="hybridMultilevel"/>
    <w:tmpl w:val="86EC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21EBD"/>
    <w:multiLevelType w:val="hybridMultilevel"/>
    <w:tmpl w:val="5E8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02D6"/>
    <w:multiLevelType w:val="hybridMultilevel"/>
    <w:tmpl w:val="1564DFAE"/>
    <w:lvl w:ilvl="0" w:tplc="04150017">
      <w:start w:val="1"/>
      <w:numFmt w:val="lowerLetter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0242"/>
    <w:multiLevelType w:val="hybridMultilevel"/>
    <w:tmpl w:val="B12E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6F2E"/>
    <w:multiLevelType w:val="hybridMultilevel"/>
    <w:tmpl w:val="28103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47AE9"/>
    <w:multiLevelType w:val="hybridMultilevel"/>
    <w:tmpl w:val="2EC82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64C3"/>
    <w:multiLevelType w:val="hybridMultilevel"/>
    <w:tmpl w:val="254A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803FD"/>
    <w:multiLevelType w:val="hybridMultilevel"/>
    <w:tmpl w:val="4A7C0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6BA6"/>
    <w:multiLevelType w:val="hybridMultilevel"/>
    <w:tmpl w:val="1E8A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C508D"/>
    <w:multiLevelType w:val="hybridMultilevel"/>
    <w:tmpl w:val="F9B2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E0304"/>
    <w:multiLevelType w:val="multilevel"/>
    <w:tmpl w:val="56FC9B4E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EFE29A1"/>
    <w:multiLevelType w:val="hybridMultilevel"/>
    <w:tmpl w:val="A3022A3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 w15:restartNumberingAfterBreak="0">
    <w:nsid w:val="4FA370B0"/>
    <w:multiLevelType w:val="hybridMultilevel"/>
    <w:tmpl w:val="C1DC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04B4"/>
    <w:multiLevelType w:val="hybridMultilevel"/>
    <w:tmpl w:val="14648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125E0"/>
    <w:multiLevelType w:val="hybridMultilevel"/>
    <w:tmpl w:val="CD2A6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B1BD0"/>
    <w:multiLevelType w:val="hybridMultilevel"/>
    <w:tmpl w:val="42146F54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D011AB"/>
    <w:multiLevelType w:val="hybridMultilevel"/>
    <w:tmpl w:val="F58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2910"/>
    <w:multiLevelType w:val="hybridMultilevel"/>
    <w:tmpl w:val="F3CEBDBA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215516"/>
    <w:multiLevelType w:val="hybridMultilevel"/>
    <w:tmpl w:val="3CB69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B2798"/>
    <w:multiLevelType w:val="hybridMultilevel"/>
    <w:tmpl w:val="351C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72C4C"/>
    <w:multiLevelType w:val="hybridMultilevel"/>
    <w:tmpl w:val="2D5C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F4BF8"/>
    <w:multiLevelType w:val="hybridMultilevel"/>
    <w:tmpl w:val="3C3A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81A7D"/>
    <w:multiLevelType w:val="hybridMultilevel"/>
    <w:tmpl w:val="DB02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210C1"/>
    <w:multiLevelType w:val="hybridMultilevel"/>
    <w:tmpl w:val="C1A8FD6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D65E9"/>
    <w:multiLevelType w:val="hybridMultilevel"/>
    <w:tmpl w:val="B310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849BE"/>
    <w:multiLevelType w:val="hybridMultilevel"/>
    <w:tmpl w:val="F2F0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EB5DD1"/>
    <w:multiLevelType w:val="hybridMultilevel"/>
    <w:tmpl w:val="BC1E4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751B"/>
    <w:multiLevelType w:val="hybridMultilevel"/>
    <w:tmpl w:val="A372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C5BEF"/>
    <w:multiLevelType w:val="hybridMultilevel"/>
    <w:tmpl w:val="685E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127D3"/>
    <w:multiLevelType w:val="hybridMultilevel"/>
    <w:tmpl w:val="01184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6598"/>
    <w:multiLevelType w:val="hybridMultilevel"/>
    <w:tmpl w:val="5D44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B0F13"/>
    <w:multiLevelType w:val="hybridMultilevel"/>
    <w:tmpl w:val="FCB65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26"/>
  </w:num>
  <w:num w:numId="5">
    <w:abstractNumId w:val="12"/>
  </w:num>
  <w:num w:numId="6">
    <w:abstractNumId w:val="1"/>
  </w:num>
  <w:num w:numId="7">
    <w:abstractNumId w:val="9"/>
  </w:num>
  <w:num w:numId="8">
    <w:abstractNumId w:val="36"/>
  </w:num>
  <w:num w:numId="9">
    <w:abstractNumId w:val="32"/>
  </w:num>
  <w:num w:numId="10">
    <w:abstractNumId w:val="18"/>
  </w:num>
  <w:num w:numId="11">
    <w:abstractNumId w:val="2"/>
  </w:num>
  <w:num w:numId="12">
    <w:abstractNumId w:val="33"/>
  </w:num>
  <w:num w:numId="13">
    <w:abstractNumId w:val="27"/>
  </w:num>
  <w:num w:numId="14">
    <w:abstractNumId w:val="19"/>
  </w:num>
  <w:num w:numId="15">
    <w:abstractNumId w:val="24"/>
  </w:num>
  <w:num w:numId="16">
    <w:abstractNumId w:val="31"/>
  </w:num>
  <w:num w:numId="17">
    <w:abstractNumId w:val="34"/>
  </w:num>
  <w:num w:numId="18">
    <w:abstractNumId w:val="20"/>
  </w:num>
  <w:num w:numId="19">
    <w:abstractNumId w:val="8"/>
  </w:num>
  <w:num w:numId="20">
    <w:abstractNumId w:val="45"/>
  </w:num>
  <w:num w:numId="21">
    <w:abstractNumId w:val="43"/>
  </w:num>
  <w:num w:numId="22">
    <w:abstractNumId w:val="4"/>
  </w:num>
  <w:num w:numId="23">
    <w:abstractNumId w:val="44"/>
  </w:num>
  <w:num w:numId="24">
    <w:abstractNumId w:val="40"/>
  </w:num>
  <w:num w:numId="25">
    <w:abstractNumId w:val="37"/>
  </w:num>
  <w:num w:numId="26">
    <w:abstractNumId w:val="5"/>
  </w:num>
  <w:num w:numId="27">
    <w:abstractNumId w:val="6"/>
  </w:num>
  <w:num w:numId="28">
    <w:abstractNumId w:val="0"/>
  </w:num>
  <w:num w:numId="29">
    <w:abstractNumId w:val="13"/>
  </w:num>
  <w:num w:numId="30">
    <w:abstractNumId w:val="28"/>
  </w:num>
  <w:num w:numId="31">
    <w:abstractNumId w:val="35"/>
  </w:num>
  <w:num w:numId="32">
    <w:abstractNumId w:val="30"/>
  </w:num>
  <w:num w:numId="33">
    <w:abstractNumId w:val="42"/>
  </w:num>
  <w:num w:numId="34">
    <w:abstractNumId w:val="41"/>
  </w:num>
  <w:num w:numId="35">
    <w:abstractNumId w:val="3"/>
  </w:num>
  <w:num w:numId="36">
    <w:abstractNumId w:val="11"/>
  </w:num>
  <w:num w:numId="37">
    <w:abstractNumId w:val="7"/>
  </w:num>
  <w:num w:numId="38">
    <w:abstractNumId w:val="16"/>
  </w:num>
  <w:num w:numId="39">
    <w:abstractNumId w:val="22"/>
  </w:num>
  <w:num w:numId="40">
    <w:abstractNumId w:val="25"/>
  </w:num>
  <w:num w:numId="41">
    <w:abstractNumId w:val="17"/>
  </w:num>
  <w:num w:numId="42">
    <w:abstractNumId w:val="10"/>
  </w:num>
  <w:num w:numId="43">
    <w:abstractNumId w:val="15"/>
  </w:num>
  <w:num w:numId="44">
    <w:abstractNumId w:val="39"/>
  </w:num>
  <w:num w:numId="45">
    <w:abstractNumId w:val="23"/>
  </w:num>
  <w:num w:numId="4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2B2C"/>
    <w:rsid w:val="00004B63"/>
    <w:rsid w:val="00006A34"/>
    <w:rsid w:val="00006AC9"/>
    <w:rsid w:val="00012FEA"/>
    <w:rsid w:val="00013E00"/>
    <w:rsid w:val="00015433"/>
    <w:rsid w:val="00015D25"/>
    <w:rsid w:val="00016285"/>
    <w:rsid w:val="000216A4"/>
    <w:rsid w:val="00021875"/>
    <w:rsid w:val="000238FE"/>
    <w:rsid w:val="00025091"/>
    <w:rsid w:val="0002550E"/>
    <w:rsid w:val="00025B90"/>
    <w:rsid w:val="00030A0E"/>
    <w:rsid w:val="00032C5C"/>
    <w:rsid w:val="00034074"/>
    <w:rsid w:val="000374D1"/>
    <w:rsid w:val="0004058B"/>
    <w:rsid w:val="00041FFC"/>
    <w:rsid w:val="0004634A"/>
    <w:rsid w:val="00047BE2"/>
    <w:rsid w:val="0005218F"/>
    <w:rsid w:val="000558F5"/>
    <w:rsid w:val="00055B20"/>
    <w:rsid w:val="00060181"/>
    <w:rsid w:val="00062A55"/>
    <w:rsid w:val="000663F8"/>
    <w:rsid w:val="00066632"/>
    <w:rsid w:val="00082B4C"/>
    <w:rsid w:val="00084C99"/>
    <w:rsid w:val="000850F7"/>
    <w:rsid w:val="00090BF5"/>
    <w:rsid w:val="00091347"/>
    <w:rsid w:val="00095E9C"/>
    <w:rsid w:val="000A237B"/>
    <w:rsid w:val="000A48B5"/>
    <w:rsid w:val="000B021A"/>
    <w:rsid w:val="000B07DC"/>
    <w:rsid w:val="000B6D9B"/>
    <w:rsid w:val="000B747F"/>
    <w:rsid w:val="000C048F"/>
    <w:rsid w:val="000D0302"/>
    <w:rsid w:val="000D300B"/>
    <w:rsid w:val="000D3B6A"/>
    <w:rsid w:val="000D4607"/>
    <w:rsid w:val="000D4CFA"/>
    <w:rsid w:val="000D7A3C"/>
    <w:rsid w:val="000D7AAE"/>
    <w:rsid w:val="000E169E"/>
    <w:rsid w:val="000E20AC"/>
    <w:rsid w:val="000E511F"/>
    <w:rsid w:val="000E6715"/>
    <w:rsid w:val="000E722C"/>
    <w:rsid w:val="000F0EF7"/>
    <w:rsid w:val="000F3B9D"/>
    <w:rsid w:val="000F3E9F"/>
    <w:rsid w:val="001008B1"/>
    <w:rsid w:val="00107B7D"/>
    <w:rsid w:val="00110B26"/>
    <w:rsid w:val="00111373"/>
    <w:rsid w:val="0011207D"/>
    <w:rsid w:val="00117DFB"/>
    <w:rsid w:val="00126691"/>
    <w:rsid w:val="00133720"/>
    <w:rsid w:val="001346E7"/>
    <w:rsid w:val="00136A76"/>
    <w:rsid w:val="00140AA0"/>
    <w:rsid w:val="00140B15"/>
    <w:rsid w:val="001417B1"/>
    <w:rsid w:val="001446DD"/>
    <w:rsid w:val="00144BC4"/>
    <w:rsid w:val="001472AC"/>
    <w:rsid w:val="00156383"/>
    <w:rsid w:val="001601A0"/>
    <w:rsid w:val="00162DB6"/>
    <w:rsid w:val="00165386"/>
    <w:rsid w:val="00170E0A"/>
    <w:rsid w:val="00170F05"/>
    <w:rsid w:val="001766E2"/>
    <w:rsid w:val="00185504"/>
    <w:rsid w:val="00187ED1"/>
    <w:rsid w:val="0019073E"/>
    <w:rsid w:val="00190D90"/>
    <w:rsid w:val="00192B1F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B7B00"/>
    <w:rsid w:val="001C291B"/>
    <w:rsid w:val="001C34D8"/>
    <w:rsid w:val="001D06A4"/>
    <w:rsid w:val="001D0987"/>
    <w:rsid w:val="001D1315"/>
    <w:rsid w:val="001D3E81"/>
    <w:rsid w:val="001E1812"/>
    <w:rsid w:val="001E5426"/>
    <w:rsid w:val="001F1931"/>
    <w:rsid w:val="001F38A3"/>
    <w:rsid w:val="00203E18"/>
    <w:rsid w:val="002068CD"/>
    <w:rsid w:val="00213136"/>
    <w:rsid w:val="002135FB"/>
    <w:rsid w:val="00214689"/>
    <w:rsid w:val="00215066"/>
    <w:rsid w:val="00221237"/>
    <w:rsid w:val="0022199B"/>
    <w:rsid w:val="00221C08"/>
    <w:rsid w:val="00224447"/>
    <w:rsid w:val="00224483"/>
    <w:rsid w:val="00224C98"/>
    <w:rsid w:val="002259C2"/>
    <w:rsid w:val="00225D86"/>
    <w:rsid w:val="00231D8C"/>
    <w:rsid w:val="00231F04"/>
    <w:rsid w:val="002356A8"/>
    <w:rsid w:val="00240420"/>
    <w:rsid w:val="00242A37"/>
    <w:rsid w:val="00245C64"/>
    <w:rsid w:val="0024A40F"/>
    <w:rsid w:val="002527D9"/>
    <w:rsid w:val="00252FA8"/>
    <w:rsid w:val="00253531"/>
    <w:rsid w:val="002548EC"/>
    <w:rsid w:val="00255E70"/>
    <w:rsid w:val="002561BB"/>
    <w:rsid w:val="002618E5"/>
    <w:rsid w:val="00263980"/>
    <w:rsid w:val="00266A63"/>
    <w:rsid w:val="00266DB9"/>
    <w:rsid w:val="002710CA"/>
    <w:rsid w:val="00273BAE"/>
    <w:rsid w:val="00273D54"/>
    <w:rsid w:val="002747CC"/>
    <w:rsid w:val="00274AA2"/>
    <w:rsid w:val="00276C25"/>
    <w:rsid w:val="002807EE"/>
    <w:rsid w:val="00286BA2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677"/>
    <w:rsid w:val="0029586F"/>
    <w:rsid w:val="00297522"/>
    <w:rsid w:val="00297D1D"/>
    <w:rsid w:val="002A232E"/>
    <w:rsid w:val="002A4BC0"/>
    <w:rsid w:val="002A63A0"/>
    <w:rsid w:val="002A648F"/>
    <w:rsid w:val="002A781A"/>
    <w:rsid w:val="002B27D7"/>
    <w:rsid w:val="002B7E12"/>
    <w:rsid w:val="002C09F1"/>
    <w:rsid w:val="002C0C55"/>
    <w:rsid w:val="002C2E64"/>
    <w:rsid w:val="002C4435"/>
    <w:rsid w:val="002C4568"/>
    <w:rsid w:val="002C6B89"/>
    <w:rsid w:val="002C7E38"/>
    <w:rsid w:val="002D1AF2"/>
    <w:rsid w:val="002D4DAF"/>
    <w:rsid w:val="002D4F81"/>
    <w:rsid w:val="002D6A7E"/>
    <w:rsid w:val="002D6FA8"/>
    <w:rsid w:val="002E108E"/>
    <w:rsid w:val="002E185C"/>
    <w:rsid w:val="002E31FA"/>
    <w:rsid w:val="002E3C93"/>
    <w:rsid w:val="002E6E04"/>
    <w:rsid w:val="002F3AC1"/>
    <w:rsid w:val="002F3FF6"/>
    <w:rsid w:val="00302B0B"/>
    <w:rsid w:val="0030432E"/>
    <w:rsid w:val="003050CA"/>
    <w:rsid w:val="00305BDB"/>
    <w:rsid w:val="003107AD"/>
    <w:rsid w:val="003117B0"/>
    <w:rsid w:val="00311998"/>
    <w:rsid w:val="00316947"/>
    <w:rsid w:val="0032005D"/>
    <w:rsid w:val="003213AA"/>
    <w:rsid w:val="00322D6A"/>
    <w:rsid w:val="00335476"/>
    <w:rsid w:val="00335BCE"/>
    <w:rsid w:val="00337F50"/>
    <w:rsid w:val="00340B8B"/>
    <w:rsid w:val="00346DA9"/>
    <w:rsid w:val="00351105"/>
    <w:rsid w:val="003529F5"/>
    <w:rsid w:val="0036015C"/>
    <w:rsid w:val="00361AD1"/>
    <w:rsid w:val="003629FC"/>
    <w:rsid w:val="0036789C"/>
    <w:rsid w:val="003720BF"/>
    <w:rsid w:val="00372898"/>
    <w:rsid w:val="003739FA"/>
    <w:rsid w:val="003742A4"/>
    <w:rsid w:val="00382062"/>
    <w:rsid w:val="0038311C"/>
    <w:rsid w:val="003850B8"/>
    <w:rsid w:val="003908F8"/>
    <w:rsid w:val="0039184A"/>
    <w:rsid w:val="00395F84"/>
    <w:rsid w:val="0039600F"/>
    <w:rsid w:val="003A1A0D"/>
    <w:rsid w:val="003A1AC3"/>
    <w:rsid w:val="003A333A"/>
    <w:rsid w:val="003A417E"/>
    <w:rsid w:val="003B148F"/>
    <w:rsid w:val="003B1826"/>
    <w:rsid w:val="003B27CB"/>
    <w:rsid w:val="003C4759"/>
    <w:rsid w:val="003C503F"/>
    <w:rsid w:val="003C516E"/>
    <w:rsid w:val="003C51FE"/>
    <w:rsid w:val="003C54E5"/>
    <w:rsid w:val="003C7C75"/>
    <w:rsid w:val="003D46AE"/>
    <w:rsid w:val="003D54F0"/>
    <w:rsid w:val="003E43D8"/>
    <w:rsid w:val="003F07CB"/>
    <w:rsid w:val="003F16AC"/>
    <w:rsid w:val="003F21B7"/>
    <w:rsid w:val="003F3E79"/>
    <w:rsid w:val="003F5F76"/>
    <w:rsid w:val="00400684"/>
    <w:rsid w:val="004012A5"/>
    <w:rsid w:val="00401C74"/>
    <w:rsid w:val="00404E17"/>
    <w:rsid w:val="0040642B"/>
    <w:rsid w:val="00407699"/>
    <w:rsid w:val="00416559"/>
    <w:rsid w:val="00430968"/>
    <w:rsid w:val="00431DFC"/>
    <w:rsid w:val="0043217A"/>
    <w:rsid w:val="0043412E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3E0F"/>
    <w:rsid w:val="00454525"/>
    <w:rsid w:val="004573FC"/>
    <w:rsid w:val="00457E18"/>
    <w:rsid w:val="00460DB9"/>
    <w:rsid w:val="00461408"/>
    <w:rsid w:val="0046177E"/>
    <w:rsid w:val="004617BA"/>
    <w:rsid w:val="00464433"/>
    <w:rsid w:val="004655B2"/>
    <w:rsid w:val="00466920"/>
    <w:rsid w:val="00470813"/>
    <w:rsid w:val="004716C8"/>
    <w:rsid w:val="00472C87"/>
    <w:rsid w:val="0047332E"/>
    <w:rsid w:val="00481900"/>
    <w:rsid w:val="00482161"/>
    <w:rsid w:val="00483237"/>
    <w:rsid w:val="00484248"/>
    <w:rsid w:val="00484B40"/>
    <w:rsid w:val="00492C4E"/>
    <w:rsid w:val="00494078"/>
    <w:rsid w:val="004A173A"/>
    <w:rsid w:val="004A54C1"/>
    <w:rsid w:val="004B6278"/>
    <w:rsid w:val="004B72CC"/>
    <w:rsid w:val="004C26CC"/>
    <w:rsid w:val="004C30C0"/>
    <w:rsid w:val="004C3B46"/>
    <w:rsid w:val="004C4E5C"/>
    <w:rsid w:val="004C6E0E"/>
    <w:rsid w:val="004D50D5"/>
    <w:rsid w:val="004D7BEA"/>
    <w:rsid w:val="004D7CA1"/>
    <w:rsid w:val="004E0CCF"/>
    <w:rsid w:val="004E29ED"/>
    <w:rsid w:val="004E29F6"/>
    <w:rsid w:val="004E431D"/>
    <w:rsid w:val="004E6518"/>
    <w:rsid w:val="004F240C"/>
    <w:rsid w:val="004F3D34"/>
    <w:rsid w:val="004F4D43"/>
    <w:rsid w:val="004F613F"/>
    <w:rsid w:val="004F75B8"/>
    <w:rsid w:val="004F7843"/>
    <w:rsid w:val="00502699"/>
    <w:rsid w:val="005043CC"/>
    <w:rsid w:val="005047A4"/>
    <w:rsid w:val="00504C03"/>
    <w:rsid w:val="005117F3"/>
    <w:rsid w:val="00511B25"/>
    <w:rsid w:val="00514D11"/>
    <w:rsid w:val="00520CC8"/>
    <w:rsid w:val="00524499"/>
    <w:rsid w:val="00532ABB"/>
    <w:rsid w:val="00533B8E"/>
    <w:rsid w:val="00533E3A"/>
    <w:rsid w:val="005346E2"/>
    <w:rsid w:val="00536870"/>
    <w:rsid w:val="00537163"/>
    <w:rsid w:val="005421F3"/>
    <w:rsid w:val="005461FA"/>
    <w:rsid w:val="00550F04"/>
    <w:rsid w:val="00551419"/>
    <w:rsid w:val="00552ABB"/>
    <w:rsid w:val="00553474"/>
    <w:rsid w:val="00553BE9"/>
    <w:rsid w:val="00553DD1"/>
    <w:rsid w:val="00555127"/>
    <w:rsid w:val="00557FB8"/>
    <w:rsid w:val="005601AB"/>
    <w:rsid w:val="00562229"/>
    <w:rsid w:val="0056444A"/>
    <w:rsid w:val="00565868"/>
    <w:rsid w:val="00572204"/>
    <w:rsid w:val="00572848"/>
    <w:rsid w:val="00574FAC"/>
    <w:rsid w:val="00580F42"/>
    <w:rsid w:val="005825C9"/>
    <w:rsid w:val="0058377D"/>
    <w:rsid w:val="00584A99"/>
    <w:rsid w:val="00585394"/>
    <w:rsid w:val="00592064"/>
    <w:rsid w:val="00592BA5"/>
    <w:rsid w:val="00593AE5"/>
    <w:rsid w:val="005A1586"/>
    <w:rsid w:val="005A20B1"/>
    <w:rsid w:val="005A3DD9"/>
    <w:rsid w:val="005A45F6"/>
    <w:rsid w:val="005B1752"/>
    <w:rsid w:val="005B4164"/>
    <w:rsid w:val="005B4455"/>
    <w:rsid w:val="005B6773"/>
    <w:rsid w:val="005C7255"/>
    <w:rsid w:val="005C7B5F"/>
    <w:rsid w:val="005C7B9E"/>
    <w:rsid w:val="005E3F44"/>
    <w:rsid w:val="005E6191"/>
    <w:rsid w:val="005E64E6"/>
    <w:rsid w:val="005F26B0"/>
    <w:rsid w:val="005F280A"/>
    <w:rsid w:val="005F42AF"/>
    <w:rsid w:val="005F4683"/>
    <w:rsid w:val="005F574D"/>
    <w:rsid w:val="005F6503"/>
    <w:rsid w:val="005F68E4"/>
    <w:rsid w:val="005F7528"/>
    <w:rsid w:val="005F7653"/>
    <w:rsid w:val="006017C7"/>
    <w:rsid w:val="00610329"/>
    <w:rsid w:val="00610526"/>
    <w:rsid w:val="00611B37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AE8"/>
    <w:rsid w:val="00637EAA"/>
    <w:rsid w:val="006410AC"/>
    <w:rsid w:val="00644D4E"/>
    <w:rsid w:val="00647787"/>
    <w:rsid w:val="00653F96"/>
    <w:rsid w:val="00655ED3"/>
    <w:rsid w:val="00672E7F"/>
    <w:rsid w:val="00675E7D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4A42"/>
    <w:rsid w:val="006B603E"/>
    <w:rsid w:val="006B6426"/>
    <w:rsid w:val="006B68BF"/>
    <w:rsid w:val="006C0E38"/>
    <w:rsid w:val="006C2029"/>
    <w:rsid w:val="006C251B"/>
    <w:rsid w:val="006C394A"/>
    <w:rsid w:val="006C6E63"/>
    <w:rsid w:val="006D2B3E"/>
    <w:rsid w:val="006D6E54"/>
    <w:rsid w:val="006D75E8"/>
    <w:rsid w:val="006E3D05"/>
    <w:rsid w:val="006E5628"/>
    <w:rsid w:val="006E5CFF"/>
    <w:rsid w:val="006E7341"/>
    <w:rsid w:val="006F0416"/>
    <w:rsid w:val="006F22F7"/>
    <w:rsid w:val="006F26B2"/>
    <w:rsid w:val="006F3C87"/>
    <w:rsid w:val="006F72C7"/>
    <w:rsid w:val="006F7DAA"/>
    <w:rsid w:val="00700690"/>
    <w:rsid w:val="0070102A"/>
    <w:rsid w:val="00701147"/>
    <w:rsid w:val="00704DE7"/>
    <w:rsid w:val="00711EF7"/>
    <w:rsid w:val="00713414"/>
    <w:rsid w:val="00714786"/>
    <w:rsid w:val="007156CF"/>
    <w:rsid w:val="007170A1"/>
    <w:rsid w:val="00720315"/>
    <w:rsid w:val="00722D03"/>
    <w:rsid w:val="00724A27"/>
    <w:rsid w:val="007252F9"/>
    <w:rsid w:val="0072576E"/>
    <w:rsid w:val="00726CCA"/>
    <w:rsid w:val="00730152"/>
    <w:rsid w:val="00731978"/>
    <w:rsid w:val="00733C0F"/>
    <w:rsid w:val="0074107C"/>
    <w:rsid w:val="007427C2"/>
    <w:rsid w:val="0074282A"/>
    <w:rsid w:val="00742D97"/>
    <w:rsid w:val="0074335D"/>
    <w:rsid w:val="0075142B"/>
    <w:rsid w:val="00751676"/>
    <w:rsid w:val="00753FFD"/>
    <w:rsid w:val="007541A8"/>
    <w:rsid w:val="00754308"/>
    <w:rsid w:val="007545C7"/>
    <w:rsid w:val="007546A5"/>
    <w:rsid w:val="00754C37"/>
    <w:rsid w:val="00755DD8"/>
    <w:rsid w:val="00761278"/>
    <w:rsid w:val="007656A6"/>
    <w:rsid w:val="00765AD5"/>
    <w:rsid w:val="00770249"/>
    <w:rsid w:val="00770823"/>
    <w:rsid w:val="00773070"/>
    <w:rsid w:val="00773F31"/>
    <w:rsid w:val="0077421E"/>
    <w:rsid w:val="00777739"/>
    <w:rsid w:val="007838BC"/>
    <w:rsid w:val="00786EEE"/>
    <w:rsid w:val="00794D9F"/>
    <w:rsid w:val="00795D55"/>
    <w:rsid w:val="00797627"/>
    <w:rsid w:val="007A2EFF"/>
    <w:rsid w:val="007A50C5"/>
    <w:rsid w:val="007A706A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D7A88"/>
    <w:rsid w:val="007E2160"/>
    <w:rsid w:val="007E47D8"/>
    <w:rsid w:val="007E6927"/>
    <w:rsid w:val="007E6BC7"/>
    <w:rsid w:val="007F4FC6"/>
    <w:rsid w:val="007F5B0C"/>
    <w:rsid w:val="00800078"/>
    <w:rsid w:val="00804C88"/>
    <w:rsid w:val="00806237"/>
    <w:rsid w:val="00814474"/>
    <w:rsid w:val="00820F84"/>
    <w:rsid w:val="0082259A"/>
    <w:rsid w:val="00822C48"/>
    <w:rsid w:val="008245DE"/>
    <w:rsid w:val="00833600"/>
    <w:rsid w:val="00833B78"/>
    <w:rsid w:val="00833C7D"/>
    <w:rsid w:val="008416D5"/>
    <w:rsid w:val="00844D85"/>
    <w:rsid w:val="00846155"/>
    <w:rsid w:val="00846311"/>
    <w:rsid w:val="00850B6F"/>
    <w:rsid w:val="00851DFE"/>
    <w:rsid w:val="00852E9E"/>
    <w:rsid w:val="0085341F"/>
    <w:rsid w:val="008536C7"/>
    <w:rsid w:val="00856393"/>
    <w:rsid w:val="0085760D"/>
    <w:rsid w:val="0086483F"/>
    <w:rsid w:val="00867198"/>
    <w:rsid w:val="00870EC5"/>
    <w:rsid w:val="00875A99"/>
    <w:rsid w:val="00877A55"/>
    <w:rsid w:val="00885AED"/>
    <w:rsid w:val="008874F0"/>
    <w:rsid w:val="00887550"/>
    <w:rsid w:val="00887E1F"/>
    <w:rsid w:val="008902BE"/>
    <w:rsid w:val="0089038A"/>
    <w:rsid w:val="008965A6"/>
    <w:rsid w:val="008A0CC2"/>
    <w:rsid w:val="008A135B"/>
    <w:rsid w:val="008A273E"/>
    <w:rsid w:val="008A2B66"/>
    <w:rsid w:val="008A2F2C"/>
    <w:rsid w:val="008A66D3"/>
    <w:rsid w:val="008A796F"/>
    <w:rsid w:val="008B0393"/>
    <w:rsid w:val="008B081A"/>
    <w:rsid w:val="008B2415"/>
    <w:rsid w:val="008B32EC"/>
    <w:rsid w:val="008B4E58"/>
    <w:rsid w:val="008B7488"/>
    <w:rsid w:val="008C0DB3"/>
    <w:rsid w:val="008C5821"/>
    <w:rsid w:val="008D00D7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4540"/>
    <w:rsid w:val="009049D3"/>
    <w:rsid w:val="00905C4E"/>
    <w:rsid w:val="0090660F"/>
    <w:rsid w:val="009070F6"/>
    <w:rsid w:val="00912306"/>
    <w:rsid w:val="00914FC8"/>
    <w:rsid w:val="00917069"/>
    <w:rsid w:val="00923D2F"/>
    <w:rsid w:val="009242EE"/>
    <w:rsid w:val="00924DAE"/>
    <w:rsid w:val="00925D37"/>
    <w:rsid w:val="00927BEB"/>
    <w:rsid w:val="00933BA6"/>
    <w:rsid w:val="009366F5"/>
    <w:rsid w:val="00937A07"/>
    <w:rsid w:val="009403A7"/>
    <w:rsid w:val="00940560"/>
    <w:rsid w:val="0094078B"/>
    <w:rsid w:val="0094362F"/>
    <w:rsid w:val="009519AE"/>
    <w:rsid w:val="00953DEA"/>
    <w:rsid w:val="009564A4"/>
    <w:rsid w:val="009573EF"/>
    <w:rsid w:val="00963407"/>
    <w:rsid w:val="009640A3"/>
    <w:rsid w:val="009730FA"/>
    <w:rsid w:val="009740F6"/>
    <w:rsid w:val="00976CF0"/>
    <w:rsid w:val="00977404"/>
    <w:rsid w:val="009809CB"/>
    <w:rsid w:val="00980DE4"/>
    <w:rsid w:val="00980FE0"/>
    <w:rsid w:val="00987D83"/>
    <w:rsid w:val="00992C34"/>
    <w:rsid w:val="009951F3"/>
    <w:rsid w:val="009A218E"/>
    <w:rsid w:val="009B0010"/>
    <w:rsid w:val="009B2902"/>
    <w:rsid w:val="009B3C7F"/>
    <w:rsid w:val="009B5F15"/>
    <w:rsid w:val="009B6947"/>
    <w:rsid w:val="009C1D9E"/>
    <w:rsid w:val="009C226D"/>
    <w:rsid w:val="009C3AA0"/>
    <w:rsid w:val="009D29A0"/>
    <w:rsid w:val="009E228F"/>
    <w:rsid w:val="009E4823"/>
    <w:rsid w:val="009E4E88"/>
    <w:rsid w:val="009E576F"/>
    <w:rsid w:val="009E755E"/>
    <w:rsid w:val="009E7B64"/>
    <w:rsid w:val="009F0E5E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2C09"/>
    <w:rsid w:val="00A1330C"/>
    <w:rsid w:val="00A13B68"/>
    <w:rsid w:val="00A2090D"/>
    <w:rsid w:val="00A21C23"/>
    <w:rsid w:val="00A23372"/>
    <w:rsid w:val="00A265CA"/>
    <w:rsid w:val="00A30CAA"/>
    <w:rsid w:val="00A333F4"/>
    <w:rsid w:val="00A33FA8"/>
    <w:rsid w:val="00A360D8"/>
    <w:rsid w:val="00A367BE"/>
    <w:rsid w:val="00A41657"/>
    <w:rsid w:val="00A41814"/>
    <w:rsid w:val="00A448D1"/>
    <w:rsid w:val="00A46B12"/>
    <w:rsid w:val="00A511D3"/>
    <w:rsid w:val="00A51F88"/>
    <w:rsid w:val="00A5295A"/>
    <w:rsid w:val="00A53D58"/>
    <w:rsid w:val="00A60395"/>
    <w:rsid w:val="00A65D25"/>
    <w:rsid w:val="00A66846"/>
    <w:rsid w:val="00A67A26"/>
    <w:rsid w:val="00A7215F"/>
    <w:rsid w:val="00A75B23"/>
    <w:rsid w:val="00A800A8"/>
    <w:rsid w:val="00A81DFE"/>
    <w:rsid w:val="00A82B80"/>
    <w:rsid w:val="00A835C9"/>
    <w:rsid w:val="00A83871"/>
    <w:rsid w:val="00A852D9"/>
    <w:rsid w:val="00A959D6"/>
    <w:rsid w:val="00AA437B"/>
    <w:rsid w:val="00AA4B52"/>
    <w:rsid w:val="00AA4FB2"/>
    <w:rsid w:val="00AA5572"/>
    <w:rsid w:val="00AA7E71"/>
    <w:rsid w:val="00AB1C22"/>
    <w:rsid w:val="00AB4C0A"/>
    <w:rsid w:val="00AC1B1F"/>
    <w:rsid w:val="00AC1CA8"/>
    <w:rsid w:val="00AC4CCE"/>
    <w:rsid w:val="00AD038E"/>
    <w:rsid w:val="00AD21E5"/>
    <w:rsid w:val="00AD37D9"/>
    <w:rsid w:val="00AD4BD1"/>
    <w:rsid w:val="00AD5FC8"/>
    <w:rsid w:val="00AE16DE"/>
    <w:rsid w:val="00AE2D8E"/>
    <w:rsid w:val="00AF0223"/>
    <w:rsid w:val="00AF081B"/>
    <w:rsid w:val="00AF1725"/>
    <w:rsid w:val="00AF65A6"/>
    <w:rsid w:val="00AF726C"/>
    <w:rsid w:val="00B009B5"/>
    <w:rsid w:val="00B01EF4"/>
    <w:rsid w:val="00B05483"/>
    <w:rsid w:val="00B05EDF"/>
    <w:rsid w:val="00B11544"/>
    <w:rsid w:val="00B13786"/>
    <w:rsid w:val="00B221C8"/>
    <w:rsid w:val="00B24146"/>
    <w:rsid w:val="00B266E3"/>
    <w:rsid w:val="00B31605"/>
    <w:rsid w:val="00B31E5A"/>
    <w:rsid w:val="00B327C4"/>
    <w:rsid w:val="00B40ADD"/>
    <w:rsid w:val="00B410DF"/>
    <w:rsid w:val="00B4366A"/>
    <w:rsid w:val="00B43FD0"/>
    <w:rsid w:val="00B4474B"/>
    <w:rsid w:val="00B4524A"/>
    <w:rsid w:val="00B458BE"/>
    <w:rsid w:val="00B45AE7"/>
    <w:rsid w:val="00B45FDF"/>
    <w:rsid w:val="00B46092"/>
    <w:rsid w:val="00B47371"/>
    <w:rsid w:val="00B508EC"/>
    <w:rsid w:val="00B50D1B"/>
    <w:rsid w:val="00B51D58"/>
    <w:rsid w:val="00B5522F"/>
    <w:rsid w:val="00B554C0"/>
    <w:rsid w:val="00B60E5F"/>
    <w:rsid w:val="00B620BB"/>
    <w:rsid w:val="00B626CB"/>
    <w:rsid w:val="00B65D6F"/>
    <w:rsid w:val="00B67490"/>
    <w:rsid w:val="00B71F90"/>
    <w:rsid w:val="00B72280"/>
    <w:rsid w:val="00B72EE3"/>
    <w:rsid w:val="00B735E5"/>
    <w:rsid w:val="00B75283"/>
    <w:rsid w:val="00B75630"/>
    <w:rsid w:val="00B756FE"/>
    <w:rsid w:val="00B80632"/>
    <w:rsid w:val="00B8158F"/>
    <w:rsid w:val="00B82F37"/>
    <w:rsid w:val="00B84308"/>
    <w:rsid w:val="00B8496D"/>
    <w:rsid w:val="00B86551"/>
    <w:rsid w:val="00B871F8"/>
    <w:rsid w:val="00B949FC"/>
    <w:rsid w:val="00B95504"/>
    <w:rsid w:val="00B95ED4"/>
    <w:rsid w:val="00BA0BCA"/>
    <w:rsid w:val="00BA0C8B"/>
    <w:rsid w:val="00BA0FB5"/>
    <w:rsid w:val="00BA120D"/>
    <w:rsid w:val="00BA3C0D"/>
    <w:rsid w:val="00BA715E"/>
    <w:rsid w:val="00BB1A26"/>
    <w:rsid w:val="00BB292D"/>
    <w:rsid w:val="00BB33E9"/>
    <w:rsid w:val="00BB3D26"/>
    <w:rsid w:val="00BC4268"/>
    <w:rsid w:val="00BD0845"/>
    <w:rsid w:val="00BD0F19"/>
    <w:rsid w:val="00BD2ABC"/>
    <w:rsid w:val="00BD4E76"/>
    <w:rsid w:val="00BD5B92"/>
    <w:rsid w:val="00BE12A2"/>
    <w:rsid w:val="00BE2C28"/>
    <w:rsid w:val="00BE4393"/>
    <w:rsid w:val="00BE4B6D"/>
    <w:rsid w:val="00BE63C3"/>
    <w:rsid w:val="00BE6A69"/>
    <w:rsid w:val="00BE7F80"/>
    <w:rsid w:val="00BF0F6D"/>
    <w:rsid w:val="00BF1981"/>
    <w:rsid w:val="00BF1BC4"/>
    <w:rsid w:val="00BF4CE3"/>
    <w:rsid w:val="00BF5517"/>
    <w:rsid w:val="00BF702B"/>
    <w:rsid w:val="00C03D8B"/>
    <w:rsid w:val="00C04622"/>
    <w:rsid w:val="00C0474D"/>
    <w:rsid w:val="00C04F1E"/>
    <w:rsid w:val="00C05D5D"/>
    <w:rsid w:val="00C11D7A"/>
    <w:rsid w:val="00C14687"/>
    <w:rsid w:val="00C16B8E"/>
    <w:rsid w:val="00C2101B"/>
    <w:rsid w:val="00C24258"/>
    <w:rsid w:val="00C24CBD"/>
    <w:rsid w:val="00C25E6E"/>
    <w:rsid w:val="00C26873"/>
    <w:rsid w:val="00C31369"/>
    <w:rsid w:val="00C50E88"/>
    <w:rsid w:val="00C5293E"/>
    <w:rsid w:val="00C52D7E"/>
    <w:rsid w:val="00C530D5"/>
    <w:rsid w:val="00C54EA7"/>
    <w:rsid w:val="00C630F8"/>
    <w:rsid w:val="00C63592"/>
    <w:rsid w:val="00C65EEE"/>
    <w:rsid w:val="00C733BF"/>
    <w:rsid w:val="00C763B8"/>
    <w:rsid w:val="00C80EC7"/>
    <w:rsid w:val="00C83841"/>
    <w:rsid w:val="00C85CEB"/>
    <w:rsid w:val="00C86D41"/>
    <w:rsid w:val="00C91C85"/>
    <w:rsid w:val="00C93C3E"/>
    <w:rsid w:val="00C93FBE"/>
    <w:rsid w:val="00C970E2"/>
    <w:rsid w:val="00CA1158"/>
    <w:rsid w:val="00CA22EB"/>
    <w:rsid w:val="00CA60F8"/>
    <w:rsid w:val="00CB0893"/>
    <w:rsid w:val="00CB1880"/>
    <w:rsid w:val="00CB26D6"/>
    <w:rsid w:val="00CB40F8"/>
    <w:rsid w:val="00CB425F"/>
    <w:rsid w:val="00CB5005"/>
    <w:rsid w:val="00CC1D3C"/>
    <w:rsid w:val="00CD15AE"/>
    <w:rsid w:val="00CD1D79"/>
    <w:rsid w:val="00CE1C00"/>
    <w:rsid w:val="00CE2C9B"/>
    <w:rsid w:val="00CE57C4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17B"/>
    <w:rsid w:val="00D157B9"/>
    <w:rsid w:val="00D2314A"/>
    <w:rsid w:val="00D2568A"/>
    <w:rsid w:val="00D36148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6F8C"/>
    <w:rsid w:val="00D80C7E"/>
    <w:rsid w:val="00D80FC8"/>
    <w:rsid w:val="00D82DCB"/>
    <w:rsid w:val="00D8315E"/>
    <w:rsid w:val="00D83BD9"/>
    <w:rsid w:val="00D91043"/>
    <w:rsid w:val="00D916C2"/>
    <w:rsid w:val="00D9359D"/>
    <w:rsid w:val="00DA14D7"/>
    <w:rsid w:val="00DA16FE"/>
    <w:rsid w:val="00DA24FF"/>
    <w:rsid w:val="00DA2EBC"/>
    <w:rsid w:val="00DA44ED"/>
    <w:rsid w:val="00DA490B"/>
    <w:rsid w:val="00DA61EF"/>
    <w:rsid w:val="00DB353C"/>
    <w:rsid w:val="00DB4FCA"/>
    <w:rsid w:val="00DC48BE"/>
    <w:rsid w:val="00DC5C69"/>
    <w:rsid w:val="00DC745A"/>
    <w:rsid w:val="00DD344E"/>
    <w:rsid w:val="00DD3F9F"/>
    <w:rsid w:val="00DE7023"/>
    <w:rsid w:val="00DF106A"/>
    <w:rsid w:val="00DF1BBD"/>
    <w:rsid w:val="00DF2641"/>
    <w:rsid w:val="00DF33D2"/>
    <w:rsid w:val="00DF41AD"/>
    <w:rsid w:val="00DF721B"/>
    <w:rsid w:val="00DF72AD"/>
    <w:rsid w:val="00E0334C"/>
    <w:rsid w:val="00E0497A"/>
    <w:rsid w:val="00E07246"/>
    <w:rsid w:val="00E07A0B"/>
    <w:rsid w:val="00E1224E"/>
    <w:rsid w:val="00E14862"/>
    <w:rsid w:val="00E1697F"/>
    <w:rsid w:val="00E16EF8"/>
    <w:rsid w:val="00E20EA0"/>
    <w:rsid w:val="00E23251"/>
    <w:rsid w:val="00E26235"/>
    <w:rsid w:val="00E30504"/>
    <w:rsid w:val="00E32AA8"/>
    <w:rsid w:val="00E34079"/>
    <w:rsid w:val="00E47E1E"/>
    <w:rsid w:val="00E47F12"/>
    <w:rsid w:val="00E5059E"/>
    <w:rsid w:val="00E52D4F"/>
    <w:rsid w:val="00E60373"/>
    <w:rsid w:val="00E630EE"/>
    <w:rsid w:val="00E7385F"/>
    <w:rsid w:val="00E742AE"/>
    <w:rsid w:val="00E81288"/>
    <w:rsid w:val="00E83274"/>
    <w:rsid w:val="00E85722"/>
    <w:rsid w:val="00E86778"/>
    <w:rsid w:val="00E90E59"/>
    <w:rsid w:val="00E91238"/>
    <w:rsid w:val="00E94760"/>
    <w:rsid w:val="00E95146"/>
    <w:rsid w:val="00E969F9"/>
    <w:rsid w:val="00EA12F8"/>
    <w:rsid w:val="00EA1DF9"/>
    <w:rsid w:val="00EA44DE"/>
    <w:rsid w:val="00EA5E2E"/>
    <w:rsid w:val="00EA6D34"/>
    <w:rsid w:val="00EB093F"/>
    <w:rsid w:val="00EB1316"/>
    <w:rsid w:val="00EB1AA7"/>
    <w:rsid w:val="00EB2C19"/>
    <w:rsid w:val="00EB5004"/>
    <w:rsid w:val="00EB63EE"/>
    <w:rsid w:val="00EC3CF6"/>
    <w:rsid w:val="00EC6642"/>
    <w:rsid w:val="00EC6756"/>
    <w:rsid w:val="00EC6F9B"/>
    <w:rsid w:val="00ED1325"/>
    <w:rsid w:val="00ED1485"/>
    <w:rsid w:val="00ED27F7"/>
    <w:rsid w:val="00EE0750"/>
    <w:rsid w:val="00EE095B"/>
    <w:rsid w:val="00EE0E24"/>
    <w:rsid w:val="00EE6FDE"/>
    <w:rsid w:val="00EF35D2"/>
    <w:rsid w:val="00EF5187"/>
    <w:rsid w:val="00F02117"/>
    <w:rsid w:val="00F0516C"/>
    <w:rsid w:val="00F07235"/>
    <w:rsid w:val="00F07DA8"/>
    <w:rsid w:val="00F1462E"/>
    <w:rsid w:val="00F14A5E"/>
    <w:rsid w:val="00F1666C"/>
    <w:rsid w:val="00F17C74"/>
    <w:rsid w:val="00F21A86"/>
    <w:rsid w:val="00F22833"/>
    <w:rsid w:val="00F239E0"/>
    <w:rsid w:val="00F31025"/>
    <w:rsid w:val="00F31358"/>
    <w:rsid w:val="00F406A2"/>
    <w:rsid w:val="00F41126"/>
    <w:rsid w:val="00F4408C"/>
    <w:rsid w:val="00F4531A"/>
    <w:rsid w:val="00F51440"/>
    <w:rsid w:val="00F57AA0"/>
    <w:rsid w:val="00F60D9F"/>
    <w:rsid w:val="00F612C8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2270"/>
    <w:rsid w:val="00F8288E"/>
    <w:rsid w:val="00F85CBA"/>
    <w:rsid w:val="00F86F4D"/>
    <w:rsid w:val="00F90BB6"/>
    <w:rsid w:val="00F914C6"/>
    <w:rsid w:val="00F94011"/>
    <w:rsid w:val="00F94F38"/>
    <w:rsid w:val="00F95813"/>
    <w:rsid w:val="00F974BD"/>
    <w:rsid w:val="00FA2329"/>
    <w:rsid w:val="00FA708F"/>
    <w:rsid w:val="00FB03FE"/>
    <w:rsid w:val="00FD0A55"/>
    <w:rsid w:val="00FD36CE"/>
    <w:rsid w:val="00FD451B"/>
    <w:rsid w:val="00FD47DD"/>
    <w:rsid w:val="00FD5810"/>
    <w:rsid w:val="00FE1920"/>
    <w:rsid w:val="00FE1E0C"/>
    <w:rsid w:val="00FE6A60"/>
    <w:rsid w:val="00FE7714"/>
    <w:rsid w:val="00FF0C97"/>
    <w:rsid w:val="00FF4BD0"/>
    <w:rsid w:val="00FF56AD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3F3E79"/>
    <w:pPr>
      <w:tabs>
        <w:tab w:val="clear" w:pos="4536"/>
        <w:tab w:val="clear" w:pos="9072"/>
        <w:tab w:val="left" w:pos="3850"/>
      </w:tabs>
      <w:spacing w:before="240" w:after="240" w:line="276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14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autoRedefine/>
    <w:qFormat/>
    <w:rsid w:val="00610526"/>
    <w:pPr>
      <w:keepNext/>
      <w:keepLines/>
      <w:numPr>
        <w:numId w:val="1"/>
      </w:numPr>
      <w:spacing w:before="240" w:after="240"/>
      <w:ind w:left="357" w:hanging="357"/>
      <w:outlineLvl w:val="1"/>
    </w:pPr>
    <w:rPr>
      <w:rFonts w:eastAsiaTheme="majorEastAsia" w:cstheme="minorHAnsi"/>
      <w:b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E0F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E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E47F12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AC1B1F"/>
  </w:style>
  <w:style w:type="table" w:customStyle="1" w:styleId="Tabela-Siatka1">
    <w:name w:val="Tabela - Siatka1"/>
    <w:basedOn w:val="Standardowy"/>
    <w:next w:val="Tabela-Siatka"/>
    <w:uiPriority w:val="59"/>
    <w:rsid w:val="0019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3E79"/>
    <w:rPr>
      <w:rFonts w:eastAsiaTheme="minorEastAsia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3626fdc4-8ed3-4e64-8a07-72e900900f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42789f-da79-49e8-ad20-6b5ed0f66e71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42E5D-A216-4A02-9EBB-4D00953C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Taryfikator korekt finansowych za naruszenie zasad związanych z udzielaniem zamówień publicznych w ramach projektu „Aktywni niepełnosprawni – narzędzia wsparcia samodzielności osób niepełnosprawnych”</dc:title>
  <dc:subject/>
  <dc:creator>Arkadiusz Biały</dc:creator>
  <cp:keywords/>
  <cp:lastModifiedBy>Garski Krzysztof</cp:lastModifiedBy>
  <cp:revision>21</cp:revision>
  <cp:lastPrinted>2021-07-26T12:19:00Z</cp:lastPrinted>
  <dcterms:created xsi:type="dcterms:W3CDTF">2021-12-01T08:01:00Z</dcterms:created>
  <dcterms:modified xsi:type="dcterms:W3CDTF">2022-02-18T10:28:00Z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