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85722" w14:textId="43A330E2" w:rsidR="00A446B2" w:rsidRPr="008D36B8" w:rsidRDefault="00E53613" w:rsidP="008D36B8">
      <w:pPr>
        <w:autoSpaceDE w:val="0"/>
        <w:autoSpaceDN w:val="0"/>
        <w:adjustRightInd w:val="0"/>
        <w:rPr>
          <w:color w:val="002060"/>
        </w:rPr>
      </w:pPr>
      <w:bookmarkStart w:id="0" w:name="_Hlk6221787"/>
      <w:r>
        <w:rPr>
          <w:noProof/>
          <w:lang w:eastAsia="pl-PL"/>
        </w:rPr>
        <w:drawing>
          <wp:inline distT="0" distB="0" distL="0" distR="0" wp14:anchorId="39711AC4" wp14:editId="35959CA5">
            <wp:extent cx="5728335" cy="5400675"/>
            <wp:effectExtent l="0" t="0" r="5715" b="9525"/>
            <wp:docPr id="4" name="Obraz 4" descr="disable person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le person sign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361" b="16348"/>
                    <a:stretch/>
                  </pic:blipFill>
                  <pic:spPr bwMode="auto">
                    <a:xfrm>
                      <a:off x="0" y="0"/>
                      <a:ext cx="5738093" cy="5409875"/>
                    </a:xfrm>
                    <a:prstGeom prst="rect">
                      <a:avLst/>
                    </a:prstGeom>
                    <a:noFill/>
                    <a:ln>
                      <a:noFill/>
                    </a:ln>
                    <a:extLst>
                      <a:ext uri="{53640926-AAD7-44D8-BBD7-CCE9431645EC}">
                        <a14:shadowObscured xmlns:a14="http://schemas.microsoft.com/office/drawing/2010/main"/>
                      </a:ext>
                    </a:extLst>
                  </pic:spPr>
                </pic:pic>
              </a:graphicData>
            </a:graphic>
          </wp:inline>
        </w:drawing>
      </w:r>
    </w:p>
    <w:p w14:paraId="6777561B" w14:textId="77777777" w:rsidR="00E65F06" w:rsidRPr="00D77AA9" w:rsidRDefault="00E65F06" w:rsidP="00E65F06">
      <w:pPr>
        <w:jc w:val="center"/>
        <w:rPr>
          <w:b/>
          <w:color w:val="000000" w:themeColor="text1"/>
          <w:sz w:val="36"/>
          <w:szCs w:val="36"/>
        </w:rPr>
      </w:pPr>
      <w:r w:rsidRPr="00D77AA9">
        <w:rPr>
          <w:b/>
          <w:color w:val="000000" w:themeColor="text1"/>
          <w:sz w:val="36"/>
          <w:szCs w:val="36"/>
        </w:rPr>
        <w:t>BADANIE POTENCJAŁU RYNKU</w:t>
      </w:r>
    </w:p>
    <w:p w14:paraId="6C78AD0A" w14:textId="22DBDB43" w:rsidR="008D36B8" w:rsidRPr="008D36B8" w:rsidRDefault="008D36B8" w:rsidP="008D36B8">
      <w:pPr>
        <w:autoSpaceDE w:val="0"/>
        <w:autoSpaceDN w:val="0"/>
        <w:adjustRightInd w:val="0"/>
        <w:rPr>
          <w:color w:val="002060"/>
        </w:rPr>
      </w:pPr>
      <w:bookmarkStart w:id="1" w:name="_GoBack"/>
      <w:bookmarkEnd w:id="1"/>
    </w:p>
    <w:p w14:paraId="6BEEF99F" w14:textId="036402BE" w:rsidR="00E53613" w:rsidRDefault="00E53613" w:rsidP="00D77AA9">
      <w:pPr>
        <w:autoSpaceDE w:val="0"/>
        <w:autoSpaceDN w:val="0"/>
        <w:adjustRightInd w:val="0"/>
        <w:rPr>
          <w:color w:val="000000" w:themeColor="text1"/>
        </w:rPr>
      </w:pPr>
    </w:p>
    <w:p w14:paraId="49EB3F13" w14:textId="77777777" w:rsidR="008D36B8" w:rsidRPr="00E53613" w:rsidRDefault="00E53613" w:rsidP="008D36B8">
      <w:pPr>
        <w:autoSpaceDE w:val="0"/>
        <w:autoSpaceDN w:val="0"/>
        <w:adjustRightInd w:val="0"/>
        <w:jc w:val="center"/>
        <w:rPr>
          <w:color w:val="000000" w:themeColor="text1"/>
        </w:rPr>
      </w:pPr>
      <w:r>
        <w:rPr>
          <w:color w:val="000000" w:themeColor="text1"/>
        </w:rPr>
        <w:t>W</w:t>
      </w:r>
      <w:r w:rsidR="008D36B8" w:rsidRPr="00E53613">
        <w:rPr>
          <w:color w:val="000000" w:themeColor="text1"/>
        </w:rPr>
        <w:t xml:space="preserve">arszawa, </w:t>
      </w:r>
      <w:r w:rsidR="00782332" w:rsidRPr="00E53613">
        <w:rPr>
          <w:color w:val="000000" w:themeColor="text1"/>
        </w:rPr>
        <w:t>luty</w:t>
      </w:r>
      <w:r w:rsidR="008D36B8" w:rsidRPr="00E53613">
        <w:rPr>
          <w:color w:val="000000" w:themeColor="text1"/>
        </w:rPr>
        <w:t xml:space="preserve"> </w:t>
      </w:r>
      <w:r w:rsidR="000849A1" w:rsidRPr="00E53613">
        <w:rPr>
          <w:color w:val="000000" w:themeColor="text1"/>
        </w:rPr>
        <w:t>2020</w:t>
      </w:r>
    </w:p>
    <w:p w14:paraId="60DF8E8C" w14:textId="77777777" w:rsidR="004C5A8F" w:rsidRPr="008D36B8" w:rsidRDefault="004C5A8F" w:rsidP="008D36B8">
      <w:pPr>
        <w:autoSpaceDE w:val="0"/>
        <w:autoSpaceDN w:val="0"/>
        <w:adjustRightInd w:val="0"/>
        <w:jc w:val="center"/>
        <w:rPr>
          <w:color w:val="002060"/>
        </w:rPr>
      </w:pPr>
    </w:p>
    <w:p w14:paraId="7B6C781B" w14:textId="77777777" w:rsidR="00E53613" w:rsidRDefault="00E53613" w:rsidP="008D36B8">
      <w:pPr>
        <w:spacing w:after="0" w:line="240" w:lineRule="auto"/>
        <w:rPr>
          <w:rFonts w:eastAsia="Times New Roman"/>
          <w:lang w:bidi="en-US"/>
        </w:rPr>
      </w:pPr>
    </w:p>
    <w:p w14:paraId="0B48AF8E" w14:textId="0AE6E936" w:rsidR="008D36B8" w:rsidRPr="001B5209" w:rsidRDefault="008D36B8" w:rsidP="008D36B8">
      <w:pPr>
        <w:spacing w:after="0" w:line="240" w:lineRule="auto"/>
        <w:rPr>
          <w:rFonts w:eastAsia="Times New Roman"/>
          <w:lang w:bidi="en-US"/>
        </w:rPr>
      </w:pPr>
      <w:r w:rsidRPr="001B5209">
        <w:rPr>
          <w:rFonts w:eastAsia="Times New Roman"/>
          <w:lang w:bidi="en-US"/>
        </w:rPr>
        <w:lastRenderedPageBreak/>
        <w:t>Zamawiający/Wydawca</w:t>
      </w:r>
      <w:r w:rsidRPr="001B5209">
        <w:rPr>
          <w:rFonts w:eastAsia="Times New Roman"/>
          <w:i/>
          <w:iCs/>
          <w:lang w:bidi="en-US"/>
        </w:rPr>
        <w:t xml:space="preserve">: </w:t>
      </w:r>
    </w:p>
    <w:p w14:paraId="7E8384EB" w14:textId="77777777" w:rsidR="008D36B8" w:rsidRPr="001B5209" w:rsidRDefault="008D36B8" w:rsidP="008D36B8">
      <w:pPr>
        <w:spacing w:after="0" w:line="240" w:lineRule="auto"/>
        <w:rPr>
          <w:rFonts w:eastAsia="Times New Roman"/>
          <w:lang w:bidi="en-US"/>
        </w:rPr>
      </w:pPr>
    </w:p>
    <w:p w14:paraId="168F1D44" w14:textId="3ACB769D" w:rsidR="008D36B8" w:rsidRPr="001B5209" w:rsidRDefault="006C0DDE" w:rsidP="008D36B8">
      <w:pPr>
        <w:spacing w:after="0" w:line="240" w:lineRule="auto"/>
        <w:rPr>
          <w:rFonts w:eastAsia="Times New Roman"/>
          <w:lang w:bidi="en-US"/>
        </w:rPr>
      </w:pPr>
      <w:r>
        <w:rPr>
          <w:noProof/>
          <w:lang w:eastAsia="pl-PL"/>
        </w:rPr>
        <w:drawing>
          <wp:inline distT="0" distB="0" distL="0" distR="0" wp14:anchorId="2A92397B" wp14:editId="46B3F25C">
            <wp:extent cx="1502410" cy="794385"/>
            <wp:effectExtent l="0" t="0" r="2540" b="5715"/>
            <wp:docPr id="3" name="Obraz 3" descr="Logo Państwowego Funduszu Rehabilitacji Osób Niepełnospraw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2410" cy="794385"/>
                    </a:xfrm>
                    <a:prstGeom prst="rect">
                      <a:avLst/>
                    </a:prstGeom>
                    <a:noFill/>
                  </pic:spPr>
                </pic:pic>
              </a:graphicData>
            </a:graphic>
          </wp:inline>
        </w:drawing>
      </w:r>
    </w:p>
    <w:p w14:paraId="0B6270C7" w14:textId="77777777" w:rsidR="008D36B8" w:rsidRPr="001B5209" w:rsidRDefault="008D36B8" w:rsidP="008D36B8">
      <w:pPr>
        <w:spacing w:after="0" w:line="240" w:lineRule="auto"/>
        <w:rPr>
          <w:rFonts w:eastAsia="Times New Roman"/>
          <w:lang w:bidi="en-US"/>
        </w:rPr>
      </w:pPr>
    </w:p>
    <w:p w14:paraId="5A8D492D" w14:textId="77777777" w:rsidR="008D36B8" w:rsidRPr="001B5209" w:rsidRDefault="008D36B8" w:rsidP="008D36B8">
      <w:pPr>
        <w:spacing w:after="0" w:line="240" w:lineRule="auto"/>
        <w:rPr>
          <w:rFonts w:eastAsia="Times New Roman"/>
          <w:lang w:bidi="en-US"/>
        </w:rPr>
      </w:pPr>
    </w:p>
    <w:p w14:paraId="793D16BD" w14:textId="77777777" w:rsidR="008D36B8" w:rsidRPr="008D36B8" w:rsidRDefault="008D36B8" w:rsidP="008D36B8">
      <w:pPr>
        <w:spacing w:after="0"/>
        <w:rPr>
          <w:b/>
          <w:color w:val="000000"/>
        </w:rPr>
      </w:pPr>
      <w:r w:rsidRPr="008D36B8">
        <w:rPr>
          <w:b/>
          <w:color w:val="000000"/>
        </w:rPr>
        <w:t xml:space="preserve">Państwowy Fundusz Rehabilitacji Osób Niepełnosprawnych (PFRON) </w:t>
      </w:r>
    </w:p>
    <w:p w14:paraId="379E573B" w14:textId="77777777" w:rsidR="008D36B8" w:rsidRDefault="008D36B8" w:rsidP="008D36B8">
      <w:pPr>
        <w:spacing w:after="0"/>
        <w:rPr>
          <w:color w:val="000000"/>
        </w:rPr>
      </w:pPr>
      <w:r w:rsidRPr="008D36B8">
        <w:rPr>
          <w:color w:val="000000"/>
        </w:rPr>
        <w:t xml:space="preserve">al. Jana Pawła II 13, </w:t>
      </w:r>
    </w:p>
    <w:p w14:paraId="508554F7" w14:textId="77777777" w:rsidR="008D36B8" w:rsidRDefault="008D36B8" w:rsidP="008D36B8">
      <w:pPr>
        <w:spacing w:after="0"/>
        <w:rPr>
          <w:color w:val="000000"/>
        </w:rPr>
      </w:pPr>
      <w:r>
        <w:rPr>
          <w:color w:val="000000"/>
        </w:rPr>
        <w:t>00-828 Warszawa</w:t>
      </w:r>
    </w:p>
    <w:p w14:paraId="26195C1A" w14:textId="77777777" w:rsidR="008D36B8" w:rsidRPr="008D36B8" w:rsidRDefault="008D36B8" w:rsidP="008D36B8">
      <w:pPr>
        <w:spacing w:after="0"/>
        <w:rPr>
          <w:color w:val="000000"/>
        </w:rPr>
      </w:pPr>
      <w:r>
        <w:rPr>
          <w:color w:val="000000"/>
        </w:rPr>
        <w:t>tel.:</w:t>
      </w:r>
      <w:r w:rsidRPr="008D36B8">
        <w:rPr>
          <w:color w:val="000000"/>
        </w:rPr>
        <w:t xml:space="preserve"> 22 50 55 500</w:t>
      </w:r>
    </w:p>
    <w:p w14:paraId="35EF1927" w14:textId="77777777" w:rsidR="008D36B8" w:rsidRDefault="00CD4784" w:rsidP="008D36B8">
      <w:pPr>
        <w:spacing w:after="0"/>
        <w:rPr>
          <w:color w:val="000000"/>
        </w:rPr>
      </w:pPr>
      <w:hyperlink r:id="rId10" w:history="1">
        <w:r w:rsidR="008D36B8" w:rsidRPr="005362B3">
          <w:rPr>
            <w:rStyle w:val="Hipercze"/>
          </w:rPr>
          <w:t>www.pfron.org.pl</w:t>
        </w:r>
      </w:hyperlink>
    </w:p>
    <w:p w14:paraId="30A4C07D" w14:textId="77777777" w:rsidR="008D36B8" w:rsidRPr="00626AFC" w:rsidRDefault="008D36B8" w:rsidP="008D36B8">
      <w:pPr>
        <w:spacing w:after="0"/>
        <w:rPr>
          <w:color w:val="000000"/>
        </w:rPr>
      </w:pPr>
    </w:p>
    <w:p w14:paraId="3B7954A6" w14:textId="77777777" w:rsidR="008D36B8" w:rsidRPr="001B5209" w:rsidRDefault="008D36B8" w:rsidP="008D36B8">
      <w:pPr>
        <w:tabs>
          <w:tab w:val="left" w:pos="5009"/>
        </w:tabs>
        <w:spacing w:after="0" w:line="240" w:lineRule="auto"/>
        <w:rPr>
          <w:rFonts w:eastAsia="Times New Roman"/>
          <w:lang w:bidi="en-US"/>
        </w:rPr>
      </w:pPr>
    </w:p>
    <w:p w14:paraId="38B14AF5" w14:textId="77777777" w:rsidR="008D36B8" w:rsidRPr="001B5209" w:rsidRDefault="008D36B8" w:rsidP="008D36B8">
      <w:pPr>
        <w:spacing w:after="0" w:line="240" w:lineRule="auto"/>
        <w:rPr>
          <w:rFonts w:eastAsia="Times New Roman"/>
          <w:lang w:bidi="en-US"/>
        </w:rPr>
      </w:pPr>
    </w:p>
    <w:p w14:paraId="04956D01" w14:textId="77777777" w:rsidR="008D36B8" w:rsidRPr="001B5209" w:rsidRDefault="008D36B8" w:rsidP="008D36B8">
      <w:pPr>
        <w:spacing w:after="0" w:line="240" w:lineRule="auto"/>
        <w:rPr>
          <w:rFonts w:eastAsia="Times New Roman"/>
          <w:lang w:bidi="en-US"/>
        </w:rPr>
      </w:pPr>
    </w:p>
    <w:p w14:paraId="7383643A" w14:textId="77777777" w:rsidR="008D36B8" w:rsidRPr="001B5209" w:rsidRDefault="008D36B8" w:rsidP="008D36B8">
      <w:pPr>
        <w:spacing w:after="0" w:line="240" w:lineRule="auto"/>
        <w:rPr>
          <w:rFonts w:eastAsia="Times New Roman"/>
          <w:lang w:bidi="en-US"/>
        </w:rPr>
      </w:pPr>
    </w:p>
    <w:p w14:paraId="12A8ED00" w14:textId="77777777" w:rsidR="008D36B8" w:rsidRDefault="008D36B8" w:rsidP="008D36B8">
      <w:pPr>
        <w:pStyle w:val="tekst"/>
        <w:spacing w:before="0" w:after="120" w:line="276" w:lineRule="auto"/>
        <w:rPr>
          <w:rFonts w:ascii="Calibri" w:eastAsia="Times New Roman" w:hAnsi="Calibri" w:cs="Arial"/>
          <w:sz w:val="22"/>
          <w:szCs w:val="22"/>
        </w:rPr>
      </w:pPr>
      <w:r w:rsidRPr="001B5209">
        <w:rPr>
          <w:rFonts w:ascii="Calibri" w:eastAsia="Times New Roman" w:hAnsi="Calibri" w:cs="Arial"/>
          <w:sz w:val="22"/>
          <w:szCs w:val="22"/>
        </w:rPr>
        <w:t xml:space="preserve">Opracowanie stanowi produkt </w:t>
      </w:r>
      <w:r w:rsidR="009B6BBF">
        <w:rPr>
          <w:rFonts w:ascii="Calibri" w:eastAsia="Times New Roman" w:hAnsi="Calibri" w:cs="Arial"/>
          <w:sz w:val="22"/>
          <w:szCs w:val="22"/>
        </w:rPr>
        <w:t xml:space="preserve">zamówienia, którego przedmiotem </w:t>
      </w:r>
      <w:r w:rsidR="009B6BBF" w:rsidRPr="009B6BBF">
        <w:rPr>
          <w:rFonts w:ascii="Calibri" w:eastAsia="Times New Roman" w:hAnsi="Calibri" w:cs="Arial"/>
          <w:sz w:val="22"/>
          <w:szCs w:val="22"/>
        </w:rPr>
        <w:t xml:space="preserve">jest świadczenie usług badawczych, doradczych, opracowań eksperckich oraz organizacji spotkań konsultacyjnych, służących przygotowaniu dokumentacji konkursowej i przeprowadzeniu konkursu grantowego dla JST </w:t>
      </w:r>
      <w:r w:rsidR="00E53BAC">
        <w:rPr>
          <w:rFonts w:ascii="Calibri" w:eastAsia="Times New Roman" w:hAnsi="Calibri" w:cs="Arial"/>
          <w:sz w:val="22"/>
          <w:szCs w:val="22"/>
        </w:rPr>
        <w:br/>
      </w:r>
      <w:r w:rsidR="009B6BBF" w:rsidRPr="009B6BBF">
        <w:rPr>
          <w:rFonts w:ascii="Calibri" w:eastAsia="Times New Roman" w:hAnsi="Calibri" w:cs="Arial"/>
          <w:sz w:val="22"/>
          <w:szCs w:val="22"/>
        </w:rPr>
        <w:t xml:space="preserve">w ramach projektu pt. </w:t>
      </w:r>
      <w:r w:rsidR="009B6BBF" w:rsidRPr="009B6BBF">
        <w:rPr>
          <w:rFonts w:ascii="Calibri" w:eastAsia="Times New Roman" w:hAnsi="Calibri" w:cs="Arial"/>
          <w:i/>
          <w:sz w:val="22"/>
          <w:szCs w:val="22"/>
        </w:rPr>
        <w:t xml:space="preserve">„Usługi indywidualnego transportu </w:t>
      </w:r>
      <w:proofErr w:type="spellStart"/>
      <w:r w:rsidR="009B6BBF" w:rsidRPr="009B6BBF">
        <w:rPr>
          <w:rFonts w:ascii="Calibri" w:eastAsia="Times New Roman" w:hAnsi="Calibri" w:cs="Arial"/>
          <w:i/>
          <w:sz w:val="22"/>
          <w:szCs w:val="22"/>
        </w:rPr>
        <w:t>door</w:t>
      </w:r>
      <w:proofErr w:type="spellEnd"/>
      <w:r w:rsidR="009B6BBF" w:rsidRPr="009B6BBF">
        <w:rPr>
          <w:rFonts w:ascii="Calibri" w:eastAsia="Times New Roman" w:hAnsi="Calibri" w:cs="Arial"/>
          <w:i/>
          <w:sz w:val="22"/>
          <w:szCs w:val="22"/>
        </w:rPr>
        <w:t>-to-</w:t>
      </w:r>
      <w:proofErr w:type="spellStart"/>
      <w:r w:rsidR="009B6BBF" w:rsidRPr="009B6BBF">
        <w:rPr>
          <w:rFonts w:ascii="Calibri" w:eastAsia="Times New Roman" w:hAnsi="Calibri" w:cs="Arial"/>
          <w:i/>
          <w:sz w:val="22"/>
          <w:szCs w:val="22"/>
        </w:rPr>
        <w:t>door</w:t>
      </w:r>
      <w:proofErr w:type="spellEnd"/>
      <w:r w:rsidR="009B6BBF" w:rsidRPr="009B6BBF">
        <w:rPr>
          <w:rFonts w:ascii="Calibri" w:eastAsia="Times New Roman" w:hAnsi="Calibri" w:cs="Arial"/>
          <w:i/>
          <w:sz w:val="22"/>
          <w:szCs w:val="22"/>
        </w:rPr>
        <w:t xml:space="preserve"> oraz poprawa dostępności architektonicznej wielorodzinnych budynków mieszkalnych”</w:t>
      </w:r>
      <w:r w:rsidR="009B6BBF" w:rsidRPr="009B6BBF">
        <w:rPr>
          <w:rFonts w:ascii="Calibri" w:eastAsia="Times New Roman" w:hAnsi="Calibri" w:cs="Arial"/>
          <w:sz w:val="22"/>
          <w:szCs w:val="22"/>
        </w:rPr>
        <w:t>, Działanie 2.8 PO WER.</w:t>
      </w:r>
    </w:p>
    <w:p w14:paraId="7598CA13" w14:textId="77777777" w:rsidR="009B6BBF" w:rsidRPr="001B5209" w:rsidRDefault="009B6BBF" w:rsidP="008D36B8">
      <w:pPr>
        <w:pStyle w:val="tekst"/>
        <w:spacing w:before="0" w:after="120" w:line="276" w:lineRule="auto"/>
        <w:rPr>
          <w:rFonts w:ascii="Calibri" w:eastAsia="Times New Roman" w:hAnsi="Calibri" w:cs="Arial"/>
          <w:i/>
          <w:sz w:val="22"/>
          <w:szCs w:val="22"/>
        </w:rPr>
        <w:sectPr w:rsidR="009B6BBF" w:rsidRPr="001B5209" w:rsidSect="008D36B8">
          <w:headerReference w:type="default" r:id="rId11"/>
          <w:footerReference w:type="default" r:id="rId12"/>
          <w:headerReference w:type="first" r:id="rId13"/>
          <w:footerReference w:type="first" r:id="rId14"/>
          <w:pgSz w:w="11906" w:h="16838"/>
          <w:pgMar w:top="1417" w:right="1417" w:bottom="1417" w:left="1417" w:header="708" w:footer="708" w:gutter="0"/>
          <w:pgNumType w:fmt="numberInDash"/>
          <w:cols w:space="708"/>
          <w:titlePg/>
          <w:docGrid w:linePitch="360"/>
        </w:sectPr>
      </w:pPr>
    </w:p>
    <w:sdt>
      <w:sdtPr>
        <w:rPr>
          <w:b/>
          <w:bCs/>
        </w:rPr>
        <w:id w:val="-456644424"/>
        <w:docPartObj>
          <w:docPartGallery w:val="Table of Contents"/>
          <w:docPartUnique/>
        </w:docPartObj>
      </w:sdtPr>
      <w:sdtEndPr>
        <w:rPr>
          <w:b w:val="0"/>
          <w:bCs w:val="0"/>
        </w:rPr>
      </w:sdtEndPr>
      <w:sdtContent>
        <w:p w14:paraId="018D3A22" w14:textId="77777777" w:rsidR="008D36B8" w:rsidRPr="00FC58DF" w:rsidRDefault="00FC58DF" w:rsidP="00FC58DF">
          <w:pPr>
            <w:rPr>
              <w:rFonts w:cstheme="minorHAnsi"/>
              <w:b/>
              <w:bCs/>
            </w:rPr>
          </w:pPr>
          <w:r w:rsidRPr="00FC58DF">
            <w:rPr>
              <w:b/>
              <w:bCs/>
            </w:rPr>
            <w:t>Spis treści</w:t>
          </w:r>
        </w:p>
        <w:p w14:paraId="21FBEE50" w14:textId="77777777" w:rsidR="003E619C" w:rsidRPr="004C5A8F" w:rsidRDefault="00E47B6A" w:rsidP="004C5A8F">
          <w:pPr>
            <w:pStyle w:val="Spistreci1"/>
            <w:rPr>
              <w:rFonts w:eastAsiaTheme="minorEastAsia"/>
              <w:szCs w:val="22"/>
              <w:lang w:eastAsia="pl-PL"/>
            </w:rPr>
          </w:pPr>
          <w:r w:rsidRPr="00FA05F0">
            <w:rPr>
              <w:rFonts w:cstheme="minorHAnsi"/>
            </w:rPr>
            <w:fldChar w:fldCharType="begin"/>
          </w:r>
          <w:r w:rsidR="008D36B8" w:rsidRPr="00FA05F0">
            <w:rPr>
              <w:rFonts w:cstheme="minorHAnsi"/>
            </w:rPr>
            <w:instrText xml:space="preserve"> TOC \o "1-3" \h \z \u </w:instrText>
          </w:r>
          <w:r w:rsidRPr="00FA05F0">
            <w:rPr>
              <w:rFonts w:cstheme="minorHAnsi"/>
            </w:rPr>
            <w:fldChar w:fldCharType="separate"/>
          </w:r>
          <w:hyperlink w:anchor="_Toc32603393" w:history="1">
            <w:r w:rsidR="003E619C" w:rsidRPr="004C5A8F">
              <w:rPr>
                <w:rStyle w:val="Hipercze"/>
                <w:b w:val="0"/>
              </w:rPr>
              <w:t>1.</w:t>
            </w:r>
            <w:r w:rsidR="003E619C" w:rsidRPr="004C5A8F">
              <w:rPr>
                <w:rFonts w:eastAsiaTheme="minorEastAsia"/>
                <w:szCs w:val="22"/>
                <w:lang w:eastAsia="pl-PL"/>
              </w:rPr>
              <w:tab/>
            </w:r>
            <w:r w:rsidR="003E619C" w:rsidRPr="004C5A8F">
              <w:rPr>
                <w:rStyle w:val="Hipercze"/>
                <w:b w:val="0"/>
              </w:rPr>
              <w:t>Streszczenie</w:t>
            </w:r>
            <w:r w:rsidR="003E619C" w:rsidRPr="004C5A8F">
              <w:rPr>
                <w:webHidden/>
              </w:rPr>
              <w:tab/>
            </w:r>
            <w:r w:rsidRPr="004C5A8F">
              <w:rPr>
                <w:webHidden/>
              </w:rPr>
              <w:fldChar w:fldCharType="begin"/>
            </w:r>
            <w:r w:rsidR="003E619C" w:rsidRPr="004C5A8F">
              <w:rPr>
                <w:webHidden/>
              </w:rPr>
              <w:instrText xml:space="preserve"> PAGEREF _Toc32603393 \h </w:instrText>
            </w:r>
            <w:r w:rsidRPr="004C5A8F">
              <w:rPr>
                <w:webHidden/>
              </w:rPr>
            </w:r>
            <w:r w:rsidRPr="004C5A8F">
              <w:rPr>
                <w:webHidden/>
              </w:rPr>
              <w:fldChar w:fldCharType="separate"/>
            </w:r>
            <w:r w:rsidR="001B2E11">
              <w:rPr>
                <w:webHidden/>
              </w:rPr>
              <w:t>6</w:t>
            </w:r>
            <w:r w:rsidRPr="004C5A8F">
              <w:rPr>
                <w:webHidden/>
              </w:rPr>
              <w:fldChar w:fldCharType="end"/>
            </w:r>
          </w:hyperlink>
        </w:p>
        <w:p w14:paraId="58F2433C" w14:textId="77777777" w:rsidR="003E619C" w:rsidRDefault="00CD4784" w:rsidP="004C5A8F">
          <w:pPr>
            <w:pStyle w:val="Spistreci1"/>
            <w:rPr>
              <w:rFonts w:eastAsiaTheme="minorEastAsia"/>
              <w:szCs w:val="22"/>
              <w:lang w:eastAsia="pl-PL"/>
            </w:rPr>
          </w:pPr>
          <w:hyperlink w:anchor="_Toc32603394" w:history="1">
            <w:r w:rsidR="003E619C" w:rsidRPr="0046741D">
              <w:rPr>
                <w:rStyle w:val="Hipercze"/>
              </w:rPr>
              <w:t>2.</w:t>
            </w:r>
            <w:r w:rsidR="003E619C">
              <w:rPr>
                <w:rFonts w:eastAsiaTheme="minorEastAsia"/>
                <w:szCs w:val="22"/>
                <w:lang w:eastAsia="pl-PL"/>
              </w:rPr>
              <w:tab/>
            </w:r>
            <w:r w:rsidR="003E619C" w:rsidRPr="0046741D">
              <w:rPr>
                <w:rStyle w:val="Hipercze"/>
              </w:rPr>
              <w:t>Wprowadzenie</w:t>
            </w:r>
            <w:r w:rsidR="003E619C">
              <w:rPr>
                <w:webHidden/>
              </w:rPr>
              <w:tab/>
            </w:r>
            <w:r w:rsidR="00E47B6A">
              <w:rPr>
                <w:webHidden/>
              </w:rPr>
              <w:fldChar w:fldCharType="begin"/>
            </w:r>
            <w:r w:rsidR="003E619C">
              <w:rPr>
                <w:webHidden/>
              </w:rPr>
              <w:instrText xml:space="preserve"> PAGEREF _Toc32603394 \h </w:instrText>
            </w:r>
            <w:r w:rsidR="00E47B6A">
              <w:rPr>
                <w:webHidden/>
              </w:rPr>
            </w:r>
            <w:r w:rsidR="00E47B6A">
              <w:rPr>
                <w:webHidden/>
              </w:rPr>
              <w:fldChar w:fldCharType="separate"/>
            </w:r>
            <w:r w:rsidR="001B2E11">
              <w:rPr>
                <w:webHidden/>
              </w:rPr>
              <w:t>12</w:t>
            </w:r>
            <w:r w:rsidR="00E47B6A">
              <w:rPr>
                <w:webHidden/>
              </w:rPr>
              <w:fldChar w:fldCharType="end"/>
            </w:r>
          </w:hyperlink>
        </w:p>
        <w:p w14:paraId="610A47C6" w14:textId="77777777" w:rsidR="003E619C" w:rsidRDefault="00CD4784" w:rsidP="004C5A8F">
          <w:pPr>
            <w:pStyle w:val="Spistreci1"/>
            <w:rPr>
              <w:rFonts w:eastAsiaTheme="minorEastAsia"/>
              <w:szCs w:val="22"/>
              <w:lang w:eastAsia="pl-PL"/>
            </w:rPr>
          </w:pPr>
          <w:hyperlink w:anchor="_Toc32603395" w:history="1">
            <w:r w:rsidR="003E619C" w:rsidRPr="0046741D">
              <w:rPr>
                <w:rStyle w:val="Hipercze"/>
              </w:rPr>
              <w:t>3.</w:t>
            </w:r>
            <w:r w:rsidR="003E619C">
              <w:rPr>
                <w:rFonts w:eastAsiaTheme="minorEastAsia"/>
                <w:szCs w:val="22"/>
                <w:lang w:eastAsia="pl-PL"/>
              </w:rPr>
              <w:tab/>
            </w:r>
            <w:r w:rsidR="003E619C" w:rsidRPr="0046741D">
              <w:rPr>
                <w:rStyle w:val="Hipercze"/>
              </w:rPr>
              <w:t>Nota metodologiczna</w:t>
            </w:r>
            <w:r w:rsidR="003E619C">
              <w:rPr>
                <w:webHidden/>
              </w:rPr>
              <w:tab/>
            </w:r>
            <w:r w:rsidR="00E47B6A">
              <w:rPr>
                <w:webHidden/>
              </w:rPr>
              <w:fldChar w:fldCharType="begin"/>
            </w:r>
            <w:r w:rsidR="003E619C">
              <w:rPr>
                <w:webHidden/>
              </w:rPr>
              <w:instrText xml:space="preserve"> PAGEREF _Toc32603395 \h </w:instrText>
            </w:r>
            <w:r w:rsidR="00E47B6A">
              <w:rPr>
                <w:webHidden/>
              </w:rPr>
            </w:r>
            <w:r w:rsidR="00E47B6A">
              <w:rPr>
                <w:webHidden/>
              </w:rPr>
              <w:fldChar w:fldCharType="separate"/>
            </w:r>
            <w:r w:rsidR="001B2E11">
              <w:rPr>
                <w:webHidden/>
              </w:rPr>
              <w:t>14</w:t>
            </w:r>
            <w:r w:rsidR="00E47B6A">
              <w:rPr>
                <w:webHidden/>
              </w:rPr>
              <w:fldChar w:fldCharType="end"/>
            </w:r>
          </w:hyperlink>
        </w:p>
        <w:p w14:paraId="62705989" w14:textId="77777777" w:rsidR="003E619C" w:rsidRDefault="00CD4784" w:rsidP="004C5A8F">
          <w:pPr>
            <w:pStyle w:val="Spistreci1"/>
            <w:rPr>
              <w:rFonts w:eastAsiaTheme="minorEastAsia"/>
              <w:szCs w:val="22"/>
              <w:lang w:eastAsia="pl-PL"/>
            </w:rPr>
          </w:pPr>
          <w:hyperlink w:anchor="_Toc32603396" w:history="1">
            <w:r w:rsidR="003E619C" w:rsidRPr="0046741D">
              <w:rPr>
                <w:rStyle w:val="Hipercze"/>
              </w:rPr>
              <w:t>4.</w:t>
            </w:r>
            <w:r w:rsidR="003E619C">
              <w:rPr>
                <w:rFonts w:eastAsiaTheme="minorEastAsia"/>
                <w:szCs w:val="22"/>
                <w:lang w:eastAsia="pl-PL"/>
              </w:rPr>
              <w:tab/>
            </w:r>
            <w:r w:rsidR="003E619C" w:rsidRPr="0046741D">
              <w:rPr>
                <w:rStyle w:val="Hipercze"/>
              </w:rPr>
              <w:t>Wyniki badań w ujęciu subregionalnym</w:t>
            </w:r>
            <w:r w:rsidR="003E619C">
              <w:rPr>
                <w:webHidden/>
              </w:rPr>
              <w:tab/>
            </w:r>
            <w:r w:rsidR="00E47B6A">
              <w:rPr>
                <w:webHidden/>
              </w:rPr>
              <w:fldChar w:fldCharType="begin"/>
            </w:r>
            <w:r w:rsidR="003E619C">
              <w:rPr>
                <w:webHidden/>
              </w:rPr>
              <w:instrText xml:space="preserve"> PAGEREF _Toc32603396 \h </w:instrText>
            </w:r>
            <w:r w:rsidR="00E47B6A">
              <w:rPr>
                <w:webHidden/>
              </w:rPr>
            </w:r>
            <w:r w:rsidR="00E47B6A">
              <w:rPr>
                <w:webHidden/>
              </w:rPr>
              <w:fldChar w:fldCharType="separate"/>
            </w:r>
            <w:r w:rsidR="001B2E11">
              <w:rPr>
                <w:webHidden/>
              </w:rPr>
              <w:t>18</w:t>
            </w:r>
            <w:r w:rsidR="00E47B6A">
              <w:rPr>
                <w:webHidden/>
              </w:rPr>
              <w:fldChar w:fldCharType="end"/>
            </w:r>
          </w:hyperlink>
        </w:p>
        <w:p w14:paraId="0B27B81C" w14:textId="77777777" w:rsidR="003E619C" w:rsidRDefault="00CD4784">
          <w:pPr>
            <w:pStyle w:val="Spistreci2"/>
            <w:tabs>
              <w:tab w:val="left" w:pos="880"/>
              <w:tab w:val="right" w:leader="dot" w:pos="9062"/>
            </w:tabs>
            <w:rPr>
              <w:rFonts w:eastAsiaTheme="minorEastAsia"/>
              <w:noProof/>
              <w:szCs w:val="22"/>
              <w:lang w:eastAsia="pl-PL"/>
            </w:rPr>
          </w:pPr>
          <w:hyperlink w:anchor="_Toc32603397" w:history="1">
            <w:r w:rsidR="003E619C" w:rsidRPr="0046741D">
              <w:rPr>
                <w:rStyle w:val="Hipercze"/>
                <w:noProof/>
              </w:rPr>
              <w:t>4.1.</w:t>
            </w:r>
            <w:r w:rsidR="003E619C">
              <w:rPr>
                <w:rFonts w:eastAsiaTheme="minorEastAsia"/>
                <w:noProof/>
                <w:szCs w:val="22"/>
                <w:lang w:eastAsia="pl-PL"/>
              </w:rPr>
              <w:tab/>
            </w:r>
            <w:r w:rsidR="003E619C" w:rsidRPr="0046741D">
              <w:rPr>
                <w:rStyle w:val="Hipercze"/>
                <w:noProof/>
              </w:rPr>
              <w:t>Subregion 2 – woj. lubuskie i zachodniopomorskie</w:t>
            </w:r>
            <w:r w:rsidR="003E619C">
              <w:rPr>
                <w:noProof/>
                <w:webHidden/>
              </w:rPr>
              <w:tab/>
            </w:r>
            <w:r w:rsidR="00E47B6A">
              <w:rPr>
                <w:noProof/>
                <w:webHidden/>
              </w:rPr>
              <w:fldChar w:fldCharType="begin"/>
            </w:r>
            <w:r w:rsidR="003E619C">
              <w:rPr>
                <w:noProof/>
                <w:webHidden/>
              </w:rPr>
              <w:instrText xml:space="preserve"> PAGEREF _Toc32603397 \h </w:instrText>
            </w:r>
            <w:r w:rsidR="00E47B6A">
              <w:rPr>
                <w:noProof/>
                <w:webHidden/>
              </w:rPr>
            </w:r>
            <w:r w:rsidR="00E47B6A">
              <w:rPr>
                <w:noProof/>
                <w:webHidden/>
              </w:rPr>
              <w:fldChar w:fldCharType="separate"/>
            </w:r>
            <w:r w:rsidR="001B2E11">
              <w:rPr>
                <w:noProof/>
                <w:webHidden/>
              </w:rPr>
              <w:t>21</w:t>
            </w:r>
            <w:r w:rsidR="00E47B6A">
              <w:rPr>
                <w:noProof/>
                <w:webHidden/>
              </w:rPr>
              <w:fldChar w:fldCharType="end"/>
            </w:r>
          </w:hyperlink>
        </w:p>
        <w:p w14:paraId="0DCECDC3" w14:textId="77777777" w:rsidR="003E619C" w:rsidRDefault="00CD4784">
          <w:pPr>
            <w:pStyle w:val="Spistreci3"/>
            <w:tabs>
              <w:tab w:val="left" w:pos="1320"/>
              <w:tab w:val="right" w:leader="dot" w:pos="9062"/>
            </w:tabs>
            <w:rPr>
              <w:rFonts w:eastAsiaTheme="minorEastAsia"/>
              <w:noProof/>
              <w:szCs w:val="22"/>
              <w:lang w:eastAsia="pl-PL"/>
            </w:rPr>
          </w:pPr>
          <w:hyperlink w:anchor="_Toc32603398" w:history="1">
            <w:r w:rsidR="003E619C" w:rsidRPr="0046741D">
              <w:rPr>
                <w:rStyle w:val="Hipercze"/>
                <w:noProof/>
                <w:lang w:eastAsia="zh-CN"/>
              </w:rPr>
              <w:t>4.1.1.</w:t>
            </w:r>
            <w:r w:rsidR="003E619C">
              <w:rPr>
                <w:rFonts w:eastAsiaTheme="minorEastAsia"/>
                <w:noProof/>
                <w:szCs w:val="22"/>
                <w:lang w:eastAsia="pl-PL"/>
              </w:rPr>
              <w:tab/>
            </w:r>
            <w:r w:rsidR="003E619C" w:rsidRPr="0046741D">
              <w:rPr>
                <w:rStyle w:val="Hipercze"/>
                <w:noProof/>
                <w:lang w:eastAsia="zh-CN"/>
              </w:rPr>
              <w:t>Usługi transportowe</w:t>
            </w:r>
            <w:r w:rsidR="003E619C">
              <w:rPr>
                <w:noProof/>
                <w:webHidden/>
              </w:rPr>
              <w:tab/>
            </w:r>
            <w:r w:rsidR="00E47B6A">
              <w:rPr>
                <w:noProof/>
                <w:webHidden/>
              </w:rPr>
              <w:fldChar w:fldCharType="begin"/>
            </w:r>
            <w:r w:rsidR="003E619C">
              <w:rPr>
                <w:noProof/>
                <w:webHidden/>
              </w:rPr>
              <w:instrText xml:space="preserve"> PAGEREF _Toc32603398 \h </w:instrText>
            </w:r>
            <w:r w:rsidR="00E47B6A">
              <w:rPr>
                <w:noProof/>
                <w:webHidden/>
              </w:rPr>
            </w:r>
            <w:r w:rsidR="00E47B6A">
              <w:rPr>
                <w:noProof/>
                <w:webHidden/>
              </w:rPr>
              <w:fldChar w:fldCharType="separate"/>
            </w:r>
            <w:r w:rsidR="001B2E11">
              <w:rPr>
                <w:noProof/>
                <w:webHidden/>
              </w:rPr>
              <w:t>21</w:t>
            </w:r>
            <w:r w:rsidR="00E47B6A">
              <w:rPr>
                <w:noProof/>
                <w:webHidden/>
              </w:rPr>
              <w:fldChar w:fldCharType="end"/>
            </w:r>
          </w:hyperlink>
        </w:p>
        <w:p w14:paraId="51B85F2C" w14:textId="77777777" w:rsidR="003E619C" w:rsidRDefault="00CD4784">
          <w:pPr>
            <w:pStyle w:val="Spistreci3"/>
            <w:tabs>
              <w:tab w:val="left" w:pos="1320"/>
              <w:tab w:val="right" w:leader="dot" w:pos="9062"/>
            </w:tabs>
            <w:rPr>
              <w:rFonts w:eastAsiaTheme="minorEastAsia"/>
              <w:noProof/>
              <w:szCs w:val="22"/>
              <w:lang w:eastAsia="pl-PL"/>
            </w:rPr>
          </w:pPr>
          <w:hyperlink w:anchor="_Toc32603399" w:history="1">
            <w:r w:rsidR="003E619C" w:rsidRPr="0046741D">
              <w:rPr>
                <w:rStyle w:val="Hipercze"/>
                <w:noProof/>
                <w:lang w:eastAsia="zh-CN"/>
              </w:rPr>
              <w:t>4.1.2.</w:t>
            </w:r>
            <w:r w:rsidR="003E619C">
              <w:rPr>
                <w:rFonts w:eastAsiaTheme="minorEastAsia"/>
                <w:noProof/>
                <w:szCs w:val="22"/>
                <w:lang w:eastAsia="pl-PL"/>
              </w:rPr>
              <w:tab/>
            </w:r>
            <w:r w:rsidR="003E619C" w:rsidRPr="0046741D">
              <w:rPr>
                <w:rStyle w:val="Hipercze"/>
                <w:noProof/>
                <w:lang w:eastAsia="zh-CN"/>
              </w:rPr>
              <w:t>Adaptacje architektoniczne</w:t>
            </w:r>
            <w:r w:rsidR="003E619C">
              <w:rPr>
                <w:noProof/>
                <w:webHidden/>
              </w:rPr>
              <w:tab/>
            </w:r>
            <w:r w:rsidR="00E47B6A">
              <w:rPr>
                <w:noProof/>
                <w:webHidden/>
              </w:rPr>
              <w:fldChar w:fldCharType="begin"/>
            </w:r>
            <w:r w:rsidR="003E619C">
              <w:rPr>
                <w:noProof/>
                <w:webHidden/>
              </w:rPr>
              <w:instrText xml:space="preserve"> PAGEREF _Toc32603399 \h </w:instrText>
            </w:r>
            <w:r w:rsidR="00E47B6A">
              <w:rPr>
                <w:noProof/>
                <w:webHidden/>
              </w:rPr>
            </w:r>
            <w:r w:rsidR="00E47B6A">
              <w:rPr>
                <w:noProof/>
                <w:webHidden/>
              </w:rPr>
              <w:fldChar w:fldCharType="separate"/>
            </w:r>
            <w:r w:rsidR="001B2E11">
              <w:rPr>
                <w:noProof/>
                <w:webHidden/>
              </w:rPr>
              <w:t>21</w:t>
            </w:r>
            <w:r w:rsidR="00E47B6A">
              <w:rPr>
                <w:noProof/>
                <w:webHidden/>
              </w:rPr>
              <w:fldChar w:fldCharType="end"/>
            </w:r>
          </w:hyperlink>
        </w:p>
        <w:p w14:paraId="2927F0B4" w14:textId="77777777" w:rsidR="003E619C" w:rsidRDefault="00CD4784">
          <w:pPr>
            <w:pStyle w:val="Spistreci3"/>
            <w:tabs>
              <w:tab w:val="left" w:pos="1320"/>
              <w:tab w:val="right" w:leader="dot" w:pos="9062"/>
            </w:tabs>
            <w:rPr>
              <w:rFonts w:eastAsiaTheme="minorEastAsia"/>
              <w:noProof/>
              <w:szCs w:val="22"/>
              <w:lang w:eastAsia="pl-PL"/>
            </w:rPr>
          </w:pPr>
          <w:hyperlink w:anchor="_Toc32603400" w:history="1">
            <w:r w:rsidR="003E619C" w:rsidRPr="0046741D">
              <w:rPr>
                <w:rStyle w:val="Hipercze"/>
                <w:noProof/>
                <w:lang w:eastAsia="zh-CN"/>
              </w:rPr>
              <w:t>4.1.3.</w:t>
            </w:r>
            <w:r w:rsidR="003E619C">
              <w:rPr>
                <w:rFonts w:eastAsiaTheme="minorEastAsia"/>
                <w:noProof/>
                <w:szCs w:val="22"/>
                <w:lang w:eastAsia="pl-PL"/>
              </w:rPr>
              <w:tab/>
            </w:r>
            <w:r w:rsidR="003E619C" w:rsidRPr="0046741D">
              <w:rPr>
                <w:rStyle w:val="Hipercze"/>
                <w:noProof/>
                <w:lang w:eastAsia="zh-CN"/>
              </w:rPr>
              <w:t>Sprzedaż i adaptacja pojazdów</w:t>
            </w:r>
            <w:r w:rsidR="003E619C">
              <w:rPr>
                <w:noProof/>
                <w:webHidden/>
              </w:rPr>
              <w:tab/>
            </w:r>
            <w:r w:rsidR="00E47B6A">
              <w:rPr>
                <w:noProof/>
                <w:webHidden/>
              </w:rPr>
              <w:fldChar w:fldCharType="begin"/>
            </w:r>
            <w:r w:rsidR="003E619C">
              <w:rPr>
                <w:noProof/>
                <w:webHidden/>
              </w:rPr>
              <w:instrText xml:space="preserve"> PAGEREF _Toc32603400 \h </w:instrText>
            </w:r>
            <w:r w:rsidR="00E47B6A">
              <w:rPr>
                <w:noProof/>
                <w:webHidden/>
              </w:rPr>
            </w:r>
            <w:r w:rsidR="00E47B6A">
              <w:rPr>
                <w:noProof/>
                <w:webHidden/>
              </w:rPr>
              <w:fldChar w:fldCharType="separate"/>
            </w:r>
            <w:r w:rsidR="001B2E11">
              <w:rPr>
                <w:noProof/>
                <w:webHidden/>
              </w:rPr>
              <w:t>22</w:t>
            </w:r>
            <w:r w:rsidR="00E47B6A">
              <w:rPr>
                <w:noProof/>
                <w:webHidden/>
              </w:rPr>
              <w:fldChar w:fldCharType="end"/>
            </w:r>
          </w:hyperlink>
        </w:p>
        <w:p w14:paraId="7C49FB6F" w14:textId="77777777" w:rsidR="003E619C" w:rsidRDefault="00CD4784">
          <w:pPr>
            <w:pStyle w:val="Spistreci2"/>
            <w:tabs>
              <w:tab w:val="left" w:pos="880"/>
              <w:tab w:val="right" w:leader="dot" w:pos="9062"/>
            </w:tabs>
            <w:rPr>
              <w:rFonts w:eastAsiaTheme="minorEastAsia"/>
              <w:noProof/>
              <w:szCs w:val="22"/>
              <w:lang w:eastAsia="pl-PL"/>
            </w:rPr>
          </w:pPr>
          <w:hyperlink w:anchor="_Toc32603401" w:history="1">
            <w:r w:rsidR="003E619C" w:rsidRPr="0046741D">
              <w:rPr>
                <w:rStyle w:val="Hipercze"/>
                <w:noProof/>
              </w:rPr>
              <w:t>4.2.</w:t>
            </w:r>
            <w:r w:rsidR="003E619C">
              <w:rPr>
                <w:rFonts w:eastAsiaTheme="minorEastAsia"/>
                <w:noProof/>
                <w:szCs w:val="22"/>
                <w:lang w:eastAsia="pl-PL"/>
              </w:rPr>
              <w:tab/>
            </w:r>
            <w:r w:rsidR="003E619C" w:rsidRPr="0046741D">
              <w:rPr>
                <w:rStyle w:val="Hipercze"/>
                <w:noProof/>
              </w:rPr>
              <w:t>Subregion 2 – woj. dolnośląskie, opolskie, śląskie</w:t>
            </w:r>
            <w:r w:rsidR="003E619C">
              <w:rPr>
                <w:noProof/>
                <w:webHidden/>
              </w:rPr>
              <w:tab/>
            </w:r>
            <w:r w:rsidR="00E47B6A">
              <w:rPr>
                <w:noProof/>
                <w:webHidden/>
              </w:rPr>
              <w:fldChar w:fldCharType="begin"/>
            </w:r>
            <w:r w:rsidR="003E619C">
              <w:rPr>
                <w:noProof/>
                <w:webHidden/>
              </w:rPr>
              <w:instrText xml:space="preserve"> PAGEREF _Toc32603401 \h </w:instrText>
            </w:r>
            <w:r w:rsidR="00E47B6A">
              <w:rPr>
                <w:noProof/>
                <w:webHidden/>
              </w:rPr>
            </w:r>
            <w:r w:rsidR="00E47B6A">
              <w:rPr>
                <w:noProof/>
                <w:webHidden/>
              </w:rPr>
              <w:fldChar w:fldCharType="separate"/>
            </w:r>
            <w:r w:rsidR="001B2E11">
              <w:rPr>
                <w:noProof/>
                <w:webHidden/>
              </w:rPr>
              <w:t>22</w:t>
            </w:r>
            <w:r w:rsidR="00E47B6A">
              <w:rPr>
                <w:noProof/>
                <w:webHidden/>
              </w:rPr>
              <w:fldChar w:fldCharType="end"/>
            </w:r>
          </w:hyperlink>
        </w:p>
        <w:p w14:paraId="3D3FCD8E" w14:textId="77777777" w:rsidR="003E619C" w:rsidRDefault="00CD4784">
          <w:pPr>
            <w:pStyle w:val="Spistreci3"/>
            <w:tabs>
              <w:tab w:val="left" w:pos="1320"/>
              <w:tab w:val="right" w:leader="dot" w:pos="9062"/>
            </w:tabs>
            <w:rPr>
              <w:rFonts w:eastAsiaTheme="minorEastAsia"/>
              <w:noProof/>
              <w:szCs w:val="22"/>
              <w:lang w:eastAsia="pl-PL"/>
            </w:rPr>
          </w:pPr>
          <w:hyperlink w:anchor="_Toc32603402" w:history="1">
            <w:r w:rsidR="003E619C" w:rsidRPr="0046741D">
              <w:rPr>
                <w:rStyle w:val="Hipercze"/>
                <w:noProof/>
                <w:lang w:eastAsia="zh-CN"/>
              </w:rPr>
              <w:t>4.2.1.</w:t>
            </w:r>
            <w:r w:rsidR="003E619C">
              <w:rPr>
                <w:rFonts w:eastAsiaTheme="minorEastAsia"/>
                <w:noProof/>
                <w:szCs w:val="22"/>
                <w:lang w:eastAsia="pl-PL"/>
              </w:rPr>
              <w:tab/>
            </w:r>
            <w:r w:rsidR="003E619C" w:rsidRPr="0046741D">
              <w:rPr>
                <w:rStyle w:val="Hipercze"/>
                <w:noProof/>
                <w:lang w:eastAsia="zh-CN"/>
              </w:rPr>
              <w:t>Usługi transportowe</w:t>
            </w:r>
            <w:r w:rsidR="003E619C">
              <w:rPr>
                <w:noProof/>
                <w:webHidden/>
              </w:rPr>
              <w:tab/>
            </w:r>
            <w:r w:rsidR="00E47B6A">
              <w:rPr>
                <w:noProof/>
                <w:webHidden/>
              </w:rPr>
              <w:fldChar w:fldCharType="begin"/>
            </w:r>
            <w:r w:rsidR="003E619C">
              <w:rPr>
                <w:noProof/>
                <w:webHidden/>
              </w:rPr>
              <w:instrText xml:space="preserve"> PAGEREF _Toc32603402 \h </w:instrText>
            </w:r>
            <w:r w:rsidR="00E47B6A">
              <w:rPr>
                <w:noProof/>
                <w:webHidden/>
              </w:rPr>
            </w:r>
            <w:r w:rsidR="00E47B6A">
              <w:rPr>
                <w:noProof/>
                <w:webHidden/>
              </w:rPr>
              <w:fldChar w:fldCharType="separate"/>
            </w:r>
            <w:r w:rsidR="001B2E11">
              <w:rPr>
                <w:noProof/>
                <w:webHidden/>
              </w:rPr>
              <w:t>22</w:t>
            </w:r>
            <w:r w:rsidR="00E47B6A">
              <w:rPr>
                <w:noProof/>
                <w:webHidden/>
              </w:rPr>
              <w:fldChar w:fldCharType="end"/>
            </w:r>
          </w:hyperlink>
        </w:p>
        <w:p w14:paraId="53BDA0B8" w14:textId="77777777" w:rsidR="003E619C" w:rsidRDefault="00CD4784">
          <w:pPr>
            <w:pStyle w:val="Spistreci3"/>
            <w:tabs>
              <w:tab w:val="left" w:pos="1320"/>
              <w:tab w:val="right" w:leader="dot" w:pos="9062"/>
            </w:tabs>
            <w:rPr>
              <w:rFonts w:eastAsiaTheme="minorEastAsia"/>
              <w:noProof/>
              <w:szCs w:val="22"/>
              <w:lang w:eastAsia="pl-PL"/>
            </w:rPr>
          </w:pPr>
          <w:hyperlink w:anchor="_Toc32603403" w:history="1">
            <w:r w:rsidR="003E619C" w:rsidRPr="0046741D">
              <w:rPr>
                <w:rStyle w:val="Hipercze"/>
                <w:noProof/>
                <w:lang w:eastAsia="zh-CN"/>
              </w:rPr>
              <w:t>4.2.2.</w:t>
            </w:r>
            <w:r w:rsidR="003E619C">
              <w:rPr>
                <w:rFonts w:eastAsiaTheme="minorEastAsia"/>
                <w:noProof/>
                <w:szCs w:val="22"/>
                <w:lang w:eastAsia="pl-PL"/>
              </w:rPr>
              <w:tab/>
            </w:r>
            <w:r w:rsidR="003E619C" w:rsidRPr="0046741D">
              <w:rPr>
                <w:rStyle w:val="Hipercze"/>
                <w:noProof/>
                <w:lang w:eastAsia="zh-CN"/>
              </w:rPr>
              <w:t>Adaptacje architektoniczne</w:t>
            </w:r>
            <w:r w:rsidR="003E619C">
              <w:rPr>
                <w:noProof/>
                <w:webHidden/>
              </w:rPr>
              <w:tab/>
            </w:r>
            <w:r w:rsidR="00E47B6A">
              <w:rPr>
                <w:noProof/>
                <w:webHidden/>
              </w:rPr>
              <w:fldChar w:fldCharType="begin"/>
            </w:r>
            <w:r w:rsidR="003E619C">
              <w:rPr>
                <w:noProof/>
                <w:webHidden/>
              </w:rPr>
              <w:instrText xml:space="preserve"> PAGEREF _Toc32603403 \h </w:instrText>
            </w:r>
            <w:r w:rsidR="00E47B6A">
              <w:rPr>
                <w:noProof/>
                <w:webHidden/>
              </w:rPr>
            </w:r>
            <w:r w:rsidR="00E47B6A">
              <w:rPr>
                <w:noProof/>
                <w:webHidden/>
              </w:rPr>
              <w:fldChar w:fldCharType="separate"/>
            </w:r>
            <w:r w:rsidR="001B2E11">
              <w:rPr>
                <w:noProof/>
                <w:webHidden/>
              </w:rPr>
              <w:t>23</w:t>
            </w:r>
            <w:r w:rsidR="00E47B6A">
              <w:rPr>
                <w:noProof/>
                <w:webHidden/>
              </w:rPr>
              <w:fldChar w:fldCharType="end"/>
            </w:r>
          </w:hyperlink>
        </w:p>
        <w:p w14:paraId="2CCB8E68" w14:textId="77777777" w:rsidR="003E619C" w:rsidRDefault="00CD4784">
          <w:pPr>
            <w:pStyle w:val="Spistreci3"/>
            <w:tabs>
              <w:tab w:val="left" w:pos="1320"/>
              <w:tab w:val="right" w:leader="dot" w:pos="9062"/>
            </w:tabs>
            <w:rPr>
              <w:rFonts w:eastAsiaTheme="minorEastAsia"/>
              <w:noProof/>
              <w:szCs w:val="22"/>
              <w:lang w:eastAsia="pl-PL"/>
            </w:rPr>
          </w:pPr>
          <w:hyperlink w:anchor="_Toc32603404" w:history="1">
            <w:r w:rsidR="003E619C" w:rsidRPr="0046741D">
              <w:rPr>
                <w:rStyle w:val="Hipercze"/>
                <w:noProof/>
                <w:lang w:eastAsia="zh-CN"/>
              </w:rPr>
              <w:t>4.2.3.</w:t>
            </w:r>
            <w:r w:rsidR="003E619C">
              <w:rPr>
                <w:rFonts w:eastAsiaTheme="minorEastAsia"/>
                <w:noProof/>
                <w:szCs w:val="22"/>
                <w:lang w:eastAsia="pl-PL"/>
              </w:rPr>
              <w:tab/>
            </w:r>
            <w:r w:rsidR="003E619C" w:rsidRPr="0046741D">
              <w:rPr>
                <w:rStyle w:val="Hipercze"/>
                <w:noProof/>
                <w:lang w:eastAsia="zh-CN"/>
              </w:rPr>
              <w:t>Sprzedaż i adaptacja pojazdów</w:t>
            </w:r>
            <w:r w:rsidR="003E619C">
              <w:rPr>
                <w:noProof/>
                <w:webHidden/>
              </w:rPr>
              <w:tab/>
            </w:r>
            <w:r w:rsidR="00E47B6A">
              <w:rPr>
                <w:noProof/>
                <w:webHidden/>
              </w:rPr>
              <w:fldChar w:fldCharType="begin"/>
            </w:r>
            <w:r w:rsidR="003E619C">
              <w:rPr>
                <w:noProof/>
                <w:webHidden/>
              </w:rPr>
              <w:instrText xml:space="preserve"> PAGEREF _Toc32603404 \h </w:instrText>
            </w:r>
            <w:r w:rsidR="00E47B6A">
              <w:rPr>
                <w:noProof/>
                <w:webHidden/>
              </w:rPr>
            </w:r>
            <w:r w:rsidR="00E47B6A">
              <w:rPr>
                <w:noProof/>
                <w:webHidden/>
              </w:rPr>
              <w:fldChar w:fldCharType="separate"/>
            </w:r>
            <w:r w:rsidR="001B2E11">
              <w:rPr>
                <w:noProof/>
                <w:webHidden/>
              </w:rPr>
              <w:t>23</w:t>
            </w:r>
            <w:r w:rsidR="00E47B6A">
              <w:rPr>
                <w:noProof/>
                <w:webHidden/>
              </w:rPr>
              <w:fldChar w:fldCharType="end"/>
            </w:r>
          </w:hyperlink>
        </w:p>
        <w:p w14:paraId="18230446" w14:textId="77777777" w:rsidR="003E619C" w:rsidRDefault="00CD4784">
          <w:pPr>
            <w:pStyle w:val="Spistreci2"/>
            <w:tabs>
              <w:tab w:val="left" w:pos="880"/>
              <w:tab w:val="right" w:leader="dot" w:pos="9062"/>
            </w:tabs>
            <w:rPr>
              <w:rFonts w:eastAsiaTheme="minorEastAsia"/>
              <w:noProof/>
              <w:szCs w:val="22"/>
              <w:lang w:eastAsia="pl-PL"/>
            </w:rPr>
          </w:pPr>
          <w:hyperlink w:anchor="_Toc32603405" w:history="1">
            <w:r w:rsidR="003E619C" w:rsidRPr="0046741D">
              <w:rPr>
                <w:rStyle w:val="Hipercze"/>
                <w:noProof/>
              </w:rPr>
              <w:t>4.3.</w:t>
            </w:r>
            <w:r w:rsidR="003E619C">
              <w:rPr>
                <w:rFonts w:eastAsiaTheme="minorEastAsia"/>
                <w:noProof/>
                <w:szCs w:val="22"/>
                <w:lang w:eastAsia="pl-PL"/>
              </w:rPr>
              <w:tab/>
            </w:r>
            <w:r w:rsidR="003E619C" w:rsidRPr="0046741D">
              <w:rPr>
                <w:rStyle w:val="Hipercze"/>
                <w:noProof/>
              </w:rPr>
              <w:t>Subregion 3 – woj. kujawsko-pomorskie, pomorskie, wielkopolskie</w:t>
            </w:r>
            <w:r w:rsidR="003E619C">
              <w:rPr>
                <w:noProof/>
                <w:webHidden/>
              </w:rPr>
              <w:tab/>
            </w:r>
            <w:r w:rsidR="00E47B6A">
              <w:rPr>
                <w:noProof/>
                <w:webHidden/>
              </w:rPr>
              <w:fldChar w:fldCharType="begin"/>
            </w:r>
            <w:r w:rsidR="003E619C">
              <w:rPr>
                <w:noProof/>
                <w:webHidden/>
              </w:rPr>
              <w:instrText xml:space="preserve"> PAGEREF _Toc32603405 \h </w:instrText>
            </w:r>
            <w:r w:rsidR="00E47B6A">
              <w:rPr>
                <w:noProof/>
                <w:webHidden/>
              </w:rPr>
            </w:r>
            <w:r w:rsidR="00E47B6A">
              <w:rPr>
                <w:noProof/>
                <w:webHidden/>
              </w:rPr>
              <w:fldChar w:fldCharType="separate"/>
            </w:r>
            <w:r w:rsidR="001B2E11">
              <w:rPr>
                <w:noProof/>
                <w:webHidden/>
              </w:rPr>
              <w:t>24</w:t>
            </w:r>
            <w:r w:rsidR="00E47B6A">
              <w:rPr>
                <w:noProof/>
                <w:webHidden/>
              </w:rPr>
              <w:fldChar w:fldCharType="end"/>
            </w:r>
          </w:hyperlink>
        </w:p>
        <w:p w14:paraId="1267B8C4" w14:textId="77777777" w:rsidR="003E619C" w:rsidRDefault="00CD4784">
          <w:pPr>
            <w:pStyle w:val="Spistreci3"/>
            <w:tabs>
              <w:tab w:val="left" w:pos="1320"/>
              <w:tab w:val="right" w:leader="dot" w:pos="9062"/>
            </w:tabs>
            <w:rPr>
              <w:rFonts w:eastAsiaTheme="minorEastAsia"/>
              <w:noProof/>
              <w:szCs w:val="22"/>
              <w:lang w:eastAsia="pl-PL"/>
            </w:rPr>
          </w:pPr>
          <w:hyperlink w:anchor="_Toc32603406" w:history="1">
            <w:r w:rsidR="003E619C" w:rsidRPr="0046741D">
              <w:rPr>
                <w:rStyle w:val="Hipercze"/>
                <w:noProof/>
                <w:lang w:eastAsia="zh-CN"/>
              </w:rPr>
              <w:t>4.3.1.</w:t>
            </w:r>
            <w:r w:rsidR="003E619C">
              <w:rPr>
                <w:rFonts w:eastAsiaTheme="minorEastAsia"/>
                <w:noProof/>
                <w:szCs w:val="22"/>
                <w:lang w:eastAsia="pl-PL"/>
              </w:rPr>
              <w:tab/>
            </w:r>
            <w:r w:rsidR="003E619C" w:rsidRPr="0046741D">
              <w:rPr>
                <w:rStyle w:val="Hipercze"/>
                <w:noProof/>
                <w:lang w:eastAsia="zh-CN"/>
              </w:rPr>
              <w:t>Usługi transportowe</w:t>
            </w:r>
            <w:r w:rsidR="003E619C">
              <w:rPr>
                <w:noProof/>
                <w:webHidden/>
              </w:rPr>
              <w:tab/>
            </w:r>
            <w:r w:rsidR="00E47B6A">
              <w:rPr>
                <w:noProof/>
                <w:webHidden/>
              </w:rPr>
              <w:fldChar w:fldCharType="begin"/>
            </w:r>
            <w:r w:rsidR="003E619C">
              <w:rPr>
                <w:noProof/>
                <w:webHidden/>
              </w:rPr>
              <w:instrText xml:space="preserve"> PAGEREF _Toc32603406 \h </w:instrText>
            </w:r>
            <w:r w:rsidR="00E47B6A">
              <w:rPr>
                <w:noProof/>
                <w:webHidden/>
              </w:rPr>
            </w:r>
            <w:r w:rsidR="00E47B6A">
              <w:rPr>
                <w:noProof/>
                <w:webHidden/>
              </w:rPr>
              <w:fldChar w:fldCharType="separate"/>
            </w:r>
            <w:r w:rsidR="001B2E11">
              <w:rPr>
                <w:noProof/>
                <w:webHidden/>
              </w:rPr>
              <w:t>24</w:t>
            </w:r>
            <w:r w:rsidR="00E47B6A">
              <w:rPr>
                <w:noProof/>
                <w:webHidden/>
              </w:rPr>
              <w:fldChar w:fldCharType="end"/>
            </w:r>
          </w:hyperlink>
        </w:p>
        <w:p w14:paraId="3027E7AF" w14:textId="77777777" w:rsidR="003E619C" w:rsidRDefault="00CD4784">
          <w:pPr>
            <w:pStyle w:val="Spistreci3"/>
            <w:tabs>
              <w:tab w:val="left" w:pos="1320"/>
              <w:tab w:val="right" w:leader="dot" w:pos="9062"/>
            </w:tabs>
            <w:rPr>
              <w:rFonts w:eastAsiaTheme="minorEastAsia"/>
              <w:noProof/>
              <w:szCs w:val="22"/>
              <w:lang w:eastAsia="pl-PL"/>
            </w:rPr>
          </w:pPr>
          <w:hyperlink w:anchor="_Toc32603407" w:history="1">
            <w:r w:rsidR="003E619C" w:rsidRPr="0046741D">
              <w:rPr>
                <w:rStyle w:val="Hipercze"/>
                <w:noProof/>
                <w:lang w:eastAsia="zh-CN"/>
              </w:rPr>
              <w:t>4.3.2.</w:t>
            </w:r>
            <w:r w:rsidR="003E619C">
              <w:rPr>
                <w:rFonts w:eastAsiaTheme="minorEastAsia"/>
                <w:noProof/>
                <w:szCs w:val="22"/>
                <w:lang w:eastAsia="pl-PL"/>
              </w:rPr>
              <w:tab/>
            </w:r>
            <w:r w:rsidR="003E619C" w:rsidRPr="0046741D">
              <w:rPr>
                <w:rStyle w:val="Hipercze"/>
                <w:noProof/>
                <w:lang w:eastAsia="zh-CN"/>
              </w:rPr>
              <w:t>Adaptacje architektoniczne</w:t>
            </w:r>
            <w:r w:rsidR="003E619C">
              <w:rPr>
                <w:noProof/>
                <w:webHidden/>
              </w:rPr>
              <w:tab/>
            </w:r>
            <w:r w:rsidR="00E47B6A">
              <w:rPr>
                <w:noProof/>
                <w:webHidden/>
              </w:rPr>
              <w:fldChar w:fldCharType="begin"/>
            </w:r>
            <w:r w:rsidR="003E619C">
              <w:rPr>
                <w:noProof/>
                <w:webHidden/>
              </w:rPr>
              <w:instrText xml:space="preserve"> PAGEREF _Toc32603407 \h </w:instrText>
            </w:r>
            <w:r w:rsidR="00E47B6A">
              <w:rPr>
                <w:noProof/>
                <w:webHidden/>
              </w:rPr>
            </w:r>
            <w:r w:rsidR="00E47B6A">
              <w:rPr>
                <w:noProof/>
                <w:webHidden/>
              </w:rPr>
              <w:fldChar w:fldCharType="separate"/>
            </w:r>
            <w:r w:rsidR="001B2E11">
              <w:rPr>
                <w:noProof/>
                <w:webHidden/>
              </w:rPr>
              <w:t>24</w:t>
            </w:r>
            <w:r w:rsidR="00E47B6A">
              <w:rPr>
                <w:noProof/>
                <w:webHidden/>
              </w:rPr>
              <w:fldChar w:fldCharType="end"/>
            </w:r>
          </w:hyperlink>
        </w:p>
        <w:p w14:paraId="05EFEC0F" w14:textId="77777777" w:rsidR="003E619C" w:rsidRDefault="00CD4784">
          <w:pPr>
            <w:pStyle w:val="Spistreci3"/>
            <w:tabs>
              <w:tab w:val="left" w:pos="1320"/>
              <w:tab w:val="right" w:leader="dot" w:pos="9062"/>
            </w:tabs>
            <w:rPr>
              <w:rFonts w:eastAsiaTheme="minorEastAsia"/>
              <w:noProof/>
              <w:szCs w:val="22"/>
              <w:lang w:eastAsia="pl-PL"/>
            </w:rPr>
          </w:pPr>
          <w:hyperlink w:anchor="_Toc32603408" w:history="1">
            <w:r w:rsidR="003E619C" w:rsidRPr="0046741D">
              <w:rPr>
                <w:rStyle w:val="Hipercze"/>
                <w:noProof/>
                <w:lang w:eastAsia="zh-CN"/>
              </w:rPr>
              <w:t>4.3.3.</w:t>
            </w:r>
            <w:r w:rsidR="003E619C">
              <w:rPr>
                <w:rFonts w:eastAsiaTheme="minorEastAsia"/>
                <w:noProof/>
                <w:szCs w:val="22"/>
                <w:lang w:eastAsia="pl-PL"/>
              </w:rPr>
              <w:tab/>
            </w:r>
            <w:r w:rsidR="003E619C" w:rsidRPr="0046741D">
              <w:rPr>
                <w:rStyle w:val="Hipercze"/>
                <w:noProof/>
                <w:lang w:eastAsia="zh-CN"/>
              </w:rPr>
              <w:t>Sprzedaż i adaptacja pojazdów</w:t>
            </w:r>
            <w:r w:rsidR="003E619C">
              <w:rPr>
                <w:noProof/>
                <w:webHidden/>
              </w:rPr>
              <w:tab/>
            </w:r>
            <w:r w:rsidR="00E47B6A">
              <w:rPr>
                <w:noProof/>
                <w:webHidden/>
              </w:rPr>
              <w:fldChar w:fldCharType="begin"/>
            </w:r>
            <w:r w:rsidR="003E619C">
              <w:rPr>
                <w:noProof/>
                <w:webHidden/>
              </w:rPr>
              <w:instrText xml:space="preserve"> PAGEREF _Toc32603408 \h </w:instrText>
            </w:r>
            <w:r w:rsidR="00E47B6A">
              <w:rPr>
                <w:noProof/>
                <w:webHidden/>
              </w:rPr>
            </w:r>
            <w:r w:rsidR="00E47B6A">
              <w:rPr>
                <w:noProof/>
                <w:webHidden/>
              </w:rPr>
              <w:fldChar w:fldCharType="separate"/>
            </w:r>
            <w:r w:rsidR="001B2E11">
              <w:rPr>
                <w:noProof/>
                <w:webHidden/>
              </w:rPr>
              <w:t>25</w:t>
            </w:r>
            <w:r w:rsidR="00E47B6A">
              <w:rPr>
                <w:noProof/>
                <w:webHidden/>
              </w:rPr>
              <w:fldChar w:fldCharType="end"/>
            </w:r>
          </w:hyperlink>
        </w:p>
        <w:p w14:paraId="603FB9DD" w14:textId="77777777" w:rsidR="003E619C" w:rsidRDefault="00CD4784">
          <w:pPr>
            <w:pStyle w:val="Spistreci2"/>
            <w:tabs>
              <w:tab w:val="left" w:pos="880"/>
              <w:tab w:val="right" w:leader="dot" w:pos="9062"/>
            </w:tabs>
            <w:rPr>
              <w:rFonts w:eastAsiaTheme="minorEastAsia"/>
              <w:noProof/>
              <w:szCs w:val="22"/>
              <w:lang w:eastAsia="pl-PL"/>
            </w:rPr>
          </w:pPr>
          <w:hyperlink w:anchor="_Toc32603409" w:history="1">
            <w:r w:rsidR="003E619C" w:rsidRPr="0046741D">
              <w:rPr>
                <w:rStyle w:val="Hipercze"/>
                <w:noProof/>
              </w:rPr>
              <w:t>4.4.</w:t>
            </w:r>
            <w:r w:rsidR="003E619C">
              <w:rPr>
                <w:rFonts w:eastAsiaTheme="minorEastAsia"/>
                <w:noProof/>
                <w:szCs w:val="22"/>
                <w:lang w:eastAsia="pl-PL"/>
              </w:rPr>
              <w:tab/>
            </w:r>
            <w:r w:rsidR="003E619C" w:rsidRPr="0046741D">
              <w:rPr>
                <w:rStyle w:val="Hipercze"/>
                <w:noProof/>
              </w:rPr>
              <w:t>Subregion 4 – woj. podlaskie i warmińsko-mazurskie</w:t>
            </w:r>
            <w:r w:rsidR="003E619C">
              <w:rPr>
                <w:noProof/>
                <w:webHidden/>
              </w:rPr>
              <w:tab/>
            </w:r>
            <w:r w:rsidR="00E47B6A">
              <w:rPr>
                <w:noProof/>
                <w:webHidden/>
              </w:rPr>
              <w:fldChar w:fldCharType="begin"/>
            </w:r>
            <w:r w:rsidR="003E619C">
              <w:rPr>
                <w:noProof/>
                <w:webHidden/>
              </w:rPr>
              <w:instrText xml:space="preserve"> PAGEREF _Toc32603409 \h </w:instrText>
            </w:r>
            <w:r w:rsidR="00E47B6A">
              <w:rPr>
                <w:noProof/>
                <w:webHidden/>
              </w:rPr>
            </w:r>
            <w:r w:rsidR="00E47B6A">
              <w:rPr>
                <w:noProof/>
                <w:webHidden/>
              </w:rPr>
              <w:fldChar w:fldCharType="separate"/>
            </w:r>
            <w:r w:rsidR="001B2E11">
              <w:rPr>
                <w:noProof/>
                <w:webHidden/>
              </w:rPr>
              <w:t>25</w:t>
            </w:r>
            <w:r w:rsidR="00E47B6A">
              <w:rPr>
                <w:noProof/>
                <w:webHidden/>
              </w:rPr>
              <w:fldChar w:fldCharType="end"/>
            </w:r>
          </w:hyperlink>
        </w:p>
        <w:p w14:paraId="07CA38E4" w14:textId="77777777" w:rsidR="003E619C" w:rsidRDefault="00CD4784">
          <w:pPr>
            <w:pStyle w:val="Spistreci3"/>
            <w:tabs>
              <w:tab w:val="left" w:pos="1320"/>
              <w:tab w:val="right" w:leader="dot" w:pos="9062"/>
            </w:tabs>
            <w:rPr>
              <w:rFonts w:eastAsiaTheme="minorEastAsia"/>
              <w:noProof/>
              <w:szCs w:val="22"/>
              <w:lang w:eastAsia="pl-PL"/>
            </w:rPr>
          </w:pPr>
          <w:hyperlink w:anchor="_Toc32603410" w:history="1">
            <w:r w:rsidR="003E619C" w:rsidRPr="0046741D">
              <w:rPr>
                <w:rStyle w:val="Hipercze"/>
                <w:noProof/>
                <w:lang w:eastAsia="zh-CN"/>
              </w:rPr>
              <w:t>4.4.1.</w:t>
            </w:r>
            <w:r w:rsidR="003E619C">
              <w:rPr>
                <w:rFonts w:eastAsiaTheme="minorEastAsia"/>
                <w:noProof/>
                <w:szCs w:val="22"/>
                <w:lang w:eastAsia="pl-PL"/>
              </w:rPr>
              <w:tab/>
            </w:r>
            <w:r w:rsidR="003E619C" w:rsidRPr="0046741D">
              <w:rPr>
                <w:rStyle w:val="Hipercze"/>
                <w:noProof/>
                <w:lang w:eastAsia="zh-CN"/>
              </w:rPr>
              <w:t>Usługi transportowe</w:t>
            </w:r>
            <w:r w:rsidR="003E619C">
              <w:rPr>
                <w:noProof/>
                <w:webHidden/>
              </w:rPr>
              <w:tab/>
            </w:r>
            <w:r w:rsidR="00E47B6A">
              <w:rPr>
                <w:noProof/>
                <w:webHidden/>
              </w:rPr>
              <w:fldChar w:fldCharType="begin"/>
            </w:r>
            <w:r w:rsidR="003E619C">
              <w:rPr>
                <w:noProof/>
                <w:webHidden/>
              </w:rPr>
              <w:instrText xml:space="preserve"> PAGEREF _Toc32603410 \h </w:instrText>
            </w:r>
            <w:r w:rsidR="00E47B6A">
              <w:rPr>
                <w:noProof/>
                <w:webHidden/>
              </w:rPr>
            </w:r>
            <w:r w:rsidR="00E47B6A">
              <w:rPr>
                <w:noProof/>
                <w:webHidden/>
              </w:rPr>
              <w:fldChar w:fldCharType="separate"/>
            </w:r>
            <w:r w:rsidR="001B2E11">
              <w:rPr>
                <w:noProof/>
                <w:webHidden/>
              </w:rPr>
              <w:t>25</w:t>
            </w:r>
            <w:r w:rsidR="00E47B6A">
              <w:rPr>
                <w:noProof/>
                <w:webHidden/>
              </w:rPr>
              <w:fldChar w:fldCharType="end"/>
            </w:r>
          </w:hyperlink>
        </w:p>
        <w:p w14:paraId="73F541FD" w14:textId="77777777" w:rsidR="003E619C" w:rsidRDefault="00CD4784">
          <w:pPr>
            <w:pStyle w:val="Spistreci3"/>
            <w:tabs>
              <w:tab w:val="left" w:pos="1320"/>
              <w:tab w:val="right" w:leader="dot" w:pos="9062"/>
            </w:tabs>
            <w:rPr>
              <w:rFonts w:eastAsiaTheme="minorEastAsia"/>
              <w:noProof/>
              <w:szCs w:val="22"/>
              <w:lang w:eastAsia="pl-PL"/>
            </w:rPr>
          </w:pPr>
          <w:hyperlink w:anchor="_Toc32603411" w:history="1">
            <w:r w:rsidR="003E619C" w:rsidRPr="0046741D">
              <w:rPr>
                <w:rStyle w:val="Hipercze"/>
                <w:noProof/>
                <w:lang w:eastAsia="zh-CN"/>
              </w:rPr>
              <w:t>4.4.2.</w:t>
            </w:r>
            <w:r w:rsidR="003E619C">
              <w:rPr>
                <w:rFonts w:eastAsiaTheme="minorEastAsia"/>
                <w:noProof/>
                <w:szCs w:val="22"/>
                <w:lang w:eastAsia="pl-PL"/>
              </w:rPr>
              <w:tab/>
            </w:r>
            <w:r w:rsidR="003E619C" w:rsidRPr="0046741D">
              <w:rPr>
                <w:rStyle w:val="Hipercze"/>
                <w:noProof/>
                <w:lang w:eastAsia="zh-CN"/>
              </w:rPr>
              <w:t>Adaptacje architektoniczne</w:t>
            </w:r>
            <w:r w:rsidR="003E619C">
              <w:rPr>
                <w:noProof/>
                <w:webHidden/>
              </w:rPr>
              <w:tab/>
            </w:r>
            <w:r w:rsidR="00E47B6A">
              <w:rPr>
                <w:noProof/>
                <w:webHidden/>
              </w:rPr>
              <w:fldChar w:fldCharType="begin"/>
            </w:r>
            <w:r w:rsidR="003E619C">
              <w:rPr>
                <w:noProof/>
                <w:webHidden/>
              </w:rPr>
              <w:instrText xml:space="preserve"> PAGEREF _Toc32603411 \h </w:instrText>
            </w:r>
            <w:r w:rsidR="00E47B6A">
              <w:rPr>
                <w:noProof/>
                <w:webHidden/>
              </w:rPr>
            </w:r>
            <w:r w:rsidR="00E47B6A">
              <w:rPr>
                <w:noProof/>
                <w:webHidden/>
              </w:rPr>
              <w:fldChar w:fldCharType="separate"/>
            </w:r>
            <w:r w:rsidR="001B2E11">
              <w:rPr>
                <w:noProof/>
                <w:webHidden/>
              </w:rPr>
              <w:t>26</w:t>
            </w:r>
            <w:r w:rsidR="00E47B6A">
              <w:rPr>
                <w:noProof/>
                <w:webHidden/>
              </w:rPr>
              <w:fldChar w:fldCharType="end"/>
            </w:r>
          </w:hyperlink>
        </w:p>
        <w:p w14:paraId="22F18BD6" w14:textId="77777777" w:rsidR="003E619C" w:rsidRDefault="00CD4784">
          <w:pPr>
            <w:pStyle w:val="Spistreci3"/>
            <w:tabs>
              <w:tab w:val="left" w:pos="1320"/>
              <w:tab w:val="right" w:leader="dot" w:pos="9062"/>
            </w:tabs>
            <w:rPr>
              <w:rFonts w:eastAsiaTheme="minorEastAsia"/>
              <w:noProof/>
              <w:szCs w:val="22"/>
              <w:lang w:eastAsia="pl-PL"/>
            </w:rPr>
          </w:pPr>
          <w:hyperlink w:anchor="_Toc32603412" w:history="1">
            <w:r w:rsidR="003E619C" w:rsidRPr="0046741D">
              <w:rPr>
                <w:rStyle w:val="Hipercze"/>
                <w:noProof/>
                <w:lang w:eastAsia="zh-CN"/>
              </w:rPr>
              <w:t>4.4.3.</w:t>
            </w:r>
            <w:r w:rsidR="003E619C">
              <w:rPr>
                <w:rFonts w:eastAsiaTheme="minorEastAsia"/>
                <w:noProof/>
                <w:szCs w:val="22"/>
                <w:lang w:eastAsia="pl-PL"/>
              </w:rPr>
              <w:tab/>
            </w:r>
            <w:r w:rsidR="003E619C" w:rsidRPr="0046741D">
              <w:rPr>
                <w:rStyle w:val="Hipercze"/>
                <w:noProof/>
                <w:lang w:eastAsia="zh-CN"/>
              </w:rPr>
              <w:t>Sprzedaż i adaptacja pojazdów</w:t>
            </w:r>
            <w:r w:rsidR="003E619C">
              <w:rPr>
                <w:noProof/>
                <w:webHidden/>
              </w:rPr>
              <w:tab/>
            </w:r>
            <w:r w:rsidR="00E47B6A">
              <w:rPr>
                <w:noProof/>
                <w:webHidden/>
              </w:rPr>
              <w:fldChar w:fldCharType="begin"/>
            </w:r>
            <w:r w:rsidR="003E619C">
              <w:rPr>
                <w:noProof/>
                <w:webHidden/>
              </w:rPr>
              <w:instrText xml:space="preserve"> PAGEREF _Toc32603412 \h </w:instrText>
            </w:r>
            <w:r w:rsidR="00E47B6A">
              <w:rPr>
                <w:noProof/>
                <w:webHidden/>
              </w:rPr>
            </w:r>
            <w:r w:rsidR="00E47B6A">
              <w:rPr>
                <w:noProof/>
                <w:webHidden/>
              </w:rPr>
              <w:fldChar w:fldCharType="separate"/>
            </w:r>
            <w:r w:rsidR="001B2E11">
              <w:rPr>
                <w:noProof/>
                <w:webHidden/>
              </w:rPr>
              <w:t>26</w:t>
            </w:r>
            <w:r w:rsidR="00E47B6A">
              <w:rPr>
                <w:noProof/>
                <w:webHidden/>
              </w:rPr>
              <w:fldChar w:fldCharType="end"/>
            </w:r>
          </w:hyperlink>
        </w:p>
        <w:p w14:paraId="278E4D36" w14:textId="77777777" w:rsidR="003E619C" w:rsidRDefault="00CD4784">
          <w:pPr>
            <w:pStyle w:val="Spistreci2"/>
            <w:tabs>
              <w:tab w:val="left" w:pos="880"/>
              <w:tab w:val="right" w:leader="dot" w:pos="9062"/>
            </w:tabs>
            <w:rPr>
              <w:rFonts w:eastAsiaTheme="minorEastAsia"/>
              <w:noProof/>
              <w:szCs w:val="22"/>
              <w:lang w:eastAsia="pl-PL"/>
            </w:rPr>
          </w:pPr>
          <w:hyperlink w:anchor="_Toc32603413" w:history="1">
            <w:r w:rsidR="003E619C" w:rsidRPr="0046741D">
              <w:rPr>
                <w:rStyle w:val="Hipercze"/>
                <w:noProof/>
              </w:rPr>
              <w:t>4.5.</w:t>
            </w:r>
            <w:r w:rsidR="003E619C">
              <w:rPr>
                <w:rFonts w:eastAsiaTheme="minorEastAsia"/>
                <w:noProof/>
                <w:szCs w:val="22"/>
                <w:lang w:eastAsia="pl-PL"/>
              </w:rPr>
              <w:tab/>
            </w:r>
            <w:r w:rsidR="003E619C" w:rsidRPr="0046741D">
              <w:rPr>
                <w:rStyle w:val="Hipercze"/>
                <w:noProof/>
              </w:rPr>
              <w:t>Subregion 5 – woj. lubelskie, podkarpackie, świętokrzyskie</w:t>
            </w:r>
            <w:r w:rsidR="003E619C">
              <w:rPr>
                <w:noProof/>
                <w:webHidden/>
              </w:rPr>
              <w:tab/>
            </w:r>
            <w:r w:rsidR="00E47B6A">
              <w:rPr>
                <w:noProof/>
                <w:webHidden/>
              </w:rPr>
              <w:fldChar w:fldCharType="begin"/>
            </w:r>
            <w:r w:rsidR="003E619C">
              <w:rPr>
                <w:noProof/>
                <w:webHidden/>
              </w:rPr>
              <w:instrText xml:space="preserve"> PAGEREF _Toc32603413 \h </w:instrText>
            </w:r>
            <w:r w:rsidR="00E47B6A">
              <w:rPr>
                <w:noProof/>
                <w:webHidden/>
              </w:rPr>
            </w:r>
            <w:r w:rsidR="00E47B6A">
              <w:rPr>
                <w:noProof/>
                <w:webHidden/>
              </w:rPr>
              <w:fldChar w:fldCharType="separate"/>
            </w:r>
            <w:r w:rsidR="001B2E11">
              <w:rPr>
                <w:noProof/>
                <w:webHidden/>
              </w:rPr>
              <w:t>27</w:t>
            </w:r>
            <w:r w:rsidR="00E47B6A">
              <w:rPr>
                <w:noProof/>
                <w:webHidden/>
              </w:rPr>
              <w:fldChar w:fldCharType="end"/>
            </w:r>
          </w:hyperlink>
        </w:p>
        <w:p w14:paraId="1934DA80" w14:textId="77777777" w:rsidR="003E619C" w:rsidRDefault="00CD4784">
          <w:pPr>
            <w:pStyle w:val="Spistreci3"/>
            <w:tabs>
              <w:tab w:val="left" w:pos="1320"/>
              <w:tab w:val="right" w:leader="dot" w:pos="9062"/>
            </w:tabs>
            <w:rPr>
              <w:rFonts w:eastAsiaTheme="minorEastAsia"/>
              <w:noProof/>
              <w:szCs w:val="22"/>
              <w:lang w:eastAsia="pl-PL"/>
            </w:rPr>
          </w:pPr>
          <w:hyperlink w:anchor="_Toc32603414" w:history="1">
            <w:r w:rsidR="003E619C" w:rsidRPr="0046741D">
              <w:rPr>
                <w:rStyle w:val="Hipercze"/>
                <w:noProof/>
                <w:lang w:eastAsia="zh-CN"/>
              </w:rPr>
              <w:t>4.5.1.</w:t>
            </w:r>
            <w:r w:rsidR="003E619C">
              <w:rPr>
                <w:rFonts w:eastAsiaTheme="minorEastAsia"/>
                <w:noProof/>
                <w:szCs w:val="22"/>
                <w:lang w:eastAsia="pl-PL"/>
              </w:rPr>
              <w:tab/>
            </w:r>
            <w:r w:rsidR="003E619C" w:rsidRPr="0046741D">
              <w:rPr>
                <w:rStyle w:val="Hipercze"/>
                <w:noProof/>
                <w:lang w:eastAsia="zh-CN"/>
              </w:rPr>
              <w:t>Usługi transportowe</w:t>
            </w:r>
            <w:r w:rsidR="003E619C">
              <w:rPr>
                <w:noProof/>
                <w:webHidden/>
              </w:rPr>
              <w:tab/>
            </w:r>
            <w:r w:rsidR="00E47B6A">
              <w:rPr>
                <w:noProof/>
                <w:webHidden/>
              </w:rPr>
              <w:fldChar w:fldCharType="begin"/>
            </w:r>
            <w:r w:rsidR="003E619C">
              <w:rPr>
                <w:noProof/>
                <w:webHidden/>
              </w:rPr>
              <w:instrText xml:space="preserve"> PAGEREF _Toc32603414 \h </w:instrText>
            </w:r>
            <w:r w:rsidR="00E47B6A">
              <w:rPr>
                <w:noProof/>
                <w:webHidden/>
              </w:rPr>
            </w:r>
            <w:r w:rsidR="00E47B6A">
              <w:rPr>
                <w:noProof/>
                <w:webHidden/>
              </w:rPr>
              <w:fldChar w:fldCharType="separate"/>
            </w:r>
            <w:r w:rsidR="001B2E11">
              <w:rPr>
                <w:noProof/>
                <w:webHidden/>
              </w:rPr>
              <w:t>27</w:t>
            </w:r>
            <w:r w:rsidR="00E47B6A">
              <w:rPr>
                <w:noProof/>
                <w:webHidden/>
              </w:rPr>
              <w:fldChar w:fldCharType="end"/>
            </w:r>
          </w:hyperlink>
        </w:p>
        <w:p w14:paraId="1BAF17BA" w14:textId="77777777" w:rsidR="003E619C" w:rsidRDefault="00CD4784">
          <w:pPr>
            <w:pStyle w:val="Spistreci3"/>
            <w:tabs>
              <w:tab w:val="left" w:pos="1320"/>
              <w:tab w:val="right" w:leader="dot" w:pos="9062"/>
            </w:tabs>
            <w:rPr>
              <w:rFonts w:eastAsiaTheme="minorEastAsia"/>
              <w:noProof/>
              <w:szCs w:val="22"/>
              <w:lang w:eastAsia="pl-PL"/>
            </w:rPr>
          </w:pPr>
          <w:hyperlink w:anchor="_Toc32603415" w:history="1">
            <w:r w:rsidR="003E619C" w:rsidRPr="0046741D">
              <w:rPr>
                <w:rStyle w:val="Hipercze"/>
                <w:noProof/>
                <w:lang w:eastAsia="zh-CN"/>
              </w:rPr>
              <w:t>4.5.2.</w:t>
            </w:r>
            <w:r w:rsidR="003E619C">
              <w:rPr>
                <w:rFonts w:eastAsiaTheme="minorEastAsia"/>
                <w:noProof/>
                <w:szCs w:val="22"/>
                <w:lang w:eastAsia="pl-PL"/>
              </w:rPr>
              <w:tab/>
            </w:r>
            <w:r w:rsidR="003E619C" w:rsidRPr="0046741D">
              <w:rPr>
                <w:rStyle w:val="Hipercze"/>
                <w:noProof/>
                <w:lang w:eastAsia="zh-CN"/>
              </w:rPr>
              <w:t>Adaptacje architektoniczne</w:t>
            </w:r>
            <w:r w:rsidR="003E619C">
              <w:rPr>
                <w:noProof/>
                <w:webHidden/>
              </w:rPr>
              <w:tab/>
            </w:r>
            <w:r w:rsidR="00E47B6A">
              <w:rPr>
                <w:noProof/>
                <w:webHidden/>
              </w:rPr>
              <w:fldChar w:fldCharType="begin"/>
            </w:r>
            <w:r w:rsidR="003E619C">
              <w:rPr>
                <w:noProof/>
                <w:webHidden/>
              </w:rPr>
              <w:instrText xml:space="preserve"> PAGEREF _Toc32603415 \h </w:instrText>
            </w:r>
            <w:r w:rsidR="00E47B6A">
              <w:rPr>
                <w:noProof/>
                <w:webHidden/>
              </w:rPr>
            </w:r>
            <w:r w:rsidR="00E47B6A">
              <w:rPr>
                <w:noProof/>
                <w:webHidden/>
              </w:rPr>
              <w:fldChar w:fldCharType="separate"/>
            </w:r>
            <w:r w:rsidR="001B2E11">
              <w:rPr>
                <w:noProof/>
                <w:webHidden/>
              </w:rPr>
              <w:t>27</w:t>
            </w:r>
            <w:r w:rsidR="00E47B6A">
              <w:rPr>
                <w:noProof/>
                <w:webHidden/>
              </w:rPr>
              <w:fldChar w:fldCharType="end"/>
            </w:r>
          </w:hyperlink>
        </w:p>
        <w:p w14:paraId="272DE907" w14:textId="77777777" w:rsidR="003E619C" w:rsidRDefault="00CD4784">
          <w:pPr>
            <w:pStyle w:val="Spistreci3"/>
            <w:tabs>
              <w:tab w:val="left" w:pos="1320"/>
              <w:tab w:val="right" w:leader="dot" w:pos="9062"/>
            </w:tabs>
            <w:rPr>
              <w:rFonts w:eastAsiaTheme="minorEastAsia"/>
              <w:noProof/>
              <w:szCs w:val="22"/>
              <w:lang w:eastAsia="pl-PL"/>
            </w:rPr>
          </w:pPr>
          <w:hyperlink w:anchor="_Toc32603416" w:history="1">
            <w:r w:rsidR="003E619C" w:rsidRPr="0046741D">
              <w:rPr>
                <w:rStyle w:val="Hipercze"/>
                <w:noProof/>
                <w:lang w:eastAsia="zh-CN"/>
              </w:rPr>
              <w:t>4.5.3.</w:t>
            </w:r>
            <w:r w:rsidR="003E619C">
              <w:rPr>
                <w:rFonts w:eastAsiaTheme="minorEastAsia"/>
                <w:noProof/>
                <w:szCs w:val="22"/>
                <w:lang w:eastAsia="pl-PL"/>
              </w:rPr>
              <w:tab/>
            </w:r>
            <w:r w:rsidR="003E619C" w:rsidRPr="0046741D">
              <w:rPr>
                <w:rStyle w:val="Hipercze"/>
                <w:noProof/>
                <w:lang w:eastAsia="zh-CN"/>
              </w:rPr>
              <w:t>Sprzedaż i adaptacja pojazdów</w:t>
            </w:r>
            <w:r w:rsidR="003E619C">
              <w:rPr>
                <w:noProof/>
                <w:webHidden/>
              </w:rPr>
              <w:tab/>
            </w:r>
            <w:r w:rsidR="00E47B6A">
              <w:rPr>
                <w:noProof/>
                <w:webHidden/>
              </w:rPr>
              <w:fldChar w:fldCharType="begin"/>
            </w:r>
            <w:r w:rsidR="003E619C">
              <w:rPr>
                <w:noProof/>
                <w:webHidden/>
              </w:rPr>
              <w:instrText xml:space="preserve"> PAGEREF _Toc32603416 \h </w:instrText>
            </w:r>
            <w:r w:rsidR="00E47B6A">
              <w:rPr>
                <w:noProof/>
                <w:webHidden/>
              </w:rPr>
            </w:r>
            <w:r w:rsidR="00E47B6A">
              <w:rPr>
                <w:noProof/>
                <w:webHidden/>
              </w:rPr>
              <w:fldChar w:fldCharType="separate"/>
            </w:r>
            <w:r w:rsidR="001B2E11">
              <w:rPr>
                <w:noProof/>
                <w:webHidden/>
              </w:rPr>
              <w:t>28</w:t>
            </w:r>
            <w:r w:rsidR="00E47B6A">
              <w:rPr>
                <w:noProof/>
                <w:webHidden/>
              </w:rPr>
              <w:fldChar w:fldCharType="end"/>
            </w:r>
          </w:hyperlink>
        </w:p>
        <w:p w14:paraId="27517CB3" w14:textId="77777777" w:rsidR="003E619C" w:rsidRDefault="00CD4784">
          <w:pPr>
            <w:pStyle w:val="Spistreci2"/>
            <w:tabs>
              <w:tab w:val="left" w:pos="880"/>
              <w:tab w:val="right" w:leader="dot" w:pos="9062"/>
            </w:tabs>
            <w:rPr>
              <w:rFonts w:eastAsiaTheme="minorEastAsia"/>
              <w:noProof/>
              <w:szCs w:val="22"/>
              <w:lang w:eastAsia="pl-PL"/>
            </w:rPr>
          </w:pPr>
          <w:hyperlink w:anchor="_Toc32603417" w:history="1">
            <w:r w:rsidR="003E619C" w:rsidRPr="0046741D">
              <w:rPr>
                <w:rStyle w:val="Hipercze"/>
                <w:noProof/>
              </w:rPr>
              <w:t>4.6.</w:t>
            </w:r>
            <w:r w:rsidR="003E619C">
              <w:rPr>
                <w:rFonts w:eastAsiaTheme="minorEastAsia"/>
                <w:noProof/>
                <w:szCs w:val="22"/>
                <w:lang w:eastAsia="pl-PL"/>
              </w:rPr>
              <w:tab/>
            </w:r>
            <w:r w:rsidR="003E619C" w:rsidRPr="0046741D">
              <w:rPr>
                <w:rStyle w:val="Hipercze"/>
                <w:noProof/>
              </w:rPr>
              <w:t>Subregion 6 – woj. łódzkie, małopolskie, mazowieckie</w:t>
            </w:r>
            <w:r w:rsidR="003E619C">
              <w:rPr>
                <w:noProof/>
                <w:webHidden/>
              </w:rPr>
              <w:tab/>
            </w:r>
            <w:r w:rsidR="00E47B6A">
              <w:rPr>
                <w:noProof/>
                <w:webHidden/>
              </w:rPr>
              <w:fldChar w:fldCharType="begin"/>
            </w:r>
            <w:r w:rsidR="003E619C">
              <w:rPr>
                <w:noProof/>
                <w:webHidden/>
              </w:rPr>
              <w:instrText xml:space="preserve"> PAGEREF _Toc32603417 \h </w:instrText>
            </w:r>
            <w:r w:rsidR="00E47B6A">
              <w:rPr>
                <w:noProof/>
                <w:webHidden/>
              </w:rPr>
            </w:r>
            <w:r w:rsidR="00E47B6A">
              <w:rPr>
                <w:noProof/>
                <w:webHidden/>
              </w:rPr>
              <w:fldChar w:fldCharType="separate"/>
            </w:r>
            <w:r w:rsidR="001B2E11">
              <w:rPr>
                <w:noProof/>
                <w:webHidden/>
              </w:rPr>
              <w:t>28</w:t>
            </w:r>
            <w:r w:rsidR="00E47B6A">
              <w:rPr>
                <w:noProof/>
                <w:webHidden/>
              </w:rPr>
              <w:fldChar w:fldCharType="end"/>
            </w:r>
          </w:hyperlink>
        </w:p>
        <w:p w14:paraId="7C29999E" w14:textId="77777777" w:rsidR="003E619C" w:rsidRDefault="00CD4784">
          <w:pPr>
            <w:pStyle w:val="Spistreci3"/>
            <w:tabs>
              <w:tab w:val="left" w:pos="1320"/>
              <w:tab w:val="right" w:leader="dot" w:pos="9062"/>
            </w:tabs>
            <w:rPr>
              <w:rFonts w:eastAsiaTheme="minorEastAsia"/>
              <w:noProof/>
              <w:szCs w:val="22"/>
              <w:lang w:eastAsia="pl-PL"/>
            </w:rPr>
          </w:pPr>
          <w:hyperlink w:anchor="_Toc32603418" w:history="1">
            <w:r w:rsidR="003E619C" w:rsidRPr="0046741D">
              <w:rPr>
                <w:rStyle w:val="Hipercze"/>
                <w:noProof/>
                <w:lang w:eastAsia="zh-CN"/>
              </w:rPr>
              <w:t>4.6.1.</w:t>
            </w:r>
            <w:r w:rsidR="003E619C">
              <w:rPr>
                <w:rFonts w:eastAsiaTheme="minorEastAsia"/>
                <w:noProof/>
                <w:szCs w:val="22"/>
                <w:lang w:eastAsia="pl-PL"/>
              </w:rPr>
              <w:tab/>
            </w:r>
            <w:r w:rsidR="003E619C" w:rsidRPr="0046741D">
              <w:rPr>
                <w:rStyle w:val="Hipercze"/>
                <w:noProof/>
                <w:lang w:eastAsia="zh-CN"/>
              </w:rPr>
              <w:t>Usługi transportowe</w:t>
            </w:r>
            <w:r w:rsidR="003E619C">
              <w:rPr>
                <w:noProof/>
                <w:webHidden/>
              </w:rPr>
              <w:tab/>
            </w:r>
            <w:r w:rsidR="00E47B6A">
              <w:rPr>
                <w:noProof/>
                <w:webHidden/>
              </w:rPr>
              <w:fldChar w:fldCharType="begin"/>
            </w:r>
            <w:r w:rsidR="003E619C">
              <w:rPr>
                <w:noProof/>
                <w:webHidden/>
              </w:rPr>
              <w:instrText xml:space="preserve"> PAGEREF _Toc32603418 \h </w:instrText>
            </w:r>
            <w:r w:rsidR="00E47B6A">
              <w:rPr>
                <w:noProof/>
                <w:webHidden/>
              </w:rPr>
            </w:r>
            <w:r w:rsidR="00E47B6A">
              <w:rPr>
                <w:noProof/>
                <w:webHidden/>
              </w:rPr>
              <w:fldChar w:fldCharType="separate"/>
            </w:r>
            <w:r w:rsidR="001B2E11">
              <w:rPr>
                <w:noProof/>
                <w:webHidden/>
              </w:rPr>
              <w:t>28</w:t>
            </w:r>
            <w:r w:rsidR="00E47B6A">
              <w:rPr>
                <w:noProof/>
                <w:webHidden/>
              </w:rPr>
              <w:fldChar w:fldCharType="end"/>
            </w:r>
          </w:hyperlink>
        </w:p>
        <w:p w14:paraId="62F7443F" w14:textId="77777777" w:rsidR="003E619C" w:rsidRDefault="00CD4784">
          <w:pPr>
            <w:pStyle w:val="Spistreci3"/>
            <w:tabs>
              <w:tab w:val="left" w:pos="1320"/>
              <w:tab w:val="right" w:leader="dot" w:pos="9062"/>
            </w:tabs>
            <w:rPr>
              <w:rFonts w:eastAsiaTheme="minorEastAsia"/>
              <w:noProof/>
              <w:szCs w:val="22"/>
              <w:lang w:eastAsia="pl-PL"/>
            </w:rPr>
          </w:pPr>
          <w:hyperlink w:anchor="_Toc32603419" w:history="1">
            <w:r w:rsidR="003E619C" w:rsidRPr="0046741D">
              <w:rPr>
                <w:rStyle w:val="Hipercze"/>
                <w:noProof/>
                <w:lang w:eastAsia="zh-CN"/>
              </w:rPr>
              <w:t>4.6.2.</w:t>
            </w:r>
            <w:r w:rsidR="003E619C">
              <w:rPr>
                <w:rFonts w:eastAsiaTheme="minorEastAsia"/>
                <w:noProof/>
                <w:szCs w:val="22"/>
                <w:lang w:eastAsia="pl-PL"/>
              </w:rPr>
              <w:tab/>
            </w:r>
            <w:r w:rsidR="003E619C" w:rsidRPr="0046741D">
              <w:rPr>
                <w:rStyle w:val="Hipercze"/>
                <w:noProof/>
                <w:lang w:eastAsia="zh-CN"/>
              </w:rPr>
              <w:t>Adaptacje architektoniczne</w:t>
            </w:r>
            <w:r w:rsidR="003E619C">
              <w:rPr>
                <w:noProof/>
                <w:webHidden/>
              </w:rPr>
              <w:tab/>
            </w:r>
            <w:r w:rsidR="00E47B6A">
              <w:rPr>
                <w:noProof/>
                <w:webHidden/>
              </w:rPr>
              <w:fldChar w:fldCharType="begin"/>
            </w:r>
            <w:r w:rsidR="003E619C">
              <w:rPr>
                <w:noProof/>
                <w:webHidden/>
              </w:rPr>
              <w:instrText xml:space="preserve"> PAGEREF _Toc32603419 \h </w:instrText>
            </w:r>
            <w:r w:rsidR="00E47B6A">
              <w:rPr>
                <w:noProof/>
                <w:webHidden/>
              </w:rPr>
            </w:r>
            <w:r w:rsidR="00E47B6A">
              <w:rPr>
                <w:noProof/>
                <w:webHidden/>
              </w:rPr>
              <w:fldChar w:fldCharType="separate"/>
            </w:r>
            <w:r w:rsidR="001B2E11">
              <w:rPr>
                <w:noProof/>
                <w:webHidden/>
              </w:rPr>
              <w:t>29</w:t>
            </w:r>
            <w:r w:rsidR="00E47B6A">
              <w:rPr>
                <w:noProof/>
                <w:webHidden/>
              </w:rPr>
              <w:fldChar w:fldCharType="end"/>
            </w:r>
          </w:hyperlink>
        </w:p>
        <w:p w14:paraId="43021CD9" w14:textId="77777777" w:rsidR="003E619C" w:rsidRDefault="00CD4784">
          <w:pPr>
            <w:pStyle w:val="Spistreci3"/>
            <w:tabs>
              <w:tab w:val="left" w:pos="1320"/>
              <w:tab w:val="right" w:leader="dot" w:pos="9062"/>
            </w:tabs>
            <w:rPr>
              <w:rFonts w:eastAsiaTheme="minorEastAsia"/>
              <w:noProof/>
              <w:szCs w:val="22"/>
              <w:lang w:eastAsia="pl-PL"/>
            </w:rPr>
          </w:pPr>
          <w:hyperlink w:anchor="_Toc32603420" w:history="1">
            <w:r w:rsidR="003E619C" w:rsidRPr="0046741D">
              <w:rPr>
                <w:rStyle w:val="Hipercze"/>
                <w:noProof/>
                <w:lang w:eastAsia="zh-CN"/>
              </w:rPr>
              <w:t>4.6.3.</w:t>
            </w:r>
            <w:r w:rsidR="003E619C">
              <w:rPr>
                <w:rFonts w:eastAsiaTheme="minorEastAsia"/>
                <w:noProof/>
                <w:szCs w:val="22"/>
                <w:lang w:eastAsia="pl-PL"/>
              </w:rPr>
              <w:tab/>
            </w:r>
            <w:r w:rsidR="003E619C" w:rsidRPr="0046741D">
              <w:rPr>
                <w:rStyle w:val="Hipercze"/>
                <w:noProof/>
                <w:lang w:eastAsia="zh-CN"/>
              </w:rPr>
              <w:t>Sprzedaż i adaptacja pojazdów</w:t>
            </w:r>
            <w:r w:rsidR="003E619C">
              <w:rPr>
                <w:noProof/>
                <w:webHidden/>
              </w:rPr>
              <w:tab/>
            </w:r>
            <w:r w:rsidR="00E47B6A">
              <w:rPr>
                <w:noProof/>
                <w:webHidden/>
              </w:rPr>
              <w:fldChar w:fldCharType="begin"/>
            </w:r>
            <w:r w:rsidR="003E619C">
              <w:rPr>
                <w:noProof/>
                <w:webHidden/>
              </w:rPr>
              <w:instrText xml:space="preserve"> PAGEREF _Toc32603420 \h </w:instrText>
            </w:r>
            <w:r w:rsidR="00E47B6A">
              <w:rPr>
                <w:noProof/>
                <w:webHidden/>
              </w:rPr>
            </w:r>
            <w:r w:rsidR="00E47B6A">
              <w:rPr>
                <w:noProof/>
                <w:webHidden/>
              </w:rPr>
              <w:fldChar w:fldCharType="separate"/>
            </w:r>
            <w:r w:rsidR="001B2E11">
              <w:rPr>
                <w:noProof/>
                <w:webHidden/>
              </w:rPr>
              <w:t>29</w:t>
            </w:r>
            <w:r w:rsidR="00E47B6A">
              <w:rPr>
                <w:noProof/>
                <w:webHidden/>
              </w:rPr>
              <w:fldChar w:fldCharType="end"/>
            </w:r>
          </w:hyperlink>
        </w:p>
        <w:p w14:paraId="43198341" w14:textId="77777777" w:rsidR="003E619C" w:rsidRDefault="00CD4784">
          <w:pPr>
            <w:pStyle w:val="Spistreci2"/>
            <w:tabs>
              <w:tab w:val="left" w:pos="880"/>
              <w:tab w:val="right" w:leader="dot" w:pos="9062"/>
            </w:tabs>
            <w:rPr>
              <w:rFonts w:eastAsiaTheme="minorEastAsia"/>
              <w:noProof/>
              <w:szCs w:val="22"/>
              <w:lang w:eastAsia="pl-PL"/>
            </w:rPr>
          </w:pPr>
          <w:hyperlink w:anchor="_Toc32603421" w:history="1">
            <w:r w:rsidR="003E619C" w:rsidRPr="0046741D">
              <w:rPr>
                <w:rStyle w:val="Hipercze"/>
                <w:noProof/>
              </w:rPr>
              <w:t>4.7.</w:t>
            </w:r>
            <w:r w:rsidR="003E619C">
              <w:rPr>
                <w:rFonts w:eastAsiaTheme="minorEastAsia"/>
                <w:noProof/>
                <w:szCs w:val="22"/>
                <w:lang w:eastAsia="pl-PL"/>
              </w:rPr>
              <w:tab/>
            </w:r>
            <w:r w:rsidR="003E619C" w:rsidRPr="0046741D">
              <w:rPr>
                <w:rStyle w:val="Hipercze"/>
                <w:noProof/>
              </w:rPr>
              <w:t>Ujęcie subregionalne - podsumowanie</w:t>
            </w:r>
            <w:r w:rsidR="003E619C">
              <w:rPr>
                <w:noProof/>
                <w:webHidden/>
              </w:rPr>
              <w:tab/>
            </w:r>
            <w:r w:rsidR="00E47B6A">
              <w:rPr>
                <w:noProof/>
                <w:webHidden/>
              </w:rPr>
              <w:fldChar w:fldCharType="begin"/>
            </w:r>
            <w:r w:rsidR="003E619C">
              <w:rPr>
                <w:noProof/>
                <w:webHidden/>
              </w:rPr>
              <w:instrText xml:space="preserve"> PAGEREF _Toc32603421 \h </w:instrText>
            </w:r>
            <w:r w:rsidR="00E47B6A">
              <w:rPr>
                <w:noProof/>
                <w:webHidden/>
              </w:rPr>
            </w:r>
            <w:r w:rsidR="00E47B6A">
              <w:rPr>
                <w:noProof/>
                <w:webHidden/>
              </w:rPr>
              <w:fldChar w:fldCharType="separate"/>
            </w:r>
            <w:r w:rsidR="001B2E11">
              <w:rPr>
                <w:noProof/>
                <w:webHidden/>
              </w:rPr>
              <w:t>29</w:t>
            </w:r>
            <w:r w:rsidR="00E47B6A">
              <w:rPr>
                <w:noProof/>
                <w:webHidden/>
              </w:rPr>
              <w:fldChar w:fldCharType="end"/>
            </w:r>
          </w:hyperlink>
        </w:p>
        <w:p w14:paraId="44CD26F6" w14:textId="77777777" w:rsidR="003E619C" w:rsidRDefault="00CD4784" w:rsidP="004C5A8F">
          <w:pPr>
            <w:pStyle w:val="Spistreci1"/>
            <w:rPr>
              <w:rFonts w:eastAsiaTheme="minorEastAsia"/>
              <w:szCs w:val="22"/>
              <w:lang w:eastAsia="pl-PL"/>
            </w:rPr>
          </w:pPr>
          <w:hyperlink w:anchor="_Toc32603422" w:history="1">
            <w:r w:rsidR="003E619C" w:rsidRPr="0046741D">
              <w:rPr>
                <w:rStyle w:val="Hipercze"/>
              </w:rPr>
              <w:t>5.</w:t>
            </w:r>
            <w:r w:rsidR="003E619C">
              <w:rPr>
                <w:rFonts w:eastAsiaTheme="minorEastAsia"/>
                <w:szCs w:val="22"/>
                <w:lang w:eastAsia="pl-PL"/>
              </w:rPr>
              <w:tab/>
            </w:r>
            <w:r w:rsidR="003E619C" w:rsidRPr="0046741D">
              <w:rPr>
                <w:rStyle w:val="Hipercze"/>
              </w:rPr>
              <w:t>Wyniki badań w ujęciu ogólnopolskim</w:t>
            </w:r>
            <w:r w:rsidR="003E619C">
              <w:rPr>
                <w:webHidden/>
              </w:rPr>
              <w:tab/>
            </w:r>
            <w:r w:rsidR="00E47B6A">
              <w:rPr>
                <w:webHidden/>
              </w:rPr>
              <w:fldChar w:fldCharType="begin"/>
            </w:r>
            <w:r w:rsidR="003E619C">
              <w:rPr>
                <w:webHidden/>
              </w:rPr>
              <w:instrText xml:space="preserve"> PAGEREF _Toc32603422 \h </w:instrText>
            </w:r>
            <w:r w:rsidR="00E47B6A">
              <w:rPr>
                <w:webHidden/>
              </w:rPr>
            </w:r>
            <w:r w:rsidR="00E47B6A">
              <w:rPr>
                <w:webHidden/>
              </w:rPr>
              <w:fldChar w:fldCharType="separate"/>
            </w:r>
            <w:r w:rsidR="001B2E11">
              <w:rPr>
                <w:webHidden/>
              </w:rPr>
              <w:t>31</w:t>
            </w:r>
            <w:r w:rsidR="00E47B6A">
              <w:rPr>
                <w:webHidden/>
              </w:rPr>
              <w:fldChar w:fldCharType="end"/>
            </w:r>
          </w:hyperlink>
        </w:p>
        <w:p w14:paraId="0D5C76C0" w14:textId="77777777" w:rsidR="003E619C" w:rsidRDefault="00CD4784">
          <w:pPr>
            <w:pStyle w:val="Spistreci2"/>
            <w:tabs>
              <w:tab w:val="left" w:pos="880"/>
              <w:tab w:val="right" w:leader="dot" w:pos="9062"/>
            </w:tabs>
            <w:rPr>
              <w:rFonts w:eastAsiaTheme="minorEastAsia"/>
              <w:noProof/>
              <w:szCs w:val="22"/>
              <w:lang w:eastAsia="pl-PL"/>
            </w:rPr>
          </w:pPr>
          <w:hyperlink w:anchor="_Toc32603423" w:history="1">
            <w:r w:rsidR="003E619C" w:rsidRPr="0046741D">
              <w:rPr>
                <w:rStyle w:val="Hipercze"/>
                <w:noProof/>
                <w:lang w:eastAsia="zh-CN"/>
              </w:rPr>
              <w:t>5.1.</w:t>
            </w:r>
            <w:r w:rsidR="003E619C">
              <w:rPr>
                <w:rFonts w:eastAsiaTheme="minorEastAsia"/>
                <w:noProof/>
                <w:szCs w:val="22"/>
                <w:lang w:eastAsia="pl-PL"/>
              </w:rPr>
              <w:tab/>
            </w:r>
            <w:r w:rsidR="003E619C" w:rsidRPr="0046741D">
              <w:rPr>
                <w:rStyle w:val="Hipercze"/>
                <w:noProof/>
                <w:lang w:eastAsia="zh-CN"/>
              </w:rPr>
              <w:t>Usługi transportowe</w:t>
            </w:r>
            <w:r w:rsidR="003E619C">
              <w:rPr>
                <w:noProof/>
                <w:webHidden/>
              </w:rPr>
              <w:tab/>
            </w:r>
            <w:r w:rsidR="00E47B6A">
              <w:rPr>
                <w:noProof/>
                <w:webHidden/>
              </w:rPr>
              <w:fldChar w:fldCharType="begin"/>
            </w:r>
            <w:r w:rsidR="003E619C">
              <w:rPr>
                <w:noProof/>
                <w:webHidden/>
              </w:rPr>
              <w:instrText xml:space="preserve"> PAGEREF _Toc32603423 \h </w:instrText>
            </w:r>
            <w:r w:rsidR="00E47B6A">
              <w:rPr>
                <w:noProof/>
                <w:webHidden/>
              </w:rPr>
            </w:r>
            <w:r w:rsidR="00E47B6A">
              <w:rPr>
                <w:noProof/>
                <w:webHidden/>
              </w:rPr>
              <w:fldChar w:fldCharType="separate"/>
            </w:r>
            <w:r w:rsidR="001B2E11">
              <w:rPr>
                <w:noProof/>
                <w:webHidden/>
              </w:rPr>
              <w:t>31</w:t>
            </w:r>
            <w:r w:rsidR="00E47B6A">
              <w:rPr>
                <w:noProof/>
                <w:webHidden/>
              </w:rPr>
              <w:fldChar w:fldCharType="end"/>
            </w:r>
          </w:hyperlink>
        </w:p>
        <w:p w14:paraId="2F444CE3" w14:textId="77777777" w:rsidR="003E619C" w:rsidRDefault="00CD4784">
          <w:pPr>
            <w:pStyle w:val="Spistreci3"/>
            <w:tabs>
              <w:tab w:val="left" w:pos="1320"/>
              <w:tab w:val="right" w:leader="dot" w:pos="9062"/>
            </w:tabs>
            <w:rPr>
              <w:rFonts w:eastAsiaTheme="minorEastAsia"/>
              <w:noProof/>
              <w:szCs w:val="22"/>
              <w:lang w:eastAsia="pl-PL"/>
            </w:rPr>
          </w:pPr>
          <w:hyperlink w:anchor="_Toc32603424" w:history="1">
            <w:r w:rsidR="003E619C" w:rsidRPr="0046741D">
              <w:rPr>
                <w:rStyle w:val="Hipercze"/>
                <w:noProof/>
                <w:lang w:eastAsia="zh-CN"/>
              </w:rPr>
              <w:t>5.1.1.</w:t>
            </w:r>
            <w:r w:rsidR="003E619C">
              <w:rPr>
                <w:rFonts w:eastAsiaTheme="minorEastAsia"/>
                <w:noProof/>
                <w:szCs w:val="22"/>
                <w:lang w:eastAsia="pl-PL"/>
              </w:rPr>
              <w:tab/>
            </w:r>
            <w:r w:rsidR="003E619C" w:rsidRPr="0046741D">
              <w:rPr>
                <w:rStyle w:val="Hipercze"/>
                <w:noProof/>
                <w:lang w:eastAsia="zh-CN"/>
              </w:rPr>
              <w:t>Oferta JST</w:t>
            </w:r>
            <w:r w:rsidR="003E619C">
              <w:rPr>
                <w:noProof/>
                <w:webHidden/>
              </w:rPr>
              <w:tab/>
            </w:r>
            <w:r w:rsidR="00E47B6A">
              <w:rPr>
                <w:noProof/>
                <w:webHidden/>
              </w:rPr>
              <w:fldChar w:fldCharType="begin"/>
            </w:r>
            <w:r w:rsidR="003E619C">
              <w:rPr>
                <w:noProof/>
                <w:webHidden/>
              </w:rPr>
              <w:instrText xml:space="preserve"> PAGEREF _Toc32603424 \h </w:instrText>
            </w:r>
            <w:r w:rsidR="00E47B6A">
              <w:rPr>
                <w:noProof/>
                <w:webHidden/>
              </w:rPr>
            </w:r>
            <w:r w:rsidR="00E47B6A">
              <w:rPr>
                <w:noProof/>
                <w:webHidden/>
              </w:rPr>
              <w:fldChar w:fldCharType="separate"/>
            </w:r>
            <w:r w:rsidR="001B2E11">
              <w:rPr>
                <w:noProof/>
                <w:webHidden/>
              </w:rPr>
              <w:t>31</w:t>
            </w:r>
            <w:r w:rsidR="00E47B6A">
              <w:rPr>
                <w:noProof/>
                <w:webHidden/>
              </w:rPr>
              <w:fldChar w:fldCharType="end"/>
            </w:r>
          </w:hyperlink>
        </w:p>
        <w:p w14:paraId="6A466F96" w14:textId="77777777" w:rsidR="003E619C" w:rsidRDefault="00CD4784">
          <w:pPr>
            <w:pStyle w:val="Spistreci3"/>
            <w:tabs>
              <w:tab w:val="left" w:pos="1320"/>
              <w:tab w:val="right" w:leader="dot" w:pos="9062"/>
            </w:tabs>
            <w:rPr>
              <w:rFonts w:eastAsiaTheme="minorEastAsia"/>
              <w:noProof/>
              <w:szCs w:val="22"/>
              <w:lang w:eastAsia="pl-PL"/>
            </w:rPr>
          </w:pPr>
          <w:hyperlink w:anchor="_Toc32603425" w:history="1">
            <w:r w:rsidR="003E619C" w:rsidRPr="0046741D">
              <w:rPr>
                <w:rStyle w:val="Hipercze"/>
                <w:noProof/>
              </w:rPr>
              <w:t>5.1.2.</w:t>
            </w:r>
            <w:r w:rsidR="003E619C">
              <w:rPr>
                <w:rFonts w:eastAsiaTheme="minorEastAsia"/>
                <w:noProof/>
                <w:szCs w:val="22"/>
                <w:lang w:eastAsia="pl-PL"/>
              </w:rPr>
              <w:tab/>
            </w:r>
            <w:r w:rsidR="003E619C" w:rsidRPr="0046741D">
              <w:rPr>
                <w:rStyle w:val="Hipercze"/>
                <w:noProof/>
              </w:rPr>
              <w:t>Realizacja usług transportowych bezpośrednio przez jednostkę samorządową</w:t>
            </w:r>
            <w:r w:rsidR="003E619C">
              <w:rPr>
                <w:noProof/>
                <w:webHidden/>
              </w:rPr>
              <w:tab/>
            </w:r>
            <w:r w:rsidR="00E47B6A">
              <w:rPr>
                <w:noProof/>
                <w:webHidden/>
              </w:rPr>
              <w:fldChar w:fldCharType="begin"/>
            </w:r>
            <w:r w:rsidR="003E619C">
              <w:rPr>
                <w:noProof/>
                <w:webHidden/>
              </w:rPr>
              <w:instrText xml:space="preserve"> PAGEREF _Toc32603425 \h </w:instrText>
            </w:r>
            <w:r w:rsidR="00E47B6A">
              <w:rPr>
                <w:noProof/>
                <w:webHidden/>
              </w:rPr>
            </w:r>
            <w:r w:rsidR="00E47B6A">
              <w:rPr>
                <w:noProof/>
                <w:webHidden/>
              </w:rPr>
              <w:fldChar w:fldCharType="separate"/>
            </w:r>
            <w:r w:rsidR="001B2E11">
              <w:rPr>
                <w:noProof/>
                <w:webHidden/>
              </w:rPr>
              <w:t>34</w:t>
            </w:r>
            <w:r w:rsidR="00E47B6A">
              <w:rPr>
                <w:noProof/>
                <w:webHidden/>
              </w:rPr>
              <w:fldChar w:fldCharType="end"/>
            </w:r>
          </w:hyperlink>
        </w:p>
        <w:p w14:paraId="2B33C681" w14:textId="77777777" w:rsidR="003E619C" w:rsidRDefault="00CD4784">
          <w:pPr>
            <w:pStyle w:val="Spistreci3"/>
            <w:tabs>
              <w:tab w:val="left" w:pos="1320"/>
              <w:tab w:val="right" w:leader="dot" w:pos="9062"/>
            </w:tabs>
            <w:rPr>
              <w:rFonts w:eastAsiaTheme="minorEastAsia"/>
              <w:noProof/>
              <w:szCs w:val="22"/>
              <w:lang w:eastAsia="pl-PL"/>
            </w:rPr>
          </w:pPr>
          <w:hyperlink w:anchor="_Toc32603426" w:history="1">
            <w:r w:rsidR="003E619C" w:rsidRPr="0046741D">
              <w:rPr>
                <w:rStyle w:val="Hipercze"/>
                <w:noProof/>
              </w:rPr>
              <w:t>5.1.3.</w:t>
            </w:r>
            <w:r w:rsidR="003E619C">
              <w:rPr>
                <w:rFonts w:eastAsiaTheme="minorEastAsia"/>
                <w:noProof/>
                <w:szCs w:val="22"/>
                <w:lang w:eastAsia="pl-PL"/>
              </w:rPr>
              <w:tab/>
            </w:r>
            <w:r w:rsidR="003E619C" w:rsidRPr="0046741D">
              <w:rPr>
                <w:rStyle w:val="Hipercze"/>
                <w:noProof/>
              </w:rPr>
              <w:t>Realizacja usług transportowych przy współpracy z usługodawcą</w:t>
            </w:r>
            <w:r w:rsidR="003E619C">
              <w:rPr>
                <w:noProof/>
                <w:webHidden/>
              </w:rPr>
              <w:tab/>
            </w:r>
            <w:r w:rsidR="00E47B6A">
              <w:rPr>
                <w:noProof/>
                <w:webHidden/>
              </w:rPr>
              <w:fldChar w:fldCharType="begin"/>
            </w:r>
            <w:r w:rsidR="003E619C">
              <w:rPr>
                <w:noProof/>
                <w:webHidden/>
              </w:rPr>
              <w:instrText xml:space="preserve"> PAGEREF _Toc32603426 \h </w:instrText>
            </w:r>
            <w:r w:rsidR="00E47B6A">
              <w:rPr>
                <w:noProof/>
                <w:webHidden/>
              </w:rPr>
            </w:r>
            <w:r w:rsidR="00E47B6A">
              <w:rPr>
                <w:noProof/>
                <w:webHidden/>
              </w:rPr>
              <w:fldChar w:fldCharType="separate"/>
            </w:r>
            <w:r w:rsidR="001B2E11">
              <w:rPr>
                <w:noProof/>
                <w:webHidden/>
              </w:rPr>
              <w:t>40</w:t>
            </w:r>
            <w:r w:rsidR="00E47B6A">
              <w:rPr>
                <w:noProof/>
                <w:webHidden/>
              </w:rPr>
              <w:fldChar w:fldCharType="end"/>
            </w:r>
          </w:hyperlink>
        </w:p>
        <w:p w14:paraId="7C5303BF" w14:textId="77777777" w:rsidR="003E619C" w:rsidRDefault="00CD4784">
          <w:pPr>
            <w:pStyle w:val="Spistreci3"/>
            <w:tabs>
              <w:tab w:val="left" w:pos="1320"/>
              <w:tab w:val="right" w:leader="dot" w:pos="9062"/>
            </w:tabs>
            <w:rPr>
              <w:rFonts w:eastAsiaTheme="minorEastAsia"/>
              <w:noProof/>
              <w:szCs w:val="22"/>
              <w:lang w:eastAsia="pl-PL"/>
            </w:rPr>
          </w:pPr>
          <w:hyperlink w:anchor="_Toc32603427" w:history="1">
            <w:r w:rsidR="003E619C" w:rsidRPr="0046741D">
              <w:rPr>
                <w:rStyle w:val="Hipercze"/>
                <w:noProof/>
              </w:rPr>
              <w:t>5.1.4.</w:t>
            </w:r>
            <w:r w:rsidR="003E619C">
              <w:rPr>
                <w:rFonts w:eastAsiaTheme="minorEastAsia"/>
                <w:noProof/>
                <w:szCs w:val="22"/>
                <w:lang w:eastAsia="pl-PL"/>
              </w:rPr>
              <w:tab/>
            </w:r>
            <w:r w:rsidR="003E619C" w:rsidRPr="0046741D">
              <w:rPr>
                <w:rStyle w:val="Hipercze"/>
                <w:noProof/>
              </w:rPr>
              <w:t>Charakterystyka oferowanych przez JST usług transportowych</w:t>
            </w:r>
            <w:r w:rsidR="003E619C">
              <w:rPr>
                <w:noProof/>
                <w:webHidden/>
              </w:rPr>
              <w:tab/>
            </w:r>
            <w:r w:rsidR="00E47B6A">
              <w:rPr>
                <w:noProof/>
                <w:webHidden/>
              </w:rPr>
              <w:fldChar w:fldCharType="begin"/>
            </w:r>
            <w:r w:rsidR="003E619C">
              <w:rPr>
                <w:noProof/>
                <w:webHidden/>
              </w:rPr>
              <w:instrText xml:space="preserve"> PAGEREF _Toc32603427 \h </w:instrText>
            </w:r>
            <w:r w:rsidR="00E47B6A">
              <w:rPr>
                <w:noProof/>
                <w:webHidden/>
              </w:rPr>
            </w:r>
            <w:r w:rsidR="00E47B6A">
              <w:rPr>
                <w:noProof/>
                <w:webHidden/>
              </w:rPr>
              <w:fldChar w:fldCharType="separate"/>
            </w:r>
            <w:r w:rsidR="001B2E11">
              <w:rPr>
                <w:noProof/>
                <w:webHidden/>
              </w:rPr>
              <w:t>41</w:t>
            </w:r>
            <w:r w:rsidR="00E47B6A">
              <w:rPr>
                <w:noProof/>
                <w:webHidden/>
              </w:rPr>
              <w:fldChar w:fldCharType="end"/>
            </w:r>
          </w:hyperlink>
        </w:p>
        <w:p w14:paraId="17C3C221" w14:textId="77777777" w:rsidR="003E619C" w:rsidRDefault="00CD4784">
          <w:pPr>
            <w:pStyle w:val="Spistreci3"/>
            <w:tabs>
              <w:tab w:val="left" w:pos="1320"/>
              <w:tab w:val="right" w:leader="dot" w:pos="9062"/>
            </w:tabs>
            <w:rPr>
              <w:rFonts w:eastAsiaTheme="minorEastAsia"/>
              <w:noProof/>
              <w:szCs w:val="22"/>
              <w:lang w:eastAsia="pl-PL"/>
            </w:rPr>
          </w:pPr>
          <w:hyperlink w:anchor="_Toc32603428" w:history="1">
            <w:r w:rsidR="003E619C" w:rsidRPr="0046741D">
              <w:rPr>
                <w:rStyle w:val="Hipercze"/>
                <w:noProof/>
              </w:rPr>
              <w:t>5.1.5.</w:t>
            </w:r>
            <w:r w:rsidR="003E619C">
              <w:rPr>
                <w:rFonts w:eastAsiaTheme="minorEastAsia"/>
                <w:noProof/>
                <w:szCs w:val="22"/>
                <w:lang w:eastAsia="pl-PL"/>
              </w:rPr>
              <w:tab/>
            </w:r>
            <w:r w:rsidR="003E619C" w:rsidRPr="0046741D">
              <w:rPr>
                <w:rStyle w:val="Hipercze"/>
                <w:noProof/>
              </w:rPr>
              <w:t>Podmioty zajmujące się transportem door to door</w:t>
            </w:r>
            <w:r w:rsidR="003E619C">
              <w:rPr>
                <w:noProof/>
                <w:webHidden/>
              </w:rPr>
              <w:tab/>
            </w:r>
            <w:r w:rsidR="00E47B6A">
              <w:rPr>
                <w:noProof/>
                <w:webHidden/>
              </w:rPr>
              <w:fldChar w:fldCharType="begin"/>
            </w:r>
            <w:r w:rsidR="003E619C">
              <w:rPr>
                <w:noProof/>
                <w:webHidden/>
              </w:rPr>
              <w:instrText xml:space="preserve"> PAGEREF _Toc32603428 \h </w:instrText>
            </w:r>
            <w:r w:rsidR="00E47B6A">
              <w:rPr>
                <w:noProof/>
                <w:webHidden/>
              </w:rPr>
            </w:r>
            <w:r w:rsidR="00E47B6A">
              <w:rPr>
                <w:noProof/>
                <w:webHidden/>
              </w:rPr>
              <w:fldChar w:fldCharType="separate"/>
            </w:r>
            <w:r w:rsidR="001B2E11">
              <w:rPr>
                <w:noProof/>
                <w:webHidden/>
              </w:rPr>
              <w:t>47</w:t>
            </w:r>
            <w:r w:rsidR="00E47B6A">
              <w:rPr>
                <w:noProof/>
                <w:webHidden/>
              </w:rPr>
              <w:fldChar w:fldCharType="end"/>
            </w:r>
          </w:hyperlink>
        </w:p>
        <w:p w14:paraId="4BFB3CB0" w14:textId="77777777" w:rsidR="003E619C" w:rsidRDefault="00CD4784">
          <w:pPr>
            <w:pStyle w:val="Spistreci2"/>
            <w:tabs>
              <w:tab w:val="left" w:pos="880"/>
              <w:tab w:val="right" w:leader="dot" w:pos="9062"/>
            </w:tabs>
            <w:rPr>
              <w:rFonts w:eastAsiaTheme="minorEastAsia"/>
              <w:noProof/>
              <w:szCs w:val="22"/>
              <w:lang w:eastAsia="pl-PL"/>
            </w:rPr>
          </w:pPr>
          <w:hyperlink w:anchor="_Toc32603429" w:history="1">
            <w:r w:rsidR="003E619C" w:rsidRPr="0046741D">
              <w:rPr>
                <w:rStyle w:val="Hipercze"/>
                <w:noProof/>
              </w:rPr>
              <w:t>5.2.</w:t>
            </w:r>
            <w:r w:rsidR="003E619C">
              <w:rPr>
                <w:rFonts w:eastAsiaTheme="minorEastAsia"/>
                <w:noProof/>
                <w:szCs w:val="22"/>
                <w:lang w:eastAsia="pl-PL"/>
              </w:rPr>
              <w:tab/>
            </w:r>
            <w:r w:rsidR="003E619C" w:rsidRPr="0046741D">
              <w:rPr>
                <w:rStyle w:val="Hipercze"/>
                <w:noProof/>
              </w:rPr>
              <w:t>Sprzedaż i adaptacja pojazdów do przewozu osób z potrzebą wsparcia w zakresie mobilności</w:t>
            </w:r>
            <w:r w:rsidR="003E619C">
              <w:rPr>
                <w:noProof/>
                <w:webHidden/>
              </w:rPr>
              <w:tab/>
            </w:r>
            <w:r w:rsidR="00E47B6A">
              <w:rPr>
                <w:noProof/>
                <w:webHidden/>
              </w:rPr>
              <w:fldChar w:fldCharType="begin"/>
            </w:r>
            <w:r w:rsidR="003E619C">
              <w:rPr>
                <w:noProof/>
                <w:webHidden/>
              </w:rPr>
              <w:instrText xml:space="preserve"> PAGEREF _Toc32603429 \h </w:instrText>
            </w:r>
            <w:r w:rsidR="00E47B6A">
              <w:rPr>
                <w:noProof/>
                <w:webHidden/>
              </w:rPr>
            </w:r>
            <w:r w:rsidR="00E47B6A">
              <w:rPr>
                <w:noProof/>
                <w:webHidden/>
              </w:rPr>
              <w:fldChar w:fldCharType="separate"/>
            </w:r>
            <w:r w:rsidR="001B2E11">
              <w:rPr>
                <w:noProof/>
                <w:webHidden/>
              </w:rPr>
              <w:t>55</w:t>
            </w:r>
            <w:r w:rsidR="00E47B6A">
              <w:rPr>
                <w:noProof/>
                <w:webHidden/>
              </w:rPr>
              <w:fldChar w:fldCharType="end"/>
            </w:r>
          </w:hyperlink>
        </w:p>
        <w:p w14:paraId="0053F778" w14:textId="77777777" w:rsidR="003E619C" w:rsidRDefault="00CD4784">
          <w:pPr>
            <w:pStyle w:val="Spistreci3"/>
            <w:tabs>
              <w:tab w:val="left" w:pos="1320"/>
              <w:tab w:val="right" w:leader="dot" w:pos="9062"/>
            </w:tabs>
            <w:rPr>
              <w:rFonts w:eastAsiaTheme="minorEastAsia"/>
              <w:noProof/>
              <w:szCs w:val="22"/>
              <w:lang w:eastAsia="pl-PL"/>
            </w:rPr>
          </w:pPr>
          <w:hyperlink w:anchor="_Toc32603430" w:history="1">
            <w:r w:rsidR="003E619C" w:rsidRPr="0046741D">
              <w:rPr>
                <w:rStyle w:val="Hipercze"/>
                <w:noProof/>
              </w:rPr>
              <w:t>5.2.1.</w:t>
            </w:r>
            <w:r w:rsidR="003E619C">
              <w:rPr>
                <w:rFonts w:eastAsiaTheme="minorEastAsia"/>
                <w:noProof/>
                <w:szCs w:val="22"/>
                <w:lang w:eastAsia="pl-PL"/>
              </w:rPr>
              <w:tab/>
            </w:r>
            <w:r w:rsidR="003E619C" w:rsidRPr="0046741D">
              <w:rPr>
                <w:rStyle w:val="Hipercze"/>
                <w:noProof/>
              </w:rPr>
              <w:t>Charakterystyka podmiotów</w:t>
            </w:r>
            <w:r w:rsidR="003E619C">
              <w:rPr>
                <w:noProof/>
                <w:webHidden/>
              </w:rPr>
              <w:tab/>
            </w:r>
            <w:r w:rsidR="00E47B6A">
              <w:rPr>
                <w:noProof/>
                <w:webHidden/>
              </w:rPr>
              <w:fldChar w:fldCharType="begin"/>
            </w:r>
            <w:r w:rsidR="003E619C">
              <w:rPr>
                <w:noProof/>
                <w:webHidden/>
              </w:rPr>
              <w:instrText xml:space="preserve"> PAGEREF _Toc32603430 \h </w:instrText>
            </w:r>
            <w:r w:rsidR="00E47B6A">
              <w:rPr>
                <w:noProof/>
                <w:webHidden/>
              </w:rPr>
            </w:r>
            <w:r w:rsidR="00E47B6A">
              <w:rPr>
                <w:noProof/>
                <w:webHidden/>
              </w:rPr>
              <w:fldChar w:fldCharType="separate"/>
            </w:r>
            <w:r w:rsidR="001B2E11">
              <w:rPr>
                <w:noProof/>
                <w:webHidden/>
              </w:rPr>
              <w:t>55</w:t>
            </w:r>
            <w:r w:rsidR="00E47B6A">
              <w:rPr>
                <w:noProof/>
                <w:webHidden/>
              </w:rPr>
              <w:fldChar w:fldCharType="end"/>
            </w:r>
          </w:hyperlink>
        </w:p>
        <w:p w14:paraId="30496DAB" w14:textId="77777777" w:rsidR="003E619C" w:rsidRDefault="00CD4784">
          <w:pPr>
            <w:pStyle w:val="Spistreci3"/>
            <w:tabs>
              <w:tab w:val="left" w:pos="1320"/>
              <w:tab w:val="right" w:leader="dot" w:pos="9062"/>
            </w:tabs>
            <w:rPr>
              <w:rFonts w:eastAsiaTheme="minorEastAsia"/>
              <w:noProof/>
              <w:szCs w:val="22"/>
              <w:lang w:eastAsia="pl-PL"/>
            </w:rPr>
          </w:pPr>
          <w:hyperlink w:anchor="_Toc32603431" w:history="1">
            <w:r w:rsidR="003E619C" w:rsidRPr="0046741D">
              <w:rPr>
                <w:rStyle w:val="Hipercze"/>
                <w:noProof/>
              </w:rPr>
              <w:t>5.2.2.</w:t>
            </w:r>
            <w:r w:rsidR="003E619C">
              <w:rPr>
                <w:rFonts w:eastAsiaTheme="minorEastAsia"/>
                <w:noProof/>
                <w:szCs w:val="22"/>
                <w:lang w:eastAsia="pl-PL"/>
              </w:rPr>
              <w:tab/>
            </w:r>
            <w:r w:rsidR="003E619C" w:rsidRPr="0046741D">
              <w:rPr>
                <w:rStyle w:val="Hipercze"/>
                <w:noProof/>
              </w:rPr>
              <w:t>Działalność sprzedażowa</w:t>
            </w:r>
            <w:r w:rsidR="003E619C">
              <w:rPr>
                <w:noProof/>
                <w:webHidden/>
              </w:rPr>
              <w:tab/>
            </w:r>
            <w:r w:rsidR="00E47B6A">
              <w:rPr>
                <w:noProof/>
                <w:webHidden/>
              </w:rPr>
              <w:fldChar w:fldCharType="begin"/>
            </w:r>
            <w:r w:rsidR="003E619C">
              <w:rPr>
                <w:noProof/>
                <w:webHidden/>
              </w:rPr>
              <w:instrText xml:space="preserve"> PAGEREF _Toc32603431 \h </w:instrText>
            </w:r>
            <w:r w:rsidR="00E47B6A">
              <w:rPr>
                <w:noProof/>
                <w:webHidden/>
              </w:rPr>
            </w:r>
            <w:r w:rsidR="00E47B6A">
              <w:rPr>
                <w:noProof/>
                <w:webHidden/>
              </w:rPr>
              <w:fldChar w:fldCharType="separate"/>
            </w:r>
            <w:r w:rsidR="001B2E11">
              <w:rPr>
                <w:noProof/>
                <w:webHidden/>
              </w:rPr>
              <w:t>57</w:t>
            </w:r>
            <w:r w:rsidR="00E47B6A">
              <w:rPr>
                <w:noProof/>
                <w:webHidden/>
              </w:rPr>
              <w:fldChar w:fldCharType="end"/>
            </w:r>
          </w:hyperlink>
        </w:p>
        <w:p w14:paraId="0C010002" w14:textId="77777777" w:rsidR="003E619C" w:rsidRDefault="00CD4784">
          <w:pPr>
            <w:pStyle w:val="Spistreci3"/>
            <w:tabs>
              <w:tab w:val="left" w:pos="1320"/>
              <w:tab w:val="right" w:leader="dot" w:pos="9062"/>
            </w:tabs>
            <w:rPr>
              <w:rFonts w:eastAsiaTheme="minorEastAsia"/>
              <w:noProof/>
              <w:szCs w:val="22"/>
              <w:lang w:eastAsia="pl-PL"/>
            </w:rPr>
          </w:pPr>
          <w:hyperlink w:anchor="_Toc32603432" w:history="1">
            <w:r w:rsidR="003E619C" w:rsidRPr="0046741D">
              <w:rPr>
                <w:rStyle w:val="Hipercze"/>
                <w:noProof/>
              </w:rPr>
              <w:t>5.2.3.</w:t>
            </w:r>
            <w:r w:rsidR="003E619C">
              <w:rPr>
                <w:rFonts w:eastAsiaTheme="minorEastAsia"/>
                <w:noProof/>
                <w:szCs w:val="22"/>
                <w:lang w:eastAsia="pl-PL"/>
              </w:rPr>
              <w:tab/>
            </w:r>
            <w:r w:rsidR="003E619C" w:rsidRPr="0046741D">
              <w:rPr>
                <w:rStyle w:val="Hipercze"/>
                <w:noProof/>
              </w:rPr>
              <w:t>Działalność adaptacyjna</w:t>
            </w:r>
            <w:r w:rsidR="003E619C">
              <w:rPr>
                <w:noProof/>
                <w:webHidden/>
              </w:rPr>
              <w:tab/>
            </w:r>
            <w:r w:rsidR="00E47B6A">
              <w:rPr>
                <w:noProof/>
                <w:webHidden/>
              </w:rPr>
              <w:fldChar w:fldCharType="begin"/>
            </w:r>
            <w:r w:rsidR="003E619C">
              <w:rPr>
                <w:noProof/>
                <w:webHidden/>
              </w:rPr>
              <w:instrText xml:space="preserve"> PAGEREF _Toc32603432 \h </w:instrText>
            </w:r>
            <w:r w:rsidR="00E47B6A">
              <w:rPr>
                <w:noProof/>
                <w:webHidden/>
              </w:rPr>
            </w:r>
            <w:r w:rsidR="00E47B6A">
              <w:rPr>
                <w:noProof/>
                <w:webHidden/>
              </w:rPr>
              <w:fldChar w:fldCharType="separate"/>
            </w:r>
            <w:r w:rsidR="001B2E11">
              <w:rPr>
                <w:noProof/>
                <w:webHidden/>
              </w:rPr>
              <w:t>59</w:t>
            </w:r>
            <w:r w:rsidR="00E47B6A">
              <w:rPr>
                <w:noProof/>
                <w:webHidden/>
              </w:rPr>
              <w:fldChar w:fldCharType="end"/>
            </w:r>
          </w:hyperlink>
        </w:p>
        <w:p w14:paraId="1D6A0826" w14:textId="77777777" w:rsidR="003E619C" w:rsidRDefault="00CD4784">
          <w:pPr>
            <w:pStyle w:val="Spistreci2"/>
            <w:tabs>
              <w:tab w:val="left" w:pos="880"/>
              <w:tab w:val="right" w:leader="dot" w:pos="9062"/>
            </w:tabs>
            <w:rPr>
              <w:rFonts w:eastAsiaTheme="minorEastAsia"/>
              <w:noProof/>
              <w:szCs w:val="22"/>
              <w:lang w:eastAsia="pl-PL"/>
            </w:rPr>
          </w:pPr>
          <w:hyperlink w:anchor="_Toc32603433" w:history="1">
            <w:r w:rsidR="003E619C" w:rsidRPr="0046741D">
              <w:rPr>
                <w:rStyle w:val="Hipercze"/>
                <w:noProof/>
              </w:rPr>
              <w:t>5.3.</w:t>
            </w:r>
            <w:r w:rsidR="003E619C">
              <w:rPr>
                <w:rFonts w:eastAsiaTheme="minorEastAsia"/>
                <w:noProof/>
                <w:szCs w:val="22"/>
                <w:lang w:eastAsia="pl-PL"/>
              </w:rPr>
              <w:tab/>
            </w:r>
            <w:r w:rsidR="003E619C" w:rsidRPr="0046741D">
              <w:rPr>
                <w:rStyle w:val="Hipercze"/>
                <w:noProof/>
              </w:rPr>
              <w:t>Adaptacje architektoniczne</w:t>
            </w:r>
            <w:r w:rsidR="003E619C">
              <w:rPr>
                <w:noProof/>
                <w:webHidden/>
              </w:rPr>
              <w:tab/>
            </w:r>
            <w:r w:rsidR="00E47B6A">
              <w:rPr>
                <w:noProof/>
                <w:webHidden/>
              </w:rPr>
              <w:fldChar w:fldCharType="begin"/>
            </w:r>
            <w:r w:rsidR="003E619C">
              <w:rPr>
                <w:noProof/>
                <w:webHidden/>
              </w:rPr>
              <w:instrText xml:space="preserve"> PAGEREF _Toc32603433 \h </w:instrText>
            </w:r>
            <w:r w:rsidR="00E47B6A">
              <w:rPr>
                <w:noProof/>
                <w:webHidden/>
              </w:rPr>
            </w:r>
            <w:r w:rsidR="00E47B6A">
              <w:rPr>
                <w:noProof/>
                <w:webHidden/>
              </w:rPr>
              <w:fldChar w:fldCharType="separate"/>
            </w:r>
            <w:r w:rsidR="001B2E11">
              <w:rPr>
                <w:noProof/>
                <w:webHidden/>
              </w:rPr>
              <w:t>61</w:t>
            </w:r>
            <w:r w:rsidR="00E47B6A">
              <w:rPr>
                <w:noProof/>
                <w:webHidden/>
              </w:rPr>
              <w:fldChar w:fldCharType="end"/>
            </w:r>
          </w:hyperlink>
        </w:p>
        <w:p w14:paraId="07C74EDC" w14:textId="77777777" w:rsidR="003E619C" w:rsidRDefault="00CD4784">
          <w:pPr>
            <w:pStyle w:val="Spistreci3"/>
            <w:tabs>
              <w:tab w:val="left" w:pos="1320"/>
              <w:tab w:val="right" w:leader="dot" w:pos="9062"/>
            </w:tabs>
            <w:rPr>
              <w:rFonts w:eastAsiaTheme="minorEastAsia"/>
              <w:noProof/>
              <w:szCs w:val="22"/>
              <w:lang w:eastAsia="pl-PL"/>
            </w:rPr>
          </w:pPr>
          <w:hyperlink w:anchor="_Toc32603434" w:history="1">
            <w:r w:rsidR="003E619C" w:rsidRPr="0046741D">
              <w:rPr>
                <w:rStyle w:val="Hipercze"/>
                <w:noProof/>
              </w:rPr>
              <w:t>5.3.1.</w:t>
            </w:r>
            <w:r w:rsidR="003E619C">
              <w:rPr>
                <w:rFonts w:eastAsiaTheme="minorEastAsia"/>
                <w:noProof/>
                <w:szCs w:val="22"/>
                <w:lang w:eastAsia="pl-PL"/>
              </w:rPr>
              <w:tab/>
            </w:r>
            <w:r w:rsidR="003E619C" w:rsidRPr="0046741D">
              <w:rPr>
                <w:rStyle w:val="Hipercze"/>
                <w:noProof/>
              </w:rPr>
              <w:t>Zapotrzebowanie i jego rozpoznanie w JST</w:t>
            </w:r>
            <w:r w:rsidR="003E619C">
              <w:rPr>
                <w:noProof/>
                <w:webHidden/>
              </w:rPr>
              <w:tab/>
            </w:r>
            <w:r w:rsidR="00E47B6A">
              <w:rPr>
                <w:noProof/>
                <w:webHidden/>
              </w:rPr>
              <w:fldChar w:fldCharType="begin"/>
            </w:r>
            <w:r w:rsidR="003E619C">
              <w:rPr>
                <w:noProof/>
                <w:webHidden/>
              </w:rPr>
              <w:instrText xml:space="preserve"> PAGEREF _Toc32603434 \h </w:instrText>
            </w:r>
            <w:r w:rsidR="00E47B6A">
              <w:rPr>
                <w:noProof/>
                <w:webHidden/>
              </w:rPr>
            </w:r>
            <w:r w:rsidR="00E47B6A">
              <w:rPr>
                <w:noProof/>
                <w:webHidden/>
              </w:rPr>
              <w:fldChar w:fldCharType="separate"/>
            </w:r>
            <w:r w:rsidR="001B2E11">
              <w:rPr>
                <w:noProof/>
                <w:webHidden/>
              </w:rPr>
              <w:t>61</w:t>
            </w:r>
            <w:r w:rsidR="00E47B6A">
              <w:rPr>
                <w:noProof/>
                <w:webHidden/>
              </w:rPr>
              <w:fldChar w:fldCharType="end"/>
            </w:r>
          </w:hyperlink>
        </w:p>
        <w:p w14:paraId="0428F21E" w14:textId="77777777" w:rsidR="003E619C" w:rsidRDefault="00CD4784">
          <w:pPr>
            <w:pStyle w:val="Spistreci3"/>
            <w:tabs>
              <w:tab w:val="left" w:pos="1320"/>
              <w:tab w:val="right" w:leader="dot" w:pos="9062"/>
            </w:tabs>
            <w:rPr>
              <w:rFonts w:eastAsiaTheme="minorEastAsia"/>
              <w:noProof/>
              <w:szCs w:val="22"/>
              <w:lang w:eastAsia="pl-PL"/>
            </w:rPr>
          </w:pPr>
          <w:hyperlink w:anchor="_Toc32603435" w:history="1">
            <w:r w:rsidR="003E619C" w:rsidRPr="0046741D">
              <w:rPr>
                <w:rStyle w:val="Hipercze"/>
                <w:noProof/>
              </w:rPr>
              <w:t>5.3.2.</w:t>
            </w:r>
            <w:r w:rsidR="003E619C">
              <w:rPr>
                <w:rFonts w:eastAsiaTheme="minorEastAsia"/>
                <w:noProof/>
                <w:szCs w:val="22"/>
                <w:lang w:eastAsia="pl-PL"/>
              </w:rPr>
              <w:tab/>
            </w:r>
            <w:r w:rsidR="003E619C" w:rsidRPr="0046741D">
              <w:rPr>
                <w:rStyle w:val="Hipercze"/>
                <w:noProof/>
              </w:rPr>
              <w:t>Realizacja prac adaptacyjnych w JST</w:t>
            </w:r>
            <w:r w:rsidR="003E619C">
              <w:rPr>
                <w:noProof/>
                <w:webHidden/>
              </w:rPr>
              <w:tab/>
            </w:r>
            <w:r w:rsidR="00E47B6A">
              <w:rPr>
                <w:noProof/>
                <w:webHidden/>
              </w:rPr>
              <w:fldChar w:fldCharType="begin"/>
            </w:r>
            <w:r w:rsidR="003E619C">
              <w:rPr>
                <w:noProof/>
                <w:webHidden/>
              </w:rPr>
              <w:instrText xml:space="preserve"> PAGEREF _Toc32603435 \h </w:instrText>
            </w:r>
            <w:r w:rsidR="00E47B6A">
              <w:rPr>
                <w:noProof/>
                <w:webHidden/>
              </w:rPr>
            </w:r>
            <w:r w:rsidR="00E47B6A">
              <w:rPr>
                <w:noProof/>
                <w:webHidden/>
              </w:rPr>
              <w:fldChar w:fldCharType="separate"/>
            </w:r>
            <w:r w:rsidR="001B2E11">
              <w:rPr>
                <w:noProof/>
                <w:webHidden/>
              </w:rPr>
              <w:t>64</w:t>
            </w:r>
            <w:r w:rsidR="00E47B6A">
              <w:rPr>
                <w:noProof/>
                <w:webHidden/>
              </w:rPr>
              <w:fldChar w:fldCharType="end"/>
            </w:r>
          </w:hyperlink>
        </w:p>
        <w:p w14:paraId="31DD121C" w14:textId="77777777" w:rsidR="003E619C" w:rsidRDefault="00CD4784">
          <w:pPr>
            <w:pStyle w:val="Spistreci3"/>
            <w:tabs>
              <w:tab w:val="left" w:pos="1320"/>
              <w:tab w:val="right" w:leader="dot" w:pos="9062"/>
            </w:tabs>
            <w:rPr>
              <w:rFonts w:eastAsiaTheme="minorEastAsia"/>
              <w:noProof/>
              <w:szCs w:val="22"/>
              <w:lang w:eastAsia="pl-PL"/>
            </w:rPr>
          </w:pPr>
          <w:hyperlink w:anchor="_Toc32603436" w:history="1">
            <w:r w:rsidR="003E619C" w:rsidRPr="0046741D">
              <w:rPr>
                <w:rStyle w:val="Hipercze"/>
                <w:noProof/>
                <w:lang w:eastAsia="zh-CN"/>
              </w:rPr>
              <w:t>5.3.3.</w:t>
            </w:r>
            <w:r w:rsidR="003E619C">
              <w:rPr>
                <w:rFonts w:eastAsiaTheme="minorEastAsia"/>
                <w:noProof/>
                <w:szCs w:val="22"/>
                <w:lang w:eastAsia="pl-PL"/>
              </w:rPr>
              <w:tab/>
            </w:r>
            <w:r w:rsidR="003E619C" w:rsidRPr="0046741D">
              <w:rPr>
                <w:rStyle w:val="Hipercze"/>
                <w:noProof/>
                <w:lang w:eastAsia="zh-CN"/>
              </w:rPr>
              <w:t>Firmy prowadzące adaptację części wspólnych budynków mieszkaniowych</w:t>
            </w:r>
            <w:r w:rsidR="003E619C">
              <w:rPr>
                <w:noProof/>
                <w:webHidden/>
              </w:rPr>
              <w:tab/>
            </w:r>
            <w:r w:rsidR="00E47B6A">
              <w:rPr>
                <w:noProof/>
                <w:webHidden/>
              </w:rPr>
              <w:fldChar w:fldCharType="begin"/>
            </w:r>
            <w:r w:rsidR="003E619C">
              <w:rPr>
                <w:noProof/>
                <w:webHidden/>
              </w:rPr>
              <w:instrText xml:space="preserve"> PAGEREF _Toc32603436 \h </w:instrText>
            </w:r>
            <w:r w:rsidR="00E47B6A">
              <w:rPr>
                <w:noProof/>
                <w:webHidden/>
              </w:rPr>
            </w:r>
            <w:r w:rsidR="00E47B6A">
              <w:rPr>
                <w:noProof/>
                <w:webHidden/>
              </w:rPr>
              <w:fldChar w:fldCharType="separate"/>
            </w:r>
            <w:r w:rsidR="001B2E11">
              <w:rPr>
                <w:noProof/>
                <w:webHidden/>
              </w:rPr>
              <w:t>69</w:t>
            </w:r>
            <w:r w:rsidR="00E47B6A">
              <w:rPr>
                <w:noProof/>
                <w:webHidden/>
              </w:rPr>
              <w:fldChar w:fldCharType="end"/>
            </w:r>
          </w:hyperlink>
        </w:p>
        <w:p w14:paraId="090C9245" w14:textId="77777777" w:rsidR="003E619C" w:rsidRDefault="00CD4784" w:rsidP="004C5A8F">
          <w:pPr>
            <w:pStyle w:val="Spistreci1"/>
            <w:rPr>
              <w:rFonts w:eastAsiaTheme="minorEastAsia"/>
              <w:szCs w:val="22"/>
              <w:lang w:eastAsia="pl-PL"/>
            </w:rPr>
          </w:pPr>
          <w:hyperlink w:anchor="_Toc32603437" w:history="1">
            <w:r w:rsidR="003E619C" w:rsidRPr="0046741D">
              <w:rPr>
                <w:rStyle w:val="Hipercze"/>
              </w:rPr>
              <w:t>6.</w:t>
            </w:r>
            <w:r w:rsidR="003E619C">
              <w:rPr>
                <w:rFonts w:eastAsiaTheme="minorEastAsia"/>
                <w:szCs w:val="22"/>
                <w:lang w:eastAsia="pl-PL"/>
              </w:rPr>
              <w:tab/>
            </w:r>
            <w:r w:rsidR="003E619C" w:rsidRPr="0046741D">
              <w:rPr>
                <w:rStyle w:val="Hipercze"/>
              </w:rPr>
              <w:t>Podsumowanie</w:t>
            </w:r>
            <w:r w:rsidR="003E619C">
              <w:rPr>
                <w:webHidden/>
              </w:rPr>
              <w:tab/>
            </w:r>
            <w:r w:rsidR="00E47B6A">
              <w:rPr>
                <w:webHidden/>
              </w:rPr>
              <w:fldChar w:fldCharType="begin"/>
            </w:r>
            <w:r w:rsidR="003E619C">
              <w:rPr>
                <w:webHidden/>
              </w:rPr>
              <w:instrText xml:space="preserve"> PAGEREF _Toc32603437 \h </w:instrText>
            </w:r>
            <w:r w:rsidR="00E47B6A">
              <w:rPr>
                <w:webHidden/>
              </w:rPr>
            </w:r>
            <w:r w:rsidR="00E47B6A">
              <w:rPr>
                <w:webHidden/>
              </w:rPr>
              <w:fldChar w:fldCharType="separate"/>
            </w:r>
            <w:r w:rsidR="001B2E11">
              <w:rPr>
                <w:webHidden/>
              </w:rPr>
              <w:t>74</w:t>
            </w:r>
            <w:r w:rsidR="00E47B6A">
              <w:rPr>
                <w:webHidden/>
              </w:rPr>
              <w:fldChar w:fldCharType="end"/>
            </w:r>
          </w:hyperlink>
        </w:p>
        <w:p w14:paraId="4254093A" w14:textId="77777777" w:rsidR="003E619C" w:rsidRDefault="00CD4784" w:rsidP="004C5A8F">
          <w:pPr>
            <w:pStyle w:val="Spistreci1"/>
            <w:rPr>
              <w:rFonts w:eastAsiaTheme="minorEastAsia"/>
              <w:szCs w:val="22"/>
              <w:lang w:eastAsia="pl-PL"/>
            </w:rPr>
          </w:pPr>
          <w:hyperlink w:anchor="_Toc32603438" w:history="1">
            <w:r w:rsidR="003E619C" w:rsidRPr="0046741D">
              <w:rPr>
                <w:rStyle w:val="Hipercze"/>
              </w:rPr>
              <w:t>7.</w:t>
            </w:r>
            <w:r w:rsidR="003E619C">
              <w:rPr>
                <w:rFonts w:eastAsiaTheme="minorEastAsia"/>
                <w:szCs w:val="22"/>
                <w:lang w:eastAsia="pl-PL"/>
              </w:rPr>
              <w:tab/>
            </w:r>
            <w:r w:rsidR="003E619C" w:rsidRPr="0046741D">
              <w:rPr>
                <w:rStyle w:val="Hipercze"/>
              </w:rPr>
              <w:t>Rekomendacje</w:t>
            </w:r>
            <w:r w:rsidR="003E619C">
              <w:rPr>
                <w:webHidden/>
              </w:rPr>
              <w:tab/>
            </w:r>
            <w:r w:rsidR="00E47B6A">
              <w:rPr>
                <w:webHidden/>
              </w:rPr>
              <w:fldChar w:fldCharType="begin"/>
            </w:r>
            <w:r w:rsidR="003E619C">
              <w:rPr>
                <w:webHidden/>
              </w:rPr>
              <w:instrText xml:space="preserve"> PAGEREF _Toc32603438 \h </w:instrText>
            </w:r>
            <w:r w:rsidR="00E47B6A">
              <w:rPr>
                <w:webHidden/>
              </w:rPr>
            </w:r>
            <w:r w:rsidR="00E47B6A">
              <w:rPr>
                <w:webHidden/>
              </w:rPr>
              <w:fldChar w:fldCharType="separate"/>
            </w:r>
            <w:r w:rsidR="001B2E11">
              <w:rPr>
                <w:webHidden/>
              </w:rPr>
              <w:t>81</w:t>
            </w:r>
            <w:r w:rsidR="00E47B6A">
              <w:rPr>
                <w:webHidden/>
              </w:rPr>
              <w:fldChar w:fldCharType="end"/>
            </w:r>
          </w:hyperlink>
        </w:p>
        <w:p w14:paraId="2CF2DDB3" w14:textId="77777777" w:rsidR="003E619C" w:rsidRDefault="00CD4784" w:rsidP="004C5A8F">
          <w:pPr>
            <w:pStyle w:val="Spistreci1"/>
            <w:rPr>
              <w:rFonts w:eastAsiaTheme="minorEastAsia"/>
              <w:szCs w:val="22"/>
              <w:lang w:eastAsia="pl-PL"/>
            </w:rPr>
          </w:pPr>
          <w:hyperlink w:anchor="_Toc32603439" w:history="1">
            <w:r w:rsidR="003E619C" w:rsidRPr="0046741D">
              <w:rPr>
                <w:rStyle w:val="Hipercze"/>
              </w:rPr>
              <w:t>8.</w:t>
            </w:r>
            <w:r w:rsidR="003E619C">
              <w:rPr>
                <w:rFonts w:eastAsiaTheme="minorEastAsia"/>
                <w:szCs w:val="22"/>
                <w:lang w:eastAsia="pl-PL"/>
              </w:rPr>
              <w:tab/>
            </w:r>
            <w:r w:rsidR="003E619C" w:rsidRPr="0046741D">
              <w:rPr>
                <w:rStyle w:val="Hipercze"/>
              </w:rPr>
              <w:t>Aneksy</w:t>
            </w:r>
            <w:r w:rsidR="003E619C">
              <w:rPr>
                <w:webHidden/>
              </w:rPr>
              <w:tab/>
            </w:r>
            <w:r w:rsidR="00E47B6A">
              <w:rPr>
                <w:webHidden/>
              </w:rPr>
              <w:fldChar w:fldCharType="begin"/>
            </w:r>
            <w:r w:rsidR="003E619C">
              <w:rPr>
                <w:webHidden/>
              </w:rPr>
              <w:instrText xml:space="preserve"> PAGEREF _Toc32603439 \h </w:instrText>
            </w:r>
            <w:r w:rsidR="00E47B6A">
              <w:rPr>
                <w:webHidden/>
              </w:rPr>
            </w:r>
            <w:r w:rsidR="00E47B6A">
              <w:rPr>
                <w:webHidden/>
              </w:rPr>
              <w:fldChar w:fldCharType="separate"/>
            </w:r>
            <w:r w:rsidR="001B2E11">
              <w:rPr>
                <w:webHidden/>
              </w:rPr>
              <w:t>83</w:t>
            </w:r>
            <w:r w:rsidR="00E47B6A">
              <w:rPr>
                <w:webHidden/>
              </w:rPr>
              <w:fldChar w:fldCharType="end"/>
            </w:r>
          </w:hyperlink>
        </w:p>
        <w:p w14:paraId="7C2FD784" w14:textId="77777777" w:rsidR="003E619C" w:rsidRDefault="00CD4784">
          <w:pPr>
            <w:pStyle w:val="Spistreci2"/>
            <w:tabs>
              <w:tab w:val="left" w:pos="880"/>
              <w:tab w:val="right" w:leader="dot" w:pos="9062"/>
            </w:tabs>
            <w:rPr>
              <w:rFonts w:eastAsiaTheme="minorEastAsia"/>
              <w:noProof/>
              <w:szCs w:val="22"/>
              <w:lang w:eastAsia="pl-PL"/>
            </w:rPr>
          </w:pPr>
          <w:hyperlink w:anchor="_Toc32603440" w:history="1">
            <w:r w:rsidR="003E619C" w:rsidRPr="0046741D">
              <w:rPr>
                <w:rStyle w:val="Hipercze"/>
                <w:noProof/>
              </w:rPr>
              <w:t>8.1.</w:t>
            </w:r>
            <w:r w:rsidR="003E619C">
              <w:rPr>
                <w:rFonts w:eastAsiaTheme="minorEastAsia"/>
                <w:noProof/>
                <w:szCs w:val="22"/>
                <w:lang w:eastAsia="pl-PL"/>
              </w:rPr>
              <w:tab/>
            </w:r>
            <w:r w:rsidR="003E619C" w:rsidRPr="0046741D">
              <w:rPr>
                <w:rStyle w:val="Hipercze"/>
                <w:noProof/>
              </w:rPr>
              <w:t>Tabele wynikowe w ujęciu subregionalnym</w:t>
            </w:r>
            <w:r w:rsidR="003E619C">
              <w:rPr>
                <w:noProof/>
                <w:webHidden/>
              </w:rPr>
              <w:tab/>
            </w:r>
            <w:r w:rsidR="00E47B6A">
              <w:rPr>
                <w:noProof/>
                <w:webHidden/>
              </w:rPr>
              <w:fldChar w:fldCharType="begin"/>
            </w:r>
            <w:r w:rsidR="003E619C">
              <w:rPr>
                <w:noProof/>
                <w:webHidden/>
              </w:rPr>
              <w:instrText xml:space="preserve"> PAGEREF _Toc32603440 \h </w:instrText>
            </w:r>
            <w:r w:rsidR="00E47B6A">
              <w:rPr>
                <w:noProof/>
                <w:webHidden/>
              </w:rPr>
            </w:r>
            <w:r w:rsidR="00E47B6A">
              <w:rPr>
                <w:noProof/>
                <w:webHidden/>
              </w:rPr>
              <w:fldChar w:fldCharType="separate"/>
            </w:r>
            <w:r w:rsidR="001B2E11">
              <w:rPr>
                <w:noProof/>
                <w:webHidden/>
              </w:rPr>
              <w:t>83</w:t>
            </w:r>
            <w:r w:rsidR="00E47B6A">
              <w:rPr>
                <w:noProof/>
                <w:webHidden/>
              </w:rPr>
              <w:fldChar w:fldCharType="end"/>
            </w:r>
          </w:hyperlink>
        </w:p>
        <w:p w14:paraId="526BEBB2" w14:textId="77777777" w:rsidR="003E619C" w:rsidRDefault="00CD4784">
          <w:pPr>
            <w:pStyle w:val="Spistreci2"/>
            <w:tabs>
              <w:tab w:val="left" w:pos="880"/>
              <w:tab w:val="right" w:leader="dot" w:pos="9062"/>
            </w:tabs>
            <w:rPr>
              <w:rFonts w:eastAsiaTheme="minorEastAsia"/>
              <w:noProof/>
              <w:szCs w:val="22"/>
              <w:lang w:eastAsia="pl-PL"/>
            </w:rPr>
          </w:pPr>
          <w:hyperlink w:anchor="_Toc32603441" w:history="1">
            <w:r w:rsidR="003E619C" w:rsidRPr="0046741D">
              <w:rPr>
                <w:rStyle w:val="Hipercze"/>
                <w:noProof/>
              </w:rPr>
              <w:t>8.2.</w:t>
            </w:r>
            <w:r w:rsidR="003E619C">
              <w:rPr>
                <w:rFonts w:eastAsiaTheme="minorEastAsia"/>
                <w:noProof/>
                <w:szCs w:val="22"/>
                <w:lang w:eastAsia="pl-PL"/>
              </w:rPr>
              <w:tab/>
            </w:r>
            <w:r w:rsidR="003E619C" w:rsidRPr="0046741D">
              <w:rPr>
                <w:rStyle w:val="Hipercze"/>
                <w:noProof/>
              </w:rPr>
              <w:t>Mapa obszarów, na których są świadczone usługi door-to-door oraz rozmieszczenia firm produkujących lub adaptujących pojazdy do przewozu osób z potrzebą wsparcia w zakresie mobilności</w:t>
            </w:r>
            <w:r w:rsidR="003E619C">
              <w:rPr>
                <w:noProof/>
                <w:webHidden/>
              </w:rPr>
              <w:tab/>
            </w:r>
            <w:r w:rsidR="00E47B6A">
              <w:rPr>
                <w:noProof/>
                <w:webHidden/>
              </w:rPr>
              <w:fldChar w:fldCharType="begin"/>
            </w:r>
            <w:r w:rsidR="003E619C">
              <w:rPr>
                <w:noProof/>
                <w:webHidden/>
              </w:rPr>
              <w:instrText xml:space="preserve"> PAGEREF _Toc32603441 \h </w:instrText>
            </w:r>
            <w:r w:rsidR="00E47B6A">
              <w:rPr>
                <w:noProof/>
                <w:webHidden/>
              </w:rPr>
            </w:r>
            <w:r w:rsidR="00E47B6A">
              <w:rPr>
                <w:noProof/>
                <w:webHidden/>
              </w:rPr>
              <w:fldChar w:fldCharType="separate"/>
            </w:r>
            <w:r w:rsidR="001B2E11">
              <w:rPr>
                <w:noProof/>
                <w:webHidden/>
              </w:rPr>
              <w:t>129</w:t>
            </w:r>
            <w:r w:rsidR="00E47B6A">
              <w:rPr>
                <w:noProof/>
                <w:webHidden/>
              </w:rPr>
              <w:fldChar w:fldCharType="end"/>
            </w:r>
          </w:hyperlink>
        </w:p>
        <w:p w14:paraId="113DF88A" w14:textId="77777777" w:rsidR="003E619C" w:rsidRDefault="00CD4784">
          <w:pPr>
            <w:pStyle w:val="Spistreci2"/>
            <w:tabs>
              <w:tab w:val="left" w:pos="880"/>
              <w:tab w:val="right" w:leader="dot" w:pos="9062"/>
            </w:tabs>
            <w:rPr>
              <w:rFonts w:eastAsiaTheme="minorEastAsia"/>
              <w:noProof/>
              <w:szCs w:val="22"/>
              <w:lang w:eastAsia="pl-PL"/>
            </w:rPr>
          </w:pPr>
          <w:hyperlink w:anchor="_Toc32603442" w:history="1">
            <w:r w:rsidR="003E619C" w:rsidRPr="0046741D">
              <w:rPr>
                <w:rStyle w:val="Hipercze"/>
                <w:noProof/>
              </w:rPr>
              <w:t>8.3.</w:t>
            </w:r>
            <w:r w:rsidR="003E619C">
              <w:rPr>
                <w:rFonts w:eastAsiaTheme="minorEastAsia"/>
                <w:noProof/>
                <w:szCs w:val="22"/>
                <w:lang w:eastAsia="pl-PL"/>
              </w:rPr>
              <w:tab/>
            </w:r>
            <w:r w:rsidR="003E619C" w:rsidRPr="0046741D">
              <w:rPr>
                <w:rStyle w:val="Hipercze"/>
                <w:noProof/>
              </w:rPr>
              <w:t>Ankieta dla JST</w:t>
            </w:r>
            <w:r w:rsidR="003E619C">
              <w:rPr>
                <w:noProof/>
                <w:webHidden/>
              </w:rPr>
              <w:tab/>
            </w:r>
            <w:r w:rsidR="00E47B6A">
              <w:rPr>
                <w:noProof/>
                <w:webHidden/>
              </w:rPr>
              <w:fldChar w:fldCharType="begin"/>
            </w:r>
            <w:r w:rsidR="003E619C">
              <w:rPr>
                <w:noProof/>
                <w:webHidden/>
              </w:rPr>
              <w:instrText xml:space="preserve"> PAGEREF _Toc32603442 \h </w:instrText>
            </w:r>
            <w:r w:rsidR="00E47B6A">
              <w:rPr>
                <w:noProof/>
                <w:webHidden/>
              </w:rPr>
            </w:r>
            <w:r w:rsidR="00E47B6A">
              <w:rPr>
                <w:noProof/>
                <w:webHidden/>
              </w:rPr>
              <w:fldChar w:fldCharType="separate"/>
            </w:r>
            <w:r w:rsidR="001B2E11">
              <w:rPr>
                <w:noProof/>
                <w:webHidden/>
              </w:rPr>
              <w:t>130</w:t>
            </w:r>
            <w:r w:rsidR="00E47B6A">
              <w:rPr>
                <w:noProof/>
                <w:webHidden/>
              </w:rPr>
              <w:fldChar w:fldCharType="end"/>
            </w:r>
          </w:hyperlink>
        </w:p>
        <w:p w14:paraId="117476B1" w14:textId="77777777" w:rsidR="003E619C" w:rsidRDefault="00CD4784">
          <w:pPr>
            <w:pStyle w:val="Spistreci2"/>
            <w:tabs>
              <w:tab w:val="left" w:pos="880"/>
              <w:tab w:val="right" w:leader="dot" w:pos="9062"/>
            </w:tabs>
            <w:rPr>
              <w:rFonts w:eastAsiaTheme="minorEastAsia"/>
              <w:noProof/>
              <w:szCs w:val="22"/>
              <w:lang w:eastAsia="pl-PL"/>
            </w:rPr>
          </w:pPr>
          <w:hyperlink w:anchor="_Toc32603443" w:history="1">
            <w:r w:rsidR="003E619C" w:rsidRPr="0046741D">
              <w:rPr>
                <w:rStyle w:val="Hipercze"/>
                <w:noProof/>
                <w:lang w:eastAsia="zh-CN"/>
              </w:rPr>
              <w:t>8.4.</w:t>
            </w:r>
            <w:r w:rsidR="003E619C">
              <w:rPr>
                <w:rFonts w:eastAsiaTheme="minorEastAsia"/>
                <w:noProof/>
                <w:szCs w:val="22"/>
                <w:lang w:eastAsia="pl-PL"/>
              </w:rPr>
              <w:tab/>
            </w:r>
            <w:r w:rsidR="003E619C" w:rsidRPr="0046741D">
              <w:rPr>
                <w:rStyle w:val="Hipercze"/>
                <w:noProof/>
                <w:lang w:eastAsia="zh-CN"/>
              </w:rPr>
              <w:t>Ankieta dla podmiotów realizujących usługi transportowe</w:t>
            </w:r>
            <w:r w:rsidR="003E619C">
              <w:rPr>
                <w:noProof/>
                <w:webHidden/>
              </w:rPr>
              <w:tab/>
            </w:r>
            <w:r w:rsidR="00E47B6A">
              <w:rPr>
                <w:noProof/>
                <w:webHidden/>
              </w:rPr>
              <w:fldChar w:fldCharType="begin"/>
            </w:r>
            <w:r w:rsidR="003E619C">
              <w:rPr>
                <w:noProof/>
                <w:webHidden/>
              </w:rPr>
              <w:instrText xml:space="preserve"> PAGEREF _Toc32603443 \h </w:instrText>
            </w:r>
            <w:r w:rsidR="00E47B6A">
              <w:rPr>
                <w:noProof/>
                <w:webHidden/>
              </w:rPr>
            </w:r>
            <w:r w:rsidR="00E47B6A">
              <w:rPr>
                <w:noProof/>
                <w:webHidden/>
              </w:rPr>
              <w:fldChar w:fldCharType="separate"/>
            </w:r>
            <w:r w:rsidR="001B2E11">
              <w:rPr>
                <w:noProof/>
                <w:webHidden/>
              </w:rPr>
              <w:t>138</w:t>
            </w:r>
            <w:r w:rsidR="00E47B6A">
              <w:rPr>
                <w:noProof/>
                <w:webHidden/>
              </w:rPr>
              <w:fldChar w:fldCharType="end"/>
            </w:r>
          </w:hyperlink>
        </w:p>
        <w:p w14:paraId="3BFA0C63" w14:textId="77777777" w:rsidR="003E619C" w:rsidRDefault="00CD4784">
          <w:pPr>
            <w:pStyle w:val="Spistreci2"/>
            <w:tabs>
              <w:tab w:val="left" w:pos="880"/>
              <w:tab w:val="right" w:leader="dot" w:pos="9062"/>
            </w:tabs>
            <w:rPr>
              <w:rFonts w:eastAsiaTheme="minorEastAsia"/>
              <w:noProof/>
              <w:szCs w:val="22"/>
              <w:lang w:eastAsia="pl-PL"/>
            </w:rPr>
          </w:pPr>
          <w:hyperlink w:anchor="_Toc32603444" w:history="1">
            <w:r w:rsidR="003E619C" w:rsidRPr="0046741D">
              <w:rPr>
                <w:rStyle w:val="Hipercze"/>
                <w:noProof/>
              </w:rPr>
              <w:t>8.5.</w:t>
            </w:r>
            <w:r w:rsidR="003E619C">
              <w:rPr>
                <w:rFonts w:eastAsiaTheme="minorEastAsia"/>
                <w:noProof/>
                <w:szCs w:val="22"/>
                <w:lang w:eastAsia="pl-PL"/>
              </w:rPr>
              <w:tab/>
            </w:r>
            <w:r w:rsidR="003E619C" w:rsidRPr="0046741D">
              <w:rPr>
                <w:rStyle w:val="Hipercze"/>
                <w:noProof/>
              </w:rPr>
              <w:t>Ankieta dla podmiotów zajmujących się sprzedażą i adaptacją pojazdów</w:t>
            </w:r>
            <w:r w:rsidR="003E619C">
              <w:rPr>
                <w:noProof/>
                <w:webHidden/>
              </w:rPr>
              <w:tab/>
            </w:r>
            <w:r w:rsidR="00E47B6A">
              <w:rPr>
                <w:noProof/>
                <w:webHidden/>
              </w:rPr>
              <w:fldChar w:fldCharType="begin"/>
            </w:r>
            <w:r w:rsidR="003E619C">
              <w:rPr>
                <w:noProof/>
                <w:webHidden/>
              </w:rPr>
              <w:instrText xml:space="preserve"> PAGEREF _Toc32603444 \h </w:instrText>
            </w:r>
            <w:r w:rsidR="00E47B6A">
              <w:rPr>
                <w:noProof/>
                <w:webHidden/>
              </w:rPr>
            </w:r>
            <w:r w:rsidR="00E47B6A">
              <w:rPr>
                <w:noProof/>
                <w:webHidden/>
              </w:rPr>
              <w:fldChar w:fldCharType="separate"/>
            </w:r>
            <w:r w:rsidR="001B2E11">
              <w:rPr>
                <w:noProof/>
                <w:webHidden/>
              </w:rPr>
              <w:t>143</w:t>
            </w:r>
            <w:r w:rsidR="00E47B6A">
              <w:rPr>
                <w:noProof/>
                <w:webHidden/>
              </w:rPr>
              <w:fldChar w:fldCharType="end"/>
            </w:r>
          </w:hyperlink>
        </w:p>
        <w:p w14:paraId="02BA12A0" w14:textId="77777777" w:rsidR="003E619C" w:rsidRDefault="00CD4784">
          <w:pPr>
            <w:pStyle w:val="Spistreci2"/>
            <w:tabs>
              <w:tab w:val="left" w:pos="880"/>
              <w:tab w:val="right" w:leader="dot" w:pos="9062"/>
            </w:tabs>
            <w:rPr>
              <w:rFonts w:eastAsiaTheme="minorEastAsia"/>
              <w:noProof/>
              <w:szCs w:val="22"/>
              <w:lang w:eastAsia="pl-PL"/>
            </w:rPr>
          </w:pPr>
          <w:hyperlink w:anchor="_Toc32603445" w:history="1">
            <w:r w:rsidR="003E619C" w:rsidRPr="0046741D">
              <w:rPr>
                <w:rStyle w:val="Hipercze"/>
                <w:noProof/>
                <w:lang w:eastAsia="zh-CN"/>
              </w:rPr>
              <w:t>8.6.</w:t>
            </w:r>
            <w:r w:rsidR="003E619C">
              <w:rPr>
                <w:rFonts w:eastAsiaTheme="minorEastAsia"/>
                <w:noProof/>
                <w:szCs w:val="22"/>
                <w:lang w:eastAsia="pl-PL"/>
              </w:rPr>
              <w:tab/>
            </w:r>
            <w:r w:rsidR="003E619C" w:rsidRPr="0046741D">
              <w:rPr>
                <w:rStyle w:val="Hipercze"/>
                <w:noProof/>
                <w:lang w:eastAsia="zh-CN"/>
              </w:rPr>
              <w:t>Ankieta dla podmiotów adaptujących budynki</w:t>
            </w:r>
            <w:r w:rsidR="003E619C">
              <w:rPr>
                <w:noProof/>
                <w:webHidden/>
              </w:rPr>
              <w:tab/>
            </w:r>
            <w:r w:rsidR="00E47B6A">
              <w:rPr>
                <w:noProof/>
                <w:webHidden/>
              </w:rPr>
              <w:fldChar w:fldCharType="begin"/>
            </w:r>
            <w:r w:rsidR="003E619C">
              <w:rPr>
                <w:noProof/>
                <w:webHidden/>
              </w:rPr>
              <w:instrText xml:space="preserve"> PAGEREF _Toc32603445 \h </w:instrText>
            </w:r>
            <w:r w:rsidR="00E47B6A">
              <w:rPr>
                <w:noProof/>
                <w:webHidden/>
              </w:rPr>
            </w:r>
            <w:r w:rsidR="00E47B6A">
              <w:rPr>
                <w:noProof/>
                <w:webHidden/>
              </w:rPr>
              <w:fldChar w:fldCharType="separate"/>
            </w:r>
            <w:r w:rsidR="001B2E11">
              <w:rPr>
                <w:noProof/>
                <w:webHidden/>
              </w:rPr>
              <w:t>149</w:t>
            </w:r>
            <w:r w:rsidR="00E47B6A">
              <w:rPr>
                <w:noProof/>
                <w:webHidden/>
              </w:rPr>
              <w:fldChar w:fldCharType="end"/>
            </w:r>
          </w:hyperlink>
        </w:p>
        <w:p w14:paraId="376943BD" w14:textId="77777777" w:rsidR="003E619C" w:rsidRDefault="00CD4784">
          <w:pPr>
            <w:pStyle w:val="Spistreci2"/>
            <w:tabs>
              <w:tab w:val="left" w:pos="880"/>
              <w:tab w:val="right" w:leader="dot" w:pos="9062"/>
            </w:tabs>
            <w:rPr>
              <w:rFonts w:eastAsiaTheme="minorEastAsia"/>
              <w:noProof/>
              <w:szCs w:val="22"/>
              <w:lang w:eastAsia="pl-PL"/>
            </w:rPr>
          </w:pPr>
          <w:hyperlink w:anchor="_Toc32603446" w:history="1">
            <w:r w:rsidR="003E619C" w:rsidRPr="0046741D">
              <w:rPr>
                <w:rStyle w:val="Hipercze"/>
                <w:noProof/>
                <w:lang w:eastAsia="zh-CN"/>
              </w:rPr>
              <w:t>8.7.</w:t>
            </w:r>
            <w:r w:rsidR="003E619C">
              <w:rPr>
                <w:rFonts w:eastAsiaTheme="minorEastAsia"/>
                <w:noProof/>
                <w:szCs w:val="22"/>
                <w:lang w:eastAsia="pl-PL"/>
              </w:rPr>
              <w:tab/>
            </w:r>
            <w:r w:rsidR="003E619C" w:rsidRPr="0046741D">
              <w:rPr>
                <w:rStyle w:val="Hipercze"/>
                <w:noProof/>
                <w:lang w:eastAsia="zh-CN"/>
              </w:rPr>
              <w:t>Scenariusz wywiadu z JST</w:t>
            </w:r>
            <w:r w:rsidR="003E619C">
              <w:rPr>
                <w:noProof/>
                <w:webHidden/>
              </w:rPr>
              <w:tab/>
            </w:r>
            <w:r w:rsidR="00E47B6A">
              <w:rPr>
                <w:noProof/>
                <w:webHidden/>
              </w:rPr>
              <w:fldChar w:fldCharType="begin"/>
            </w:r>
            <w:r w:rsidR="003E619C">
              <w:rPr>
                <w:noProof/>
                <w:webHidden/>
              </w:rPr>
              <w:instrText xml:space="preserve"> PAGEREF _Toc32603446 \h </w:instrText>
            </w:r>
            <w:r w:rsidR="00E47B6A">
              <w:rPr>
                <w:noProof/>
                <w:webHidden/>
              </w:rPr>
            </w:r>
            <w:r w:rsidR="00E47B6A">
              <w:rPr>
                <w:noProof/>
                <w:webHidden/>
              </w:rPr>
              <w:fldChar w:fldCharType="separate"/>
            </w:r>
            <w:r w:rsidR="001B2E11">
              <w:rPr>
                <w:noProof/>
                <w:webHidden/>
              </w:rPr>
              <w:t>153</w:t>
            </w:r>
            <w:r w:rsidR="00E47B6A">
              <w:rPr>
                <w:noProof/>
                <w:webHidden/>
              </w:rPr>
              <w:fldChar w:fldCharType="end"/>
            </w:r>
          </w:hyperlink>
        </w:p>
        <w:p w14:paraId="5C588BAB" w14:textId="77777777" w:rsidR="003E619C" w:rsidRDefault="00CD4784" w:rsidP="004C5A8F">
          <w:pPr>
            <w:pStyle w:val="Spistreci1"/>
            <w:rPr>
              <w:rFonts w:eastAsiaTheme="minorEastAsia"/>
              <w:szCs w:val="22"/>
              <w:lang w:eastAsia="pl-PL"/>
            </w:rPr>
          </w:pPr>
          <w:hyperlink w:anchor="_Toc32603447" w:history="1">
            <w:r w:rsidR="003E619C" w:rsidRPr="0046741D">
              <w:rPr>
                <w:rStyle w:val="Hipercze"/>
              </w:rPr>
              <w:t>Wykaz tabel</w:t>
            </w:r>
            <w:r w:rsidR="003E619C">
              <w:rPr>
                <w:webHidden/>
              </w:rPr>
              <w:tab/>
            </w:r>
            <w:r w:rsidR="00E47B6A">
              <w:rPr>
                <w:webHidden/>
              </w:rPr>
              <w:fldChar w:fldCharType="begin"/>
            </w:r>
            <w:r w:rsidR="003E619C">
              <w:rPr>
                <w:webHidden/>
              </w:rPr>
              <w:instrText xml:space="preserve"> PAGEREF _Toc32603447 \h </w:instrText>
            </w:r>
            <w:r w:rsidR="00E47B6A">
              <w:rPr>
                <w:webHidden/>
              </w:rPr>
            </w:r>
            <w:r w:rsidR="00E47B6A">
              <w:rPr>
                <w:webHidden/>
              </w:rPr>
              <w:fldChar w:fldCharType="separate"/>
            </w:r>
            <w:r w:rsidR="001B2E11">
              <w:rPr>
                <w:webHidden/>
              </w:rPr>
              <w:t>157</w:t>
            </w:r>
            <w:r w:rsidR="00E47B6A">
              <w:rPr>
                <w:webHidden/>
              </w:rPr>
              <w:fldChar w:fldCharType="end"/>
            </w:r>
          </w:hyperlink>
        </w:p>
        <w:p w14:paraId="4BF30014" w14:textId="77777777" w:rsidR="003E619C" w:rsidRDefault="00CD4784" w:rsidP="004C5A8F">
          <w:pPr>
            <w:pStyle w:val="Spistreci1"/>
            <w:rPr>
              <w:rFonts w:eastAsiaTheme="minorEastAsia"/>
              <w:szCs w:val="22"/>
              <w:lang w:eastAsia="pl-PL"/>
            </w:rPr>
          </w:pPr>
          <w:hyperlink w:anchor="_Toc32603448" w:history="1">
            <w:r w:rsidR="003E619C" w:rsidRPr="0046741D">
              <w:rPr>
                <w:rStyle w:val="Hipercze"/>
              </w:rPr>
              <w:t>Wykaz wykresów</w:t>
            </w:r>
            <w:r w:rsidR="003E619C">
              <w:rPr>
                <w:webHidden/>
              </w:rPr>
              <w:tab/>
            </w:r>
            <w:r w:rsidR="00E47B6A">
              <w:rPr>
                <w:webHidden/>
              </w:rPr>
              <w:fldChar w:fldCharType="begin"/>
            </w:r>
            <w:r w:rsidR="003E619C">
              <w:rPr>
                <w:webHidden/>
              </w:rPr>
              <w:instrText xml:space="preserve"> PAGEREF _Toc32603448 \h </w:instrText>
            </w:r>
            <w:r w:rsidR="00E47B6A">
              <w:rPr>
                <w:webHidden/>
              </w:rPr>
            </w:r>
            <w:r w:rsidR="00E47B6A">
              <w:rPr>
                <w:webHidden/>
              </w:rPr>
              <w:fldChar w:fldCharType="separate"/>
            </w:r>
            <w:r w:rsidR="001B2E11">
              <w:rPr>
                <w:webHidden/>
              </w:rPr>
              <w:t>160</w:t>
            </w:r>
            <w:r w:rsidR="00E47B6A">
              <w:rPr>
                <w:webHidden/>
              </w:rPr>
              <w:fldChar w:fldCharType="end"/>
            </w:r>
          </w:hyperlink>
        </w:p>
        <w:p w14:paraId="4456DAC1" w14:textId="77777777" w:rsidR="00874DB7" w:rsidRPr="000849A1" w:rsidRDefault="00E47B6A" w:rsidP="006A79D9">
          <w:pPr>
            <w:spacing w:line="240" w:lineRule="auto"/>
            <w:rPr>
              <w:rFonts w:eastAsia="Times New Roman" w:cstheme="minorHAnsi"/>
              <w:b/>
              <w:lang w:eastAsia="zh-CN"/>
            </w:rPr>
          </w:pPr>
          <w:r w:rsidRPr="00FA05F0">
            <w:rPr>
              <w:rFonts w:cstheme="minorHAnsi"/>
              <w:b/>
              <w:bCs/>
            </w:rPr>
            <w:fldChar w:fldCharType="end"/>
          </w:r>
        </w:p>
      </w:sdtContent>
    </w:sdt>
    <w:p w14:paraId="5312EFA2" w14:textId="77777777" w:rsidR="000965EB" w:rsidRDefault="000965EB">
      <w:pPr>
        <w:jc w:val="left"/>
        <w:rPr>
          <w:rFonts w:eastAsiaTheme="majorEastAsia" w:cstheme="majorBidi"/>
          <w:b/>
          <w:bCs/>
          <w:color w:val="002060"/>
          <w:sz w:val="28"/>
          <w:szCs w:val="28"/>
        </w:rPr>
      </w:pPr>
      <w:r>
        <w:br w:type="page"/>
      </w:r>
    </w:p>
    <w:p w14:paraId="18800BAC" w14:textId="77777777" w:rsidR="006A79D9" w:rsidRPr="00FC58DF" w:rsidRDefault="006A79D9" w:rsidP="006A79D9">
      <w:pPr>
        <w:pStyle w:val="Nagwek1"/>
      </w:pPr>
      <w:bookmarkStart w:id="2" w:name="_Toc32603393"/>
      <w:r>
        <w:lastRenderedPageBreak/>
        <w:t>Streszcze</w:t>
      </w:r>
      <w:r w:rsidRPr="00FC58DF">
        <w:t>nie</w:t>
      </w:r>
      <w:bookmarkEnd w:id="2"/>
    </w:p>
    <w:p w14:paraId="034C7598" w14:textId="77777777" w:rsidR="00710BDF" w:rsidRPr="006C6361" w:rsidRDefault="00710BDF" w:rsidP="00EE4C74">
      <w:pPr>
        <w:spacing w:before="120" w:after="120"/>
        <w:ind w:firstLine="426"/>
        <w:rPr>
          <w:lang w:eastAsia="zh-CN"/>
        </w:rPr>
      </w:pPr>
      <w:r>
        <w:rPr>
          <w:lang w:eastAsia="zh-CN"/>
        </w:rPr>
        <w:t xml:space="preserve">Niniejsze opracowanie powstało w ramach </w:t>
      </w:r>
      <w:r w:rsidRPr="00660509">
        <w:rPr>
          <w:lang w:eastAsia="zh-CN"/>
        </w:rPr>
        <w:t>projek</w:t>
      </w:r>
      <w:r>
        <w:rPr>
          <w:lang w:eastAsia="zh-CN"/>
        </w:rPr>
        <w:t>tu</w:t>
      </w:r>
      <w:r w:rsidRPr="00660509">
        <w:rPr>
          <w:lang w:eastAsia="zh-CN"/>
        </w:rPr>
        <w:t xml:space="preserve"> „Usługi indywidualnego transportu </w:t>
      </w:r>
      <w:proofErr w:type="spellStart"/>
      <w:r w:rsidRPr="00660509">
        <w:rPr>
          <w:lang w:eastAsia="zh-CN"/>
        </w:rPr>
        <w:t>door</w:t>
      </w:r>
      <w:proofErr w:type="spellEnd"/>
      <w:r w:rsidRPr="00660509">
        <w:rPr>
          <w:lang w:eastAsia="zh-CN"/>
        </w:rPr>
        <w:t>-to-</w:t>
      </w:r>
      <w:proofErr w:type="spellStart"/>
      <w:r w:rsidRPr="00660509">
        <w:rPr>
          <w:lang w:eastAsia="zh-CN"/>
        </w:rPr>
        <w:t>door</w:t>
      </w:r>
      <w:proofErr w:type="spellEnd"/>
      <w:r w:rsidRPr="00660509">
        <w:rPr>
          <w:lang w:eastAsia="zh-CN"/>
        </w:rPr>
        <w:t xml:space="preserve"> oraz poprawa dostępności architektonicznej wielorodzinnych budynków mieszkalnych”, który stanowi projekt pozakonkursowy koncepcyjny w ramach Programu Operacyjnego Wiedza Edukacja Rozwój 2014-2020 (PO WER), Oś Priorytetowa II Efektywne polityki publiczne dla rynku pracy, gospodarki i edukacji, Działanie 2.8 Rozwój usług społecznych świadczonych w środowisku lokalnym</w:t>
      </w:r>
      <w:r>
        <w:rPr>
          <w:lang w:eastAsia="zh-CN"/>
        </w:rPr>
        <w:t xml:space="preserve">. </w:t>
      </w:r>
      <w:r w:rsidRPr="006C6361">
        <w:rPr>
          <w:lang w:eastAsia="zh-CN"/>
        </w:rPr>
        <w:t xml:space="preserve">Celem projektu badawczego </w:t>
      </w:r>
      <w:r>
        <w:rPr>
          <w:lang w:eastAsia="zh-CN"/>
        </w:rPr>
        <w:t>było</w:t>
      </w:r>
      <w:r w:rsidRPr="006C6361">
        <w:rPr>
          <w:lang w:eastAsia="zh-CN"/>
        </w:rPr>
        <w:t xml:space="preserve"> określenie potencjału rynku w trzech obszarach </w:t>
      </w:r>
      <w:r>
        <w:rPr>
          <w:lang w:eastAsia="zh-CN"/>
        </w:rPr>
        <w:t>związanych z</w:t>
      </w:r>
      <w:r w:rsidR="00060DFC">
        <w:rPr>
          <w:lang w:eastAsia="zh-CN"/>
        </w:rPr>
        <w:t> </w:t>
      </w:r>
      <w:r>
        <w:rPr>
          <w:lang w:eastAsia="zh-CN"/>
        </w:rPr>
        <w:t xml:space="preserve">wspieraniem mobilności osób z niepełnosprawnościami. Poruszane w ramach badania zagadnienia odnosiły się do kwestii związanych z zapewnieniem możliwości korzystania z usług w zakresie transportu (w tym transportu </w:t>
      </w:r>
      <w:proofErr w:type="spellStart"/>
      <w:r w:rsidRPr="00326CD4">
        <w:rPr>
          <w:i/>
          <w:iCs/>
          <w:lang w:eastAsia="zh-CN"/>
        </w:rPr>
        <w:t>door</w:t>
      </w:r>
      <w:proofErr w:type="spellEnd"/>
      <w:r w:rsidRPr="00326CD4">
        <w:rPr>
          <w:i/>
          <w:iCs/>
          <w:lang w:eastAsia="zh-CN"/>
        </w:rPr>
        <w:t>-to-</w:t>
      </w:r>
      <w:proofErr w:type="spellStart"/>
      <w:r w:rsidRPr="00326CD4">
        <w:rPr>
          <w:i/>
          <w:iCs/>
          <w:lang w:eastAsia="zh-CN"/>
        </w:rPr>
        <w:t>door</w:t>
      </w:r>
      <w:proofErr w:type="spellEnd"/>
      <w:r>
        <w:rPr>
          <w:lang w:eastAsia="zh-CN"/>
        </w:rPr>
        <w:t xml:space="preserve">), adaptowania środków transportu celem umożliwienia przewożenia osób z niepełnosprawnościami oraz adaptowania </w:t>
      </w:r>
      <w:r w:rsidRPr="00AC641D">
        <w:rPr>
          <w:lang w:eastAsia="zh-CN"/>
        </w:rPr>
        <w:t xml:space="preserve">budynków mieszkalnych </w:t>
      </w:r>
      <w:r>
        <w:rPr>
          <w:lang w:eastAsia="zh-CN"/>
        </w:rPr>
        <w:t xml:space="preserve">(w ich częściach wspólnych) </w:t>
      </w:r>
      <w:r w:rsidRPr="00AC641D">
        <w:rPr>
          <w:lang w:eastAsia="zh-CN"/>
        </w:rPr>
        <w:t>do potrzeb osób wymagających wsparcia w zakresie mobilności</w:t>
      </w:r>
      <w:r w:rsidRPr="006C6361">
        <w:rPr>
          <w:lang w:eastAsia="zh-CN"/>
        </w:rPr>
        <w:t>.</w:t>
      </w:r>
      <w:r>
        <w:rPr>
          <w:lang w:eastAsia="zh-CN"/>
        </w:rPr>
        <w:t xml:space="preserve"> Realizując proces badawczy dążono do udzielenia odpowiedzi na postawione pytania badawcze odnoszące się do wymienionych wyżej obszarów.</w:t>
      </w:r>
    </w:p>
    <w:p w14:paraId="2747ECDC" w14:textId="77777777" w:rsidR="00710BDF" w:rsidRPr="00AC641D" w:rsidRDefault="00710BDF" w:rsidP="00CB2DDB">
      <w:pPr>
        <w:spacing w:before="120" w:after="120"/>
        <w:rPr>
          <w:rFonts w:cstheme="minorHAnsi"/>
          <w:b/>
          <w:lang w:eastAsia="zh-CN"/>
        </w:rPr>
      </w:pPr>
      <w:r>
        <w:rPr>
          <w:rFonts w:cstheme="minorHAnsi"/>
          <w:b/>
          <w:lang w:eastAsia="zh-CN"/>
        </w:rPr>
        <w:t>Usługi w zakresie</w:t>
      </w:r>
      <w:r w:rsidRPr="00AC641D">
        <w:rPr>
          <w:rFonts w:cstheme="minorHAnsi"/>
          <w:b/>
          <w:lang w:eastAsia="zh-CN"/>
        </w:rPr>
        <w:t xml:space="preserve"> indywidualnego transportu </w:t>
      </w:r>
      <w:proofErr w:type="spellStart"/>
      <w:r w:rsidRPr="00AC641D">
        <w:rPr>
          <w:rFonts w:cstheme="minorHAnsi"/>
          <w:b/>
          <w:lang w:eastAsia="zh-CN"/>
        </w:rPr>
        <w:t>door</w:t>
      </w:r>
      <w:proofErr w:type="spellEnd"/>
      <w:r w:rsidRPr="00AC641D">
        <w:rPr>
          <w:rFonts w:cstheme="minorHAnsi"/>
          <w:b/>
          <w:lang w:eastAsia="zh-CN"/>
        </w:rPr>
        <w:t>-to-</w:t>
      </w:r>
      <w:proofErr w:type="spellStart"/>
      <w:r w:rsidRPr="00AC641D">
        <w:rPr>
          <w:rFonts w:cstheme="minorHAnsi"/>
          <w:b/>
          <w:lang w:eastAsia="zh-CN"/>
        </w:rPr>
        <w:t>door</w:t>
      </w:r>
      <w:proofErr w:type="spellEnd"/>
      <w:r w:rsidRPr="00AC641D">
        <w:rPr>
          <w:rFonts w:cstheme="minorHAnsi"/>
          <w:b/>
          <w:lang w:eastAsia="zh-CN"/>
        </w:rPr>
        <w:t xml:space="preserve"> </w:t>
      </w:r>
    </w:p>
    <w:p w14:paraId="0D5686F3" w14:textId="77777777" w:rsidR="00710BDF" w:rsidRDefault="006656B6" w:rsidP="00EE4C74">
      <w:pPr>
        <w:spacing w:before="120" w:after="120"/>
        <w:ind w:firstLine="426"/>
        <w:contextualSpacing/>
      </w:pPr>
      <w:r>
        <w:rPr>
          <w:rFonts w:cstheme="minorHAnsi"/>
          <w:lang w:eastAsia="zh-CN"/>
        </w:rPr>
        <w:t>U</w:t>
      </w:r>
      <w:r w:rsidR="00710BDF">
        <w:t xml:space="preserve">sługi w zakresie </w:t>
      </w:r>
      <w:r w:rsidR="00710BDF" w:rsidRPr="007906D9">
        <w:t xml:space="preserve">transportu </w:t>
      </w:r>
      <w:r w:rsidR="00710BDF">
        <w:t xml:space="preserve">dla </w:t>
      </w:r>
      <w:r w:rsidR="00710BDF" w:rsidRPr="007906D9">
        <w:t>os</w:t>
      </w:r>
      <w:r w:rsidR="00710BDF">
        <w:t>ób</w:t>
      </w:r>
      <w:r w:rsidR="00710BDF" w:rsidRPr="007906D9">
        <w:t xml:space="preserve"> z potrzebą wsparcia w zakresie mobilności, w tym osobom z</w:t>
      </w:r>
      <w:r w:rsidR="00060DFC">
        <w:t> </w:t>
      </w:r>
      <w:r w:rsidR="00710BDF" w:rsidRPr="007906D9">
        <w:t>niepełnosprawnościami</w:t>
      </w:r>
      <w:r w:rsidR="00710BDF">
        <w:t xml:space="preserve"> świadczy jedynie co czwarta badana jednostka samorządu (25,1%). Nie wszystkie z usług maj</w:t>
      </w:r>
      <w:r w:rsidR="00372F8E">
        <w:t>ą</w:t>
      </w:r>
      <w:r w:rsidR="00710BDF">
        <w:t xml:space="preserve"> jednak charakter </w:t>
      </w:r>
      <w:r w:rsidR="00710BDF" w:rsidRPr="00372F8E">
        <w:t xml:space="preserve">usług </w:t>
      </w:r>
      <w:proofErr w:type="spellStart"/>
      <w:r w:rsidR="00710BDF" w:rsidRPr="00372F8E">
        <w:t>door</w:t>
      </w:r>
      <w:proofErr w:type="spellEnd"/>
      <w:r w:rsidR="00710BDF" w:rsidRPr="00372F8E">
        <w:t>-to-</w:t>
      </w:r>
      <w:proofErr w:type="spellStart"/>
      <w:r w:rsidR="00710BDF" w:rsidRPr="00372F8E">
        <w:t>door</w:t>
      </w:r>
      <w:proofErr w:type="spellEnd"/>
      <w:r w:rsidR="00710BDF" w:rsidRPr="00372F8E">
        <w:t>. Wskazała na niego jedynie co 10 z</w:t>
      </w:r>
      <w:r w:rsidR="00060DFC">
        <w:t> </w:t>
      </w:r>
      <w:r w:rsidR="00710BDF" w:rsidRPr="00372F8E">
        <w:t xml:space="preserve">badanych gmin, a ich świadczenie jest w dużej mierze uzależnione od działalności na obszarze </w:t>
      </w:r>
      <w:r w:rsidR="00372F8E" w:rsidRPr="00372F8E">
        <w:t xml:space="preserve">danej gminy </w:t>
      </w:r>
      <w:r w:rsidR="00710BDF" w:rsidRPr="00372F8E">
        <w:t xml:space="preserve">firm transportowych oferujących tego rodzaju usługi. Tylko co trzecia jednostka samorządu terytorialnego, na terenie której osoby z niepełnosprawnościami ma możliwość skorzystania z usług transportu </w:t>
      </w:r>
      <w:proofErr w:type="spellStart"/>
      <w:r w:rsidR="00710BDF" w:rsidRPr="00372F8E">
        <w:t>door</w:t>
      </w:r>
      <w:proofErr w:type="spellEnd"/>
      <w:r w:rsidR="00710BDF" w:rsidRPr="00372F8E">
        <w:t>-to-</w:t>
      </w:r>
      <w:proofErr w:type="spellStart"/>
      <w:r w:rsidR="00710BDF" w:rsidRPr="00372F8E">
        <w:t>door</w:t>
      </w:r>
      <w:proofErr w:type="spellEnd"/>
      <w:r w:rsidR="00710BDF" w:rsidRPr="00372F8E">
        <w:t xml:space="preserve"> świadczy je samodzielnie na bazie własnych</w:t>
      </w:r>
      <w:r w:rsidR="00710BDF">
        <w:t xml:space="preserve"> zasobów</w:t>
      </w:r>
      <w:r w:rsidR="00372F8E">
        <w:t>. P</w:t>
      </w:r>
      <w:r w:rsidR="00710BDF">
        <w:t>rzy czym zasoby własne są traktowane bardzo szeroko</w:t>
      </w:r>
      <w:r w:rsidR="00372F8E">
        <w:t xml:space="preserve"> i z</w:t>
      </w:r>
      <w:r w:rsidR="00710BDF">
        <w:t xml:space="preserve">alicza się do nich chociażby </w:t>
      </w:r>
      <w:r w:rsidR="00372F8E">
        <w:t>zasoby</w:t>
      </w:r>
      <w:r w:rsidR="00710BDF">
        <w:t xml:space="preserve"> Środowiskow</w:t>
      </w:r>
      <w:r w:rsidR="00372F8E">
        <w:t>ych</w:t>
      </w:r>
      <w:r w:rsidR="00710BDF">
        <w:t xml:space="preserve"> Dom</w:t>
      </w:r>
      <w:r w:rsidR="00372F8E">
        <w:t>ów</w:t>
      </w:r>
      <w:r w:rsidR="00710BDF">
        <w:t xml:space="preserve"> Samopomocy. </w:t>
      </w:r>
    </w:p>
    <w:p w14:paraId="4B83C648" w14:textId="77777777" w:rsidR="00710BDF" w:rsidRDefault="00710BDF" w:rsidP="00EE4C74">
      <w:pPr>
        <w:spacing w:before="120" w:after="120"/>
        <w:ind w:firstLine="426"/>
        <w:contextualSpacing/>
      </w:pPr>
      <w:r>
        <w:t>W sytuacji korzystania z usług podmiotów transportowych, są on</w:t>
      </w:r>
      <w:r w:rsidR="00372F8E">
        <w:t>e</w:t>
      </w:r>
      <w:r>
        <w:t xml:space="preserve"> w większości przypadków wybieran</w:t>
      </w:r>
      <w:r w:rsidR="00372F8E">
        <w:t>e</w:t>
      </w:r>
      <w:r>
        <w:t xml:space="preserve"> w drodze postępowania publicznego. S</w:t>
      </w:r>
      <w:r w:rsidRPr="001C023F">
        <w:t>zacunkową wartość zamówienia samorządy wyceniają najczęściej na podstawie liczby osób z potrzebą wsparcia w zakresie mobilności, w tym osób z niepełnosprawnościami zamieszkałych na terenie JST lub na podstawie zapotrzebowania zgłaszanego przez jednostki organizacyjne. Rzadko organizowane są konsultacje społeczne lub stosowane są inne sposoby działania.</w:t>
      </w:r>
    </w:p>
    <w:p w14:paraId="195AA63B" w14:textId="77777777" w:rsidR="00710BDF" w:rsidRDefault="00164B62" w:rsidP="00EE4C74">
      <w:pPr>
        <w:spacing w:before="120" w:after="120"/>
        <w:ind w:firstLine="426"/>
        <w:contextualSpacing/>
        <w:rPr>
          <w:rFonts w:cstheme="minorHAnsi"/>
          <w:lang w:eastAsia="zh-CN"/>
        </w:rPr>
      </w:pPr>
      <w:r>
        <w:rPr>
          <w:rFonts w:cstheme="minorHAnsi"/>
          <w:lang w:eastAsia="zh-CN"/>
        </w:rPr>
        <w:t xml:space="preserve">Badane JST ponoszą </w:t>
      </w:r>
      <w:r w:rsidR="00250EEA" w:rsidRPr="005042FA">
        <w:rPr>
          <w:rFonts w:cstheme="minorHAnsi"/>
          <w:lang w:eastAsia="zh-CN"/>
        </w:rPr>
        <w:t>w związku z ułatwieniami transportowymi dla osób z potrzebą wsparcia w</w:t>
      </w:r>
      <w:r w:rsidR="00060DFC">
        <w:rPr>
          <w:rFonts w:cstheme="minorHAnsi"/>
          <w:lang w:eastAsia="zh-CN"/>
        </w:rPr>
        <w:t> </w:t>
      </w:r>
      <w:r w:rsidR="00250EEA" w:rsidRPr="005042FA">
        <w:rPr>
          <w:rFonts w:cstheme="minorHAnsi"/>
          <w:lang w:eastAsia="zh-CN"/>
        </w:rPr>
        <w:t>zakresie mobilności roczne</w:t>
      </w:r>
      <w:r w:rsidR="00250EEA">
        <w:rPr>
          <w:rFonts w:cstheme="minorHAnsi"/>
          <w:lang w:eastAsia="zh-CN"/>
        </w:rPr>
        <w:t xml:space="preserve"> </w:t>
      </w:r>
      <w:r>
        <w:rPr>
          <w:rFonts w:cstheme="minorHAnsi"/>
          <w:lang w:eastAsia="zh-CN"/>
        </w:rPr>
        <w:t xml:space="preserve">koszty </w:t>
      </w:r>
      <w:r w:rsidR="00250EEA">
        <w:rPr>
          <w:rFonts w:cstheme="minorHAnsi"/>
          <w:lang w:eastAsia="zh-CN"/>
        </w:rPr>
        <w:t xml:space="preserve">w wysokości </w:t>
      </w:r>
      <w:r>
        <w:rPr>
          <w:rFonts w:cstheme="minorHAnsi"/>
          <w:lang w:eastAsia="zh-CN"/>
        </w:rPr>
        <w:t>od 1</w:t>
      </w:r>
      <w:r w:rsidR="00BD5E76">
        <w:rPr>
          <w:rFonts w:cstheme="minorHAnsi"/>
          <w:lang w:eastAsia="zh-CN"/>
        </w:rPr>
        <w:t>0 </w:t>
      </w:r>
      <w:r>
        <w:rPr>
          <w:rFonts w:cstheme="minorHAnsi"/>
          <w:lang w:eastAsia="zh-CN"/>
        </w:rPr>
        <w:t xml:space="preserve">000 </w:t>
      </w:r>
      <w:r w:rsidR="00BD5E76">
        <w:rPr>
          <w:rFonts w:cstheme="minorHAnsi"/>
          <w:lang w:eastAsia="zh-CN"/>
        </w:rPr>
        <w:t>do ok. 380 </w:t>
      </w:r>
      <w:r w:rsidR="00710BDF" w:rsidRPr="005042FA">
        <w:rPr>
          <w:rFonts w:cstheme="minorHAnsi"/>
          <w:lang w:eastAsia="zh-CN"/>
        </w:rPr>
        <w:t>000 PLN. Średnia wysokość kosztów w przypadku gmin, które wskazał</w:t>
      </w:r>
      <w:r>
        <w:rPr>
          <w:rFonts w:cstheme="minorHAnsi"/>
          <w:lang w:eastAsia="zh-CN"/>
        </w:rPr>
        <w:t>y kon</w:t>
      </w:r>
      <w:r w:rsidR="00BD5E76">
        <w:rPr>
          <w:rFonts w:cstheme="minorHAnsi"/>
          <w:lang w:eastAsia="zh-CN"/>
        </w:rPr>
        <w:t>kretne wartości wynosi 100 </w:t>
      </w:r>
      <w:r w:rsidR="00710BDF" w:rsidRPr="005042FA">
        <w:rPr>
          <w:rFonts w:cstheme="minorHAnsi"/>
          <w:lang w:eastAsia="zh-CN"/>
        </w:rPr>
        <w:t>000 PLN. Przeliczenie podawanych przez respondentów kwot na liczbę mieszkańców ujawnia, że nakłady gmin w tym zakresie są bardzo różne</w:t>
      </w:r>
      <w:r w:rsidR="00770E4B">
        <w:rPr>
          <w:rFonts w:cstheme="minorHAnsi"/>
          <w:lang w:eastAsia="zh-CN"/>
        </w:rPr>
        <w:t>,</w:t>
      </w:r>
      <w:r w:rsidR="00710BDF" w:rsidRPr="005042FA">
        <w:rPr>
          <w:rFonts w:cstheme="minorHAnsi"/>
          <w:lang w:eastAsia="zh-CN"/>
        </w:rPr>
        <w:t xml:space="preserve"> wahając się od symbolicznej złotówki, aż do około 45 zł. Średnie wydatki gmin </w:t>
      </w:r>
      <w:r w:rsidR="00710BDF" w:rsidRPr="005042FA">
        <w:rPr>
          <w:rFonts w:cstheme="minorHAnsi"/>
          <w:lang w:eastAsia="zh-CN"/>
        </w:rPr>
        <w:lastRenderedPageBreak/>
        <w:t>na finansowanie ułatwień transportowych dla osób z niepełnosprawnościami w przeliczeniu na mieszkańca to 3,2 zł.</w:t>
      </w:r>
    </w:p>
    <w:p w14:paraId="45A7D264" w14:textId="77777777" w:rsidR="00710BDF" w:rsidRPr="00476C10" w:rsidRDefault="00710BDF" w:rsidP="00EE4C74">
      <w:pPr>
        <w:spacing w:before="120" w:after="120"/>
        <w:ind w:firstLine="426"/>
        <w:rPr>
          <w:bCs/>
        </w:rPr>
      </w:pPr>
      <w:r w:rsidRPr="00F919DD">
        <w:t>W</w:t>
      </w:r>
      <w:r>
        <w:t xml:space="preserve"> jednostkach samorządu terytorialnego, na terenie których jest świadczona </w:t>
      </w:r>
      <w:r w:rsidRPr="00F919DD">
        <w:t>usług</w:t>
      </w:r>
      <w:r>
        <w:t>a</w:t>
      </w:r>
      <w:r w:rsidRPr="00F919DD">
        <w:t xml:space="preserve"> transportu </w:t>
      </w:r>
      <w:proofErr w:type="spellStart"/>
      <w:r w:rsidRPr="00F919DD">
        <w:t>door</w:t>
      </w:r>
      <w:proofErr w:type="spellEnd"/>
      <w:r w:rsidRPr="00F919DD">
        <w:t>-to-</w:t>
      </w:r>
      <w:proofErr w:type="spellStart"/>
      <w:r w:rsidRPr="00F919DD">
        <w:t>door</w:t>
      </w:r>
      <w:proofErr w:type="spellEnd"/>
      <w:r w:rsidR="00770E4B">
        <w:t>,</w:t>
      </w:r>
      <w:r>
        <w:t xml:space="preserve"> jest ona</w:t>
      </w:r>
      <w:r w:rsidRPr="00F919DD">
        <w:t xml:space="preserve"> w większości przypadków (</w:t>
      </w:r>
      <w:r>
        <w:t>16 na 21 gmin</w:t>
      </w:r>
      <w:r w:rsidRPr="00F919DD">
        <w:t>) bezpłatna</w:t>
      </w:r>
      <w:r>
        <w:t>. W pozostałych przejazdy są</w:t>
      </w:r>
      <w:r w:rsidRPr="00F919DD">
        <w:t xml:space="preserve"> finansowan</w:t>
      </w:r>
      <w:r>
        <w:t>e</w:t>
      </w:r>
      <w:r w:rsidRPr="00F919DD">
        <w:t xml:space="preserve"> lub współfinansowan</w:t>
      </w:r>
      <w:r>
        <w:t>e</w:t>
      </w:r>
      <w:r w:rsidRPr="00F919DD">
        <w:t xml:space="preserve"> przez samych użytkowników</w:t>
      </w:r>
      <w:r w:rsidR="0053793C">
        <w:t>/użytkowniczki</w:t>
      </w:r>
      <w:r w:rsidRPr="00F919DD">
        <w:t>. W przypadku finansowania usług przez JST pieniądze pochodzą ze środków własnych JST, dużo rzadziej ze środków PFRON</w:t>
      </w:r>
      <w:r w:rsidR="006656B6">
        <w:t>.</w:t>
      </w:r>
    </w:p>
    <w:p w14:paraId="523F1F91" w14:textId="77777777" w:rsidR="00710BDF" w:rsidRDefault="00710BDF" w:rsidP="00EE4C74">
      <w:pPr>
        <w:spacing w:before="120" w:after="120"/>
        <w:ind w:firstLine="426"/>
      </w:pPr>
      <w:r>
        <w:t xml:space="preserve">Zidentyfikowano 75 podmiotów, które świadczyły usługi transportowe typu od drzwi do drzwi na rzecz osób z niepełnosprawnościami. Są one skupione na obszarze 3 spośród 6 subregionów (głównie w subregionie 6 obejmującym województwo małopolskie, mazowieckie i łódzkie – 22 na 75 podmiotów) i działają głównie w miastach. To w większości mikro lub małe przedsiębiorstwa, choć zakres ich działalności najczęściej obejmuje całe województwo lub działają ponadregionalnie. </w:t>
      </w:r>
      <w:r w:rsidRPr="001C023F">
        <w:t>Badane przedsiębiorstwa świadczące usług</w:t>
      </w:r>
      <w:r>
        <w:t>i transportowe</w:t>
      </w:r>
      <w:r w:rsidRPr="001C023F">
        <w:t xml:space="preserve"> dysponują łącznie 347 pojazdami dostosowanymi do przewozu osób z potrzebą wsparcia w zakresie mobilności, w tym osób z niepełnosprawnościami (średnio 4,6 pojazdu na firmę). W przedsiębiorstwach tych pracuje łącznie 373 kierowców (średnio 5,0 na firmę) i 116 osób pozostałego personelu (dyspozytorzy, opiekuni, ratownicy – średnio 1,6 osoby na firmę).</w:t>
      </w:r>
    </w:p>
    <w:p w14:paraId="5AAAE454" w14:textId="77777777" w:rsidR="00710BDF" w:rsidRPr="007C4440" w:rsidRDefault="00710BDF" w:rsidP="00EE4C74">
      <w:pPr>
        <w:spacing w:before="120" w:after="120"/>
        <w:ind w:firstLine="426"/>
        <w:rPr>
          <w:bCs/>
        </w:rPr>
      </w:pPr>
      <w:r w:rsidRPr="007C4440">
        <w:rPr>
          <w:bCs/>
        </w:rPr>
        <w:t xml:space="preserve">Badane </w:t>
      </w:r>
      <w:r>
        <w:rPr>
          <w:bCs/>
        </w:rPr>
        <w:t xml:space="preserve">jednostki samorządu terytorialnego, w których są świadczone usługi transportu </w:t>
      </w:r>
      <w:proofErr w:type="spellStart"/>
      <w:r w:rsidRPr="00DF444A">
        <w:rPr>
          <w:bCs/>
          <w:i/>
          <w:iCs/>
        </w:rPr>
        <w:t>door</w:t>
      </w:r>
      <w:proofErr w:type="spellEnd"/>
      <w:r w:rsidRPr="00DF444A">
        <w:rPr>
          <w:bCs/>
          <w:i/>
          <w:iCs/>
        </w:rPr>
        <w:t>-to-</w:t>
      </w:r>
      <w:proofErr w:type="spellStart"/>
      <w:r w:rsidRPr="00DF444A">
        <w:rPr>
          <w:bCs/>
          <w:i/>
          <w:iCs/>
        </w:rPr>
        <w:t>door</w:t>
      </w:r>
      <w:proofErr w:type="spellEnd"/>
      <w:r w:rsidRPr="007C4440">
        <w:rPr>
          <w:bCs/>
        </w:rPr>
        <w:t xml:space="preserve"> w ostatnim roku zrealizowały łącznie 32 156 przewozów dla 11 535 osób, co oznacza, że jedna osoba korzystała średnio z 2,8 przewozu. Średnia liczba przewozów przypadającą na każdą z 21 gmin, w</w:t>
      </w:r>
      <w:r w:rsidR="00060DFC">
        <w:rPr>
          <w:bCs/>
        </w:rPr>
        <w:t> </w:t>
      </w:r>
      <w:r w:rsidRPr="007C4440">
        <w:rPr>
          <w:bCs/>
        </w:rPr>
        <w:t xml:space="preserve">których działają podmioty świadczące usługi transportowe na rzecz osób z niepełnosprawnościami to 1 531 w ostatnim roku. </w:t>
      </w:r>
    </w:p>
    <w:p w14:paraId="69063E82" w14:textId="77777777" w:rsidR="00710BDF" w:rsidRDefault="00710BDF" w:rsidP="00EE4C74">
      <w:pPr>
        <w:spacing w:before="120" w:after="120"/>
        <w:ind w:firstLine="426"/>
        <w:rPr>
          <w:bCs/>
        </w:rPr>
      </w:pPr>
      <w:r w:rsidRPr="007C4440">
        <w:rPr>
          <w:bCs/>
        </w:rPr>
        <w:t>Średnia liczba przewiezionych osób przypadająca na każdą z 21 gmin, w której realizowane są przewozy osób z niepełnosprawnościami</w:t>
      </w:r>
      <w:r w:rsidR="00770E4B">
        <w:rPr>
          <w:bCs/>
        </w:rPr>
        <w:t>,</w:t>
      </w:r>
      <w:r w:rsidRPr="007C4440">
        <w:rPr>
          <w:bCs/>
        </w:rPr>
        <w:t xml:space="preserve"> wynosi 549, przy czym mediana wynosi 15. Mamy więc z</w:t>
      </w:r>
      <w:r w:rsidR="00060DFC">
        <w:rPr>
          <w:bCs/>
        </w:rPr>
        <w:t> </w:t>
      </w:r>
      <w:r w:rsidRPr="007C4440">
        <w:rPr>
          <w:bCs/>
        </w:rPr>
        <w:t>jednej strony gminy bardzo aktywne w tym zakresie, z drugiej natomiast takie, w których przewozy zdarzają się incydentalnie. Co ważne</w:t>
      </w:r>
      <w:r w:rsidR="00770E4B">
        <w:rPr>
          <w:bCs/>
        </w:rPr>
        <w:t>,</w:t>
      </w:r>
      <w:r w:rsidRPr="007C4440">
        <w:rPr>
          <w:bCs/>
        </w:rPr>
        <w:t xml:space="preserve"> nie wskazano istnienia limitów ani ograniczeń dla osób z</w:t>
      </w:r>
      <w:r w:rsidR="00060DFC">
        <w:rPr>
          <w:bCs/>
        </w:rPr>
        <w:t> </w:t>
      </w:r>
      <w:r w:rsidRPr="007C4440">
        <w:rPr>
          <w:bCs/>
        </w:rPr>
        <w:t>potrzebą wsparcia w zakresie mobilności. Warto w tym miejscu podkreślić, że na liczbę przewozów nie ma wpływu wielkość gminy mierzona liczbą mieszkańców. W efekcie w gminie liczącej około 7</w:t>
      </w:r>
      <w:r w:rsidR="00060DFC">
        <w:rPr>
          <w:bCs/>
        </w:rPr>
        <w:t> </w:t>
      </w:r>
      <w:r w:rsidRPr="007C4440">
        <w:rPr>
          <w:bCs/>
        </w:rPr>
        <w:t xml:space="preserve">tysięcy mieszkańców liczba przewozów jest wyższa niż </w:t>
      </w:r>
      <w:r w:rsidR="00E54A13">
        <w:rPr>
          <w:bCs/>
        </w:rPr>
        <w:t xml:space="preserve">np. </w:t>
      </w:r>
      <w:r w:rsidRPr="007C4440">
        <w:rPr>
          <w:bCs/>
        </w:rPr>
        <w:t>w gminie 10-krotnie większej. Zaangażowanie lokalnej administracji samorządowej w organizację przewozów dla osób z</w:t>
      </w:r>
      <w:r w:rsidR="00060DFC">
        <w:rPr>
          <w:bCs/>
        </w:rPr>
        <w:t> </w:t>
      </w:r>
      <w:r w:rsidRPr="007C4440">
        <w:rPr>
          <w:bCs/>
        </w:rPr>
        <w:t>niepełnosprawnościami jest zatem pochodną podejścia do realizacji polityki społecznej, w tym zaspokajania potrze</w:t>
      </w:r>
      <w:r w:rsidR="00770E4B">
        <w:rPr>
          <w:bCs/>
        </w:rPr>
        <w:t>b osób z niepełnosprawnościami.</w:t>
      </w:r>
    </w:p>
    <w:p w14:paraId="2F98F2D2" w14:textId="77777777" w:rsidR="00710BDF" w:rsidRDefault="00710BDF" w:rsidP="00EE4C74">
      <w:pPr>
        <w:spacing w:before="120" w:after="120"/>
        <w:ind w:firstLine="426"/>
        <w:rPr>
          <w:bCs/>
        </w:rPr>
      </w:pPr>
      <w:r>
        <w:rPr>
          <w:bCs/>
        </w:rPr>
        <w:t>Tylko 6 na 21</w:t>
      </w:r>
      <w:r w:rsidRPr="00B24C0A">
        <w:rPr>
          <w:bCs/>
        </w:rPr>
        <w:t xml:space="preserve"> jednostek </w:t>
      </w:r>
      <w:r>
        <w:rPr>
          <w:bCs/>
        </w:rPr>
        <w:t xml:space="preserve">samorządu terytorialnego </w:t>
      </w:r>
      <w:r w:rsidRPr="00B24C0A">
        <w:rPr>
          <w:bCs/>
        </w:rPr>
        <w:t>wskazało, że zbiera informacje na temat celów zamawiania usługi. Tyle samo</w:t>
      </w:r>
      <w:r w:rsidR="00E54A13">
        <w:rPr>
          <w:bCs/>
        </w:rPr>
        <w:t xml:space="preserve"> jednostek pozyskiwało informacje</w:t>
      </w:r>
      <w:r w:rsidRPr="00B24C0A">
        <w:rPr>
          <w:bCs/>
        </w:rPr>
        <w:t xml:space="preserve"> na temat charakterystyki osób z</w:t>
      </w:r>
      <w:r w:rsidR="00060DFC">
        <w:rPr>
          <w:bCs/>
        </w:rPr>
        <w:t> </w:t>
      </w:r>
      <w:r w:rsidRPr="00B24C0A">
        <w:rPr>
          <w:bCs/>
        </w:rPr>
        <w:t>potrzebą wsparcia w zakresie mobilności</w:t>
      </w:r>
      <w:r>
        <w:rPr>
          <w:bCs/>
        </w:rPr>
        <w:t xml:space="preserve">. </w:t>
      </w:r>
      <w:r w:rsidR="00E54A13">
        <w:rPr>
          <w:bCs/>
        </w:rPr>
        <w:t>Wynika z nich, że</w:t>
      </w:r>
      <w:r w:rsidR="00FC7934" w:rsidRPr="004E1FD3">
        <w:rPr>
          <w:bCs/>
        </w:rPr>
        <w:t xml:space="preserve"> usług transportu </w:t>
      </w:r>
      <w:proofErr w:type="spellStart"/>
      <w:r w:rsidR="00FC7934" w:rsidRPr="004E1FD3">
        <w:rPr>
          <w:bCs/>
        </w:rPr>
        <w:t>door</w:t>
      </w:r>
      <w:proofErr w:type="spellEnd"/>
      <w:r w:rsidR="00FC7934" w:rsidRPr="004E1FD3">
        <w:rPr>
          <w:bCs/>
        </w:rPr>
        <w:t>-to-</w:t>
      </w:r>
      <w:proofErr w:type="spellStart"/>
      <w:r w:rsidR="00FC7934" w:rsidRPr="004E1FD3">
        <w:rPr>
          <w:bCs/>
        </w:rPr>
        <w:t>door</w:t>
      </w:r>
      <w:proofErr w:type="spellEnd"/>
      <w:r w:rsidR="00FC7934" w:rsidRPr="004E1FD3">
        <w:rPr>
          <w:bCs/>
        </w:rPr>
        <w:t xml:space="preserve"> </w:t>
      </w:r>
      <w:r w:rsidR="00FC7934">
        <w:rPr>
          <w:bCs/>
        </w:rPr>
        <w:t xml:space="preserve">korzystają przede wszystkim osoby niepełnosprawne o znacznie ograniczonej sprawności ruchowej. Rzadziej są </w:t>
      </w:r>
      <w:r w:rsidR="00FC7934">
        <w:rPr>
          <w:bCs/>
        </w:rPr>
        <w:lastRenderedPageBreak/>
        <w:t>to osoby niewidome lub z innymi niepełnosprawnościami</w:t>
      </w:r>
      <w:r w:rsidR="00770E4B">
        <w:rPr>
          <w:bCs/>
        </w:rPr>
        <w:t>,</w:t>
      </w:r>
      <w:r w:rsidR="00FC7934">
        <w:rPr>
          <w:bCs/>
        </w:rPr>
        <w:t xml:space="preserve"> np. intelektualnymi lub neurologicznymi. </w:t>
      </w:r>
      <w:r w:rsidR="006656B6">
        <w:rPr>
          <w:bCs/>
        </w:rPr>
        <w:t>W</w:t>
      </w:r>
      <w:r w:rsidR="00FC7934">
        <w:rPr>
          <w:bCs/>
        </w:rPr>
        <w:t xml:space="preserve"> gminach wiejskich są to w dużym stopniu starsze osoby z orzeczeniem o</w:t>
      </w:r>
      <w:r w:rsidR="00060DFC">
        <w:rPr>
          <w:bCs/>
        </w:rPr>
        <w:t> </w:t>
      </w:r>
      <w:r w:rsidR="00FC7934">
        <w:rPr>
          <w:bCs/>
        </w:rPr>
        <w:t xml:space="preserve">niepełnosprawności oraz dzieci i młodzież nieobjęte systemem oświaty, którym nie przysługuje transport do placówki oświatowej. W miastach zróżnicowanie korzystających z usług transportu </w:t>
      </w:r>
      <w:proofErr w:type="spellStart"/>
      <w:r w:rsidR="00FC7934">
        <w:rPr>
          <w:bCs/>
        </w:rPr>
        <w:t>door</w:t>
      </w:r>
      <w:proofErr w:type="spellEnd"/>
      <w:r w:rsidR="00FC7934">
        <w:rPr>
          <w:bCs/>
        </w:rPr>
        <w:t>-to-</w:t>
      </w:r>
      <w:proofErr w:type="spellStart"/>
      <w:r w:rsidR="00FC7934">
        <w:rPr>
          <w:bCs/>
        </w:rPr>
        <w:t>door</w:t>
      </w:r>
      <w:proofErr w:type="spellEnd"/>
      <w:r w:rsidR="00FC7934">
        <w:rPr>
          <w:bCs/>
        </w:rPr>
        <w:t xml:space="preserve"> jest większe, nie można wyodrębnić dominującego profilu takich osób – są to zarówno osoby starsze z niepełnosprawnościami ruchowymi, osoby aktywne zawodowo, wykorzystujące transport do dojazdów do pracy, a także studenci. </w:t>
      </w:r>
      <w:r>
        <w:rPr>
          <w:bCs/>
        </w:rPr>
        <w:t>Pośrednich informacji na temat charakterystyki uczestników dostarczają</w:t>
      </w:r>
      <w:r w:rsidR="00FC7934">
        <w:rPr>
          <w:bCs/>
        </w:rPr>
        <w:t xml:space="preserve"> również</w:t>
      </w:r>
      <w:r>
        <w:rPr>
          <w:bCs/>
        </w:rPr>
        <w:t xml:space="preserve"> dane dotyczące przeznaczenia usług</w:t>
      </w:r>
      <w:r w:rsidR="004E4EFB">
        <w:rPr>
          <w:bCs/>
        </w:rPr>
        <w:t xml:space="preserve"> wskazywane przez przedstawicieli firm transportowych</w:t>
      </w:r>
      <w:r>
        <w:rPr>
          <w:bCs/>
        </w:rPr>
        <w:t xml:space="preserve">. Najczęstsze powody korzystania z nich to konieczność dojazdu do placówki leczniczej/rehabilitacyjnej (wskazuje tak trzy czwarte badanych firm) </w:t>
      </w:r>
      <w:r w:rsidRPr="00E54A13">
        <w:rPr>
          <w:bCs/>
        </w:rPr>
        <w:t>lub do placówki edukacyjnej (62,7%). Generalnie rzecz biorąc usługi transportowe ułatwiają bądź nawet umożliwiają osobom z niepełnosprawnościami, a pośrednio również członkom ich rodzin, zaspokajanie po</w:t>
      </w:r>
      <w:r w:rsidR="00E54A13" w:rsidRPr="00E54A13">
        <w:rPr>
          <w:bCs/>
        </w:rPr>
        <w:t>t</w:t>
      </w:r>
      <w:r w:rsidRPr="00E54A13">
        <w:rPr>
          <w:bCs/>
        </w:rPr>
        <w:t>rze</w:t>
      </w:r>
      <w:r w:rsidR="00E54A13" w:rsidRPr="00E54A13">
        <w:rPr>
          <w:bCs/>
        </w:rPr>
        <w:t>b</w:t>
      </w:r>
      <w:r w:rsidRPr="00E54A13">
        <w:rPr>
          <w:bCs/>
        </w:rPr>
        <w:t xml:space="preserve"> dnia codziennego</w:t>
      </w:r>
      <w:r w:rsidR="00DF17AA" w:rsidRPr="00E54A13">
        <w:rPr>
          <w:bCs/>
        </w:rPr>
        <w:t>,</w:t>
      </w:r>
      <w:r w:rsidRPr="00E54A13">
        <w:rPr>
          <w:bCs/>
        </w:rPr>
        <w:t xml:space="preserve"> dając możliwość</w:t>
      </w:r>
      <w:r>
        <w:rPr>
          <w:bCs/>
        </w:rPr>
        <w:t xml:space="preserve"> aktywizacji społecznej i zawodowej. </w:t>
      </w:r>
    </w:p>
    <w:p w14:paraId="19A823DB" w14:textId="77777777" w:rsidR="00710BDF" w:rsidRDefault="00710BDF" w:rsidP="00EE4C74">
      <w:pPr>
        <w:spacing w:before="120" w:after="120"/>
        <w:ind w:firstLine="426"/>
      </w:pPr>
      <w:r>
        <w:rPr>
          <w:rFonts w:cstheme="minorHAnsi"/>
          <w:lang w:eastAsia="zh-CN"/>
        </w:rPr>
        <w:t>O występowaniu niezaspokojonego popytu można wnioskować pośrednio</w:t>
      </w:r>
      <w:r w:rsidR="00DF17AA">
        <w:rPr>
          <w:rFonts w:cstheme="minorHAnsi"/>
          <w:lang w:eastAsia="zh-CN"/>
        </w:rPr>
        <w:t>,</w:t>
      </w:r>
      <w:r>
        <w:rPr>
          <w:rFonts w:cstheme="minorHAnsi"/>
          <w:lang w:eastAsia="zh-CN"/>
        </w:rPr>
        <w:t xml:space="preserve"> bazując na odpowiedziach udzielonych przez biorących udział w badaniu dostawców usług, zarówno po stronie JST</w:t>
      </w:r>
      <w:r w:rsidR="004E4EFB">
        <w:rPr>
          <w:rFonts w:cstheme="minorHAnsi"/>
          <w:lang w:eastAsia="zh-CN"/>
        </w:rPr>
        <w:t>,</w:t>
      </w:r>
      <w:r>
        <w:rPr>
          <w:rFonts w:cstheme="minorHAnsi"/>
          <w:lang w:eastAsia="zh-CN"/>
        </w:rPr>
        <w:t xml:space="preserve"> jak i</w:t>
      </w:r>
      <w:r w:rsidR="00060DFC">
        <w:rPr>
          <w:rFonts w:cstheme="minorHAnsi"/>
          <w:lang w:eastAsia="zh-CN"/>
        </w:rPr>
        <w:t> </w:t>
      </w:r>
      <w:r>
        <w:rPr>
          <w:rFonts w:cstheme="minorHAnsi"/>
          <w:lang w:eastAsia="zh-CN"/>
        </w:rPr>
        <w:t xml:space="preserve">podmiotów. </w:t>
      </w:r>
      <w:r w:rsidR="004E4EFB">
        <w:rPr>
          <w:rFonts w:cstheme="minorHAnsi"/>
          <w:lang w:eastAsia="zh-CN"/>
        </w:rPr>
        <w:t>Na</w:t>
      </w:r>
      <w:r>
        <w:rPr>
          <w:rFonts w:cstheme="minorHAnsi"/>
          <w:lang w:eastAsia="zh-CN"/>
        </w:rPr>
        <w:t xml:space="preserve"> możliwości zwiększenia skali świadczonych usług </w:t>
      </w:r>
      <w:r w:rsidR="004E4EFB">
        <w:rPr>
          <w:rFonts w:cstheme="minorHAnsi"/>
          <w:lang w:eastAsia="zh-CN"/>
        </w:rPr>
        <w:t>wskazuje</w:t>
      </w:r>
      <w:r>
        <w:rPr>
          <w:rFonts w:cstheme="minorHAnsi"/>
          <w:lang w:eastAsia="zh-CN"/>
        </w:rPr>
        <w:t xml:space="preserve"> chociażby fakt, że w</w:t>
      </w:r>
      <w:r w:rsidR="00060DFC">
        <w:rPr>
          <w:rFonts w:cstheme="minorHAnsi"/>
          <w:lang w:eastAsia="zh-CN"/>
        </w:rPr>
        <w:t> </w:t>
      </w:r>
      <w:r>
        <w:rPr>
          <w:rFonts w:cstheme="minorHAnsi"/>
          <w:lang w:eastAsia="zh-CN"/>
        </w:rPr>
        <w:t xml:space="preserve">niemal </w:t>
      </w:r>
      <w:r>
        <w:t xml:space="preserve">połowie przypadków </w:t>
      </w:r>
      <w:r w:rsidRPr="007906D9">
        <w:t xml:space="preserve">zasoby </w:t>
      </w:r>
      <w:r>
        <w:t xml:space="preserve">gmin </w:t>
      </w:r>
      <w:r w:rsidRPr="007906D9">
        <w:t>(kadrowe i finansowe)</w:t>
      </w:r>
      <w:r>
        <w:t xml:space="preserve"> nie</w:t>
      </w:r>
      <w:r w:rsidRPr="007906D9">
        <w:t xml:space="preserve"> pozwalają na pełne zaspokojenie potrzeb transportowych osób z potrzebą wsparcia w zakresie mobilności</w:t>
      </w:r>
      <w:r>
        <w:t>. Może to świadczyć o tym, że zainteresowanie korzystaniem z tego rodzaju usług przekracza dostępną ofertę. W przypadku podmiotów świadczących usługi transportowe skala niedostosowania zasobów do potrzeb jest mniejsza, bowiem tylko co piata firma wskazała, że mogłaby je zwiększyć dopasowując do zainteresowania. Jednak i w tym przypadku rzeczywisty zakres świadczonych usług mógłby być większy</w:t>
      </w:r>
      <w:r w:rsidR="004E4EFB">
        <w:t>. B</w:t>
      </w:r>
      <w:r>
        <w:t xml:space="preserve">iorąc </w:t>
      </w:r>
      <w:r w:rsidR="004E4EFB">
        <w:t xml:space="preserve">jedna </w:t>
      </w:r>
      <w:r>
        <w:t xml:space="preserve">pod uwagę to, że </w:t>
      </w:r>
      <w:r w:rsidR="004E4EFB">
        <w:t xml:space="preserve">usług </w:t>
      </w:r>
      <w:r>
        <w:t>są świadczone głównie na zasadach umowy z jednostką samorządu terytorialnego jest to zależne od zwiększenia środków, jakie administracja samorządowa przeznacza na ten cel. O niedostosowaniu oferty do skali rzeczywistego popytu może również przesądzać to, że p</w:t>
      </w:r>
      <w:r w:rsidRPr="001C023F">
        <w:t xml:space="preserve">roblemem, który wskazało najwięcej </w:t>
      </w:r>
      <w:r>
        <w:t>jednostek samorządu terytorialnego</w:t>
      </w:r>
      <w:r w:rsidRPr="001C023F">
        <w:t xml:space="preserve"> był brak możliwości realizacji wszystkich zgłoszeń ze względu na pory dnia,</w:t>
      </w:r>
      <w:r w:rsidR="004E4EFB">
        <w:t xml:space="preserve"> </w:t>
      </w:r>
      <w:r w:rsidRPr="001C023F">
        <w:t xml:space="preserve">których </w:t>
      </w:r>
      <w:r w:rsidR="004E4EFB">
        <w:t>dotycz</w:t>
      </w:r>
      <w:r>
        <w:t>ą</w:t>
      </w:r>
      <w:r w:rsidRPr="001C023F">
        <w:t>.</w:t>
      </w:r>
      <w:r>
        <w:t xml:space="preserve"> Również około jednej czwartej firm mogłoby obsługiwać więcej klientów, jeśliby dysponowało większą liczbą pojazdów. Możliwość zaspokojenia potrzeb transportowych w analizowanym zakresie wymagałaby zatem przynajmniej w części przypadków podmiotów zwiększenia zasobów, jakie maj</w:t>
      </w:r>
      <w:r w:rsidR="004E4EFB">
        <w:t>ą</w:t>
      </w:r>
      <w:r>
        <w:t xml:space="preserve"> w swojej dyspozycji. Biorąc jednak pod uwagę istniejące obecnie możliwości korzystania z ofert leasingowych pozyskanie dodatkowych pojazdów nie powinno być trudne</w:t>
      </w:r>
      <w:r w:rsidR="00DF17AA">
        <w:t>.</w:t>
      </w:r>
    </w:p>
    <w:p w14:paraId="6274398F" w14:textId="77777777" w:rsidR="00710BDF" w:rsidRPr="006C6361" w:rsidRDefault="00710BDF" w:rsidP="00CB2DDB">
      <w:pPr>
        <w:spacing w:before="120" w:after="120"/>
        <w:rPr>
          <w:rFonts w:cstheme="minorHAnsi"/>
          <w:lang w:eastAsia="zh-CN"/>
        </w:rPr>
      </w:pPr>
      <w:r w:rsidRPr="00A83A25">
        <w:rPr>
          <w:rFonts w:cstheme="minorHAnsi"/>
          <w:b/>
          <w:lang w:eastAsia="zh-CN"/>
        </w:rPr>
        <w:t>Produk</w:t>
      </w:r>
      <w:r>
        <w:rPr>
          <w:rFonts w:cstheme="minorHAnsi"/>
          <w:b/>
          <w:lang w:eastAsia="zh-CN"/>
        </w:rPr>
        <w:t>cja lub adaptacja</w:t>
      </w:r>
      <w:r w:rsidRPr="00A83A25">
        <w:rPr>
          <w:rFonts w:cstheme="minorHAnsi"/>
          <w:b/>
          <w:lang w:eastAsia="zh-CN"/>
        </w:rPr>
        <w:t xml:space="preserve"> pojazd</w:t>
      </w:r>
      <w:r>
        <w:rPr>
          <w:rFonts w:cstheme="minorHAnsi"/>
          <w:b/>
          <w:lang w:eastAsia="zh-CN"/>
        </w:rPr>
        <w:t>ów</w:t>
      </w:r>
      <w:r w:rsidRPr="00A83A25">
        <w:rPr>
          <w:rFonts w:cstheme="minorHAnsi"/>
          <w:b/>
          <w:lang w:eastAsia="zh-CN"/>
        </w:rPr>
        <w:t xml:space="preserve"> do przewozu osób z potrzebą wsparcia w zakresie mobilności </w:t>
      </w:r>
    </w:p>
    <w:p w14:paraId="1FD11B36" w14:textId="77777777" w:rsidR="006E3997" w:rsidRDefault="00710BDF" w:rsidP="006C3063">
      <w:pPr>
        <w:spacing w:before="120" w:after="120"/>
        <w:ind w:firstLine="426"/>
        <w:contextualSpacing/>
        <w:rPr>
          <w:lang w:eastAsia="zh-CN"/>
        </w:rPr>
      </w:pPr>
      <w:r>
        <w:rPr>
          <w:lang w:eastAsia="zh-CN"/>
        </w:rPr>
        <w:t>W trakcie wywiadów zidentyfikowano 39 podmiotów</w:t>
      </w:r>
      <w:r w:rsidR="004E4EFB">
        <w:rPr>
          <w:lang w:eastAsia="zh-CN"/>
        </w:rPr>
        <w:t xml:space="preserve"> zajmujących się p</w:t>
      </w:r>
      <w:r w:rsidR="004E4EFB" w:rsidRPr="004E4EFB">
        <w:rPr>
          <w:lang w:eastAsia="zh-CN"/>
        </w:rPr>
        <w:t>rodukcj</w:t>
      </w:r>
      <w:r w:rsidR="004E4EFB">
        <w:rPr>
          <w:lang w:eastAsia="zh-CN"/>
        </w:rPr>
        <w:t>ą</w:t>
      </w:r>
      <w:r w:rsidR="004E4EFB" w:rsidRPr="004E4EFB">
        <w:rPr>
          <w:lang w:eastAsia="zh-CN"/>
        </w:rPr>
        <w:t xml:space="preserve"> lub adaptacj</w:t>
      </w:r>
      <w:r w:rsidR="004E4EFB">
        <w:rPr>
          <w:lang w:eastAsia="zh-CN"/>
        </w:rPr>
        <w:t>ą</w:t>
      </w:r>
      <w:r w:rsidR="004E4EFB" w:rsidRPr="004E4EFB">
        <w:rPr>
          <w:lang w:eastAsia="zh-CN"/>
        </w:rPr>
        <w:t xml:space="preserve"> pojazdów do przewozu osób z potrzebą wsparcia w zakresie mobilności</w:t>
      </w:r>
      <w:r>
        <w:rPr>
          <w:lang w:eastAsia="zh-CN"/>
        </w:rPr>
        <w:t>, co stanowiło 4,4%</w:t>
      </w:r>
      <w:r w:rsidRPr="00EE07D3">
        <w:rPr>
          <w:lang w:eastAsia="zh-CN"/>
        </w:rPr>
        <w:t xml:space="preserve"> </w:t>
      </w:r>
      <w:r>
        <w:rPr>
          <w:lang w:eastAsia="zh-CN"/>
        </w:rPr>
        <w:t xml:space="preserve">populacji </w:t>
      </w:r>
      <w:r w:rsidR="006E3997">
        <w:rPr>
          <w:lang w:eastAsia="zh-CN"/>
        </w:rPr>
        <w:t>podmiotów, z którymi podjęto kontakt celem przeprowadzenia wywiadów</w:t>
      </w:r>
      <w:r>
        <w:rPr>
          <w:lang w:eastAsia="zh-CN"/>
        </w:rPr>
        <w:t xml:space="preserve">. Biorąc pod uwagę, że </w:t>
      </w:r>
      <w:r>
        <w:rPr>
          <w:lang w:eastAsia="zh-CN"/>
        </w:rPr>
        <w:lastRenderedPageBreak/>
        <w:t>w</w:t>
      </w:r>
      <w:r w:rsidR="00060DFC">
        <w:rPr>
          <w:lang w:eastAsia="zh-CN"/>
        </w:rPr>
        <w:t> </w:t>
      </w:r>
      <w:r w:rsidRPr="00F627F1">
        <w:rPr>
          <w:lang w:eastAsia="zh-CN"/>
        </w:rPr>
        <w:t xml:space="preserve">Polsce funkcjonuje </w:t>
      </w:r>
      <w:r>
        <w:rPr>
          <w:lang w:eastAsia="zh-CN"/>
        </w:rPr>
        <w:t>łącznie 107 203 przedsiębiorstw w podklasach PKD związanych z transportem</w:t>
      </w:r>
      <w:r w:rsidR="006E3997">
        <w:rPr>
          <w:lang w:eastAsia="zh-CN"/>
        </w:rPr>
        <w:t>, m</w:t>
      </w:r>
      <w:r w:rsidRPr="00F627F1">
        <w:rPr>
          <w:lang w:eastAsia="zh-CN"/>
        </w:rPr>
        <w:t xml:space="preserve">ożna </w:t>
      </w:r>
      <w:r>
        <w:rPr>
          <w:lang w:eastAsia="zh-CN"/>
        </w:rPr>
        <w:t>oszacować</w:t>
      </w:r>
      <w:r w:rsidRPr="00F627F1">
        <w:rPr>
          <w:lang w:eastAsia="zh-CN"/>
        </w:rPr>
        <w:t xml:space="preserve">, że usługi </w:t>
      </w:r>
      <w:r>
        <w:rPr>
          <w:lang w:eastAsia="zh-CN"/>
        </w:rPr>
        <w:t xml:space="preserve">sprzedaży i adaptacji </w:t>
      </w:r>
      <w:r w:rsidRPr="00F627F1">
        <w:rPr>
          <w:lang w:eastAsia="zh-CN"/>
        </w:rPr>
        <w:t>w skali kraju świadcz</w:t>
      </w:r>
      <w:r>
        <w:rPr>
          <w:lang w:eastAsia="zh-CN"/>
        </w:rPr>
        <w:t>y</w:t>
      </w:r>
      <w:r w:rsidRPr="00F627F1">
        <w:rPr>
          <w:lang w:eastAsia="zh-CN"/>
        </w:rPr>
        <w:t xml:space="preserve"> około </w:t>
      </w:r>
      <w:r>
        <w:rPr>
          <w:lang w:eastAsia="zh-CN"/>
        </w:rPr>
        <w:t xml:space="preserve">4716 </w:t>
      </w:r>
      <w:r w:rsidRPr="00F627F1">
        <w:rPr>
          <w:lang w:eastAsia="zh-CN"/>
        </w:rPr>
        <w:t>podmiot</w:t>
      </w:r>
      <w:r>
        <w:rPr>
          <w:lang w:eastAsia="zh-CN"/>
        </w:rPr>
        <w:t>ów</w:t>
      </w:r>
      <w:r w:rsidRPr="00F627F1">
        <w:rPr>
          <w:lang w:eastAsia="zh-CN"/>
        </w:rPr>
        <w:t>.</w:t>
      </w:r>
      <w:r>
        <w:rPr>
          <w:lang w:eastAsia="zh-CN"/>
        </w:rPr>
        <w:t xml:space="preserve"> Badane podmioty są w większości zlokalizowane w subregionie 6 oraz głównie w miastach. Są to większości mikroprzedsiębiorstwa, choć działają w ponad połowie przypadków na skalę ogólnopolską. Niemal wszystkie z firm (37 na 39) zajmują się przy tym modyfikacjami i adaptacjami samochodów, a pojedyncze sprzedażą nowych aut.</w:t>
      </w:r>
    </w:p>
    <w:p w14:paraId="340DAE8D" w14:textId="77777777" w:rsidR="00710BDF" w:rsidRDefault="00710BDF" w:rsidP="006C3063">
      <w:pPr>
        <w:spacing w:before="120" w:after="120"/>
        <w:ind w:firstLine="426"/>
        <w:contextualSpacing/>
        <w:rPr>
          <w:lang w:eastAsia="zh-CN"/>
        </w:rPr>
      </w:pPr>
      <w:r>
        <w:rPr>
          <w:lang w:eastAsia="zh-CN"/>
        </w:rPr>
        <w:t>Firmy zajmujące się adaptacjami samochodów najczęściej modyfikują układy sterowania dostosowane dla osób z dysfunkcjami narządów ruchu. Dość częste jest także montowanie dodatkowych czujników, ale też dostosowywanie przestrzeni do przewozu wózków inwalidzkich, montowanie specjalistycznych foteli czy dodatkowych zaczepów, pasów i zabezpieczeń.</w:t>
      </w:r>
    </w:p>
    <w:p w14:paraId="0BEE1917" w14:textId="77777777" w:rsidR="00710BDF" w:rsidRDefault="00710BDF" w:rsidP="00710BDF">
      <w:pPr>
        <w:spacing w:before="120" w:after="120"/>
        <w:contextualSpacing/>
        <w:rPr>
          <w:rFonts w:cstheme="minorHAnsi"/>
          <w:lang w:eastAsia="zh-CN"/>
        </w:rPr>
      </w:pPr>
      <w:r>
        <w:rPr>
          <w:rFonts w:cstheme="minorHAnsi"/>
          <w:lang w:eastAsia="zh-CN"/>
        </w:rPr>
        <w:t xml:space="preserve">Z odpowiedzi udzielanych przez podmioty zajmujące się sprzedażą i adaptacją pojazdów do przewozu osób z ograniczoną mobilnością wynika, że w przypadku, kiedy klientami są jednostki samorządu terytorialnego kupują one głównie samochody marki Iveco, Volkswagen lub Mercedes. Są to pojazdy zarówno fabrycznie dostosowane do analizowanych celów przewozowych, jak adaptowane przez podmioty które je oferują. Są </w:t>
      </w:r>
      <w:r w:rsidR="00627A2C">
        <w:rPr>
          <w:rFonts w:cstheme="minorHAnsi"/>
          <w:lang w:eastAsia="zh-CN"/>
        </w:rPr>
        <w:t xml:space="preserve">one </w:t>
      </w:r>
      <w:r>
        <w:rPr>
          <w:rFonts w:cstheme="minorHAnsi"/>
          <w:lang w:eastAsia="zh-CN"/>
        </w:rPr>
        <w:t>przede wszystkim wyposażane w przestrzeń na wózek inwalidzki, rampy, choć często montowany jest także z</w:t>
      </w:r>
      <w:r w:rsidRPr="009F2687">
        <w:rPr>
          <w:rFonts w:cstheme="minorHAnsi"/>
          <w:lang w:eastAsia="zh-CN"/>
        </w:rPr>
        <w:t>modyfikowany układ ste</w:t>
      </w:r>
      <w:r w:rsidRPr="006E3997">
        <w:rPr>
          <w:rFonts w:cstheme="minorHAnsi"/>
          <w:lang w:eastAsia="zh-CN"/>
        </w:rPr>
        <w:t xml:space="preserve">rowania, </w:t>
      </w:r>
      <w:r w:rsidR="006E3997" w:rsidRPr="006E3997">
        <w:rPr>
          <w:rFonts w:cstheme="minorHAnsi"/>
          <w:lang w:eastAsia="zh-CN"/>
        </w:rPr>
        <w:t>d</w:t>
      </w:r>
      <w:r w:rsidRPr="006E3997">
        <w:rPr>
          <w:rFonts w:cstheme="minorHAnsi"/>
          <w:lang w:eastAsia="zh-CN"/>
        </w:rPr>
        <w:t>odatkowe</w:t>
      </w:r>
      <w:r w:rsidRPr="009F2687">
        <w:rPr>
          <w:rFonts w:cstheme="minorHAnsi"/>
          <w:lang w:eastAsia="zh-CN"/>
        </w:rPr>
        <w:t xml:space="preserve"> zaczepy, pasy i zabezpieczenia</w:t>
      </w:r>
      <w:r>
        <w:rPr>
          <w:rFonts w:cstheme="minorHAnsi"/>
          <w:lang w:eastAsia="zh-CN"/>
        </w:rPr>
        <w:t xml:space="preserve"> czy specjalistyczne fotele.</w:t>
      </w:r>
      <w:r w:rsidR="00621A30">
        <w:rPr>
          <w:rFonts w:cstheme="minorHAnsi"/>
          <w:lang w:eastAsia="zh-CN"/>
        </w:rPr>
        <w:t xml:space="preserve"> </w:t>
      </w:r>
    </w:p>
    <w:p w14:paraId="48452DDE" w14:textId="77777777" w:rsidR="00710BDF" w:rsidRPr="006C6361" w:rsidRDefault="00710BDF" w:rsidP="006C3063">
      <w:pPr>
        <w:spacing w:before="120" w:after="120"/>
        <w:ind w:firstLine="426"/>
        <w:contextualSpacing/>
        <w:rPr>
          <w:rFonts w:cstheme="minorHAnsi"/>
          <w:lang w:eastAsia="zh-CN"/>
        </w:rPr>
      </w:pPr>
      <w:r>
        <w:rPr>
          <w:rFonts w:cstheme="minorHAnsi"/>
          <w:lang w:eastAsia="zh-CN"/>
        </w:rPr>
        <w:t>Firmy zajmujące się dostarczaniem na rynek samochodów dostosowanych do przewozu osób z</w:t>
      </w:r>
      <w:r w:rsidR="00060DFC">
        <w:rPr>
          <w:rFonts w:cstheme="minorHAnsi"/>
          <w:lang w:eastAsia="zh-CN"/>
        </w:rPr>
        <w:t> </w:t>
      </w:r>
      <w:r>
        <w:rPr>
          <w:rFonts w:cstheme="minorHAnsi"/>
          <w:lang w:eastAsia="zh-CN"/>
        </w:rPr>
        <w:t>niepełnosprawnościami d</w:t>
      </w:r>
      <w:r>
        <w:t>eklarują możliwość dostarczenia w ciągu roku średnio 24 samochodów adaptowanych, co oznacza w stosunku do 2019 roku wzrost o ponad jedną trzecią. 8 na 9 firm zadeklarowało możliwość zwiększenia podaży w razie wystąpienia większych potrzeb w tym zakresie.</w:t>
      </w:r>
    </w:p>
    <w:p w14:paraId="20FD856D" w14:textId="77777777" w:rsidR="00710BDF" w:rsidRPr="00303066" w:rsidRDefault="00710BDF" w:rsidP="00710BDF">
      <w:pPr>
        <w:spacing w:before="120" w:after="120"/>
        <w:rPr>
          <w:rFonts w:cstheme="minorHAnsi"/>
          <w:b/>
          <w:lang w:eastAsia="zh-CN"/>
        </w:rPr>
      </w:pPr>
      <w:r w:rsidRPr="00303066">
        <w:rPr>
          <w:rFonts w:cstheme="minorHAnsi"/>
          <w:lang w:eastAsia="zh-CN"/>
        </w:rPr>
        <w:t>Samochody adaptowane do potrzeb przewozu osób z niepełnosprawnościami są średnio o 25% droższe od ich standardowych wersji, przy czym skala różnicy jest zależna od zakresu modyfikacji. W</w:t>
      </w:r>
      <w:r w:rsidR="00060DFC">
        <w:rPr>
          <w:rFonts w:cstheme="minorHAnsi"/>
          <w:lang w:eastAsia="zh-CN"/>
        </w:rPr>
        <w:t> </w:t>
      </w:r>
      <w:r w:rsidRPr="00303066">
        <w:rPr>
          <w:rFonts w:cstheme="minorHAnsi"/>
          <w:lang w:eastAsia="zh-CN"/>
        </w:rPr>
        <w:t xml:space="preserve">pojedynczym przypadku wskazano nawet na dwukrotny wzrost ceny, </w:t>
      </w:r>
      <w:r>
        <w:rPr>
          <w:rFonts w:cstheme="minorHAnsi"/>
          <w:lang w:eastAsia="zh-CN"/>
        </w:rPr>
        <w:t>zaś najniższy ze wskazanych poziomów ceny opiewał na 10% wzrostu względem ceny standardowej wersji pojazdu. N</w:t>
      </w:r>
      <w:r w:rsidRPr="00303066">
        <w:rPr>
          <w:rFonts w:cstheme="minorHAnsi"/>
          <w:lang w:eastAsia="zh-CN"/>
        </w:rPr>
        <w:t xml:space="preserve">ajczęściej szacowano wzrost na poziomie 20% względem ceny standardowej wersji samochodu. </w:t>
      </w:r>
    </w:p>
    <w:p w14:paraId="38F47007" w14:textId="77777777" w:rsidR="00710BDF" w:rsidRPr="00303066" w:rsidRDefault="00710BDF" w:rsidP="00710BDF">
      <w:pPr>
        <w:spacing w:before="120" w:after="120"/>
        <w:jc w:val="center"/>
        <w:rPr>
          <w:rFonts w:cstheme="minorHAnsi"/>
          <w:b/>
          <w:lang w:eastAsia="zh-CN"/>
        </w:rPr>
      </w:pPr>
      <w:r>
        <w:rPr>
          <w:rFonts w:cstheme="minorHAnsi"/>
          <w:b/>
          <w:lang w:eastAsia="zh-CN"/>
        </w:rPr>
        <w:t>A</w:t>
      </w:r>
      <w:r w:rsidRPr="00303066">
        <w:rPr>
          <w:rFonts w:cstheme="minorHAnsi"/>
          <w:b/>
          <w:lang w:eastAsia="zh-CN"/>
        </w:rPr>
        <w:t>daptacj</w:t>
      </w:r>
      <w:r>
        <w:rPr>
          <w:rFonts w:cstheme="minorHAnsi"/>
          <w:b/>
          <w:lang w:eastAsia="zh-CN"/>
        </w:rPr>
        <w:t>e</w:t>
      </w:r>
      <w:r w:rsidRPr="00303066">
        <w:rPr>
          <w:rFonts w:cstheme="minorHAnsi"/>
          <w:b/>
          <w:lang w:eastAsia="zh-CN"/>
        </w:rPr>
        <w:t xml:space="preserve"> budynków mieszkalnych do potrzeb osób wymagających wsparcia w zakresie mobilności</w:t>
      </w:r>
    </w:p>
    <w:p w14:paraId="147A96AF" w14:textId="77777777" w:rsidR="00710BDF" w:rsidRPr="006C6361" w:rsidRDefault="00710BDF" w:rsidP="006C3063">
      <w:pPr>
        <w:spacing w:before="120" w:after="120"/>
        <w:ind w:firstLine="426"/>
        <w:rPr>
          <w:rFonts w:cstheme="minorHAnsi"/>
          <w:lang w:eastAsia="zh-CN"/>
        </w:rPr>
      </w:pPr>
      <w:r>
        <w:rPr>
          <w:lang w:eastAsia="zh-CN"/>
        </w:rPr>
        <w:t xml:space="preserve">W ramach badania został podjęty kontakt łącznie ze 161 firmami, wśród których zidentyfikowano 36 </w:t>
      </w:r>
      <w:r w:rsidR="00FA7DD6">
        <w:rPr>
          <w:lang w:eastAsia="zh-CN"/>
        </w:rPr>
        <w:t>podmiotów</w:t>
      </w:r>
      <w:r w:rsidR="00041596">
        <w:rPr>
          <w:lang w:eastAsia="zh-CN"/>
        </w:rPr>
        <w:t xml:space="preserve"> (22,3%) </w:t>
      </w:r>
      <w:r>
        <w:rPr>
          <w:lang w:eastAsia="zh-CN"/>
        </w:rPr>
        <w:t>prowadz</w:t>
      </w:r>
      <w:r w:rsidR="006E3997">
        <w:rPr>
          <w:lang w:eastAsia="zh-CN"/>
        </w:rPr>
        <w:t>ących</w:t>
      </w:r>
      <w:r>
        <w:rPr>
          <w:lang w:eastAsia="zh-CN"/>
        </w:rPr>
        <w:t xml:space="preserve"> działania adaptacyjne </w:t>
      </w:r>
      <w:r w:rsidRPr="00F627F1">
        <w:rPr>
          <w:lang w:eastAsia="zh-CN"/>
        </w:rPr>
        <w:t>dla osób z potrzebą wsparcia w zakresie mobilności</w:t>
      </w:r>
      <w:r>
        <w:rPr>
          <w:lang w:eastAsia="zh-CN"/>
        </w:rPr>
        <w:t xml:space="preserve">. Biorąc pod uwagę, że w </w:t>
      </w:r>
      <w:r w:rsidRPr="00F627F1">
        <w:rPr>
          <w:lang w:eastAsia="zh-CN"/>
        </w:rPr>
        <w:t xml:space="preserve">Polsce funkcjonuje </w:t>
      </w:r>
      <w:r>
        <w:rPr>
          <w:lang w:eastAsia="zh-CN"/>
        </w:rPr>
        <w:t>łącznie 397 237 przedsiębiorstw w</w:t>
      </w:r>
      <w:r w:rsidR="00060DFC">
        <w:rPr>
          <w:lang w:eastAsia="zh-CN"/>
        </w:rPr>
        <w:t> </w:t>
      </w:r>
      <w:r>
        <w:rPr>
          <w:lang w:eastAsia="zh-CN"/>
        </w:rPr>
        <w:t>podklasach PKD związanych z budownictwem m</w:t>
      </w:r>
      <w:r w:rsidRPr="00F627F1">
        <w:rPr>
          <w:lang w:eastAsia="zh-CN"/>
        </w:rPr>
        <w:t xml:space="preserve">ożna </w:t>
      </w:r>
      <w:r>
        <w:rPr>
          <w:lang w:eastAsia="zh-CN"/>
        </w:rPr>
        <w:t>oszacować</w:t>
      </w:r>
      <w:r w:rsidRPr="00F627F1">
        <w:rPr>
          <w:lang w:eastAsia="zh-CN"/>
        </w:rPr>
        <w:t xml:space="preserve">, że usługi </w:t>
      </w:r>
      <w:r>
        <w:rPr>
          <w:lang w:eastAsia="zh-CN"/>
        </w:rPr>
        <w:t xml:space="preserve">adaptacji </w:t>
      </w:r>
      <w:r w:rsidRPr="00F627F1">
        <w:rPr>
          <w:lang w:eastAsia="zh-CN"/>
        </w:rPr>
        <w:t>w skali kraju świadcz</w:t>
      </w:r>
      <w:r>
        <w:rPr>
          <w:lang w:eastAsia="zh-CN"/>
        </w:rPr>
        <w:t>ą</w:t>
      </w:r>
      <w:r w:rsidRPr="00F627F1">
        <w:rPr>
          <w:lang w:eastAsia="zh-CN"/>
        </w:rPr>
        <w:t xml:space="preserve"> około </w:t>
      </w:r>
      <w:r>
        <w:rPr>
          <w:lang w:eastAsia="zh-CN"/>
        </w:rPr>
        <w:t xml:space="preserve">88 583 </w:t>
      </w:r>
      <w:r w:rsidRPr="00F627F1">
        <w:rPr>
          <w:lang w:eastAsia="zh-CN"/>
        </w:rPr>
        <w:t>podmiot</w:t>
      </w:r>
      <w:r>
        <w:rPr>
          <w:lang w:eastAsia="zh-CN"/>
        </w:rPr>
        <w:t>y</w:t>
      </w:r>
      <w:r w:rsidRPr="00F627F1">
        <w:rPr>
          <w:lang w:eastAsia="zh-CN"/>
        </w:rPr>
        <w:t>.</w:t>
      </w:r>
      <w:r>
        <w:rPr>
          <w:lang w:eastAsia="zh-CN"/>
        </w:rPr>
        <w:t xml:space="preserve"> Są to w większości mikro- i małe przedsiębiorstwa działające głównie w gminach miejskich, a więc tam, gdzie potencjalny popyt na tego rodzaju usługi jest większy z racji chociażby większej ilości budownictw</w:t>
      </w:r>
      <w:r w:rsidR="00D3327E">
        <w:rPr>
          <w:lang w:eastAsia="zh-CN"/>
        </w:rPr>
        <w:t>a</w:t>
      </w:r>
      <w:r>
        <w:rPr>
          <w:lang w:eastAsia="zh-CN"/>
        </w:rPr>
        <w:t xml:space="preserve"> wielorodzinnego</w:t>
      </w:r>
      <w:r w:rsidR="00D3327E">
        <w:rPr>
          <w:lang w:eastAsia="zh-CN"/>
        </w:rPr>
        <w:t>.</w:t>
      </w:r>
    </w:p>
    <w:p w14:paraId="3DF37EC2" w14:textId="77777777" w:rsidR="00710BDF" w:rsidRPr="006C6361" w:rsidRDefault="00710BDF" w:rsidP="006C3063">
      <w:pPr>
        <w:spacing w:before="120" w:after="120"/>
        <w:ind w:firstLine="426"/>
        <w:contextualSpacing/>
        <w:rPr>
          <w:rFonts w:cstheme="minorHAnsi"/>
          <w:lang w:eastAsia="zh-CN"/>
        </w:rPr>
      </w:pPr>
      <w:r>
        <w:rPr>
          <w:lang w:eastAsia="zh-CN"/>
        </w:rPr>
        <w:t>Firmy, które zadeklarowały wykonywanie prac adaptacyjnych</w:t>
      </w:r>
      <w:r w:rsidR="00D3327E">
        <w:rPr>
          <w:lang w:eastAsia="zh-CN"/>
        </w:rPr>
        <w:t>,</w:t>
      </w:r>
      <w:r>
        <w:rPr>
          <w:lang w:eastAsia="zh-CN"/>
        </w:rPr>
        <w:t xml:space="preserve"> zajmowały się głównie pracami ogólnobudowlanymi. Rzadziej wykonują bardziej specjalistyczne prace, jak montaż instalacji cieplnych </w:t>
      </w:r>
      <w:r>
        <w:rPr>
          <w:lang w:eastAsia="zh-CN"/>
        </w:rPr>
        <w:lastRenderedPageBreak/>
        <w:t>wodnokanalizacyjnych czy termoizolacji. Jako inny profil działalności wskazywano głównie na montaż urządzeń dźwigowych. Tego rodzaju wskazania korespondują z zakresem działań adaptacyjnych, jakich mogłyby się podjąć firmy biorące udział w badaniu. Poza tym, że wskazywano głównie na gotowość podjęcia się podstawowych czynności adaptacyjnych, jak montaż poręczy i</w:t>
      </w:r>
      <w:r w:rsidR="00060DFC">
        <w:rPr>
          <w:lang w:eastAsia="zh-CN"/>
        </w:rPr>
        <w:t> </w:t>
      </w:r>
      <w:r>
        <w:rPr>
          <w:lang w:eastAsia="zh-CN"/>
        </w:rPr>
        <w:t>barierek czy zbudowanie podjazdów, to około połow</w:t>
      </w:r>
      <w:r w:rsidR="006E3997">
        <w:rPr>
          <w:lang w:eastAsia="zh-CN"/>
        </w:rPr>
        <w:t>a</w:t>
      </w:r>
      <w:r>
        <w:rPr>
          <w:lang w:eastAsia="zh-CN"/>
        </w:rPr>
        <w:t xml:space="preserve"> firm wskazał</w:t>
      </w:r>
      <w:r w:rsidR="006E3997">
        <w:rPr>
          <w:lang w:eastAsia="zh-CN"/>
        </w:rPr>
        <w:t>a</w:t>
      </w:r>
      <w:r>
        <w:rPr>
          <w:lang w:eastAsia="zh-CN"/>
        </w:rPr>
        <w:t xml:space="preserve"> na możliwość realizacji prac związanych z montażem wind lub dźwigów osobowych. Pozostałe prace były wskazywane nieco rzadziej, choć i tak każdą z nich wykonałaby niemal połowa firm. Zgodnie z przyjętym założeniem wskazane prace realizowano tylko w budynkach mieszkalnych wielorodzinnych.</w:t>
      </w:r>
    </w:p>
    <w:p w14:paraId="4152A162" w14:textId="77777777" w:rsidR="00710BDF" w:rsidRPr="00F247E8" w:rsidRDefault="00710BDF" w:rsidP="00710BDF">
      <w:pPr>
        <w:spacing w:before="120" w:after="120"/>
        <w:contextualSpacing/>
        <w:rPr>
          <w:rFonts w:cstheme="minorHAnsi"/>
          <w:lang w:eastAsia="zh-CN"/>
        </w:rPr>
      </w:pPr>
      <w:r>
        <w:rPr>
          <w:lang w:eastAsia="zh-CN"/>
        </w:rPr>
        <w:t>Firmy biorące udział w badaniu najczęściej prowadziły prace adaptacyjne na zlecenie spółdzielni i</w:t>
      </w:r>
      <w:r w:rsidR="00060DFC">
        <w:rPr>
          <w:lang w:eastAsia="zh-CN"/>
        </w:rPr>
        <w:t> </w:t>
      </w:r>
      <w:r>
        <w:rPr>
          <w:lang w:eastAsia="zh-CN"/>
        </w:rPr>
        <w:t>wspólnot mieszkaniowych, choć ważn</w:t>
      </w:r>
      <w:r w:rsidR="006E3997">
        <w:rPr>
          <w:lang w:eastAsia="zh-CN"/>
        </w:rPr>
        <w:t>ą</w:t>
      </w:r>
      <w:r>
        <w:rPr>
          <w:lang w:eastAsia="zh-CN"/>
        </w:rPr>
        <w:t xml:space="preserve"> grup</w:t>
      </w:r>
      <w:r w:rsidR="006E3997">
        <w:rPr>
          <w:lang w:eastAsia="zh-CN"/>
        </w:rPr>
        <w:t>ą</w:t>
      </w:r>
      <w:r>
        <w:rPr>
          <w:lang w:eastAsia="zh-CN"/>
        </w:rPr>
        <w:t xml:space="preserve"> klientów były także firmy oraz jednostki samorządu terytorialnego. Połowa z nich wykonywała prace również na zlecenie osób fizycznych. </w:t>
      </w:r>
    </w:p>
    <w:p w14:paraId="1A05FC54" w14:textId="77777777" w:rsidR="00710BDF" w:rsidRDefault="00710BDF" w:rsidP="00710BDF">
      <w:pPr>
        <w:spacing w:before="120" w:after="120"/>
        <w:rPr>
          <w:lang w:eastAsia="zh-CN"/>
        </w:rPr>
      </w:pPr>
      <w:r>
        <w:rPr>
          <w:lang w:eastAsia="zh-CN"/>
        </w:rPr>
        <w:t>Średni koszt prac adaptacyjnych dla inwestycji, dla których zostały podane koszty prac, wynosił w</w:t>
      </w:r>
      <w:r w:rsidR="00060DFC">
        <w:rPr>
          <w:lang w:eastAsia="zh-CN"/>
        </w:rPr>
        <w:t> </w:t>
      </w:r>
      <w:r>
        <w:rPr>
          <w:lang w:eastAsia="zh-CN"/>
        </w:rPr>
        <w:t>zależności od zakresu prac od kilku tysięcy do niemal półtora miliona złotych. Najmniej kosztuje m</w:t>
      </w:r>
      <w:r w:rsidRPr="001852F0">
        <w:rPr>
          <w:lang w:eastAsia="zh-CN"/>
        </w:rPr>
        <w:t xml:space="preserve">ontaż oznaczeń dla osób z dysfunkcjami wzroku </w:t>
      </w:r>
      <w:r>
        <w:rPr>
          <w:lang w:eastAsia="zh-CN"/>
        </w:rPr>
        <w:t>(koszt 6 500 zł) czy m</w:t>
      </w:r>
      <w:r w:rsidRPr="001852F0">
        <w:rPr>
          <w:lang w:eastAsia="zh-CN"/>
        </w:rPr>
        <w:t>ontaż automatycznego oświetlenia</w:t>
      </w:r>
      <w:r>
        <w:rPr>
          <w:lang w:eastAsia="zh-CN"/>
        </w:rPr>
        <w:t xml:space="preserve"> (7 055 zł). Najdroższe inwestycje odnoszą się do montażu dźwigów osobowych lub wind</w:t>
      </w:r>
      <w:r w:rsidR="00D3327E">
        <w:rPr>
          <w:lang w:eastAsia="zh-CN"/>
        </w:rPr>
        <w:t>,</w:t>
      </w:r>
      <w:r>
        <w:rPr>
          <w:lang w:eastAsia="zh-CN"/>
        </w:rPr>
        <w:t xml:space="preserve"> wahając się od 1,1 do 1,3 mln zł. </w:t>
      </w:r>
    </w:p>
    <w:p w14:paraId="72ADE02E" w14:textId="77777777" w:rsidR="00710BDF" w:rsidRDefault="00710BDF" w:rsidP="00710BDF">
      <w:pPr>
        <w:spacing w:before="120" w:after="120"/>
        <w:rPr>
          <w:lang w:eastAsia="zh-CN"/>
        </w:rPr>
      </w:pPr>
      <w:r>
        <w:rPr>
          <w:lang w:eastAsia="zh-CN"/>
        </w:rPr>
        <w:t>Ustalenia dokonane w ramach badania doprowadziły do opracowania następujących zaleceń:</w:t>
      </w:r>
    </w:p>
    <w:p w14:paraId="137E315C" w14:textId="77777777" w:rsidR="00710BDF" w:rsidRDefault="00710BDF" w:rsidP="00710BDF">
      <w:pPr>
        <w:pStyle w:val="Akapitzlist"/>
        <w:numPr>
          <w:ilvl w:val="0"/>
          <w:numId w:val="36"/>
        </w:numPr>
        <w:spacing w:before="120" w:after="120"/>
      </w:pPr>
      <w:r>
        <w:t xml:space="preserve">Dokonanie standaryzacji w zakresie zapisów regulaminowych związanych z rozumieniem zakresu usług przewozu </w:t>
      </w:r>
      <w:proofErr w:type="spellStart"/>
      <w:r>
        <w:t>door</w:t>
      </w:r>
      <w:proofErr w:type="spellEnd"/>
      <w:r>
        <w:t>-to-</w:t>
      </w:r>
      <w:proofErr w:type="spellStart"/>
      <w:r>
        <w:t>door</w:t>
      </w:r>
      <w:proofErr w:type="spellEnd"/>
      <w:r>
        <w:t xml:space="preserve">, przede wszystkim dookreślenie obligatoryjnego stosowania definicji przewozów </w:t>
      </w:r>
      <w:proofErr w:type="spellStart"/>
      <w:r>
        <w:t>door</w:t>
      </w:r>
      <w:proofErr w:type="spellEnd"/>
      <w:r>
        <w:t>-to-</w:t>
      </w:r>
      <w:proofErr w:type="spellStart"/>
      <w:r>
        <w:t>door</w:t>
      </w:r>
      <w:proofErr w:type="spellEnd"/>
      <w:r>
        <w:t xml:space="preserve"> przez usługodawców ubiegających się o</w:t>
      </w:r>
      <w:r w:rsidR="00060DFC">
        <w:t> </w:t>
      </w:r>
      <w:r>
        <w:t>realizację tego rodzaju świadczeń w ramach postępowania publicznego;</w:t>
      </w:r>
    </w:p>
    <w:p w14:paraId="6B385895" w14:textId="77777777" w:rsidR="00710BDF" w:rsidRDefault="00710BDF" w:rsidP="00710BDF">
      <w:pPr>
        <w:pStyle w:val="Akapitzlist"/>
        <w:numPr>
          <w:ilvl w:val="0"/>
          <w:numId w:val="36"/>
        </w:numPr>
        <w:spacing w:before="120" w:after="120"/>
      </w:pPr>
      <w:r>
        <w:t>Utworzenie centralnej ewidencji (interaktywnej mapy/wykazu podmiotów) realizujących usługi tego typu na terenie kraju ze wskazaniem miejscowości. Dopisanie do bazy powinno być dobrowolne, przy czym podmioty, które otrzymają wsparcie z PFRON powinny być tam wpisane obligatoryjnie. Takie rozwiązanie pozwoliłoby nie tylko na łatwiejsze odnajdywanie dostępnego transportu przez usługobiorców, ale również porównywanie i standaryzowanie ofert przez usługodawców;</w:t>
      </w:r>
    </w:p>
    <w:p w14:paraId="6BAB34E0" w14:textId="77777777" w:rsidR="009030D1" w:rsidRDefault="00710BDF" w:rsidP="009030D1">
      <w:pPr>
        <w:pStyle w:val="Akapitzlist"/>
        <w:numPr>
          <w:ilvl w:val="0"/>
          <w:numId w:val="36"/>
        </w:numPr>
        <w:spacing w:before="120" w:after="120"/>
      </w:pPr>
      <w:r>
        <w:t>Wprowadzenie dla jednostek samorządu terytorialnego obowiązku dokonywania szeroko rozumianych diagnoz potrzeb w odniesieniu do wybranych aspektów w sytuacji ubiegania się o zewnętrzne finansowanie realizowanych działań</w:t>
      </w:r>
      <w:r w:rsidR="009030D1">
        <w:t>;</w:t>
      </w:r>
    </w:p>
    <w:p w14:paraId="2218732F" w14:textId="77777777" w:rsidR="009030D1" w:rsidRDefault="009030D1" w:rsidP="009030D1">
      <w:pPr>
        <w:pStyle w:val="Akapitzlist"/>
        <w:numPr>
          <w:ilvl w:val="0"/>
          <w:numId w:val="36"/>
        </w:numPr>
        <w:spacing w:before="120" w:after="120"/>
      </w:pPr>
      <w:r>
        <w:t>Wprowadzenie ujednoliconej metodologii lub procedury zbierania danych dotyczących osób z potrzebą wsparcia w zakresie mobilności. W chwili obecnej nie istnieją jednoźródłowe zbiory danych, a dokładność tych istniejących jest niska ze względu na zakres i wybiórczość pozyskiwania informacji</w:t>
      </w:r>
      <w:r w:rsidR="00D3327E">
        <w:t>;</w:t>
      </w:r>
    </w:p>
    <w:p w14:paraId="1F0784A7" w14:textId="77777777" w:rsidR="009030D1" w:rsidRDefault="009030D1" w:rsidP="009030D1">
      <w:pPr>
        <w:pStyle w:val="Akapitzlist"/>
        <w:numPr>
          <w:ilvl w:val="0"/>
          <w:numId w:val="36"/>
        </w:numPr>
        <w:spacing w:before="120" w:after="120"/>
      </w:pPr>
      <w:r>
        <w:t xml:space="preserve">Realizację ogólnopolskiej kampanii informacyjnej dotyczącej wsparcia usługi indywidualnego transportu </w:t>
      </w:r>
      <w:proofErr w:type="spellStart"/>
      <w:r>
        <w:t>door</w:t>
      </w:r>
      <w:proofErr w:type="spellEnd"/>
      <w:r>
        <w:t>-to-</w:t>
      </w:r>
      <w:proofErr w:type="spellStart"/>
      <w:r>
        <w:t>door</w:t>
      </w:r>
      <w:proofErr w:type="spellEnd"/>
      <w:r>
        <w:t xml:space="preserve"> w celu wywołania oddolnej presji na JST;</w:t>
      </w:r>
    </w:p>
    <w:p w14:paraId="7E78C571" w14:textId="77777777" w:rsidR="009030D1" w:rsidRDefault="009030D1" w:rsidP="009030D1">
      <w:pPr>
        <w:pStyle w:val="Akapitzlist"/>
        <w:numPr>
          <w:ilvl w:val="0"/>
          <w:numId w:val="36"/>
        </w:numPr>
        <w:spacing w:before="120" w:after="120"/>
      </w:pPr>
      <w:r>
        <w:lastRenderedPageBreak/>
        <w:t>Rozszerzenie potencjalnych beneficjentów wsparcia o spółdzielnie i wspólnoty mieszkaniowe oraz prywatnych właścicieli;</w:t>
      </w:r>
    </w:p>
    <w:p w14:paraId="7A3B8AE4" w14:textId="77777777" w:rsidR="006A79D9" w:rsidRPr="009030D1" w:rsidRDefault="009030D1" w:rsidP="009030D1">
      <w:pPr>
        <w:pStyle w:val="Akapitzlist"/>
        <w:numPr>
          <w:ilvl w:val="0"/>
          <w:numId w:val="36"/>
        </w:numPr>
        <w:spacing w:before="120" w:after="120"/>
      </w:pPr>
      <w:r>
        <w:t>Premiowanie rozwiązań wykorzystujących rozproszone zasoby JST i ich sieciowanie.</w:t>
      </w:r>
    </w:p>
    <w:p w14:paraId="594C3CFF" w14:textId="77777777" w:rsidR="009030D1" w:rsidRDefault="009030D1">
      <w:pPr>
        <w:jc w:val="left"/>
        <w:rPr>
          <w:rFonts w:eastAsiaTheme="majorEastAsia" w:cstheme="majorBidi"/>
          <w:b/>
          <w:bCs/>
          <w:color w:val="002060"/>
          <w:sz w:val="28"/>
          <w:szCs w:val="28"/>
        </w:rPr>
      </w:pPr>
      <w:bookmarkStart w:id="3" w:name="_Toc32603394"/>
      <w:r>
        <w:br w:type="page"/>
      </w:r>
    </w:p>
    <w:p w14:paraId="5CCCD954" w14:textId="77777777" w:rsidR="006750BD" w:rsidRPr="00FC58DF" w:rsidRDefault="006750BD" w:rsidP="00FC58DF">
      <w:pPr>
        <w:pStyle w:val="Nagwek1"/>
      </w:pPr>
      <w:r w:rsidRPr="00FC58DF">
        <w:lastRenderedPageBreak/>
        <w:t>Wprowadzenie</w:t>
      </w:r>
      <w:bookmarkEnd w:id="3"/>
    </w:p>
    <w:p w14:paraId="39BA4B6D" w14:textId="77777777" w:rsidR="00660509" w:rsidRDefault="00660509" w:rsidP="007160C1">
      <w:pPr>
        <w:spacing w:before="120" w:after="120"/>
        <w:ind w:firstLine="426"/>
        <w:rPr>
          <w:lang w:eastAsia="zh-CN"/>
        </w:rPr>
      </w:pPr>
      <w:r>
        <w:rPr>
          <w:lang w:eastAsia="zh-CN"/>
        </w:rPr>
        <w:t xml:space="preserve">Niniejsze opracowanie powstało w ramach </w:t>
      </w:r>
      <w:r w:rsidRPr="00660509">
        <w:rPr>
          <w:lang w:eastAsia="zh-CN"/>
        </w:rPr>
        <w:t>projek</w:t>
      </w:r>
      <w:r>
        <w:rPr>
          <w:lang w:eastAsia="zh-CN"/>
        </w:rPr>
        <w:t>tu</w:t>
      </w:r>
      <w:r w:rsidRPr="00660509">
        <w:rPr>
          <w:lang w:eastAsia="zh-CN"/>
        </w:rPr>
        <w:t xml:space="preserve"> „Usługi indywidualnego transportu </w:t>
      </w:r>
      <w:proofErr w:type="spellStart"/>
      <w:r w:rsidRPr="00660509">
        <w:rPr>
          <w:lang w:eastAsia="zh-CN"/>
        </w:rPr>
        <w:t>door</w:t>
      </w:r>
      <w:proofErr w:type="spellEnd"/>
      <w:r w:rsidRPr="00660509">
        <w:rPr>
          <w:lang w:eastAsia="zh-CN"/>
        </w:rPr>
        <w:t>-to-</w:t>
      </w:r>
      <w:proofErr w:type="spellStart"/>
      <w:r w:rsidRPr="00660509">
        <w:rPr>
          <w:lang w:eastAsia="zh-CN"/>
        </w:rPr>
        <w:t>door</w:t>
      </w:r>
      <w:proofErr w:type="spellEnd"/>
      <w:r w:rsidRPr="00660509">
        <w:rPr>
          <w:lang w:eastAsia="zh-CN"/>
        </w:rPr>
        <w:t xml:space="preserve"> oraz poprawa dostępności architektonicznej wielorodzinnych budynków mieszkalnych”, który stanowi projekt pozakonkursowy koncepcyjny w ramach Programu Operacyjnego Wiedza Edukacja Rozwój 2014-2020 (PO WER), Oś Priorytetowa II Efektywne polityki publiczne dla rynku pracy, gospodarki i edukacji, Działanie 2.8 Rozwój usług społecznych świadczonych w środowisku lokalnym. Projekt ma na celu ułatwienie integracji społeczno-zawodowej osób z potrzebami wsparcia w</w:t>
      </w:r>
      <w:r w:rsidR="00060DFC">
        <w:rPr>
          <w:lang w:eastAsia="zh-CN"/>
        </w:rPr>
        <w:t> </w:t>
      </w:r>
      <w:r w:rsidRPr="00660509">
        <w:rPr>
          <w:lang w:eastAsia="zh-CN"/>
        </w:rPr>
        <w:t xml:space="preserve">zakresie mobilności poprzez zapewnienie przez jednostki samorządu terytorialnego (JST) usług indywidualnego transportu </w:t>
      </w:r>
      <w:proofErr w:type="spellStart"/>
      <w:r w:rsidRPr="00660509">
        <w:rPr>
          <w:lang w:eastAsia="zh-CN"/>
        </w:rPr>
        <w:t>door</w:t>
      </w:r>
      <w:proofErr w:type="spellEnd"/>
      <w:r w:rsidRPr="00660509">
        <w:rPr>
          <w:lang w:eastAsia="zh-CN"/>
        </w:rPr>
        <w:t>-to-</w:t>
      </w:r>
      <w:proofErr w:type="spellStart"/>
      <w:r w:rsidRPr="00660509">
        <w:rPr>
          <w:lang w:eastAsia="zh-CN"/>
        </w:rPr>
        <w:t>door</w:t>
      </w:r>
      <w:proofErr w:type="spellEnd"/>
      <w:r w:rsidRPr="00660509">
        <w:rPr>
          <w:lang w:eastAsia="zh-CN"/>
        </w:rPr>
        <w:t xml:space="preserve"> oraz poprawę dostępności wielorodzinnych budynków mieszkalnych. W ramach projektu zostanie przeprowadzony konkurs grantowy, dzięki któremu JST będą miały możliwość pozyskania środków na realizację ww. wsparcia.</w:t>
      </w:r>
    </w:p>
    <w:p w14:paraId="3AEC5B41" w14:textId="77777777" w:rsidR="000965EB" w:rsidRDefault="00660509" w:rsidP="005C1197">
      <w:pPr>
        <w:spacing w:before="120" w:after="120"/>
        <w:rPr>
          <w:lang w:eastAsia="zh-CN"/>
        </w:rPr>
      </w:pPr>
      <w:r>
        <w:rPr>
          <w:lang w:eastAsia="zh-CN"/>
        </w:rPr>
        <w:t xml:space="preserve">Opracowanie dotyczy oszacowania potencjału rynku </w:t>
      </w:r>
      <w:r w:rsidR="000965EB">
        <w:rPr>
          <w:lang w:eastAsia="zh-CN"/>
        </w:rPr>
        <w:t>pod kątem podmiotów:</w:t>
      </w:r>
    </w:p>
    <w:p w14:paraId="1875B178" w14:textId="77777777" w:rsidR="006C3063" w:rsidRDefault="000965EB" w:rsidP="005C1197">
      <w:pPr>
        <w:pStyle w:val="Akapitzlist"/>
        <w:numPr>
          <w:ilvl w:val="0"/>
          <w:numId w:val="40"/>
        </w:numPr>
        <w:spacing w:before="120" w:after="120"/>
        <w:rPr>
          <w:lang w:eastAsia="zh-CN"/>
        </w:rPr>
      </w:pPr>
      <w:r>
        <w:rPr>
          <w:lang w:eastAsia="zh-CN"/>
        </w:rPr>
        <w:t xml:space="preserve">Świadczących usługi indywidualnego transportu </w:t>
      </w:r>
      <w:proofErr w:type="spellStart"/>
      <w:r>
        <w:rPr>
          <w:lang w:eastAsia="zh-CN"/>
        </w:rPr>
        <w:t>door</w:t>
      </w:r>
      <w:proofErr w:type="spellEnd"/>
      <w:r>
        <w:rPr>
          <w:lang w:eastAsia="zh-CN"/>
        </w:rPr>
        <w:t>-to-</w:t>
      </w:r>
      <w:proofErr w:type="spellStart"/>
      <w:r>
        <w:rPr>
          <w:lang w:eastAsia="zh-CN"/>
        </w:rPr>
        <w:t>door</w:t>
      </w:r>
      <w:proofErr w:type="spellEnd"/>
      <w:r>
        <w:rPr>
          <w:lang w:eastAsia="zh-CN"/>
        </w:rPr>
        <w:t xml:space="preserve"> (dalej: usługi </w:t>
      </w:r>
      <w:proofErr w:type="spellStart"/>
      <w:r>
        <w:rPr>
          <w:lang w:eastAsia="zh-CN"/>
        </w:rPr>
        <w:t>door</w:t>
      </w:r>
      <w:proofErr w:type="spellEnd"/>
      <w:r>
        <w:rPr>
          <w:lang w:eastAsia="zh-CN"/>
        </w:rPr>
        <w:t>-to-</w:t>
      </w:r>
      <w:proofErr w:type="spellStart"/>
      <w:r>
        <w:rPr>
          <w:lang w:eastAsia="zh-CN"/>
        </w:rPr>
        <w:t>door</w:t>
      </w:r>
      <w:proofErr w:type="spellEnd"/>
      <w:r>
        <w:rPr>
          <w:lang w:eastAsia="zh-CN"/>
        </w:rPr>
        <w:t xml:space="preserve">) lub mogących świadczyć takie usługi; </w:t>
      </w:r>
    </w:p>
    <w:p w14:paraId="76260ECC" w14:textId="77777777" w:rsidR="006C3063" w:rsidRDefault="000965EB" w:rsidP="005C1197">
      <w:pPr>
        <w:pStyle w:val="Akapitzlist"/>
        <w:numPr>
          <w:ilvl w:val="0"/>
          <w:numId w:val="40"/>
        </w:numPr>
        <w:spacing w:before="120" w:after="120"/>
        <w:rPr>
          <w:lang w:eastAsia="zh-CN"/>
        </w:rPr>
      </w:pPr>
      <w:r>
        <w:rPr>
          <w:lang w:eastAsia="zh-CN"/>
        </w:rPr>
        <w:t>Produkujących pojazdy do przewozu osób z potrzebą wsparcia w zakresie mobilności lub adaptujących pojazdy do takiego celu;</w:t>
      </w:r>
    </w:p>
    <w:p w14:paraId="2D12AFE2" w14:textId="77777777" w:rsidR="000965EB" w:rsidRPr="009E31D3" w:rsidRDefault="000965EB" w:rsidP="005C1197">
      <w:pPr>
        <w:pStyle w:val="Akapitzlist"/>
        <w:numPr>
          <w:ilvl w:val="0"/>
          <w:numId w:val="40"/>
        </w:numPr>
        <w:spacing w:before="120" w:after="120"/>
        <w:rPr>
          <w:lang w:eastAsia="zh-CN"/>
        </w:rPr>
      </w:pPr>
      <w:r>
        <w:rPr>
          <w:lang w:eastAsia="zh-CN"/>
        </w:rPr>
        <w:t>Wykonujących adaptację budynków mieszkalnych do potrzeb osób wymagających wsparcia w</w:t>
      </w:r>
      <w:r w:rsidR="00060DFC">
        <w:rPr>
          <w:lang w:eastAsia="zh-CN"/>
        </w:rPr>
        <w:t> </w:t>
      </w:r>
      <w:r>
        <w:rPr>
          <w:lang w:eastAsia="zh-CN"/>
        </w:rPr>
        <w:t>zakresie mobilności</w:t>
      </w:r>
      <w:r w:rsidR="00901F64">
        <w:rPr>
          <w:rStyle w:val="Odwoanieprzypisudolnego"/>
          <w:lang w:eastAsia="zh-CN"/>
        </w:rPr>
        <w:footnoteReference w:id="1"/>
      </w:r>
      <w:r>
        <w:rPr>
          <w:lang w:eastAsia="zh-CN"/>
        </w:rPr>
        <w:t>.</w:t>
      </w:r>
    </w:p>
    <w:p w14:paraId="40F229AC" w14:textId="77777777" w:rsidR="00660509" w:rsidRDefault="00EB0353" w:rsidP="005C1197">
      <w:pPr>
        <w:spacing w:before="120" w:after="120"/>
        <w:rPr>
          <w:lang w:eastAsia="zh-CN"/>
        </w:rPr>
      </w:pPr>
      <w:r>
        <w:rPr>
          <w:lang w:eastAsia="zh-CN"/>
        </w:rPr>
        <w:t>Diagnoza uwzględnia podział na</w:t>
      </w:r>
      <w:r w:rsidR="00660509">
        <w:rPr>
          <w:lang w:eastAsia="zh-CN"/>
        </w:rPr>
        <w:t xml:space="preserve"> 6 subregion</w:t>
      </w:r>
      <w:r>
        <w:rPr>
          <w:lang w:eastAsia="zh-CN"/>
        </w:rPr>
        <w:t>ów</w:t>
      </w:r>
      <w:r w:rsidR="00660509">
        <w:rPr>
          <w:lang w:eastAsia="zh-CN"/>
        </w:rPr>
        <w:t>:</w:t>
      </w:r>
    </w:p>
    <w:p w14:paraId="25358AA5" w14:textId="77777777" w:rsidR="00660509" w:rsidRDefault="00660509" w:rsidP="00082572">
      <w:pPr>
        <w:pStyle w:val="Akapitzlist"/>
        <w:numPr>
          <w:ilvl w:val="0"/>
          <w:numId w:val="25"/>
        </w:numPr>
        <w:spacing w:before="120" w:after="120"/>
        <w:rPr>
          <w:lang w:eastAsia="zh-CN"/>
        </w:rPr>
      </w:pPr>
      <w:r w:rsidRPr="00EB0353">
        <w:rPr>
          <w:b/>
          <w:bCs/>
          <w:lang w:eastAsia="zh-CN"/>
        </w:rPr>
        <w:t>subregion 1:</w:t>
      </w:r>
      <w:r>
        <w:rPr>
          <w:lang w:eastAsia="zh-CN"/>
        </w:rPr>
        <w:t xml:space="preserve"> zachodniopomorskie i lubuskie</w:t>
      </w:r>
      <w:r w:rsidR="00EB0353">
        <w:rPr>
          <w:lang w:eastAsia="zh-CN"/>
        </w:rPr>
        <w:t>;</w:t>
      </w:r>
    </w:p>
    <w:p w14:paraId="1214A9A5" w14:textId="77777777" w:rsidR="00660509" w:rsidRDefault="00660509" w:rsidP="00082572">
      <w:pPr>
        <w:pStyle w:val="Akapitzlist"/>
        <w:numPr>
          <w:ilvl w:val="0"/>
          <w:numId w:val="25"/>
        </w:numPr>
        <w:spacing w:before="120" w:after="120"/>
        <w:rPr>
          <w:lang w:eastAsia="zh-CN"/>
        </w:rPr>
      </w:pPr>
      <w:r w:rsidRPr="00EB0353">
        <w:rPr>
          <w:b/>
          <w:bCs/>
          <w:lang w:eastAsia="zh-CN"/>
        </w:rPr>
        <w:t>subregion 2:</w:t>
      </w:r>
      <w:r>
        <w:rPr>
          <w:lang w:eastAsia="zh-CN"/>
        </w:rPr>
        <w:t xml:space="preserve"> dolnośląskie, śląskie i opolskie</w:t>
      </w:r>
      <w:r w:rsidR="00EB0353">
        <w:rPr>
          <w:lang w:eastAsia="zh-CN"/>
        </w:rPr>
        <w:t>;</w:t>
      </w:r>
    </w:p>
    <w:p w14:paraId="3DBCE048" w14:textId="77777777" w:rsidR="00660509" w:rsidRDefault="00660509" w:rsidP="00082572">
      <w:pPr>
        <w:pStyle w:val="Akapitzlist"/>
        <w:numPr>
          <w:ilvl w:val="0"/>
          <w:numId w:val="25"/>
        </w:numPr>
        <w:spacing w:before="120" w:after="120"/>
        <w:rPr>
          <w:lang w:eastAsia="zh-CN"/>
        </w:rPr>
      </w:pPr>
      <w:r w:rsidRPr="00EB0353">
        <w:rPr>
          <w:b/>
          <w:bCs/>
          <w:lang w:eastAsia="zh-CN"/>
        </w:rPr>
        <w:t>subregion 3:</w:t>
      </w:r>
      <w:r>
        <w:rPr>
          <w:lang w:eastAsia="zh-CN"/>
        </w:rPr>
        <w:t xml:space="preserve"> wielkopolskie, pomorskie i kujawsko-pomorskie</w:t>
      </w:r>
      <w:r w:rsidR="00EB0353">
        <w:rPr>
          <w:lang w:eastAsia="zh-CN"/>
        </w:rPr>
        <w:t>;</w:t>
      </w:r>
    </w:p>
    <w:p w14:paraId="11F4EC9F" w14:textId="77777777" w:rsidR="00660509" w:rsidRDefault="00660509" w:rsidP="00082572">
      <w:pPr>
        <w:pStyle w:val="Akapitzlist"/>
        <w:numPr>
          <w:ilvl w:val="0"/>
          <w:numId w:val="25"/>
        </w:numPr>
        <w:spacing w:before="120" w:after="120"/>
        <w:rPr>
          <w:lang w:eastAsia="zh-CN"/>
        </w:rPr>
      </w:pPr>
      <w:r w:rsidRPr="00EB0353">
        <w:rPr>
          <w:b/>
          <w:bCs/>
          <w:lang w:eastAsia="zh-CN"/>
        </w:rPr>
        <w:t>subregion 4:</w:t>
      </w:r>
      <w:r>
        <w:rPr>
          <w:lang w:eastAsia="zh-CN"/>
        </w:rPr>
        <w:t xml:space="preserve"> warmińsko-mazurskie i podlaskie</w:t>
      </w:r>
      <w:r w:rsidR="00EB0353">
        <w:rPr>
          <w:lang w:eastAsia="zh-CN"/>
        </w:rPr>
        <w:t>;</w:t>
      </w:r>
    </w:p>
    <w:p w14:paraId="7C2647A8" w14:textId="77777777" w:rsidR="00660509" w:rsidRDefault="00660509" w:rsidP="00082572">
      <w:pPr>
        <w:pStyle w:val="Akapitzlist"/>
        <w:numPr>
          <w:ilvl w:val="0"/>
          <w:numId w:val="25"/>
        </w:numPr>
        <w:spacing w:before="120" w:after="120"/>
        <w:rPr>
          <w:lang w:eastAsia="zh-CN"/>
        </w:rPr>
      </w:pPr>
      <w:r w:rsidRPr="00EB0353">
        <w:rPr>
          <w:b/>
          <w:bCs/>
          <w:lang w:eastAsia="zh-CN"/>
        </w:rPr>
        <w:t>subregion 5:</w:t>
      </w:r>
      <w:r>
        <w:rPr>
          <w:lang w:eastAsia="zh-CN"/>
        </w:rPr>
        <w:t xml:space="preserve"> lubelskie, podkarpackie, świętokrzyskie</w:t>
      </w:r>
      <w:r w:rsidR="00EB0353">
        <w:rPr>
          <w:lang w:eastAsia="zh-CN"/>
        </w:rPr>
        <w:t>;</w:t>
      </w:r>
    </w:p>
    <w:p w14:paraId="6397E533" w14:textId="77777777" w:rsidR="00660509" w:rsidRDefault="00660509" w:rsidP="00082572">
      <w:pPr>
        <w:pStyle w:val="Akapitzlist"/>
        <w:numPr>
          <w:ilvl w:val="0"/>
          <w:numId w:val="25"/>
        </w:numPr>
        <w:spacing w:before="120" w:after="120"/>
        <w:rPr>
          <w:lang w:eastAsia="zh-CN"/>
        </w:rPr>
      </w:pPr>
      <w:r w:rsidRPr="00EB0353">
        <w:rPr>
          <w:b/>
          <w:bCs/>
          <w:lang w:eastAsia="zh-CN"/>
        </w:rPr>
        <w:t>subregion 6:</w:t>
      </w:r>
      <w:r>
        <w:rPr>
          <w:lang w:eastAsia="zh-CN"/>
        </w:rPr>
        <w:t xml:space="preserve"> małopolskie, mazowieckie, łódzkie</w:t>
      </w:r>
      <w:r w:rsidR="00EB0353">
        <w:rPr>
          <w:lang w:eastAsia="zh-CN"/>
        </w:rPr>
        <w:t>.</w:t>
      </w:r>
    </w:p>
    <w:p w14:paraId="5540C864" w14:textId="77777777" w:rsidR="005A0308" w:rsidRDefault="005A0308" w:rsidP="007160C1">
      <w:pPr>
        <w:ind w:firstLine="426"/>
      </w:pPr>
      <w:r>
        <w:t xml:space="preserve">Przystępując do analizy zagadnień będących przedmiotem niniejszego opracowania konieczne jest dokonanie kontekstowego wprowadzenia mającego na celu </w:t>
      </w:r>
      <w:r w:rsidRPr="00D00C82">
        <w:t>określenie</w:t>
      </w:r>
      <w:r>
        <w:t xml:space="preserve"> znaczenia tego rodzaju usług dla procesów szeroko rozumianego włączenia społecznego osób z niepełnosprawnościami, obejmującego także ich aktywność zawodową. Jak wykazali autorzy raportu opracowane</w:t>
      </w:r>
      <w:r w:rsidR="00340ED0">
        <w:t>go</w:t>
      </w:r>
      <w:r>
        <w:t xml:space="preserve"> </w:t>
      </w:r>
      <w:r w:rsidR="00D00C82">
        <w:t xml:space="preserve">na zlecenie PFRON </w:t>
      </w:r>
      <w:r>
        <w:t>w 2017 roku</w:t>
      </w:r>
      <w:r>
        <w:rPr>
          <w:rStyle w:val="Odwoanieprzypisudolnego"/>
        </w:rPr>
        <w:footnoteReference w:id="2"/>
      </w:r>
      <w:r w:rsidR="00D00C82">
        <w:t>,</w:t>
      </w:r>
      <w:r>
        <w:t xml:space="preserve"> potrzeby osób z niepełnosprawnościami odnoszą się do szeregu aspektów życia </w:t>
      </w:r>
      <w:r>
        <w:lastRenderedPageBreak/>
        <w:t>codziennego. Co ważne jednak wśród spontanicznie wskazywanych przez osoby z</w:t>
      </w:r>
      <w:r w:rsidR="00060DFC">
        <w:t> </w:t>
      </w:r>
      <w:r>
        <w:t>niepełnosprawnościami potrzeb występowały trzy:</w:t>
      </w:r>
    </w:p>
    <w:p w14:paraId="31548FA0" w14:textId="77777777" w:rsidR="005A0308" w:rsidRDefault="005A0308" w:rsidP="00082572">
      <w:pPr>
        <w:pStyle w:val="Akapitzlist"/>
        <w:numPr>
          <w:ilvl w:val="0"/>
          <w:numId w:val="31"/>
        </w:numPr>
      </w:pPr>
      <w:r w:rsidRPr="006E052F">
        <w:rPr>
          <w:b/>
          <w:bCs/>
        </w:rPr>
        <w:t xml:space="preserve">potrzeby w obszarze mieszkalnictwa i samodzielnego życia </w:t>
      </w:r>
      <w:r w:rsidRPr="006E052F">
        <w:t>–</w:t>
      </w:r>
      <w:r>
        <w:t xml:space="preserve"> poza kwestiami związanymi z</w:t>
      </w:r>
      <w:r w:rsidR="00060DFC">
        <w:t> </w:t>
      </w:r>
      <w:r w:rsidRPr="006E052F">
        <w:t>pomoc</w:t>
      </w:r>
      <w:r>
        <w:t>ą</w:t>
      </w:r>
      <w:r w:rsidRPr="006E052F">
        <w:t xml:space="preserve"> asystenta lub pielęgniarki w codziennych czynnościach,</w:t>
      </w:r>
      <w:r>
        <w:t xml:space="preserve"> wskazywano tu na konieczność </w:t>
      </w:r>
      <w:r w:rsidRPr="006E052F">
        <w:t>dostosowani</w:t>
      </w:r>
      <w:r>
        <w:t>a</w:t>
      </w:r>
      <w:r w:rsidR="001A27B2">
        <w:t xml:space="preserve"> mieszkania do indywidual</w:t>
      </w:r>
      <w:r w:rsidRPr="006E052F">
        <w:t xml:space="preserve">nych potrzeb osoby </w:t>
      </w:r>
      <w:r>
        <w:t>z</w:t>
      </w:r>
      <w:r w:rsidR="00060DFC">
        <w:t> </w:t>
      </w:r>
      <w:r>
        <w:t>niep</w:t>
      </w:r>
      <w:r w:rsidRPr="006E052F">
        <w:t>ełnospraw</w:t>
      </w:r>
      <w:r>
        <w:t xml:space="preserve">nością </w:t>
      </w:r>
      <w:r w:rsidRPr="006E052F">
        <w:t>oraz posiadanie mieszkania na niższej kondygnacji lub na parterze</w:t>
      </w:r>
      <w:r>
        <w:t>;</w:t>
      </w:r>
    </w:p>
    <w:p w14:paraId="1416CB2A" w14:textId="77777777" w:rsidR="005A0308" w:rsidRDefault="005A0308" w:rsidP="00082572">
      <w:pPr>
        <w:pStyle w:val="Akapitzlist"/>
        <w:numPr>
          <w:ilvl w:val="0"/>
          <w:numId w:val="31"/>
        </w:numPr>
      </w:pPr>
      <w:r w:rsidRPr="006E052F">
        <w:rPr>
          <w:b/>
          <w:bCs/>
        </w:rPr>
        <w:t>potrzeby związane z przyrządami, urządzeniami lub technologiami</w:t>
      </w:r>
      <w:r>
        <w:t xml:space="preserve"> – m.in. sprzęt ortopedyczny lub optyczny, sprzęt umożliwiający/poprawiający słyszenie oraz sprzęt komputerowy, ale też różnego rodzaju urządzenia dnia codziennego pomagające niwelować ograniczenia związane z niepełnosprawnością;</w:t>
      </w:r>
    </w:p>
    <w:p w14:paraId="497CBC29" w14:textId="77777777" w:rsidR="005A0308" w:rsidRDefault="005A0308" w:rsidP="00082572">
      <w:pPr>
        <w:pStyle w:val="Akapitzlist"/>
        <w:numPr>
          <w:ilvl w:val="0"/>
          <w:numId w:val="31"/>
        </w:numPr>
      </w:pPr>
      <w:r w:rsidRPr="006E052F">
        <w:rPr>
          <w:b/>
          <w:bCs/>
        </w:rPr>
        <w:t>potrzeby związane z transportem i przemieszczaniem się</w:t>
      </w:r>
      <w:r>
        <w:t xml:space="preserve"> – głównie likwidacja barier architektonicznych w przestrzeni publicznej, ale też przystosowanie środka transportu.</w:t>
      </w:r>
    </w:p>
    <w:p w14:paraId="514B49AF" w14:textId="77777777" w:rsidR="005A0308" w:rsidRPr="00FE5740" w:rsidRDefault="005A0308" w:rsidP="007160C1">
      <w:pPr>
        <w:ind w:firstLine="426"/>
      </w:pPr>
      <w:r>
        <w:t>Jak widać dwie spośród wyżej wymienionych grup potrzeb pokrywają się z zakresem niniejszej analizy. Warto przy tym podkreślić, że na oddziaływanie dostępności tego rodzaju usług należy patrzeć w szerszym kontekście, a więc nie tylko samych osób z niepełnosprawnościami. Konieczność</w:t>
      </w:r>
      <w:r w:rsidR="00340ED0">
        <w:t xml:space="preserve"> zwiększonego zaangażowania w zapewnienie osobom </w:t>
      </w:r>
      <w:r>
        <w:t>z niepełnosprawnościami</w:t>
      </w:r>
      <w:r w:rsidR="00E058B3">
        <w:t xml:space="preserve"> </w:t>
      </w:r>
      <w:r w:rsidR="00340ED0">
        <w:t xml:space="preserve">odpowiednich warunków do życia i rozwoju </w:t>
      </w:r>
      <w:r w:rsidR="00E058B3">
        <w:t>ogranicza również często możliw</w:t>
      </w:r>
      <w:r w:rsidR="005F4F75">
        <w:t xml:space="preserve">ości pełnienia ról społecznych </w:t>
      </w:r>
      <w:r w:rsidR="00E058B3">
        <w:t>zawodowych również przez członków ich rodzin. Z tego względu dostępność usług transportowych czy zaspokojenie potrzeb związanych z dostępnością mieszkań należy traktować jako istotny element polityki społecznej.</w:t>
      </w:r>
    </w:p>
    <w:p w14:paraId="5056A1C7" w14:textId="77777777" w:rsidR="00660509" w:rsidRDefault="00660509">
      <w:pPr>
        <w:jc w:val="left"/>
        <w:rPr>
          <w:rFonts w:eastAsiaTheme="majorEastAsia" w:cstheme="majorBidi"/>
          <w:b/>
          <w:bCs/>
          <w:color w:val="002060"/>
          <w:sz w:val="28"/>
          <w:szCs w:val="28"/>
        </w:rPr>
      </w:pPr>
      <w:r>
        <w:br w:type="page"/>
      </w:r>
    </w:p>
    <w:p w14:paraId="26893C04" w14:textId="77777777" w:rsidR="006750BD" w:rsidRPr="00FC58DF" w:rsidRDefault="006750BD" w:rsidP="00FC58DF">
      <w:pPr>
        <w:pStyle w:val="Nagwek1"/>
      </w:pPr>
      <w:bookmarkStart w:id="4" w:name="_Toc32603395"/>
      <w:bookmarkStart w:id="5" w:name="_Hlk31787905"/>
      <w:r w:rsidRPr="00FC58DF">
        <w:lastRenderedPageBreak/>
        <w:t>Nota metodologiczna</w:t>
      </w:r>
      <w:bookmarkEnd w:id="4"/>
    </w:p>
    <w:p w14:paraId="79D02E6E" w14:textId="77777777" w:rsidR="006C6361" w:rsidRPr="006C6361" w:rsidRDefault="006C6361" w:rsidP="005C1197">
      <w:pPr>
        <w:spacing w:before="120" w:after="120"/>
        <w:rPr>
          <w:lang w:eastAsia="zh-CN"/>
        </w:rPr>
      </w:pPr>
      <w:r w:rsidRPr="006C6361">
        <w:rPr>
          <w:lang w:eastAsia="zh-CN"/>
        </w:rPr>
        <w:t>Celem niniejszego projektu badawczego jest określenie potencjału rynku w trzech obszarach oraz udzielenie odpowiedzi na korespondujące z nimi pytania badawcze.</w:t>
      </w:r>
    </w:p>
    <w:p w14:paraId="42922F04" w14:textId="77777777" w:rsidR="006C6361" w:rsidRPr="006C6361" w:rsidRDefault="006C6361" w:rsidP="005C1197">
      <w:pPr>
        <w:pStyle w:val="Akapitzlist"/>
        <w:numPr>
          <w:ilvl w:val="0"/>
          <w:numId w:val="3"/>
        </w:numPr>
        <w:spacing w:before="120" w:after="120"/>
        <w:rPr>
          <w:rFonts w:cstheme="minorHAnsi"/>
          <w:b/>
          <w:lang w:eastAsia="zh-CN"/>
        </w:rPr>
      </w:pPr>
      <w:r w:rsidRPr="006C6361">
        <w:rPr>
          <w:rFonts w:cstheme="minorHAnsi"/>
          <w:b/>
          <w:lang w:eastAsia="zh-CN"/>
        </w:rPr>
        <w:t>Podmiot</w:t>
      </w:r>
      <w:r w:rsidR="00EB0353">
        <w:rPr>
          <w:rFonts w:cstheme="minorHAnsi"/>
          <w:b/>
          <w:lang w:eastAsia="zh-CN"/>
        </w:rPr>
        <w:t>y</w:t>
      </w:r>
      <w:r w:rsidRPr="006C6361">
        <w:rPr>
          <w:rFonts w:cstheme="minorHAnsi"/>
          <w:b/>
          <w:lang w:eastAsia="zh-CN"/>
        </w:rPr>
        <w:t xml:space="preserve"> świadcząc</w:t>
      </w:r>
      <w:r w:rsidR="00EB09D8">
        <w:rPr>
          <w:rFonts w:cstheme="minorHAnsi"/>
          <w:b/>
          <w:lang w:eastAsia="zh-CN"/>
        </w:rPr>
        <w:t>e</w:t>
      </w:r>
      <w:r w:rsidRPr="006C6361">
        <w:rPr>
          <w:rFonts w:cstheme="minorHAnsi"/>
          <w:b/>
          <w:lang w:eastAsia="zh-CN"/>
        </w:rPr>
        <w:t xml:space="preserve"> usługi indywidualnego transportu </w:t>
      </w:r>
      <w:proofErr w:type="spellStart"/>
      <w:r w:rsidRPr="006C6361">
        <w:rPr>
          <w:rFonts w:cstheme="minorHAnsi"/>
          <w:b/>
          <w:lang w:eastAsia="zh-CN"/>
        </w:rPr>
        <w:t>door</w:t>
      </w:r>
      <w:proofErr w:type="spellEnd"/>
      <w:r w:rsidRPr="006C6361">
        <w:rPr>
          <w:rFonts w:cstheme="minorHAnsi"/>
          <w:b/>
          <w:lang w:eastAsia="zh-CN"/>
        </w:rPr>
        <w:t>-to-</w:t>
      </w:r>
      <w:proofErr w:type="spellStart"/>
      <w:r w:rsidRPr="006C6361">
        <w:rPr>
          <w:rFonts w:cstheme="minorHAnsi"/>
          <w:b/>
          <w:lang w:eastAsia="zh-CN"/>
        </w:rPr>
        <w:t>door</w:t>
      </w:r>
      <w:proofErr w:type="spellEnd"/>
      <w:r w:rsidRPr="006C6361">
        <w:rPr>
          <w:rFonts w:cstheme="minorHAnsi"/>
          <w:b/>
          <w:lang w:eastAsia="zh-CN"/>
        </w:rPr>
        <w:t xml:space="preserve"> (dalej: usługi </w:t>
      </w:r>
      <w:proofErr w:type="spellStart"/>
      <w:r w:rsidRPr="006C6361">
        <w:rPr>
          <w:rFonts w:cstheme="minorHAnsi"/>
          <w:b/>
          <w:lang w:eastAsia="zh-CN"/>
        </w:rPr>
        <w:t>door</w:t>
      </w:r>
      <w:proofErr w:type="spellEnd"/>
      <w:r w:rsidRPr="006C6361">
        <w:rPr>
          <w:rFonts w:cstheme="minorHAnsi"/>
          <w:b/>
          <w:lang w:eastAsia="zh-CN"/>
        </w:rPr>
        <w:t>-to-</w:t>
      </w:r>
      <w:proofErr w:type="spellStart"/>
      <w:r w:rsidRPr="006C6361">
        <w:rPr>
          <w:rFonts w:cstheme="minorHAnsi"/>
          <w:b/>
          <w:lang w:eastAsia="zh-CN"/>
        </w:rPr>
        <w:t>door</w:t>
      </w:r>
      <w:proofErr w:type="spellEnd"/>
      <w:r w:rsidRPr="006C6361">
        <w:rPr>
          <w:rFonts w:cstheme="minorHAnsi"/>
          <w:b/>
          <w:lang w:eastAsia="zh-CN"/>
        </w:rPr>
        <w:t>) lub mogących świadczyć takie usługi)</w:t>
      </w:r>
    </w:p>
    <w:p w14:paraId="7D228C6F"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 xml:space="preserve">Jakie rozwiązania w zakresie transportu </w:t>
      </w:r>
      <w:proofErr w:type="spellStart"/>
      <w:r w:rsidRPr="006C6361">
        <w:rPr>
          <w:rFonts w:cstheme="minorHAnsi"/>
          <w:lang w:eastAsia="zh-CN"/>
        </w:rPr>
        <w:t>door</w:t>
      </w:r>
      <w:proofErr w:type="spellEnd"/>
      <w:r w:rsidRPr="006C6361">
        <w:rPr>
          <w:rFonts w:cstheme="minorHAnsi"/>
          <w:lang w:eastAsia="zh-CN"/>
        </w:rPr>
        <w:t>-to-</w:t>
      </w:r>
      <w:proofErr w:type="spellStart"/>
      <w:r w:rsidRPr="006C6361">
        <w:rPr>
          <w:rFonts w:cstheme="minorHAnsi"/>
          <w:lang w:eastAsia="zh-CN"/>
        </w:rPr>
        <w:t>door</w:t>
      </w:r>
      <w:proofErr w:type="spellEnd"/>
      <w:r w:rsidRPr="006C6361">
        <w:rPr>
          <w:rFonts w:cstheme="minorHAnsi"/>
          <w:lang w:eastAsia="zh-CN"/>
        </w:rPr>
        <w:t xml:space="preserve"> są stosowane przez JST?</w:t>
      </w:r>
    </w:p>
    <w:p w14:paraId="31727250"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 xml:space="preserve">Jakie są koszty roczne realizacji usługi transportu </w:t>
      </w:r>
      <w:proofErr w:type="spellStart"/>
      <w:r w:rsidRPr="006C6361">
        <w:rPr>
          <w:rFonts w:cstheme="minorHAnsi"/>
          <w:lang w:eastAsia="zh-CN"/>
        </w:rPr>
        <w:t>door</w:t>
      </w:r>
      <w:proofErr w:type="spellEnd"/>
      <w:r w:rsidRPr="006C6361">
        <w:rPr>
          <w:rFonts w:cstheme="minorHAnsi"/>
          <w:lang w:eastAsia="zh-CN"/>
        </w:rPr>
        <w:t>-to-</w:t>
      </w:r>
      <w:proofErr w:type="spellStart"/>
      <w:r w:rsidRPr="006C6361">
        <w:rPr>
          <w:rFonts w:cstheme="minorHAnsi"/>
          <w:lang w:eastAsia="zh-CN"/>
        </w:rPr>
        <w:t>door</w:t>
      </w:r>
      <w:proofErr w:type="spellEnd"/>
      <w:r w:rsidRPr="006C6361">
        <w:rPr>
          <w:rFonts w:cstheme="minorHAnsi"/>
          <w:lang w:eastAsia="zh-CN"/>
        </w:rPr>
        <w:t xml:space="preserve"> przez JST lub prywatne firmy?</w:t>
      </w:r>
    </w:p>
    <w:p w14:paraId="0E9847CC"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 xml:space="preserve">Jakie są źródła finansowania usługi transportu </w:t>
      </w:r>
      <w:proofErr w:type="spellStart"/>
      <w:r w:rsidRPr="006C6361">
        <w:rPr>
          <w:rFonts w:cstheme="minorHAnsi"/>
          <w:lang w:eastAsia="zh-CN"/>
        </w:rPr>
        <w:t>door</w:t>
      </w:r>
      <w:proofErr w:type="spellEnd"/>
      <w:r w:rsidRPr="006C6361">
        <w:rPr>
          <w:rFonts w:cstheme="minorHAnsi"/>
          <w:lang w:eastAsia="zh-CN"/>
        </w:rPr>
        <w:t>-to-</w:t>
      </w:r>
      <w:proofErr w:type="spellStart"/>
      <w:r w:rsidRPr="006C6361">
        <w:rPr>
          <w:rFonts w:cstheme="minorHAnsi"/>
          <w:lang w:eastAsia="zh-CN"/>
        </w:rPr>
        <w:t>door</w:t>
      </w:r>
      <w:proofErr w:type="spellEnd"/>
      <w:r w:rsidRPr="006C6361">
        <w:rPr>
          <w:rFonts w:cstheme="minorHAnsi"/>
          <w:lang w:eastAsia="zh-CN"/>
        </w:rPr>
        <w:t>?</w:t>
      </w:r>
    </w:p>
    <w:p w14:paraId="030723B2"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Jakie podmioty świadczą te usługi?</w:t>
      </w:r>
    </w:p>
    <w:p w14:paraId="43F11B30"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Jaka jest skala realizowanych usług (ile osób z nich korzysta – wraz z charakterystyką użytkowników wg rodzaju niepełnosprawności i wieku)?</w:t>
      </w:r>
    </w:p>
    <w:p w14:paraId="13ACCAC6"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 xml:space="preserve">Jaka jest skala niezaspokojonego popytu na usługi </w:t>
      </w:r>
      <w:proofErr w:type="spellStart"/>
      <w:r w:rsidRPr="006C6361">
        <w:rPr>
          <w:rFonts w:cstheme="minorHAnsi"/>
          <w:lang w:eastAsia="zh-CN"/>
        </w:rPr>
        <w:t>door</w:t>
      </w:r>
      <w:proofErr w:type="spellEnd"/>
      <w:r w:rsidRPr="006C6361">
        <w:rPr>
          <w:rFonts w:cstheme="minorHAnsi"/>
          <w:lang w:eastAsia="zh-CN"/>
        </w:rPr>
        <w:t>-to-</w:t>
      </w:r>
      <w:proofErr w:type="spellStart"/>
      <w:r w:rsidRPr="006C6361">
        <w:rPr>
          <w:rFonts w:cstheme="minorHAnsi"/>
          <w:lang w:eastAsia="zh-CN"/>
        </w:rPr>
        <w:t>door</w:t>
      </w:r>
      <w:proofErr w:type="spellEnd"/>
      <w:r w:rsidRPr="006C6361">
        <w:rPr>
          <w:rFonts w:cstheme="minorHAnsi"/>
          <w:lang w:eastAsia="zh-CN"/>
        </w:rPr>
        <w:t>?</w:t>
      </w:r>
    </w:p>
    <w:p w14:paraId="66EBB93C"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Jaki jest potencjał podmiotów do zwiększenia skali świadczonych usług?</w:t>
      </w:r>
    </w:p>
    <w:p w14:paraId="7C2E328C" w14:textId="77777777" w:rsidR="006C6361" w:rsidRPr="006C6361" w:rsidRDefault="006C6361" w:rsidP="005C1197">
      <w:pPr>
        <w:pStyle w:val="Akapitzlist"/>
        <w:numPr>
          <w:ilvl w:val="0"/>
          <w:numId w:val="3"/>
        </w:numPr>
        <w:spacing w:before="120" w:after="120"/>
        <w:rPr>
          <w:rFonts w:cstheme="minorHAnsi"/>
          <w:b/>
          <w:lang w:eastAsia="zh-CN"/>
        </w:rPr>
      </w:pPr>
      <w:r w:rsidRPr="006C6361">
        <w:rPr>
          <w:rFonts w:cstheme="minorHAnsi"/>
          <w:b/>
          <w:lang w:eastAsia="zh-CN"/>
        </w:rPr>
        <w:t>Podmiot</w:t>
      </w:r>
      <w:r w:rsidR="00EB09D8">
        <w:rPr>
          <w:rFonts w:cstheme="minorHAnsi"/>
          <w:b/>
          <w:lang w:eastAsia="zh-CN"/>
        </w:rPr>
        <w:t>y</w:t>
      </w:r>
      <w:r w:rsidRPr="006C6361">
        <w:rPr>
          <w:rFonts w:cstheme="minorHAnsi"/>
          <w:b/>
          <w:lang w:eastAsia="zh-CN"/>
        </w:rPr>
        <w:t xml:space="preserve"> produkując</w:t>
      </w:r>
      <w:r w:rsidR="00EB09D8">
        <w:rPr>
          <w:rFonts w:cstheme="minorHAnsi"/>
          <w:b/>
          <w:lang w:eastAsia="zh-CN"/>
        </w:rPr>
        <w:t>e</w:t>
      </w:r>
      <w:r w:rsidRPr="006C6361">
        <w:rPr>
          <w:rFonts w:cstheme="minorHAnsi"/>
          <w:b/>
          <w:lang w:eastAsia="zh-CN"/>
        </w:rPr>
        <w:t xml:space="preserve"> pojazdy do przewozu osób z potrzebą wsparcia w zakresie mobilności lub adaptujących pojazdy do takiego celu</w:t>
      </w:r>
    </w:p>
    <w:p w14:paraId="13561973"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 xml:space="preserve">Ile podmiotów prowadzi taką działalność? </w:t>
      </w:r>
    </w:p>
    <w:p w14:paraId="691B1C87"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Jakiego typu są to podmioty/przedsiębiorstwa i jakiej wielkości?</w:t>
      </w:r>
    </w:p>
    <w:p w14:paraId="50225962"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Jakiego rodzaju adaptacje do potrzeb osób z niepełnosprawnością są wprowadzane do pojazdów?</w:t>
      </w:r>
    </w:p>
    <w:p w14:paraId="50CBE57C"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Jakiego rodzaju pojazdy są najczęściej kupowane przez JST do świadczenia usług przewozu osób z ograniczoną mobilnością?</w:t>
      </w:r>
    </w:p>
    <w:p w14:paraId="392F9A91"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Jaka jest skala niezaspokojonego popytu JST na tego typu pojazdy?</w:t>
      </w:r>
    </w:p>
    <w:p w14:paraId="72498251"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Jaki jest potencjał badanych podmiotów do zwiększenia skali produkcji i dokonywanych adaptacji?</w:t>
      </w:r>
    </w:p>
    <w:p w14:paraId="09194EDF"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Jaka jest najniższa i najwyższa cena pojazdu oraz od czego ona zależy?</w:t>
      </w:r>
    </w:p>
    <w:p w14:paraId="2AF374CA" w14:textId="77777777" w:rsidR="006C6361" w:rsidRPr="006C6361" w:rsidRDefault="006C6361" w:rsidP="005C1197">
      <w:pPr>
        <w:pStyle w:val="Akapitzlist"/>
        <w:numPr>
          <w:ilvl w:val="0"/>
          <w:numId w:val="3"/>
        </w:numPr>
        <w:spacing w:before="120" w:after="120"/>
        <w:rPr>
          <w:rFonts w:cstheme="minorHAnsi"/>
          <w:b/>
          <w:lang w:eastAsia="zh-CN"/>
        </w:rPr>
      </w:pPr>
      <w:r w:rsidRPr="006C6361">
        <w:rPr>
          <w:rFonts w:cstheme="minorHAnsi"/>
          <w:b/>
          <w:lang w:eastAsia="zh-CN"/>
        </w:rPr>
        <w:t>Podmiot</w:t>
      </w:r>
      <w:r w:rsidR="00EB09D8">
        <w:rPr>
          <w:rFonts w:cstheme="minorHAnsi"/>
          <w:b/>
          <w:lang w:eastAsia="zh-CN"/>
        </w:rPr>
        <w:t>y</w:t>
      </w:r>
      <w:r w:rsidRPr="006C6361">
        <w:rPr>
          <w:rFonts w:cstheme="minorHAnsi"/>
          <w:b/>
          <w:lang w:eastAsia="zh-CN"/>
        </w:rPr>
        <w:t xml:space="preserve"> wykonując</w:t>
      </w:r>
      <w:r w:rsidR="00EB09D8">
        <w:rPr>
          <w:rFonts w:cstheme="minorHAnsi"/>
          <w:b/>
          <w:lang w:eastAsia="zh-CN"/>
        </w:rPr>
        <w:t>e</w:t>
      </w:r>
      <w:r w:rsidRPr="006C6361">
        <w:rPr>
          <w:rFonts w:cstheme="minorHAnsi"/>
          <w:b/>
          <w:lang w:eastAsia="zh-CN"/>
        </w:rPr>
        <w:t xml:space="preserve"> </w:t>
      </w:r>
      <w:bookmarkStart w:id="6" w:name="_Hlk13227674"/>
      <w:r w:rsidRPr="006C6361">
        <w:rPr>
          <w:rFonts w:cstheme="minorHAnsi"/>
          <w:b/>
          <w:lang w:eastAsia="zh-CN"/>
        </w:rPr>
        <w:t>adaptację budynków mieszkalnych do potrzeb osób wymagających wsparcia w zakresie mobilności</w:t>
      </w:r>
      <w:bookmarkEnd w:id="6"/>
    </w:p>
    <w:p w14:paraId="58D43090"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Ile podmiotów świadczy usługi związane z adaptacją budynków mieszkalnych do potrzeb osób wymagających wsparcia w zakresie mobilności (należy również uwzględnić firmy dokonujące montażu dźwigów osobowych oraz montażu ścieżek naprowadzających, pól uwagi i oznaczeń ostrzegawczych dla osób niewidomych)?</w:t>
      </w:r>
    </w:p>
    <w:p w14:paraId="5F57F394"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Jakiej wielkości są to podmioty/przedsiębiorstwa?</w:t>
      </w:r>
    </w:p>
    <w:p w14:paraId="4C286ADA"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Jakie adaptacje są najczęściej realizowane w budynkach wielorodzinnych?</w:t>
      </w:r>
    </w:p>
    <w:p w14:paraId="45981139"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lastRenderedPageBreak/>
        <w:t>Jakiego typu budynków dotyczą?</w:t>
      </w:r>
    </w:p>
    <w:p w14:paraId="75D9A45A" w14:textId="77777777" w:rsidR="006C6361" w:rsidRPr="006C6361" w:rsidRDefault="006C6361" w:rsidP="00082572">
      <w:pPr>
        <w:numPr>
          <w:ilvl w:val="0"/>
          <w:numId w:val="4"/>
        </w:numPr>
        <w:spacing w:before="120" w:after="120"/>
        <w:contextualSpacing/>
        <w:rPr>
          <w:rFonts w:cstheme="minorHAnsi"/>
          <w:lang w:eastAsia="zh-CN"/>
        </w:rPr>
      </w:pPr>
      <w:r w:rsidRPr="006C6361">
        <w:rPr>
          <w:rFonts w:cstheme="minorHAnsi"/>
          <w:lang w:eastAsia="zh-CN"/>
        </w:rPr>
        <w:t>Kto najczęściej korzysta z przeprowadzonych adaptacji?</w:t>
      </w:r>
    </w:p>
    <w:p w14:paraId="3982F912" w14:textId="77777777" w:rsidR="005E15B4" w:rsidRDefault="006C6361" w:rsidP="00082572">
      <w:pPr>
        <w:numPr>
          <w:ilvl w:val="0"/>
          <w:numId w:val="4"/>
        </w:numPr>
        <w:spacing w:before="120" w:after="120"/>
        <w:contextualSpacing/>
        <w:rPr>
          <w:rFonts w:cstheme="minorHAnsi"/>
          <w:lang w:eastAsia="zh-CN"/>
        </w:rPr>
      </w:pPr>
      <w:r w:rsidRPr="006C6361">
        <w:rPr>
          <w:rFonts w:cstheme="minorHAnsi"/>
          <w:lang w:eastAsia="zh-CN"/>
        </w:rPr>
        <w:t>Ile kosztują przeprowadzane adaptacje i od czego te koszty zależą?</w:t>
      </w:r>
    </w:p>
    <w:p w14:paraId="709A026D" w14:textId="77777777" w:rsidR="006C6361" w:rsidRDefault="00EB09D8" w:rsidP="005C1197">
      <w:pPr>
        <w:spacing w:before="120" w:after="120"/>
        <w:rPr>
          <w:lang w:eastAsia="zh-CN"/>
        </w:rPr>
      </w:pPr>
      <w:r>
        <w:rPr>
          <w:lang w:eastAsia="zh-CN"/>
        </w:rPr>
        <w:t>Dążenie do</w:t>
      </w:r>
      <w:r w:rsidR="005E15B4">
        <w:rPr>
          <w:lang w:eastAsia="zh-CN"/>
        </w:rPr>
        <w:t xml:space="preserve"> udzielenia odpowiedzi na powyższe pytania </w:t>
      </w:r>
      <w:r>
        <w:rPr>
          <w:lang w:eastAsia="zh-CN"/>
        </w:rPr>
        <w:t>bazowało na</w:t>
      </w:r>
      <w:r w:rsidR="005E15B4">
        <w:rPr>
          <w:lang w:eastAsia="zh-CN"/>
        </w:rPr>
        <w:t xml:space="preserve"> wykorzystaniu zróżnicowanych źródeł danych – zarówno pierwotnych</w:t>
      </w:r>
      <w:r>
        <w:rPr>
          <w:lang w:eastAsia="zh-CN"/>
        </w:rPr>
        <w:t>,</w:t>
      </w:r>
      <w:r w:rsidR="005E15B4">
        <w:rPr>
          <w:lang w:eastAsia="zh-CN"/>
        </w:rPr>
        <w:t xml:space="preserve"> jak i wtórnych. </w:t>
      </w:r>
      <w:r>
        <w:rPr>
          <w:lang w:eastAsia="zh-CN"/>
        </w:rPr>
        <w:t>W kontekście danych pierwotnych d</w:t>
      </w:r>
      <w:r w:rsidR="005E15B4">
        <w:rPr>
          <w:lang w:eastAsia="zh-CN"/>
        </w:rPr>
        <w:t>ziałania obejmowały przeprowadzenie badania ilościowego na czterech grupach podmiotów:</w:t>
      </w:r>
    </w:p>
    <w:p w14:paraId="5F5BF619" w14:textId="77777777" w:rsidR="005E15B4" w:rsidRDefault="005E15B4" w:rsidP="005C1197">
      <w:pPr>
        <w:pStyle w:val="Akapitzlist"/>
        <w:numPr>
          <w:ilvl w:val="1"/>
          <w:numId w:val="2"/>
        </w:numPr>
        <w:spacing w:before="120" w:after="120"/>
        <w:rPr>
          <w:lang w:eastAsia="zh-CN"/>
        </w:rPr>
      </w:pPr>
      <w:r>
        <w:rPr>
          <w:lang w:eastAsia="zh-CN"/>
        </w:rPr>
        <w:t>Jednostki samorządu terytorialnego</w:t>
      </w:r>
      <w:r w:rsidR="00EB09D8">
        <w:rPr>
          <w:lang w:eastAsia="zh-CN"/>
        </w:rPr>
        <w:t>;</w:t>
      </w:r>
    </w:p>
    <w:p w14:paraId="65FD0980" w14:textId="77777777" w:rsidR="005E15B4" w:rsidRDefault="005E15B4" w:rsidP="005C1197">
      <w:pPr>
        <w:pStyle w:val="Akapitzlist"/>
        <w:numPr>
          <w:ilvl w:val="1"/>
          <w:numId w:val="2"/>
        </w:numPr>
        <w:spacing w:before="120" w:after="120"/>
        <w:rPr>
          <w:lang w:eastAsia="zh-CN"/>
        </w:rPr>
      </w:pPr>
      <w:r>
        <w:rPr>
          <w:lang w:eastAsia="zh-CN"/>
        </w:rPr>
        <w:t xml:space="preserve">Podmioty świadczące usługę transportu </w:t>
      </w:r>
      <w:proofErr w:type="spellStart"/>
      <w:r>
        <w:rPr>
          <w:lang w:eastAsia="zh-CN"/>
        </w:rPr>
        <w:t>door</w:t>
      </w:r>
      <w:proofErr w:type="spellEnd"/>
      <w:r>
        <w:rPr>
          <w:lang w:eastAsia="zh-CN"/>
        </w:rPr>
        <w:t>-to-</w:t>
      </w:r>
      <w:proofErr w:type="spellStart"/>
      <w:r>
        <w:rPr>
          <w:lang w:eastAsia="zh-CN"/>
        </w:rPr>
        <w:t>door</w:t>
      </w:r>
      <w:proofErr w:type="spellEnd"/>
      <w:r w:rsidR="00EB09D8">
        <w:rPr>
          <w:lang w:eastAsia="zh-CN"/>
        </w:rPr>
        <w:t>;</w:t>
      </w:r>
    </w:p>
    <w:p w14:paraId="37626D56" w14:textId="77777777" w:rsidR="005E15B4" w:rsidRDefault="005E15B4" w:rsidP="005C1197">
      <w:pPr>
        <w:pStyle w:val="Akapitzlist"/>
        <w:numPr>
          <w:ilvl w:val="1"/>
          <w:numId w:val="2"/>
        </w:numPr>
        <w:spacing w:before="120" w:after="120"/>
        <w:rPr>
          <w:lang w:eastAsia="zh-CN"/>
        </w:rPr>
      </w:pPr>
      <w:r>
        <w:rPr>
          <w:lang w:eastAsia="zh-CN"/>
        </w:rPr>
        <w:t xml:space="preserve">Podmioty zajmujące się </w:t>
      </w:r>
      <w:r w:rsidR="00340ED0">
        <w:rPr>
          <w:lang w:eastAsia="zh-CN"/>
        </w:rPr>
        <w:t xml:space="preserve">sprzedażą </w:t>
      </w:r>
      <w:r>
        <w:rPr>
          <w:lang w:eastAsia="zh-CN"/>
        </w:rPr>
        <w:t>pojazd</w:t>
      </w:r>
      <w:r w:rsidR="00340ED0">
        <w:rPr>
          <w:lang w:eastAsia="zh-CN"/>
        </w:rPr>
        <w:t>ów</w:t>
      </w:r>
      <w:r>
        <w:rPr>
          <w:lang w:eastAsia="zh-CN"/>
        </w:rPr>
        <w:t xml:space="preserve"> dostosowany</w:t>
      </w:r>
      <w:r w:rsidR="00340ED0">
        <w:rPr>
          <w:lang w:eastAsia="zh-CN"/>
        </w:rPr>
        <w:t>ch</w:t>
      </w:r>
      <w:r>
        <w:rPr>
          <w:lang w:eastAsia="zh-CN"/>
        </w:rPr>
        <w:t xml:space="preserve"> do przewozu osób z</w:t>
      </w:r>
      <w:r w:rsidR="00060DFC">
        <w:rPr>
          <w:lang w:eastAsia="zh-CN"/>
        </w:rPr>
        <w:t> </w:t>
      </w:r>
      <w:r>
        <w:rPr>
          <w:lang w:eastAsia="zh-CN"/>
        </w:rPr>
        <w:t>potrzebą wsparcia w zakresie mobilności lub dokonujący</w:t>
      </w:r>
      <w:r w:rsidR="00340ED0">
        <w:rPr>
          <w:lang w:eastAsia="zh-CN"/>
        </w:rPr>
        <w:t>ch</w:t>
      </w:r>
      <w:r>
        <w:rPr>
          <w:lang w:eastAsia="zh-CN"/>
        </w:rPr>
        <w:t xml:space="preserve"> ich modyfikacji</w:t>
      </w:r>
      <w:r w:rsidR="00EB09D8">
        <w:rPr>
          <w:lang w:eastAsia="zh-CN"/>
        </w:rPr>
        <w:t>;</w:t>
      </w:r>
    </w:p>
    <w:p w14:paraId="56093D0E" w14:textId="77777777" w:rsidR="005E15B4" w:rsidRDefault="005E15B4" w:rsidP="005C1197">
      <w:pPr>
        <w:pStyle w:val="Akapitzlist"/>
        <w:numPr>
          <w:ilvl w:val="1"/>
          <w:numId w:val="2"/>
        </w:numPr>
        <w:spacing w:before="120" w:after="120"/>
        <w:rPr>
          <w:lang w:eastAsia="zh-CN"/>
        </w:rPr>
      </w:pPr>
      <w:r>
        <w:rPr>
          <w:lang w:eastAsia="zh-CN"/>
        </w:rPr>
        <w:t>Podmioty wykonujące adaptacje budynków mieszkalnych do potrzeb osób wymagających wsparcia w zakresie mobilności.</w:t>
      </w:r>
    </w:p>
    <w:p w14:paraId="3B78207F" w14:textId="77777777" w:rsidR="00975456" w:rsidRDefault="00975456" w:rsidP="005C1197">
      <w:pPr>
        <w:spacing w:before="120" w:after="120"/>
        <w:rPr>
          <w:lang w:eastAsia="zh-CN"/>
        </w:rPr>
      </w:pPr>
      <w:r>
        <w:rPr>
          <w:lang w:eastAsia="zh-CN"/>
        </w:rPr>
        <w:t xml:space="preserve">Pomiary zostały zrealizowane na losowych próbach przy wykorzystaniu mieszanych technik – wspieranych komputerowo </w:t>
      </w:r>
      <w:r w:rsidR="00EB09D8">
        <w:rPr>
          <w:lang w:eastAsia="zh-CN"/>
        </w:rPr>
        <w:t xml:space="preserve">wywiadów </w:t>
      </w:r>
      <w:r>
        <w:rPr>
          <w:lang w:eastAsia="zh-CN"/>
        </w:rPr>
        <w:t xml:space="preserve">telefonicznych </w:t>
      </w:r>
      <w:r w:rsidR="00EB09D8">
        <w:rPr>
          <w:lang w:eastAsia="zh-CN"/>
        </w:rPr>
        <w:t>(CATI) oraz ankiet internetowych (CAWI)</w:t>
      </w:r>
      <w:r>
        <w:rPr>
          <w:lang w:eastAsia="zh-CN"/>
        </w:rPr>
        <w:t>.</w:t>
      </w:r>
    </w:p>
    <w:p w14:paraId="0A837CE2" w14:textId="77777777" w:rsidR="006A0A0D" w:rsidRDefault="005C1197" w:rsidP="005C1197">
      <w:pPr>
        <w:spacing w:before="120" w:after="120"/>
        <w:jc w:val="left"/>
        <w:rPr>
          <w:lang w:eastAsia="zh-CN"/>
        </w:rPr>
      </w:pPr>
      <w:r>
        <w:rPr>
          <w:lang w:eastAsia="zh-CN"/>
        </w:rPr>
        <w:t>Poniżej zaprezentowana została charakterystyka s</w:t>
      </w:r>
      <w:r w:rsidR="00EB09D8">
        <w:rPr>
          <w:lang w:eastAsia="zh-CN"/>
        </w:rPr>
        <w:t>truktu</w:t>
      </w:r>
      <w:r>
        <w:rPr>
          <w:lang w:eastAsia="zh-CN"/>
        </w:rPr>
        <w:t>ry</w:t>
      </w:r>
      <w:r w:rsidR="00EB09D8">
        <w:rPr>
          <w:lang w:eastAsia="zh-CN"/>
        </w:rPr>
        <w:t xml:space="preserve"> próby w odniesieniu do poszczególnych grup podmiotów</w:t>
      </w:r>
      <w:r>
        <w:rPr>
          <w:lang w:eastAsia="zh-CN"/>
        </w:rPr>
        <w:t>.</w:t>
      </w:r>
    </w:p>
    <w:p w14:paraId="715AAE49" w14:textId="77777777" w:rsidR="005E15B4" w:rsidRPr="005C1197" w:rsidRDefault="00975456" w:rsidP="005C1197">
      <w:pPr>
        <w:spacing w:before="120" w:after="120"/>
        <w:jc w:val="left"/>
        <w:rPr>
          <w:b/>
          <w:bCs/>
          <w:lang w:eastAsia="zh-CN"/>
        </w:rPr>
      </w:pPr>
      <w:r w:rsidRPr="005C1197">
        <w:rPr>
          <w:b/>
          <w:bCs/>
          <w:lang w:eastAsia="zh-CN"/>
        </w:rPr>
        <w:t xml:space="preserve">Ad 1. Badanie </w:t>
      </w:r>
      <w:r w:rsidR="00EB57A4">
        <w:rPr>
          <w:b/>
          <w:bCs/>
          <w:lang w:eastAsia="zh-CN"/>
        </w:rPr>
        <w:t xml:space="preserve">z przedstawicielami </w:t>
      </w:r>
      <w:r w:rsidRPr="005C1197">
        <w:rPr>
          <w:b/>
          <w:bCs/>
          <w:lang w:eastAsia="zh-CN"/>
        </w:rPr>
        <w:t>JST</w:t>
      </w:r>
    </w:p>
    <w:p w14:paraId="3EDD0B99" w14:textId="77777777" w:rsidR="00975456" w:rsidRPr="00975456" w:rsidRDefault="00975456" w:rsidP="005C1197">
      <w:pPr>
        <w:spacing w:before="120" w:after="120"/>
        <w:rPr>
          <w:rFonts w:cstheme="minorHAnsi"/>
          <w:lang w:eastAsia="zh-CN"/>
        </w:rPr>
      </w:pPr>
      <w:r w:rsidRPr="00975456">
        <w:rPr>
          <w:rFonts w:cstheme="minorHAnsi"/>
          <w:b/>
          <w:lang w:eastAsia="zh-CN"/>
        </w:rPr>
        <w:t>Próba:</w:t>
      </w:r>
      <w:r w:rsidRPr="00975456">
        <w:rPr>
          <w:rFonts w:cstheme="minorHAnsi"/>
          <w:lang w:eastAsia="zh-CN"/>
        </w:rPr>
        <w:t xml:space="preserve"> </w:t>
      </w:r>
    </w:p>
    <w:p w14:paraId="4112C7C5" w14:textId="77777777" w:rsidR="00975456" w:rsidRPr="00975456" w:rsidRDefault="00975456" w:rsidP="00082572">
      <w:pPr>
        <w:numPr>
          <w:ilvl w:val="0"/>
          <w:numId w:val="4"/>
        </w:numPr>
        <w:spacing w:before="120" w:after="120"/>
        <w:ind w:left="567"/>
        <w:contextualSpacing/>
        <w:rPr>
          <w:rFonts w:cstheme="minorHAnsi"/>
          <w:lang w:eastAsia="zh-CN"/>
        </w:rPr>
      </w:pPr>
      <w:r w:rsidRPr="00975456">
        <w:rPr>
          <w:rFonts w:cstheme="minorHAnsi"/>
          <w:lang w:eastAsia="zh-CN"/>
        </w:rPr>
        <w:t>n=338 gmin i powiatów</w:t>
      </w:r>
      <w:r w:rsidR="00281D2F">
        <w:rPr>
          <w:rFonts w:cstheme="minorHAnsi"/>
          <w:lang w:eastAsia="zh-CN"/>
        </w:rPr>
        <w:t>;</w:t>
      </w:r>
    </w:p>
    <w:p w14:paraId="0886AC95" w14:textId="77777777" w:rsidR="00975456" w:rsidRPr="00975456" w:rsidRDefault="00975456" w:rsidP="00082572">
      <w:pPr>
        <w:numPr>
          <w:ilvl w:val="0"/>
          <w:numId w:val="4"/>
        </w:numPr>
        <w:spacing w:before="120" w:after="120"/>
        <w:ind w:left="567"/>
        <w:contextualSpacing/>
        <w:rPr>
          <w:rFonts w:cstheme="minorHAnsi"/>
          <w:lang w:eastAsia="zh-CN"/>
        </w:rPr>
      </w:pPr>
      <w:r w:rsidRPr="00975456">
        <w:rPr>
          <w:rFonts w:cstheme="minorHAnsi"/>
          <w:lang w:eastAsia="zh-CN"/>
        </w:rPr>
        <w:t>Próba m</w:t>
      </w:r>
      <w:r w:rsidR="00FB0B19">
        <w:rPr>
          <w:rFonts w:cstheme="minorHAnsi"/>
          <w:lang w:eastAsia="zh-CN"/>
        </w:rPr>
        <w:t>iał</w:t>
      </w:r>
      <w:r w:rsidRPr="00975456">
        <w:rPr>
          <w:rFonts w:cstheme="minorHAnsi"/>
          <w:lang w:eastAsia="zh-CN"/>
        </w:rPr>
        <w:t>a charakter losowo-warstwowy, baza JST zosta</w:t>
      </w:r>
      <w:r w:rsidR="00340ED0">
        <w:rPr>
          <w:rFonts w:cstheme="minorHAnsi"/>
          <w:lang w:eastAsia="zh-CN"/>
        </w:rPr>
        <w:t>ła</w:t>
      </w:r>
      <w:r w:rsidRPr="00975456">
        <w:rPr>
          <w:rFonts w:cstheme="minorHAnsi"/>
          <w:lang w:eastAsia="zh-CN"/>
        </w:rPr>
        <w:t xml:space="preserve"> podzielona na warstwy</w:t>
      </w:r>
      <w:r w:rsidR="00281D2F">
        <w:rPr>
          <w:rFonts w:cstheme="minorHAnsi"/>
          <w:lang w:eastAsia="zh-CN"/>
        </w:rPr>
        <w:t>;</w:t>
      </w:r>
      <w:r w:rsidRPr="00975456">
        <w:rPr>
          <w:rFonts w:cstheme="minorHAnsi"/>
          <w:lang w:eastAsia="zh-CN"/>
        </w:rPr>
        <w:t xml:space="preserve"> </w:t>
      </w:r>
    </w:p>
    <w:p w14:paraId="319785B4" w14:textId="77777777" w:rsidR="00975456" w:rsidRPr="00975456" w:rsidRDefault="00975456" w:rsidP="00082572">
      <w:pPr>
        <w:numPr>
          <w:ilvl w:val="0"/>
          <w:numId w:val="4"/>
        </w:numPr>
        <w:spacing w:before="120" w:after="120"/>
        <w:ind w:left="567"/>
        <w:contextualSpacing/>
        <w:rPr>
          <w:rFonts w:cstheme="minorHAnsi"/>
          <w:lang w:eastAsia="zh-CN"/>
        </w:rPr>
      </w:pPr>
      <w:r w:rsidRPr="00975456">
        <w:rPr>
          <w:rFonts w:cstheme="minorHAnsi"/>
          <w:lang w:eastAsia="zh-CN"/>
        </w:rPr>
        <w:t>Pierwszą warstwę stanowi</w:t>
      </w:r>
      <w:r w:rsidR="00FB0B19">
        <w:rPr>
          <w:rFonts w:cstheme="minorHAnsi"/>
          <w:lang w:eastAsia="zh-CN"/>
        </w:rPr>
        <w:t>ł</w:t>
      </w:r>
      <w:r w:rsidRPr="00975456">
        <w:rPr>
          <w:rFonts w:cstheme="minorHAnsi"/>
          <w:lang w:eastAsia="zh-CN"/>
        </w:rPr>
        <w:t xml:space="preserve"> subregion (1 z 6), drugą typ jednostki – gmina miejska, wiejska, miejsko-wiejska, miasto na prawach powiatu oraz powiat. Ze względu na istotne różnice w</w:t>
      </w:r>
      <w:r w:rsidR="00060DFC">
        <w:rPr>
          <w:rFonts w:cstheme="minorHAnsi"/>
          <w:lang w:eastAsia="zh-CN"/>
        </w:rPr>
        <w:t> </w:t>
      </w:r>
      <w:r w:rsidRPr="00975456">
        <w:rPr>
          <w:rFonts w:cstheme="minorHAnsi"/>
          <w:lang w:eastAsia="zh-CN"/>
        </w:rPr>
        <w:t>charakterystyce powiatów oraz miast na prawach powiatu (zwartość terytorialna) zostały one potraktowane rozdzielnie</w:t>
      </w:r>
      <w:r w:rsidR="00281D2F">
        <w:rPr>
          <w:rFonts w:cstheme="minorHAnsi"/>
          <w:lang w:eastAsia="zh-CN"/>
        </w:rPr>
        <w:t>;</w:t>
      </w:r>
    </w:p>
    <w:p w14:paraId="1CF11F5D" w14:textId="77777777" w:rsidR="00975456" w:rsidRPr="00975456" w:rsidRDefault="00975456" w:rsidP="00082572">
      <w:pPr>
        <w:numPr>
          <w:ilvl w:val="0"/>
          <w:numId w:val="4"/>
        </w:numPr>
        <w:spacing w:before="120" w:after="120"/>
        <w:ind w:left="567"/>
        <w:contextualSpacing/>
        <w:rPr>
          <w:rFonts w:cstheme="minorHAnsi"/>
          <w:lang w:eastAsia="zh-CN"/>
        </w:rPr>
      </w:pPr>
      <w:r w:rsidRPr="00975456">
        <w:rPr>
          <w:rFonts w:cstheme="minorHAnsi"/>
          <w:lang w:eastAsia="zh-CN"/>
        </w:rPr>
        <w:t>Minimalna przyjęta stopa zwrotu z badań ilościowych została określona na 35% dla obydwu technik badawczych (CAWI/CATI)</w:t>
      </w:r>
      <w:r w:rsidR="00281D2F">
        <w:rPr>
          <w:rFonts w:cstheme="minorHAnsi"/>
          <w:lang w:eastAsia="zh-CN"/>
        </w:rPr>
        <w:t>;</w:t>
      </w:r>
    </w:p>
    <w:p w14:paraId="694CE582" w14:textId="77777777" w:rsidR="00975456" w:rsidRPr="00975456" w:rsidRDefault="00975456" w:rsidP="00082572">
      <w:pPr>
        <w:numPr>
          <w:ilvl w:val="0"/>
          <w:numId w:val="4"/>
        </w:numPr>
        <w:spacing w:before="120" w:after="120"/>
        <w:ind w:left="567"/>
        <w:contextualSpacing/>
        <w:rPr>
          <w:rFonts w:cstheme="minorHAnsi"/>
          <w:lang w:eastAsia="zh-CN"/>
        </w:rPr>
      </w:pPr>
      <w:r w:rsidRPr="00975456">
        <w:rPr>
          <w:rFonts w:cstheme="minorHAnsi"/>
          <w:lang w:eastAsia="zh-CN"/>
        </w:rPr>
        <w:t xml:space="preserve">Minimalny </w:t>
      </w:r>
      <w:proofErr w:type="spellStart"/>
      <w:r w:rsidRPr="00975456">
        <w:rPr>
          <w:rFonts w:cstheme="minorHAnsi"/>
          <w:lang w:eastAsia="zh-CN"/>
        </w:rPr>
        <w:t>response</w:t>
      </w:r>
      <w:proofErr w:type="spellEnd"/>
      <w:r w:rsidRPr="00975456">
        <w:rPr>
          <w:rFonts w:cstheme="minorHAnsi"/>
          <w:lang w:eastAsia="zh-CN"/>
        </w:rPr>
        <w:t xml:space="preserve"> </w:t>
      </w:r>
      <w:proofErr w:type="spellStart"/>
      <w:r w:rsidRPr="00975456">
        <w:rPr>
          <w:rFonts w:cstheme="minorHAnsi"/>
          <w:lang w:eastAsia="zh-CN"/>
        </w:rPr>
        <w:t>rate</w:t>
      </w:r>
      <w:proofErr w:type="spellEnd"/>
      <w:r w:rsidRPr="00975456">
        <w:rPr>
          <w:rFonts w:cstheme="minorHAnsi"/>
          <w:lang w:eastAsia="zh-CN"/>
        </w:rPr>
        <w:t>: 119 kompletnych ankiet (zrealizowanych za pomocą techniki CAWI lub CATI).</w:t>
      </w:r>
    </w:p>
    <w:p w14:paraId="460DAB4E" w14:textId="77777777" w:rsidR="00975456" w:rsidRDefault="005C1197" w:rsidP="00082572">
      <w:pPr>
        <w:numPr>
          <w:ilvl w:val="0"/>
          <w:numId w:val="4"/>
        </w:numPr>
        <w:spacing w:before="120" w:after="120"/>
        <w:ind w:left="567"/>
        <w:contextualSpacing/>
        <w:rPr>
          <w:rFonts w:cstheme="minorHAnsi"/>
          <w:lang w:eastAsia="zh-CN"/>
        </w:rPr>
      </w:pPr>
      <w:r>
        <w:rPr>
          <w:rFonts w:cstheme="minorHAnsi"/>
          <w:lang w:eastAsia="zh-CN"/>
        </w:rPr>
        <w:t>Ź</w:t>
      </w:r>
      <w:r w:rsidR="00975456" w:rsidRPr="00975456">
        <w:rPr>
          <w:rFonts w:cstheme="minorHAnsi"/>
          <w:lang w:eastAsia="zh-CN"/>
        </w:rPr>
        <w:t xml:space="preserve">ródła pozyskania respondentów: </w:t>
      </w:r>
      <w:r w:rsidR="00FB0B19">
        <w:rPr>
          <w:rFonts w:cstheme="minorHAnsi"/>
          <w:lang w:eastAsia="zh-CN"/>
        </w:rPr>
        <w:t>b</w:t>
      </w:r>
      <w:r w:rsidR="00975456" w:rsidRPr="00975456">
        <w:rPr>
          <w:rFonts w:cstheme="minorHAnsi"/>
          <w:lang w:eastAsia="zh-CN"/>
        </w:rPr>
        <w:t>aza przygotowana w oparciu o ogólnodostępne źródła</w:t>
      </w:r>
      <w:r w:rsidR="00281D2F">
        <w:rPr>
          <w:rFonts w:cstheme="minorHAnsi"/>
          <w:lang w:eastAsia="zh-CN"/>
        </w:rPr>
        <w:t>.</w:t>
      </w:r>
    </w:p>
    <w:p w14:paraId="1571AB93" w14:textId="77777777" w:rsidR="005C1197" w:rsidRPr="005C1197" w:rsidRDefault="005C1197" w:rsidP="005C1197">
      <w:pPr>
        <w:pStyle w:val="Legenda"/>
        <w:spacing w:before="120" w:after="0"/>
      </w:pPr>
      <w:bookmarkStart w:id="7" w:name="_Toc32603449"/>
      <w:bookmarkStart w:id="8" w:name="_Hlk31951695"/>
      <w:r>
        <w:t xml:space="preserve">Tabela </w:t>
      </w:r>
      <w:r w:rsidR="001F5562">
        <w:rPr>
          <w:noProof/>
        </w:rPr>
        <w:fldChar w:fldCharType="begin"/>
      </w:r>
      <w:r w:rsidR="001F5562">
        <w:rPr>
          <w:noProof/>
        </w:rPr>
        <w:instrText xml:space="preserve"> SEQ Tabela \* ARABIC </w:instrText>
      </w:r>
      <w:r w:rsidR="001F5562">
        <w:rPr>
          <w:noProof/>
        </w:rPr>
        <w:fldChar w:fldCharType="separate"/>
      </w:r>
      <w:r w:rsidR="001B2E11">
        <w:rPr>
          <w:noProof/>
        </w:rPr>
        <w:t>1</w:t>
      </w:r>
      <w:r w:rsidR="001F5562">
        <w:rPr>
          <w:noProof/>
        </w:rPr>
        <w:fldChar w:fldCharType="end"/>
      </w:r>
      <w:r>
        <w:t>. Struktura próby badania ilościowego wg subregionów</w:t>
      </w:r>
      <w:bookmarkEnd w:id="7"/>
    </w:p>
    <w:tbl>
      <w:tblPr>
        <w:tblStyle w:val="redniecieniowanie2akcent1"/>
        <w:tblW w:w="903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ela przedstawia Struktura próby badania ilościowego wg subregionów "/>
        <w:tblDescription w:val="W tabeli przedstawiono informacje nt. liczby wystąpień poszczególnych typów gmin w poszczególnych subregionach.&#10;&#10;Kolejne wartości dla gminy miejskiej, gminy miejsko-wiejskiej, gmina wiejskiej, miast na prawach powiatu, powiatów wynoszą:&#10;&#10;Dla subregion 1: zachodniopomorskie i lubuskie     1            11          10          1            4              27&#10;&#10;Dla subregion 2: dolnośląskie, śląskie i opolskie      8            13          25          3            7              56&#10;&#10;Dla subregion 3: wielkopolskie, pomorskie i kujawsko-pomorskie,     6            18          35              1            8            68&#10;&#10;Dla subregion 4: warmińsko-mazurskie i podlaskie, 3            7            17          1            4              32&#10;&#10;Dla subregion 5: lubelskie, podkarpackie, świętokrzyskie      4            12          41          1              6            64&#10;&#10;Dla subregion 6: małopolskie, mazowieckie, łódzkie              7            15          59          1              9            91&#10;&#10;Dla Sumy końcowej          29          76          187        8            38          338"/>
      </w:tblPr>
      <w:tblGrid>
        <w:gridCol w:w="4537"/>
        <w:gridCol w:w="714"/>
        <w:gridCol w:w="811"/>
        <w:gridCol w:w="649"/>
        <w:gridCol w:w="727"/>
        <w:gridCol w:w="649"/>
        <w:gridCol w:w="949"/>
      </w:tblGrid>
      <w:tr w:rsidR="00975456" w:rsidRPr="00281D2F" w14:paraId="5EF6D7B0" w14:textId="77777777" w:rsidTr="006A7F9E">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100" w:firstRow="0" w:lastRow="0" w:firstColumn="1" w:lastColumn="0" w:oddVBand="0" w:evenVBand="0" w:oddHBand="0" w:evenHBand="0" w:firstRowFirstColumn="1" w:firstRowLastColumn="0" w:lastRowFirstColumn="0" w:lastRowLastColumn="0"/>
            <w:tcW w:w="4537" w:type="dxa"/>
            <w:tcBorders>
              <w:top w:val="none" w:sz="0" w:space="0" w:color="auto"/>
              <w:left w:val="none" w:sz="0" w:space="0" w:color="auto"/>
              <w:bottom w:val="none" w:sz="0" w:space="0" w:color="auto"/>
              <w:right w:val="none" w:sz="0" w:space="0" w:color="auto"/>
            </w:tcBorders>
            <w:noWrap/>
            <w:hideMark/>
          </w:tcPr>
          <w:p w14:paraId="44CFF0E2" w14:textId="77777777" w:rsidR="00975456" w:rsidRPr="00281D2F" w:rsidRDefault="00975456" w:rsidP="00975456">
            <w:pPr>
              <w:rPr>
                <w:rFonts w:cstheme="minorHAnsi"/>
                <w:color w:val="FFFFFF" w:themeColor="background1"/>
                <w:sz w:val="20"/>
              </w:rPr>
            </w:pPr>
            <w:r w:rsidRPr="00281D2F">
              <w:rPr>
                <w:rFonts w:cstheme="minorHAnsi"/>
                <w:color w:val="FFFFFF" w:themeColor="background1"/>
                <w:sz w:val="20"/>
              </w:rPr>
              <w:t>Subregion</w:t>
            </w:r>
          </w:p>
        </w:tc>
        <w:tc>
          <w:tcPr>
            <w:tcW w:w="714" w:type="dxa"/>
            <w:tcBorders>
              <w:top w:val="none" w:sz="0" w:space="0" w:color="auto"/>
              <w:left w:val="none" w:sz="0" w:space="0" w:color="auto"/>
              <w:bottom w:val="none" w:sz="0" w:space="0" w:color="auto"/>
              <w:right w:val="none" w:sz="0" w:space="0" w:color="auto"/>
            </w:tcBorders>
            <w:noWrap/>
            <w:vAlign w:val="center"/>
            <w:hideMark/>
          </w:tcPr>
          <w:p w14:paraId="7858D6B4" w14:textId="77777777" w:rsidR="00975456" w:rsidRPr="00281D2F" w:rsidRDefault="00975456" w:rsidP="000A4B3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rPr>
            </w:pPr>
            <w:r w:rsidRPr="00281D2F">
              <w:rPr>
                <w:rFonts w:cstheme="minorHAnsi"/>
                <w:color w:val="FFFFFF" w:themeColor="background1"/>
                <w:sz w:val="20"/>
              </w:rPr>
              <w:t>GM</w:t>
            </w:r>
            <w:r w:rsidR="005C1197" w:rsidRPr="00281D2F">
              <w:rPr>
                <w:rFonts w:cstheme="minorHAnsi"/>
                <w:color w:val="FFFFFF" w:themeColor="background1"/>
                <w:sz w:val="20"/>
              </w:rPr>
              <w:t>*</w:t>
            </w:r>
          </w:p>
        </w:tc>
        <w:tc>
          <w:tcPr>
            <w:tcW w:w="811" w:type="dxa"/>
            <w:tcBorders>
              <w:top w:val="none" w:sz="0" w:space="0" w:color="auto"/>
              <w:left w:val="none" w:sz="0" w:space="0" w:color="auto"/>
              <w:bottom w:val="none" w:sz="0" w:space="0" w:color="auto"/>
              <w:right w:val="none" w:sz="0" w:space="0" w:color="auto"/>
            </w:tcBorders>
            <w:noWrap/>
            <w:vAlign w:val="center"/>
            <w:hideMark/>
          </w:tcPr>
          <w:p w14:paraId="0331B7F9" w14:textId="77777777" w:rsidR="00975456" w:rsidRPr="00281D2F" w:rsidRDefault="00975456" w:rsidP="000A4B3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rPr>
            </w:pPr>
            <w:r w:rsidRPr="00281D2F">
              <w:rPr>
                <w:rFonts w:cstheme="minorHAnsi"/>
                <w:color w:val="FFFFFF" w:themeColor="background1"/>
                <w:sz w:val="20"/>
              </w:rPr>
              <w:t>GMW</w:t>
            </w:r>
          </w:p>
        </w:tc>
        <w:tc>
          <w:tcPr>
            <w:tcW w:w="649" w:type="dxa"/>
            <w:tcBorders>
              <w:top w:val="none" w:sz="0" w:space="0" w:color="auto"/>
              <w:left w:val="none" w:sz="0" w:space="0" w:color="auto"/>
              <w:bottom w:val="none" w:sz="0" w:space="0" w:color="auto"/>
              <w:right w:val="none" w:sz="0" w:space="0" w:color="auto"/>
            </w:tcBorders>
            <w:noWrap/>
            <w:vAlign w:val="center"/>
            <w:hideMark/>
          </w:tcPr>
          <w:p w14:paraId="256B733F" w14:textId="77777777" w:rsidR="00975456" w:rsidRPr="00281D2F" w:rsidRDefault="00975456" w:rsidP="000A4B3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rPr>
            </w:pPr>
            <w:r w:rsidRPr="00281D2F">
              <w:rPr>
                <w:rFonts w:cstheme="minorHAnsi"/>
                <w:color w:val="FFFFFF" w:themeColor="background1"/>
                <w:sz w:val="20"/>
              </w:rPr>
              <w:t>GW</w:t>
            </w:r>
          </w:p>
        </w:tc>
        <w:tc>
          <w:tcPr>
            <w:tcW w:w="727" w:type="dxa"/>
            <w:tcBorders>
              <w:top w:val="none" w:sz="0" w:space="0" w:color="auto"/>
              <w:left w:val="none" w:sz="0" w:space="0" w:color="auto"/>
              <w:bottom w:val="none" w:sz="0" w:space="0" w:color="auto"/>
              <w:right w:val="none" w:sz="0" w:space="0" w:color="auto"/>
            </w:tcBorders>
            <w:noWrap/>
            <w:vAlign w:val="center"/>
            <w:hideMark/>
          </w:tcPr>
          <w:p w14:paraId="2630FCAD" w14:textId="77777777" w:rsidR="00975456" w:rsidRPr="00281D2F" w:rsidRDefault="00975456" w:rsidP="000A4B3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rPr>
            </w:pPr>
            <w:r w:rsidRPr="00281D2F">
              <w:rPr>
                <w:rFonts w:cstheme="minorHAnsi"/>
                <w:color w:val="FFFFFF" w:themeColor="background1"/>
                <w:sz w:val="20"/>
              </w:rPr>
              <w:t>MNP</w:t>
            </w:r>
          </w:p>
        </w:tc>
        <w:tc>
          <w:tcPr>
            <w:tcW w:w="649" w:type="dxa"/>
            <w:tcBorders>
              <w:top w:val="none" w:sz="0" w:space="0" w:color="auto"/>
              <w:left w:val="none" w:sz="0" w:space="0" w:color="auto"/>
              <w:bottom w:val="none" w:sz="0" w:space="0" w:color="auto"/>
              <w:right w:val="none" w:sz="0" w:space="0" w:color="auto"/>
            </w:tcBorders>
            <w:noWrap/>
            <w:vAlign w:val="center"/>
            <w:hideMark/>
          </w:tcPr>
          <w:p w14:paraId="405A3996" w14:textId="77777777" w:rsidR="00975456" w:rsidRPr="00281D2F" w:rsidRDefault="00975456" w:rsidP="000A4B3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rPr>
            </w:pPr>
            <w:r w:rsidRPr="00281D2F">
              <w:rPr>
                <w:rFonts w:cstheme="minorHAnsi"/>
                <w:color w:val="FFFFFF" w:themeColor="background1"/>
                <w:sz w:val="20"/>
              </w:rPr>
              <w:t>P</w:t>
            </w:r>
          </w:p>
        </w:tc>
        <w:tc>
          <w:tcPr>
            <w:tcW w:w="949" w:type="dxa"/>
            <w:tcBorders>
              <w:top w:val="none" w:sz="0" w:space="0" w:color="auto"/>
              <w:left w:val="none" w:sz="0" w:space="0" w:color="auto"/>
              <w:bottom w:val="none" w:sz="0" w:space="0" w:color="auto"/>
              <w:right w:val="none" w:sz="0" w:space="0" w:color="auto"/>
            </w:tcBorders>
            <w:noWrap/>
            <w:vAlign w:val="center"/>
            <w:hideMark/>
          </w:tcPr>
          <w:p w14:paraId="606006EF" w14:textId="77777777" w:rsidR="00975456" w:rsidRPr="00281D2F" w:rsidRDefault="00975456" w:rsidP="000A4B3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rPr>
            </w:pPr>
            <w:r w:rsidRPr="00281D2F">
              <w:rPr>
                <w:rFonts w:cstheme="minorHAnsi"/>
                <w:color w:val="FFFFFF" w:themeColor="background1"/>
                <w:sz w:val="20"/>
              </w:rPr>
              <w:t>Razem</w:t>
            </w:r>
          </w:p>
        </w:tc>
      </w:tr>
      <w:tr w:rsidR="00975456" w:rsidRPr="00281D2F" w14:paraId="0091B450" w14:textId="77777777" w:rsidTr="00405611">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4537" w:type="dxa"/>
            <w:tcBorders>
              <w:left w:val="none" w:sz="0" w:space="0" w:color="auto"/>
              <w:bottom w:val="none" w:sz="0" w:space="0" w:color="auto"/>
              <w:right w:val="none" w:sz="0" w:space="0" w:color="auto"/>
            </w:tcBorders>
            <w:noWrap/>
            <w:hideMark/>
          </w:tcPr>
          <w:p w14:paraId="3EBD651C" w14:textId="77777777" w:rsidR="00975456" w:rsidRPr="00281D2F" w:rsidRDefault="00975456" w:rsidP="00975456">
            <w:pPr>
              <w:rPr>
                <w:rFonts w:cstheme="minorHAnsi"/>
                <w:b w:val="0"/>
                <w:bCs w:val="0"/>
                <w:color w:val="FFFFFF" w:themeColor="background1"/>
                <w:sz w:val="20"/>
              </w:rPr>
            </w:pPr>
            <w:r w:rsidRPr="00281D2F">
              <w:rPr>
                <w:rFonts w:cstheme="minorHAnsi"/>
                <w:b w:val="0"/>
                <w:bCs w:val="0"/>
                <w:color w:val="FFFFFF" w:themeColor="background1"/>
                <w:sz w:val="20"/>
              </w:rPr>
              <w:t>subregion 1: zachodniopomorskie i lubuskie</w:t>
            </w:r>
          </w:p>
        </w:tc>
        <w:tc>
          <w:tcPr>
            <w:tcW w:w="0" w:type="auto"/>
            <w:noWrap/>
            <w:vAlign w:val="center"/>
            <w:hideMark/>
          </w:tcPr>
          <w:p w14:paraId="02DCCBC7"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1</w:t>
            </w:r>
          </w:p>
        </w:tc>
        <w:tc>
          <w:tcPr>
            <w:tcW w:w="0" w:type="auto"/>
            <w:noWrap/>
            <w:vAlign w:val="center"/>
            <w:hideMark/>
          </w:tcPr>
          <w:p w14:paraId="6B823448"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11</w:t>
            </w:r>
          </w:p>
        </w:tc>
        <w:tc>
          <w:tcPr>
            <w:tcW w:w="0" w:type="auto"/>
            <w:noWrap/>
            <w:vAlign w:val="center"/>
            <w:hideMark/>
          </w:tcPr>
          <w:p w14:paraId="7D1CA7B0"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10</w:t>
            </w:r>
          </w:p>
        </w:tc>
        <w:tc>
          <w:tcPr>
            <w:tcW w:w="0" w:type="auto"/>
            <w:noWrap/>
            <w:vAlign w:val="center"/>
            <w:hideMark/>
          </w:tcPr>
          <w:p w14:paraId="4F5A13AE"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1</w:t>
            </w:r>
          </w:p>
        </w:tc>
        <w:tc>
          <w:tcPr>
            <w:tcW w:w="0" w:type="auto"/>
            <w:noWrap/>
            <w:vAlign w:val="center"/>
            <w:hideMark/>
          </w:tcPr>
          <w:p w14:paraId="4DB1E715"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4</w:t>
            </w:r>
          </w:p>
        </w:tc>
        <w:tc>
          <w:tcPr>
            <w:tcW w:w="0" w:type="auto"/>
            <w:noWrap/>
            <w:vAlign w:val="center"/>
            <w:hideMark/>
          </w:tcPr>
          <w:p w14:paraId="3CFAE78C"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27</w:t>
            </w:r>
          </w:p>
        </w:tc>
      </w:tr>
      <w:tr w:rsidR="00975456" w:rsidRPr="00281D2F" w14:paraId="7B142477" w14:textId="77777777" w:rsidTr="00405611">
        <w:trPr>
          <w:trHeight w:val="236"/>
        </w:trPr>
        <w:tc>
          <w:tcPr>
            <w:cnfStyle w:val="001000000000" w:firstRow="0" w:lastRow="0" w:firstColumn="1" w:lastColumn="0" w:oddVBand="0" w:evenVBand="0" w:oddHBand="0" w:evenHBand="0" w:firstRowFirstColumn="0" w:firstRowLastColumn="0" w:lastRowFirstColumn="0" w:lastRowLastColumn="0"/>
            <w:tcW w:w="4537" w:type="dxa"/>
            <w:tcBorders>
              <w:left w:val="none" w:sz="0" w:space="0" w:color="auto"/>
              <w:bottom w:val="none" w:sz="0" w:space="0" w:color="auto"/>
              <w:right w:val="none" w:sz="0" w:space="0" w:color="auto"/>
            </w:tcBorders>
            <w:noWrap/>
            <w:hideMark/>
          </w:tcPr>
          <w:p w14:paraId="70BF1B5B" w14:textId="77777777" w:rsidR="00975456" w:rsidRPr="00281D2F" w:rsidRDefault="00975456" w:rsidP="00975456">
            <w:pPr>
              <w:rPr>
                <w:rFonts w:cstheme="minorHAnsi"/>
                <w:b w:val="0"/>
                <w:bCs w:val="0"/>
                <w:color w:val="FFFFFF" w:themeColor="background1"/>
                <w:sz w:val="20"/>
              </w:rPr>
            </w:pPr>
            <w:r w:rsidRPr="00281D2F">
              <w:rPr>
                <w:rFonts w:cstheme="minorHAnsi"/>
                <w:b w:val="0"/>
                <w:bCs w:val="0"/>
                <w:color w:val="FFFFFF" w:themeColor="background1"/>
                <w:sz w:val="20"/>
              </w:rPr>
              <w:t>subregion 2: dolnośląskie, śląskie i opolskie</w:t>
            </w:r>
          </w:p>
        </w:tc>
        <w:tc>
          <w:tcPr>
            <w:tcW w:w="0" w:type="auto"/>
            <w:noWrap/>
            <w:vAlign w:val="center"/>
            <w:hideMark/>
          </w:tcPr>
          <w:p w14:paraId="6E895809"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8</w:t>
            </w:r>
          </w:p>
        </w:tc>
        <w:tc>
          <w:tcPr>
            <w:tcW w:w="0" w:type="auto"/>
            <w:noWrap/>
            <w:vAlign w:val="center"/>
            <w:hideMark/>
          </w:tcPr>
          <w:p w14:paraId="26033EE4"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13</w:t>
            </w:r>
          </w:p>
        </w:tc>
        <w:tc>
          <w:tcPr>
            <w:tcW w:w="0" w:type="auto"/>
            <w:noWrap/>
            <w:vAlign w:val="center"/>
            <w:hideMark/>
          </w:tcPr>
          <w:p w14:paraId="659080C6"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25</w:t>
            </w:r>
          </w:p>
        </w:tc>
        <w:tc>
          <w:tcPr>
            <w:tcW w:w="0" w:type="auto"/>
            <w:noWrap/>
            <w:vAlign w:val="center"/>
            <w:hideMark/>
          </w:tcPr>
          <w:p w14:paraId="73A924DC"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3</w:t>
            </w:r>
          </w:p>
        </w:tc>
        <w:tc>
          <w:tcPr>
            <w:tcW w:w="0" w:type="auto"/>
            <w:noWrap/>
            <w:vAlign w:val="center"/>
            <w:hideMark/>
          </w:tcPr>
          <w:p w14:paraId="3AF81292"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7</w:t>
            </w:r>
          </w:p>
        </w:tc>
        <w:tc>
          <w:tcPr>
            <w:tcW w:w="0" w:type="auto"/>
            <w:noWrap/>
            <w:vAlign w:val="center"/>
            <w:hideMark/>
          </w:tcPr>
          <w:p w14:paraId="59ED2E40"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56</w:t>
            </w:r>
          </w:p>
        </w:tc>
      </w:tr>
      <w:tr w:rsidR="00975456" w:rsidRPr="00281D2F" w14:paraId="5D13171E" w14:textId="77777777" w:rsidTr="00405611">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4537" w:type="dxa"/>
            <w:tcBorders>
              <w:left w:val="none" w:sz="0" w:space="0" w:color="auto"/>
              <w:bottom w:val="none" w:sz="0" w:space="0" w:color="auto"/>
              <w:right w:val="none" w:sz="0" w:space="0" w:color="auto"/>
            </w:tcBorders>
            <w:noWrap/>
            <w:hideMark/>
          </w:tcPr>
          <w:p w14:paraId="4EC7D38E" w14:textId="77777777" w:rsidR="00975456" w:rsidRPr="00281D2F" w:rsidRDefault="00975456" w:rsidP="00975456">
            <w:pPr>
              <w:rPr>
                <w:rFonts w:cstheme="minorHAnsi"/>
                <w:b w:val="0"/>
                <w:bCs w:val="0"/>
                <w:color w:val="FFFFFF" w:themeColor="background1"/>
                <w:sz w:val="20"/>
              </w:rPr>
            </w:pPr>
            <w:r w:rsidRPr="00281D2F">
              <w:rPr>
                <w:rFonts w:cstheme="minorHAnsi"/>
                <w:b w:val="0"/>
                <w:bCs w:val="0"/>
                <w:color w:val="FFFFFF" w:themeColor="background1"/>
                <w:sz w:val="20"/>
              </w:rPr>
              <w:t>subregion 3: wielkopolskie, pomorskie i kujawsko-pomorskie,</w:t>
            </w:r>
          </w:p>
        </w:tc>
        <w:tc>
          <w:tcPr>
            <w:tcW w:w="0" w:type="auto"/>
            <w:noWrap/>
            <w:vAlign w:val="center"/>
            <w:hideMark/>
          </w:tcPr>
          <w:p w14:paraId="630BBED5"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6</w:t>
            </w:r>
          </w:p>
        </w:tc>
        <w:tc>
          <w:tcPr>
            <w:tcW w:w="0" w:type="auto"/>
            <w:noWrap/>
            <w:vAlign w:val="center"/>
            <w:hideMark/>
          </w:tcPr>
          <w:p w14:paraId="54A4DFD3"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18</w:t>
            </w:r>
          </w:p>
        </w:tc>
        <w:tc>
          <w:tcPr>
            <w:tcW w:w="0" w:type="auto"/>
            <w:noWrap/>
            <w:vAlign w:val="center"/>
            <w:hideMark/>
          </w:tcPr>
          <w:p w14:paraId="542B7173"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35</w:t>
            </w:r>
          </w:p>
        </w:tc>
        <w:tc>
          <w:tcPr>
            <w:tcW w:w="0" w:type="auto"/>
            <w:noWrap/>
            <w:vAlign w:val="center"/>
            <w:hideMark/>
          </w:tcPr>
          <w:p w14:paraId="21AC33C7"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1</w:t>
            </w:r>
          </w:p>
        </w:tc>
        <w:tc>
          <w:tcPr>
            <w:tcW w:w="0" w:type="auto"/>
            <w:noWrap/>
            <w:vAlign w:val="center"/>
            <w:hideMark/>
          </w:tcPr>
          <w:p w14:paraId="664B1B74"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8</w:t>
            </w:r>
          </w:p>
        </w:tc>
        <w:tc>
          <w:tcPr>
            <w:tcW w:w="0" w:type="auto"/>
            <w:noWrap/>
            <w:vAlign w:val="center"/>
            <w:hideMark/>
          </w:tcPr>
          <w:p w14:paraId="6A6919E3"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68</w:t>
            </w:r>
          </w:p>
        </w:tc>
      </w:tr>
      <w:tr w:rsidR="00975456" w:rsidRPr="00281D2F" w14:paraId="79D2ABD6" w14:textId="77777777" w:rsidTr="00405611">
        <w:trPr>
          <w:trHeight w:val="236"/>
        </w:trPr>
        <w:tc>
          <w:tcPr>
            <w:cnfStyle w:val="001000000000" w:firstRow="0" w:lastRow="0" w:firstColumn="1" w:lastColumn="0" w:oddVBand="0" w:evenVBand="0" w:oddHBand="0" w:evenHBand="0" w:firstRowFirstColumn="0" w:firstRowLastColumn="0" w:lastRowFirstColumn="0" w:lastRowLastColumn="0"/>
            <w:tcW w:w="4537" w:type="dxa"/>
            <w:tcBorders>
              <w:left w:val="none" w:sz="0" w:space="0" w:color="auto"/>
              <w:bottom w:val="none" w:sz="0" w:space="0" w:color="auto"/>
              <w:right w:val="none" w:sz="0" w:space="0" w:color="auto"/>
            </w:tcBorders>
            <w:noWrap/>
            <w:hideMark/>
          </w:tcPr>
          <w:p w14:paraId="406ACB31" w14:textId="77777777" w:rsidR="00975456" w:rsidRPr="00281D2F" w:rsidRDefault="00975456" w:rsidP="00975456">
            <w:pPr>
              <w:rPr>
                <w:rFonts w:cstheme="minorHAnsi"/>
                <w:b w:val="0"/>
                <w:bCs w:val="0"/>
                <w:color w:val="FFFFFF" w:themeColor="background1"/>
                <w:sz w:val="20"/>
              </w:rPr>
            </w:pPr>
            <w:r w:rsidRPr="00281D2F">
              <w:rPr>
                <w:rFonts w:cstheme="minorHAnsi"/>
                <w:b w:val="0"/>
                <w:bCs w:val="0"/>
                <w:color w:val="FFFFFF" w:themeColor="background1"/>
                <w:sz w:val="20"/>
              </w:rPr>
              <w:lastRenderedPageBreak/>
              <w:t>subregion 4: warmińsko-mazurskie i podlaskie,</w:t>
            </w:r>
          </w:p>
        </w:tc>
        <w:tc>
          <w:tcPr>
            <w:tcW w:w="0" w:type="auto"/>
            <w:noWrap/>
            <w:vAlign w:val="center"/>
            <w:hideMark/>
          </w:tcPr>
          <w:p w14:paraId="5C01E2DA"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3</w:t>
            </w:r>
          </w:p>
        </w:tc>
        <w:tc>
          <w:tcPr>
            <w:tcW w:w="0" w:type="auto"/>
            <w:noWrap/>
            <w:vAlign w:val="center"/>
            <w:hideMark/>
          </w:tcPr>
          <w:p w14:paraId="4F68AD0C"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7</w:t>
            </w:r>
          </w:p>
        </w:tc>
        <w:tc>
          <w:tcPr>
            <w:tcW w:w="0" w:type="auto"/>
            <w:noWrap/>
            <w:vAlign w:val="center"/>
            <w:hideMark/>
          </w:tcPr>
          <w:p w14:paraId="7DC375C1"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17</w:t>
            </w:r>
          </w:p>
        </w:tc>
        <w:tc>
          <w:tcPr>
            <w:tcW w:w="0" w:type="auto"/>
            <w:noWrap/>
            <w:vAlign w:val="center"/>
            <w:hideMark/>
          </w:tcPr>
          <w:p w14:paraId="4E89697E"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1</w:t>
            </w:r>
          </w:p>
        </w:tc>
        <w:tc>
          <w:tcPr>
            <w:tcW w:w="0" w:type="auto"/>
            <w:noWrap/>
            <w:vAlign w:val="center"/>
            <w:hideMark/>
          </w:tcPr>
          <w:p w14:paraId="08A0F4B2"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4</w:t>
            </w:r>
          </w:p>
        </w:tc>
        <w:tc>
          <w:tcPr>
            <w:tcW w:w="0" w:type="auto"/>
            <w:noWrap/>
            <w:vAlign w:val="center"/>
            <w:hideMark/>
          </w:tcPr>
          <w:p w14:paraId="21D8160D"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32</w:t>
            </w:r>
          </w:p>
        </w:tc>
      </w:tr>
      <w:tr w:rsidR="00975456" w:rsidRPr="00281D2F" w14:paraId="4B0F4E9D" w14:textId="77777777" w:rsidTr="00405611">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4537" w:type="dxa"/>
            <w:tcBorders>
              <w:left w:val="none" w:sz="0" w:space="0" w:color="auto"/>
              <w:bottom w:val="none" w:sz="0" w:space="0" w:color="auto"/>
              <w:right w:val="none" w:sz="0" w:space="0" w:color="auto"/>
            </w:tcBorders>
            <w:noWrap/>
            <w:hideMark/>
          </w:tcPr>
          <w:p w14:paraId="22173D03" w14:textId="77777777" w:rsidR="00975456" w:rsidRPr="00281D2F" w:rsidRDefault="00975456" w:rsidP="00975456">
            <w:pPr>
              <w:rPr>
                <w:rFonts w:cstheme="minorHAnsi"/>
                <w:b w:val="0"/>
                <w:bCs w:val="0"/>
                <w:color w:val="FFFFFF" w:themeColor="background1"/>
                <w:sz w:val="20"/>
              </w:rPr>
            </w:pPr>
            <w:r w:rsidRPr="00281D2F">
              <w:rPr>
                <w:rFonts w:cstheme="minorHAnsi"/>
                <w:b w:val="0"/>
                <w:bCs w:val="0"/>
                <w:color w:val="FFFFFF" w:themeColor="background1"/>
                <w:sz w:val="20"/>
              </w:rPr>
              <w:t>subregion 5: lubelskie, podkarpackie, świętokrzyskie</w:t>
            </w:r>
          </w:p>
        </w:tc>
        <w:tc>
          <w:tcPr>
            <w:tcW w:w="0" w:type="auto"/>
            <w:noWrap/>
            <w:vAlign w:val="center"/>
            <w:hideMark/>
          </w:tcPr>
          <w:p w14:paraId="708C50C3"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4</w:t>
            </w:r>
          </w:p>
        </w:tc>
        <w:tc>
          <w:tcPr>
            <w:tcW w:w="0" w:type="auto"/>
            <w:noWrap/>
            <w:vAlign w:val="center"/>
            <w:hideMark/>
          </w:tcPr>
          <w:p w14:paraId="52033D47"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12</w:t>
            </w:r>
          </w:p>
        </w:tc>
        <w:tc>
          <w:tcPr>
            <w:tcW w:w="0" w:type="auto"/>
            <w:noWrap/>
            <w:vAlign w:val="center"/>
            <w:hideMark/>
          </w:tcPr>
          <w:p w14:paraId="6152B11F"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41</w:t>
            </w:r>
          </w:p>
        </w:tc>
        <w:tc>
          <w:tcPr>
            <w:tcW w:w="0" w:type="auto"/>
            <w:noWrap/>
            <w:vAlign w:val="center"/>
            <w:hideMark/>
          </w:tcPr>
          <w:p w14:paraId="3C61D46B"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1</w:t>
            </w:r>
          </w:p>
        </w:tc>
        <w:tc>
          <w:tcPr>
            <w:tcW w:w="0" w:type="auto"/>
            <w:noWrap/>
            <w:vAlign w:val="center"/>
            <w:hideMark/>
          </w:tcPr>
          <w:p w14:paraId="101EE4C4"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6</w:t>
            </w:r>
          </w:p>
        </w:tc>
        <w:tc>
          <w:tcPr>
            <w:tcW w:w="0" w:type="auto"/>
            <w:noWrap/>
            <w:vAlign w:val="center"/>
            <w:hideMark/>
          </w:tcPr>
          <w:p w14:paraId="0C3AE928"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281D2F">
              <w:rPr>
                <w:rFonts w:cstheme="minorHAnsi"/>
                <w:color w:val="000000"/>
                <w:sz w:val="20"/>
              </w:rPr>
              <w:t>64</w:t>
            </w:r>
          </w:p>
        </w:tc>
      </w:tr>
      <w:tr w:rsidR="00975456" w:rsidRPr="00281D2F" w14:paraId="6927A353" w14:textId="77777777" w:rsidTr="00405611">
        <w:trPr>
          <w:trHeight w:val="236"/>
        </w:trPr>
        <w:tc>
          <w:tcPr>
            <w:cnfStyle w:val="001000000000" w:firstRow="0" w:lastRow="0" w:firstColumn="1" w:lastColumn="0" w:oddVBand="0" w:evenVBand="0" w:oddHBand="0" w:evenHBand="0" w:firstRowFirstColumn="0" w:firstRowLastColumn="0" w:lastRowFirstColumn="0" w:lastRowLastColumn="0"/>
            <w:tcW w:w="4537" w:type="dxa"/>
            <w:tcBorders>
              <w:left w:val="none" w:sz="0" w:space="0" w:color="auto"/>
              <w:bottom w:val="none" w:sz="0" w:space="0" w:color="auto"/>
              <w:right w:val="none" w:sz="0" w:space="0" w:color="auto"/>
            </w:tcBorders>
            <w:noWrap/>
            <w:hideMark/>
          </w:tcPr>
          <w:p w14:paraId="2547C7E3" w14:textId="77777777" w:rsidR="00975456" w:rsidRPr="00281D2F" w:rsidRDefault="00975456" w:rsidP="00975456">
            <w:pPr>
              <w:rPr>
                <w:rFonts w:cstheme="minorHAnsi"/>
                <w:b w:val="0"/>
                <w:bCs w:val="0"/>
                <w:color w:val="FFFFFF" w:themeColor="background1"/>
                <w:sz w:val="20"/>
              </w:rPr>
            </w:pPr>
            <w:r w:rsidRPr="00281D2F">
              <w:rPr>
                <w:rFonts w:cstheme="minorHAnsi"/>
                <w:b w:val="0"/>
                <w:bCs w:val="0"/>
                <w:color w:val="FFFFFF" w:themeColor="background1"/>
                <w:sz w:val="20"/>
              </w:rPr>
              <w:t>subregion 6: małopolskie, mazowieckie, łódzkie</w:t>
            </w:r>
          </w:p>
        </w:tc>
        <w:tc>
          <w:tcPr>
            <w:tcW w:w="0" w:type="auto"/>
            <w:noWrap/>
            <w:vAlign w:val="center"/>
            <w:hideMark/>
          </w:tcPr>
          <w:p w14:paraId="4DCC03B0"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7</w:t>
            </w:r>
          </w:p>
        </w:tc>
        <w:tc>
          <w:tcPr>
            <w:tcW w:w="0" w:type="auto"/>
            <w:noWrap/>
            <w:vAlign w:val="center"/>
            <w:hideMark/>
          </w:tcPr>
          <w:p w14:paraId="26B667EE"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15</w:t>
            </w:r>
          </w:p>
        </w:tc>
        <w:tc>
          <w:tcPr>
            <w:tcW w:w="0" w:type="auto"/>
            <w:noWrap/>
            <w:vAlign w:val="center"/>
            <w:hideMark/>
          </w:tcPr>
          <w:p w14:paraId="3EBDEC01"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59</w:t>
            </w:r>
          </w:p>
        </w:tc>
        <w:tc>
          <w:tcPr>
            <w:tcW w:w="0" w:type="auto"/>
            <w:noWrap/>
            <w:vAlign w:val="center"/>
            <w:hideMark/>
          </w:tcPr>
          <w:p w14:paraId="1713B456"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1</w:t>
            </w:r>
          </w:p>
        </w:tc>
        <w:tc>
          <w:tcPr>
            <w:tcW w:w="0" w:type="auto"/>
            <w:noWrap/>
            <w:vAlign w:val="center"/>
            <w:hideMark/>
          </w:tcPr>
          <w:p w14:paraId="69FA1624"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9</w:t>
            </w:r>
          </w:p>
        </w:tc>
        <w:tc>
          <w:tcPr>
            <w:tcW w:w="0" w:type="auto"/>
            <w:noWrap/>
            <w:vAlign w:val="center"/>
            <w:hideMark/>
          </w:tcPr>
          <w:p w14:paraId="3A30472F" w14:textId="77777777" w:rsidR="00975456" w:rsidRPr="00281D2F" w:rsidRDefault="00975456" w:rsidP="0040561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281D2F">
              <w:rPr>
                <w:rFonts w:cstheme="minorHAnsi"/>
                <w:color w:val="000000"/>
                <w:sz w:val="20"/>
              </w:rPr>
              <w:t>91</w:t>
            </w:r>
          </w:p>
        </w:tc>
      </w:tr>
      <w:tr w:rsidR="00975456" w:rsidRPr="00281D2F" w14:paraId="6A5DDC55" w14:textId="77777777" w:rsidTr="00405611">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4537" w:type="dxa"/>
            <w:tcBorders>
              <w:left w:val="none" w:sz="0" w:space="0" w:color="auto"/>
              <w:bottom w:val="none" w:sz="0" w:space="0" w:color="auto"/>
              <w:right w:val="none" w:sz="0" w:space="0" w:color="auto"/>
            </w:tcBorders>
            <w:noWrap/>
            <w:hideMark/>
          </w:tcPr>
          <w:p w14:paraId="30B18B68" w14:textId="77777777" w:rsidR="00975456" w:rsidRPr="00281D2F" w:rsidRDefault="00975456" w:rsidP="00405611">
            <w:pPr>
              <w:rPr>
                <w:rFonts w:cstheme="minorHAnsi"/>
                <w:b w:val="0"/>
                <w:bCs w:val="0"/>
                <w:color w:val="FFFFFF" w:themeColor="background1"/>
                <w:sz w:val="20"/>
              </w:rPr>
            </w:pPr>
            <w:r w:rsidRPr="00281D2F">
              <w:rPr>
                <w:rFonts w:cstheme="minorHAnsi"/>
                <w:b w:val="0"/>
                <w:bCs w:val="0"/>
                <w:color w:val="FFFFFF" w:themeColor="background1"/>
                <w:sz w:val="20"/>
              </w:rPr>
              <w:t>Suma końcowa</w:t>
            </w:r>
          </w:p>
        </w:tc>
        <w:tc>
          <w:tcPr>
            <w:tcW w:w="0" w:type="auto"/>
            <w:noWrap/>
            <w:vAlign w:val="center"/>
            <w:hideMark/>
          </w:tcPr>
          <w:p w14:paraId="263DEFF9"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281D2F">
              <w:rPr>
                <w:rFonts w:cstheme="minorHAnsi"/>
                <w:b/>
                <w:color w:val="000000"/>
                <w:sz w:val="20"/>
              </w:rPr>
              <w:t>29</w:t>
            </w:r>
          </w:p>
        </w:tc>
        <w:tc>
          <w:tcPr>
            <w:tcW w:w="0" w:type="auto"/>
            <w:noWrap/>
            <w:vAlign w:val="center"/>
            <w:hideMark/>
          </w:tcPr>
          <w:p w14:paraId="312BD91B"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281D2F">
              <w:rPr>
                <w:rFonts w:cstheme="minorHAnsi"/>
                <w:b/>
                <w:color w:val="000000"/>
                <w:sz w:val="20"/>
              </w:rPr>
              <w:t>76</w:t>
            </w:r>
          </w:p>
        </w:tc>
        <w:tc>
          <w:tcPr>
            <w:tcW w:w="0" w:type="auto"/>
            <w:noWrap/>
            <w:vAlign w:val="center"/>
            <w:hideMark/>
          </w:tcPr>
          <w:p w14:paraId="7A34BCBE"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281D2F">
              <w:rPr>
                <w:rFonts w:cstheme="minorHAnsi"/>
                <w:b/>
                <w:color w:val="000000"/>
                <w:sz w:val="20"/>
              </w:rPr>
              <w:t>187</w:t>
            </w:r>
          </w:p>
        </w:tc>
        <w:tc>
          <w:tcPr>
            <w:tcW w:w="0" w:type="auto"/>
            <w:noWrap/>
            <w:vAlign w:val="center"/>
            <w:hideMark/>
          </w:tcPr>
          <w:p w14:paraId="5439C05B"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281D2F">
              <w:rPr>
                <w:rFonts w:cstheme="minorHAnsi"/>
                <w:b/>
                <w:color w:val="000000"/>
                <w:sz w:val="20"/>
              </w:rPr>
              <w:t>8</w:t>
            </w:r>
          </w:p>
        </w:tc>
        <w:tc>
          <w:tcPr>
            <w:tcW w:w="0" w:type="auto"/>
            <w:noWrap/>
            <w:vAlign w:val="center"/>
            <w:hideMark/>
          </w:tcPr>
          <w:p w14:paraId="46953C4C"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281D2F">
              <w:rPr>
                <w:rFonts w:cstheme="minorHAnsi"/>
                <w:b/>
                <w:color w:val="000000"/>
                <w:sz w:val="20"/>
              </w:rPr>
              <w:t>38</w:t>
            </w:r>
          </w:p>
        </w:tc>
        <w:tc>
          <w:tcPr>
            <w:tcW w:w="0" w:type="auto"/>
            <w:noWrap/>
            <w:vAlign w:val="center"/>
            <w:hideMark/>
          </w:tcPr>
          <w:p w14:paraId="66371642" w14:textId="77777777" w:rsidR="00975456" w:rsidRPr="00281D2F" w:rsidRDefault="00975456" w:rsidP="00405611">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281D2F">
              <w:rPr>
                <w:rFonts w:cstheme="minorHAnsi"/>
                <w:b/>
                <w:color w:val="000000"/>
                <w:sz w:val="20"/>
              </w:rPr>
              <w:t>338</w:t>
            </w:r>
          </w:p>
        </w:tc>
      </w:tr>
    </w:tbl>
    <w:p w14:paraId="2DDA9A79" w14:textId="77777777" w:rsidR="00281D2F" w:rsidRDefault="005C1197" w:rsidP="00405611">
      <w:pPr>
        <w:spacing w:after="0" w:line="240" w:lineRule="auto"/>
        <w:rPr>
          <w:rFonts w:cstheme="minorHAnsi"/>
          <w:lang w:eastAsia="zh-CN"/>
        </w:rPr>
      </w:pPr>
      <w:r>
        <w:rPr>
          <w:rFonts w:cstheme="minorHAnsi"/>
          <w:lang w:eastAsia="zh-CN"/>
        </w:rPr>
        <w:t xml:space="preserve">* </w:t>
      </w:r>
      <w:r w:rsidR="00975456" w:rsidRPr="00975456">
        <w:rPr>
          <w:rFonts w:cstheme="minorHAnsi"/>
          <w:lang w:eastAsia="zh-CN"/>
        </w:rPr>
        <w:t>GM – gmina miejska</w:t>
      </w:r>
      <w:r>
        <w:rPr>
          <w:rFonts w:cstheme="minorHAnsi"/>
          <w:lang w:eastAsia="zh-CN"/>
        </w:rPr>
        <w:t xml:space="preserve">, </w:t>
      </w:r>
      <w:r w:rsidR="00975456" w:rsidRPr="00975456">
        <w:rPr>
          <w:rFonts w:cstheme="minorHAnsi"/>
          <w:lang w:eastAsia="zh-CN"/>
        </w:rPr>
        <w:t>GMW – gmina miejsko-wiejska</w:t>
      </w:r>
      <w:r>
        <w:rPr>
          <w:rFonts w:cstheme="minorHAnsi"/>
          <w:lang w:eastAsia="zh-CN"/>
        </w:rPr>
        <w:t xml:space="preserve">, </w:t>
      </w:r>
      <w:r w:rsidR="00975456" w:rsidRPr="00975456">
        <w:rPr>
          <w:rFonts w:cstheme="minorHAnsi"/>
          <w:lang w:eastAsia="zh-CN"/>
        </w:rPr>
        <w:t>GW – gmina wiejska</w:t>
      </w:r>
      <w:r>
        <w:rPr>
          <w:rFonts w:cstheme="minorHAnsi"/>
          <w:lang w:eastAsia="zh-CN"/>
        </w:rPr>
        <w:t xml:space="preserve">, </w:t>
      </w:r>
      <w:r w:rsidR="00975456" w:rsidRPr="00975456">
        <w:rPr>
          <w:rFonts w:cstheme="minorHAnsi"/>
          <w:lang w:eastAsia="zh-CN"/>
        </w:rPr>
        <w:t>MNP – miasto na prawach powiatu</w:t>
      </w:r>
      <w:r>
        <w:rPr>
          <w:rFonts w:cstheme="minorHAnsi"/>
          <w:lang w:eastAsia="zh-CN"/>
        </w:rPr>
        <w:t xml:space="preserve">, </w:t>
      </w:r>
      <w:r w:rsidR="00975456" w:rsidRPr="00975456">
        <w:rPr>
          <w:rFonts w:cstheme="minorHAnsi"/>
          <w:lang w:eastAsia="zh-CN"/>
        </w:rPr>
        <w:t xml:space="preserve">P – powiat </w:t>
      </w:r>
    </w:p>
    <w:p w14:paraId="3664D585" w14:textId="77777777" w:rsidR="00975456" w:rsidRPr="00405611" w:rsidRDefault="00281D2F" w:rsidP="00405611">
      <w:pPr>
        <w:spacing w:after="0" w:line="240" w:lineRule="auto"/>
        <w:rPr>
          <w:rFonts w:cstheme="minorHAnsi"/>
          <w:i/>
          <w:iCs/>
          <w:lang w:eastAsia="zh-CN"/>
        </w:rPr>
      </w:pPr>
      <w:r w:rsidRPr="00405611">
        <w:rPr>
          <w:rFonts w:cstheme="minorHAnsi"/>
          <w:i/>
          <w:iCs/>
          <w:lang w:eastAsia="zh-CN"/>
        </w:rPr>
        <w:t>Źródło: opracow</w:t>
      </w:r>
      <w:r w:rsidR="00405611" w:rsidRPr="00405611">
        <w:rPr>
          <w:rFonts w:cstheme="minorHAnsi"/>
          <w:i/>
          <w:iCs/>
          <w:lang w:eastAsia="zh-CN"/>
        </w:rPr>
        <w:t>anie na podstawie OPZ</w:t>
      </w:r>
      <w:r w:rsidR="00975456" w:rsidRPr="00405611">
        <w:rPr>
          <w:rFonts w:cstheme="minorHAnsi"/>
          <w:i/>
          <w:iCs/>
          <w:lang w:eastAsia="zh-CN"/>
        </w:rPr>
        <w:tab/>
        <w:t xml:space="preserve"> </w:t>
      </w:r>
    </w:p>
    <w:bookmarkEnd w:id="8"/>
    <w:p w14:paraId="556026AF" w14:textId="77777777" w:rsidR="00AF4F39" w:rsidRDefault="00975456" w:rsidP="00975456">
      <w:pPr>
        <w:spacing w:before="120" w:line="300" w:lineRule="auto"/>
        <w:rPr>
          <w:rFonts w:cstheme="minorHAnsi"/>
          <w:lang w:eastAsia="zh-CN"/>
        </w:rPr>
      </w:pPr>
      <w:r w:rsidRPr="00975456">
        <w:rPr>
          <w:rFonts w:cstheme="minorHAnsi"/>
          <w:lang w:eastAsia="zh-CN"/>
        </w:rPr>
        <w:t>Losowanie JST zaproszon</w:t>
      </w:r>
      <w:r w:rsidR="005C1197">
        <w:rPr>
          <w:rFonts w:cstheme="minorHAnsi"/>
          <w:lang w:eastAsia="zh-CN"/>
        </w:rPr>
        <w:t>ych</w:t>
      </w:r>
      <w:r w:rsidRPr="00975456">
        <w:rPr>
          <w:rFonts w:cstheme="minorHAnsi"/>
          <w:lang w:eastAsia="zh-CN"/>
        </w:rPr>
        <w:t xml:space="preserve"> do udziału w badaniu </w:t>
      </w:r>
      <w:r w:rsidR="00AF4F39">
        <w:rPr>
          <w:rFonts w:cstheme="minorHAnsi"/>
          <w:lang w:eastAsia="zh-CN"/>
        </w:rPr>
        <w:t>było</w:t>
      </w:r>
      <w:r w:rsidRPr="00975456">
        <w:rPr>
          <w:rFonts w:cstheme="minorHAnsi"/>
          <w:lang w:eastAsia="zh-CN"/>
        </w:rPr>
        <w:t xml:space="preserve"> przeprowadzone z wykorzystaniem operatu w postaci oficjalnej bazy teleadresowej jednostek samorządu terytorialnego. Losowanie zosta</w:t>
      </w:r>
      <w:r w:rsidR="005C1197">
        <w:rPr>
          <w:rFonts w:cstheme="minorHAnsi"/>
          <w:lang w:eastAsia="zh-CN"/>
        </w:rPr>
        <w:t>ło</w:t>
      </w:r>
      <w:r w:rsidRPr="00975456">
        <w:rPr>
          <w:rFonts w:cstheme="minorHAnsi"/>
          <w:lang w:eastAsia="zh-CN"/>
        </w:rPr>
        <w:t xml:space="preserve"> przeprowadzone dla każdej z wyszczególnionych warstw metodą losowania prostego bez zwracania. W toku losowania, poza próbą podstawową, </w:t>
      </w:r>
      <w:r w:rsidR="00AF4F39">
        <w:rPr>
          <w:rFonts w:cstheme="minorHAnsi"/>
          <w:lang w:eastAsia="zh-CN"/>
        </w:rPr>
        <w:t>zostały</w:t>
      </w:r>
      <w:r w:rsidRPr="00975456">
        <w:rPr>
          <w:rFonts w:cstheme="minorHAnsi"/>
          <w:lang w:eastAsia="zh-CN"/>
        </w:rPr>
        <w:t xml:space="preserve"> wylosowane JST, które stanowiły bazę kontaktów zapasowych</w:t>
      </w:r>
      <w:r w:rsidR="005C1197">
        <w:rPr>
          <w:rFonts w:cstheme="minorHAnsi"/>
          <w:lang w:eastAsia="zh-CN"/>
        </w:rPr>
        <w:t>, wykorzystywanych w</w:t>
      </w:r>
      <w:r w:rsidRPr="00975456">
        <w:rPr>
          <w:rFonts w:cstheme="minorHAnsi"/>
          <w:lang w:eastAsia="zh-CN"/>
        </w:rPr>
        <w:t xml:space="preserve"> przypadku uzyskania odmowy udziału w badaniu przez</w:t>
      </w:r>
      <w:r w:rsidR="00AF4F39">
        <w:rPr>
          <w:rFonts w:cstheme="minorHAnsi"/>
          <w:lang w:eastAsia="zh-CN"/>
        </w:rPr>
        <w:t xml:space="preserve"> jednostki z próby podstawowej.</w:t>
      </w:r>
      <w:r w:rsidR="003E0A49">
        <w:rPr>
          <w:rFonts w:cstheme="minorHAnsi"/>
          <w:lang w:eastAsia="zh-CN"/>
        </w:rPr>
        <w:t xml:space="preserve"> </w:t>
      </w:r>
      <w:r w:rsidR="00AF4F39">
        <w:rPr>
          <w:rFonts w:cstheme="minorHAnsi"/>
          <w:lang w:eastAsia="zh-CN"/>
        </w:rPr>
        <w:t>W toku badania udało się pozyskać uzyskać dane od 211 jednostek samorządu terytorialnego</w:t>
      </w:r>
      <w:r w:rsidR="00121192">
        <w:rPr>
          <w:rFonts w:cstheme="minorHAnsi"/>
          <w:lang w:eastAsia="zh-CN"/>
        </w:rPr>
        <w:t>.</w:t>
      </w:r>
    </w:p>
    <w:bookmarkEnd w:id="5"/>
    <w:p w14:paraId="64B8D978" w14:textId="77777777" w:rsidR="00FC58DF" w:rsidRPr="00EB57A4" w:rsidRDefault="00EB57A4" w:rsidP="00975456">
      <w:pPr>
        <w:spacing w:before="120" w:line="300" w:lineRule="auto"/>
        <w:rPr>
          <w:rFonts w:cstheme="minorHAnsi"/>
          <w:b/>
          <w:bCs/>
          <w:lang w:eastAsia="zh-CN"/>
        </w:rPr>
      </w:pPr>
      <w:r w:rsidRPr="00EB57A4">
        <w:rPr>
          <w:rFonts w:cstheme="minorHAnsi"/>
          <w:b/>
          <w:bCs/>
          <w:lang w:eastAsia="zh-CN"/>
        </w:rPr>
        <w:t>Ad. 2-4</w:t>
      </w:r>
      <w:r w:rsidR="00405611">
        <w:rPr>
          <w:rFonts w:cstheme="minorHAnsi"/>
          <w:b/>
          <w:bCs/>
          <w:lang w:eastAsia="zh-CN"/>
        </w:rPr>
        <w:t>.</w:t>
      </w:r>
      <w:r w:rsidRPr="00EB57A4">
        <w:rPr>
          <w:rFonts w:cstheme="minorHAnsi"/>
          <w:b/>
          <w:bCs/>
          <w:lang w:eastAsia="zh-CN"/>
        </w:rPr>
        <w:t xml:space="preserve"> Badanie </w:t>
      </w:r>
      <w:r w:rsidRPr="00EB57A4">
        <w:rPr>
          <w:b/>
          <w:bCs/>
          <w:lang w:eastAsia="zh-CN"/>
        </w:rPr>
        <w:t xml:space="preserve">z przedstawicielami </w:t>
      </w:r>
      <w:r w:rsidRPr="00EB57A4">
        <w:rPr>
          <w:rFonts w:cstheme="minorHAnsi"/>
          <w:b/>
          <w:bCs/>
          <w:lang w:eastAsia="zh-CN"/>
        </w:rPr>
        <w:t>podmiotów wykonujących analizowane działania</w:t>
      </w:r>
    </w:p>
    <w:p w14:paraId="227BBEE4" w14:textId="77777777" w:rsidR="00EB57A4" w:rsidRPr="00BB6E5D" w:rsidRDefault="00EB57A4" w:rsidP="00281D2F">
      <w:pPr>
        <w:spacing w:before="120" w:after="120"/>
        <w:rPr>
          <w:rFonts w:cstheme="minorHAnsi"/>
          <w:b/>
          <w:lang w:eastAsia="zh-CN"/>
        </w:rPr>
      </w:pPr>
      <w:r w:rsidRPr="00BB6E5D">
        <w:rPr>
          <w:rFonts w:cstheme="minorHAnsi"/>
          <w:b/>
          <w:lang w:eastAsia="zh-CN"/>
        </w:rPr>
        <w:t>Próba:</w:t>
      </w:r>
    </w:p>
    <w:p w14:paraId="0056F2B2" w14:textId="77777777" w:rsidR="00EB57A4" w:rsidRPr="00281D2F" w:rsidRDefault="00EB57A4" w:rsidP="00082572">
      <w:pPr>
        <w:numPr>
          <w:ilvl w:val="0"/>
          <w:numId w:val="4"/>
        </w:numPr>
        <w:spacing w:before="120" w:after="120"/>
        <w:ind w:left="567"/>
        <w:contextualSpacing/>
        <w:rPr>
          <w:rFonts w:cstheme="minorHAnsi"/>
          <w:szCs w:val="22"/>
          <w:lang w:eastAsia="zh-CN"/>
        </w:rPr>
      </w:pPr>
      <w:r w:rsidRPr="00281D2F">
        <w:rPr>
          <w:rFonts w:cstheme="minorHAnsi"/>
          <w:szCs w:val="22"/>
          <w:lang w:eastAsia="zh-CN"/>
        </w:rPr>
        <w:t>N=150 podmiotów</w:t>
      </w:r>
      <w:r w:rsidR="00281D2F">
        <w:rPr>
          <w:rFonts w:cstheme="minorHAnsi"/>
          <w:szCs w:val="22"/>
          <w:lang w:eastAsia="zh-CN"/>
        </w:rPr>
        <w:t>;</w:t>
      </w:r>
    </w:p>
    <w:p w14:paraId="22A93D2E" w14:textId="77777777" w:rsidR="00EB57A4" w:rsidRPr="00281D2F" w:rsidRDefault="00EB57A4" w:rsidP="00082572">
      <w:pPr>
        <w:numPr>
          <w:ilvl w:val="0"/>
          <w:numId w:val="4"/>
        </w:numPr>
        <w:spacing w:before="120" w:after="120"/>
        <w:ind w:left="567"/>
        <w:contextualSpacing/>
        <w:rPr>
          <w:rFonts w:cstheme="minorHAnsi"/>
          <w:szCs w:val="22"/>
          <w:lang w:eastAsia="zh-CN"/>
        </w:rPr>
      </w:pPr>
      <w:r w:rsidRPr="00281D2F">
        <w:rPr>
          <w:rFonts w:cstheme="minorHAnsi"/>
          <w:szCs w:val="22"/>
          <w:lang w:eastAsia="zh-CN"/>
        </w:rPr>
        <w:t>podmioty wykonujące analizowane działania:</w:t>
      </w:r>
    </w:p>
    <w:p w14:paraId="519CCF20" w14:textId="77777777" w:rsidR="000A4B36" w:rsidRDefault="00EB57A4" w:rsidP="000A4B36">
      <w:pPr>
        <w:pStyle w:val="Akapitzlist"/>
        <w:numPr>
          <w:ilvl w:val="0"/>
          <w:numId w:val="41"/>
        </w:numPr>
        <w:spacing w:before="120" w:after="120"/>
        <w:rPr>
          <w:rFonts w:cstheme="minorHAnsi"/>
          <w:szCs w:val="22"/>
          <w:lang w:eastAsia="zh-CN"/>
        </w:rPr>
      </w:pPr>
      <w:r w:rsidRPr="000A4B36">
        <w:rPr>
          <w:rFonts w:cstheme="minorHAnsi"/>
          <w:szCs w:val="22"/>
          <w:lang w:eastAsia="zh-CN"/>
        </w:rPr>
        <w:t xml:space="preserve">realizacja usług indywidualnego transportu </w:t>
      </w:r>
      <w:proofErr w:type="spellStart"/>
      <w:r w:rsidRPr="000A4B36">
        <w:rPr>
          <w:rFonts w:cstheme="minorHAnsi"/>
          <w:szCs w:val="22"/>
          <w:lang w:eastAsia="zh-CN"/>
        </w:rPr>
        <w:t>door</w:t>
      </w:r>
      <w:proofErr w:type="spellEnd"/>
      <w:r w:rsidRPr="000A4B36">
        <w:rPr>
          <w:rFonts w:cstheme="minorHAnsi"/>
          <w:szCs w:val="22"/>
          <w:lang w:eastAsia="zh-CN"/>
        </w:rPr>
        <w:t xml:space="preserve">-to </w:t>
      </w:r>
      <w:proofErr w:type="spellStart"/>
      <w:r w:rsidRPr="000A4B36">
        <w:rPr>
          <w:rFonts w:cstheme="minorHAnsi"/>
          <w:szCs w:val="22"/>
          <w:lang w:eastAsia="zh-CN"/>
        </w:rPr>
        <w:t>door</w:t>
      </w:r>
      <w:proofErr w:type="spellEnd"/>
      <w:r w:rsidRPr="000A4B36">
        <w:rPr>
          <w:rFonts w:cstheme="minorHAnsi"/>
          <w:szCs w:val="22"/>
          <w:lang w:eastAsia="zh-CN"/>
        </w:rPr>
        <w:t>, n=</w:t>
      </w:r>
      <w:r w:rsidR="00281D2F" w:rsidRPr="000A4B36">
        <w:rPr>
          <w:rFonts w:cstheme="minorHAnsi"/>
          <w:szCs w:val="22"/>
          <w:lang w:eastAsia="zh-CN"/>
        </w:rPr>
        <w:t>75</w:t>
      </w:r>
      <w:r w:rsidR="00F145D2" w:rsidRPr="000A4B36">
        <w:rPr>
          <w:rFonts w:cstheme="minorHAnsi"/>
          <w:szCs w:val="22"/>
          <w:lang w:eastAsia="zh-CN"/>
        </w:rPr>
        <w:t>,</w:t>
      </w:r>
    </w:p>
    <w:p w14:paraId="07C2D672" w14:textId="77777777" w:rsidR="000A4B36" w:rsidRDefault="00EB57A4" w:rsidP="000A4B36">
      <w:pPr>
        <w:pStyle w:val="Akapitzlist"/>
        <w:numPr>
          <w:ilvl w:val="0"/>
          <w:numId w:val="41"/>
        </w:numPr>
        <w:spacing w:before="120" w:after="120"/>
        <w:rPr>
          <w:rFonts w:cstheme="minorHAnsi"/>
          <w:szCs w:val="22"/>
          <w:lang w:eastAsia="zh-CN"/>
        </w:rPr>
      </w:pPr>
      <w:r w:rsidRPr="000A4B36">
        <w:rPr>
          <w:rFonts w:cstheme="minorHAnsi"/>
          <w:szCs w:val="22"/>
          <w:lang w:eastAsia="zh-CN"/>
        </w:rPr>
        <w:t>produkcja/adaptacja pojazdów do przewozu osób, n=</w:t>
      </w:r>
      <w:r w:rsidR="007D4E81" w:rsidRPr="000A4B36">
        <w:rPr>
          <w:rFonts w:cstheme="minorHAnsi"/>
          <w:szCs w:val="22"/>
          <w:lang w:eastAsia="zh-CN"/>
        </w:rPr>
        <w:t>39</w:t>
      </w:r>
      <w:r w:rsidR="00F145D2" w:rsidRPr="000A4B36">
        <w:rPr>
          <w:rFonts w:cstheme="minorHAnsi"/>
          <w:szCs w:val="22"/>
          <w:lang w:eastAsia="zh-CN"/>
        </w:rPr>
        <w:t>,</w:t>
      </w:r>
    </w:p>
    <w:p w14:paraId="58A98265" w14:textId="77777777" w:rsidR="00EB57A4" w:rsidRPr="000A4B36" w:rsidRDefault="00EB57A4" w:rsidP="000A4B36">
      <w:pPr>
        <w:pStyle w:val="Akapitzlist"/>
        <w:numPr>
          <w:ilvl w:val="0"/>
          <w:numId w:val="41"/>
        </w:numPr>
        <w:spacing w:before="120" w:after="120"/>
        <w:rPr>
          <w:rFonts w:cstheme="minorHAnsi"/>
          <w:szCs w:val="22"/>
          <w:lang w:eastAsia="zh-CN"/>
        </w:rPr>
      </w:pPr>
      <w:r w:rsidRPr="000A4B36">
        <w:rPr>
          <w:rFonts w:cstheme="minorHAnsi"/>
          <w:szCs w:val="22"/>
          <w:lang w:eastAsia="zh-CN"/>
        </w:rPr>
        <w:t>adaptacje służące likwidacji barier architektonicznych w budynkach mieszkalnych</w:t>
      </w:r>
      <w:r w:rsidR="00281D2F" w:rsidRPr="000A4B36">
        <w:rPr>
          <w:rFonts w:cstheme="minorHAnsi"/>
          <w:szCs w:val="22"/>
          <w:lang w:eastAsia="zh-CN"/>
        </w:rPr>
        <w:t xml:space="preserve">, </w:t>
      </w:r>
      <w:r w:rsidRPr="000A4B36">
        <w:rPr>
          <w:rFonts w:cstheme="minorHAnsi"/>
          <w:szCs w:val="22"/>
          <w:lang w:eastAsia="zh-CN"/>
        </w:rPr>
        <w:t xml:space="preserve">n= </w:t>
      </w:r>
      <w:r w:rsidR="00281D2F" w:rsidRPr="000A4B36">
        <w:rPr>
          <w:rFonts w:cstheme="minorHAnsi"/>
          <w:szCs w:val="22"/>
          <w:lang w:eastAsia="zh-CN"/>
        </w:rPr>
        <w:t>36</w:t>
      </w:r>
      <w:r w:rsidR="005F4F75" w:rsidRPr="000A4B36">
        <w:rPr>
          <w:rFonts w:cstheme="minorHAnsi"/>
          <w:szCs w:val="22"/>
          <w:lang w:eastAsia="zh-CN"/>
        </w:rPr>
        <w:t xml:space="preserve">, </w:t>
      </w:r>
    </w:p>
    <w:p w14:paraId="79FC3242" w14:textId="77777777" w:rsidR="00EB57A4" w:rsidRDefault="00281D2F" w:rsidP="00082572">
      <w:pPr>
        <w:numPr>
          <w:ilvl w:val="0"/>
          <w:numId w:val="4"/>
        </w:numPr>
        <w:spacing w:before="120" w:after="120"/>
        <w:ind w:left="567"/>
        <w:contextualSpacing/>
        <w:rPr>
          <w:rFonts w:cstheme="minorHAnsi"/>
          <w:szCs w:val="22"/>
          <w:lang w:eastAsia="zh-CN"/>
        </w:rPr>
      </w:pPr>
      <w:r>
        <w:rPr>
          <w:rFonts w:cstheme="minorHAnsi"/>
          <w:szCs w:val="22"/>
          <w:lang w:eastAsia="zh-CN"/>
        </w:rPr>
        <w:t>Ź</w:t>
      </w:r>
      <w:r w:rsidR="00EB57A4" w:rsidRPr="00281D2F">
        <w:rPr>
          <w:rFonts w:cstheme="minorHAnsi"/>
          <w:szCs w:val="22"/>
          <w:lang w:eastAsia="zh-CN"/>
        </w:rPr>
        <w:t xml:space="preserve">ródła pozyskania respondentów: </w:t>
      </w:r>
      <w:r w:rsidR="00FB0B19">
        <w:rPr>
          <w:rFonts w:cstheme="minorHAnsi"/>
          <w:szCs w:val="22"/>
          <w:lang w:eastAsia="zh-CN"/>
        </w:rPr>
        <w:t>b</w:t>
      </w:r>
      <w:r w:rsidR="00EB57A4" w:rsidRPr="00281D2F">
        <w:rPr>
          <w:rFonts w:cstheme="minorHAnsi"/>
          <w:szCs w:val="22"/>
          <w:lang w:eastAsia="zh-CN"/>
        </w:rPr>
        <w:t>aza przygotowana w oparciu o bazy komercyjne (np. HDI) pozyskane z kilku źródeł.</w:t>
      </w:r>
    </w:p>
    <w:p w14:paraId="5B20F873" w14:textId="77777777" w:rsidR="00281D2F" w:rsidRPr="00281D2F" w:rsidRDefault="00281D2F" w:rsidP="00281D2F">
      <w:pPr>
        <w:spacing w:before="120" w:after="120"/>
        <w:rPr>
          <w:rFonts w:cstheme="minorHAnsi"/>
          <w:szCs w:val="22"/>
          <w:lang w:eastAsia="zh-CN"/>
        </w:rPr>
      </w:pPr>
      <w:r w:rsidRPr="00281D2F">
        <w:rPr>
          <w:rFonts w:cstheme="minorHAnsi"/>
          <w:szCs w:val="22"/>
          <w:lang w:eastAsia="zh-CN"/>
        </w:rPr>
        <w:t xml:space="preserve">W przypadku jednostek samorządu terytorialnego przeprowadzone zostały także pogłębione wywiady indywidualne </w:t>
      </w:r>
      <w:r>
        <w:rPr>
          <w:rFonts w:cstheme="minorHAnsi"/>
          <w:szCs w:val="22"/>
          <w:lang w:eastAsia="zh-CN"/>
        </w:rPr>
        <w:t>zgodnie z poniższymi parametrami:</w:t>
      </w:r>
    </w:p>
    <w:p w14:paraId="1AE831F7" w14:textId="77777777" w:rsidR="00EB57A4" w:rsidRPr="00281D2F" w:rsidRDefault="00EB57A4" w:rsidP="00281D2F">
      <w:pPr>
        <w:spacing w:before="120" w:after="120"/>
        <w:rPr>
          <w:rFonts w:cstheme="minorHAnsi"/>
          <w:b/>
          <w:szCs w:val="22"/>
          <w:lang w:eastAsia="zh-CN"/>
        </w:rPr>
      </w:pPr>
      <w:r w:rsidRPr="00281D2F">
        <w:rPr>
          <w:rFonts w:cstheme="minorHAnsi"/>
          <w:b/>
          <w:szCs w:val="22"/>
          <w:lang w:eastAsia="zh-CN"/>
        </w:rPr>
        <w:t>Próba:</w:t>
      </w:r>
    </w:p>
    <w:p w14:paraId="58D19091" w14:textId="77777777" w:rsidR="00EB57A4" w:rsidRPr="00281D2F" w:rsidRDefault="00EB57A4" w:rsidP="00082572">
      <w:pPr>
        <w:numPr>
          <w:ilvl w:val="0"/>
          <w:numId w:val="4"/>
        </w:numPr>
        <w:spacing w:before="120" w:after="120"/>
        <w:ind w:left="567"/>
        <w:contextualSpacing/>
        <w:rPr>
          <w:rFonts w:cstheme="minorHAnsi"/>
          <w:szCs w:val="22"/>
          <w:lang w:eastAsia="zh-CN"/>
        </w:rPr>
      </w:pPr>
      <w:r w:rsidRPr="00281D2F">
        <w:rPr>
          <w:rFonts w:cstheme="minorHAnsi"/>
          <w:szCs w:val="22"/>
          <w:lang w:eastAsia="zh-CN"/>
        </w:rPr>
        <w:t>n=36 wywiadów</w:t>
      </w:r>
      <w:r w:rsidR="00281D2F">
        <w:rPr>
          <w:rFonts w:cstheme="minorHAnsi"/>
          <w:szCs w:val="22"/>
          <w:lang w:eastAsia="zh-CN"/>
        </w:rPr>
        <w:t>;</w:t>
      </w:r>
    </w:p>
    <w:p w14:paraId="7AA40195" w14:textId="77777777" w:rsidR="00EB57A4" w:rsidRPr="00281D2F" w:rsidRDefault="00EB57A4" w:rsidP="00082572">
      <w:pPr>
        <w:numPr>
          <w:ilvl w:val="0"/>
          <w:numId w:val="4"/>
        </w:numPr>
        <w:spacing w:before="120" w:after="120"/>
        <w:ind w:left="567"/>
        <w:contextualSpacing/>
        <w:rPr>
          <w:rFonts w:cstheme="minorHAnsi"/>
          <w:szCs w:val="22"/>
          <w:lang w:eastAsia="zh-CN"/>
        </w:rPr>
      </w:pPr>
      <w:r w:rsidRPr="00281D2F">
        <w:rPr>
          <w:rFonts w:cstheme="minorHAnsi"/>
          <w:szCs w:val="22"/>
          <w:lang w:eastAsia="zh-CN"/>
        </w:rPr>
        <w:t>po 6 wywiadów w podziale na:</w:t>
      </w:r>
    </w:p>
    <w:p w14:paraId="00DDBB73" w14:textId="77777777" w:rsidR="000A4B36" w:rsidRDefault="00EB57A4" w:rsidP="000A4B36">
      <w:pPr>
        <w:pStyle w:val="Akapitzlist"/>
        <w:numPr>
          <w:ilvl w:val="0"/>
          <w:numId w:val="42"/>
        </w:numPr>
        <w:spacing w:before="120" w:after="120"/>
        <w:rPr>
          <w:rFonts w:cstheme="minorHAnsi"/>
          <w:szCs w:val="22"/>
          <w:lang w:eastAsia="zh-CN"/>
        </w:rPr>
      </w:pPr>
      <w:r w:rsidRPr="000A4B36">
        <w:rPr>
          <w:rFonts w:cstheme="minorHAnsi"/>
          <w:szCs w:val="22"/>
          <w:lang w:eastAsia="zh-CN"/>
        </w:rPr>
        <w:t>subregion 1: zachodniopomorskie i lubuskie</w:t>
      </w:r>
      <w:r w:rsidR="000A4B36">
        <w:rPr>
          <w:rFonts w:cstheme="minorHAnsi"/>
          <w:szCs w:val="22"/>
          <w:lang w:eastAsia="zh-CN"/>
        </w:rPr>
        <w:t>,</w:t>
      </w:r>
    </w:p>
    <w:p w14:paraId="556CEA3E" w14:textId="77777777" w:rsidR="000A4B36" w:rsidRDefault="00EB57A4" w:rsidP="000A4B36">
      <w:pPr>
        <w:pStyle w:val="Akapitzlist"/>
        <w:numPr>
          <w:ilvl w:val="0"/>
          <w:numId w:val="42"/>
        </w:numPr>
        <w:spacing w:before="120" w:after="120"/>
        <w:rPr>
          <w:rFonts w:cstheme="minorHAnsi"/>
          <w:szCs w:val="22"/>
          <w:lang w:eastAsia="zh-CN"/>
        </w:rPr>
      </w:pPr>
      <w:r w:rsidRPr="000A4B36">
        <w:rPr>
          <w:rFonts w:cstheme="minorHAnsi"/>
          <w:szCs w:val="22"/>
          <w:lang w:eastAsia="zh-CN"/>
        </w:rPr>
        <w:t>subregion 2: dolnośląskie, śląskie i opolskie</w:t>
      </w:r>
      <w:r w:rsidR="000A4B36">
        <w:rPr>
          <w:rFonts w:cstheme="minorHAnsi"/>
          <w:szCs w:val="22"/>
          <w:lang w:eastAsia="zh-CN"/>
        </w:rPr>
        <w:t>,</w:t>
      </w:r>
    </w:p>
    <w:p w14:paraId="4E632098" w14:textId="77777777" w:rsidR="000A4B36" w:rsidRDefault="00EB57A4" w:rsidP="000A4B36">
      <w:pPr>
        <w:pStyle w:val="Akapitzlist"/>
        <w:numPr>
          <w:ilvl w:val="0"/>
          <w:numId w:val="42"/>
        </w:numPr>
        <w:spacing w:before="120" w:after="120"/>
        <w:rPr>
          <w:rFonts w:cstheme="minorHAnsi"/>
          <w:szCs w:val="22"/>
          <w:lang w:eastAsia="zh-CN"/>
        </w:rPr>
      </w:pPr>
      <w:r w:rsidRPr="000A4B36">
        <w:rPr>
          <w:rFonts w:cstheme="minorHAnsi"/>
          <w:szCs w:val="22"/>
          <w:lang w:eastAsia="zh-CN"/>
        </w:rPr>
        <w:t>subregion 3: wielkopolskie, pomorskie i kujawsko-pomorskie,</w:t>
      </w:r>
    </w:p>
    <w:p w14:paraId="4BE644E1" w14:textId="77777777" w:rsidR="000A4B36" w:rsidRDefault="00EB57A4" w:rsidP="000A4B36">
      <w:pPr>
        <w:pStyle w:val="Akapitzlist"/>
        <w:numPr>
          <w:ilvl w:val="0"/>
          <w:numId w:val="42"/>
        </w:numPr>
        <w:spacing w:before="120" w:after="120"/>
        <w:rPr>
          <w:rFonts w:cstheme="minorHAnsi"/>
          <w:szCs w:val="22"/>
          <w:lang w:eastAsia="zh-CN"/>
        </w:rPr>
      </w:pPr>
      <w:r w:rsidRPr="000A4B36">
        <w:rPr>
          <w:rFonts w:cstheme="minorHAnsi"/>
          <w:szCs w:val="22"/>
          <w:lang w:eastAsia="zh-CN"/>
        </w:rPr>
        <w:t>subregion 4: warmińsko-mazurskie i podlaskie,</w:t>
      </w:r>
    </w:p>
    <w:p w14:paraId="5BED4786" w14:textId="77777777" w:rsidR="000A4B36" w:rsidRDefault="00EB57A4" w:rsidP="000A4B36">
      <w:pPr>
        <w:pStyle w:val="Akapitzlist"/>
        <w:numPr>
          <w:ilvl w:val="0"/>
          <w:numId w:val="42"/>
        </w:numPr>
        <w:spacing w:before="120" w:after="120"/>
        <w:rPr>
          <w:rFonts w:cstheme="minorHAnsi"/>
          <w:szCs w:val="22"/>
          <w:lang w:eastAsia="zh-CN"/>
        </w:rPr>
      </w:pPr>
      <w:r w:rsidRPr="000A4B36">
        <w:rPr>
          <w:rFonts w:cstheme="minorHAnsi"/>
          <w:szCs w:val="22"/>
          <w:lang w:eastAsia="zh-CN"/>
        </w:rPr>
        <w:t>subregion 5: lubelskie, podkarpackie, świętokrzyskie</w:t>
      </w:r>
      <w:r w:rsidR="000A4B36">
        <w:rPr>
          <w:rFonts w:cstheme="minorHAnsi"/>
          <w:szCs w:val="22"/>
          <w:lang w:eastAsia="zh-CN"/>
        </w:rPr>
        <w:t>,</w:t>
      </w:r>
    </w:p>
    <w:p w14:paraId="38DDCD13" w14:textId="77777777" w:rsidR="00EB57A4" w:rsidRPr="000A4B36" w:rsidRDefault="00EB57A4" w:rsidP="000A4B36">
      <w:pPr>
        <w:pStyle w:val="Akapitzlist"/>
        <w:numPr>
          <w:ilvl w:val="0"/>
          <w:numId w:val="42"/>
        </w:numPr>
        <w:spacing w:before="120" w:after="120"/>
        <w:rPr>
          <w:rFonts w:cstheme="minorHAnsi"/>
          <w:szCs w:val="22"/>
          <w:lang w:eastAsia="zh-CN"/>
        </w:rPr>
      </w:pPr>
      <w:r w:rsidRPr="000A4B36">
        <w:rPr>
          <w:rFonts w:cstheme="minorHAnsi"/>
          <w:szCs w:val="22"/>
          <w:lang w:eastAsia="zh-CN"/>
        </w:rPr>
        <w:lastRenderedPageBreak/>
        <w:t>subregion 6: małopolskie, mazowieckie, łódzkie</w:t>
      </w:r>
      <w:r w:rsidR="000A4B36">
        <w:rPr>
          <w:rFonts w:cstheme="minorHAnsi"/>
          <w:szCs w:val="22"/>
          <w:lang w:eastAsia="zh-CN"/>
        </w:rPr>
        <w:t>,</w:t>
      </w:r>
    </w:p>
    <w:p w14:paraId="3011333C" w14:textId="77777777" w:rsidR="00EB57A4" w:rsidRPr="00281D2F" w:rsidRDefault="00EB57A4" w:rsidP="00082572">
      <w:pPr>
        <w:numPr>
          <w:ilvl w:val="0"/>
          <w:numId w:val="4"/>
        </w:numPr>
        <w:spacing w:before="120" w:after="120"/>
        <w:ind w:left="567"/>
        <w:contextualSpacing/>
        <w:rPr>
          <w:rFonts w:cstheme="minorHAnsi"/>
          <w:szCs w:val="22"/>
          <w:lang w:eastAsia="zh-CN"/>
        </w:rPr>
      </w:pPr>
      <w:r w:rsidRPr="00281D2F">
        <w:rPr>
          <w:rFonts w:cstheme="minorHAnsi"/>
          <w:szCs w:val="22"/>
          <w:lang w:eastAsia="zh-CN"/>
        </w:rPr>
        <w:t>respondenci: przedstawiciele będący członkami związków, stowarzyszeń samorządowych, urzędnicy samorządowi, władze samorządów</w:t>
      </w:r>
    </w:p>
    <w:p w14:paraId="1EE75CC4" w14:textId="77777777" w:rsidR="00EB57A4" w:rsidRPr="00281D2F" w:rsidRDefault="00EB57A4" w:rsidP="00082572">
      <w:pPr>
        <w:numPr>
          <w:ilvl w:val="0"/>
          <w:numId w:val="4"/>
        </w:numPr>
        <w:spacing w:before="120" w:after="120"/>
        <w:ind w:left="567"/>
        <w:contextualSpacing/>
        <w:rPr>
          <w:rFonts w:cstheme="minorHAnsi"/>
          <w:szCs w:val="22"/>
          <w:lang w:eastAsia="zh-CN"/>
        </w:rPr>
      </w:pPr>
      <w:r w:rsidRPr="00281D2F">
        <w:rPr>
          <w:rFonts w:cstheme="minorHAnsi"/>
          <w:szCs w:val="22"/>
          <w:lang w:eastAsia="zh-CN"/>
        </w:rPr>
        <w:t>źródła pozyskania respondentów:</w:t>
      </w:r>
    </w:p>
    <w:p w14:paraId="2CDE881F" w14:textId="77777777" w:rsidR="00D14D9F" w:rsidRDefault="00EB57A4" w:rsidP="00D14D9F">
      <w:pPr>
        <w:pStyle w:val="Akapitzlist"/>
        <w:numPr>
          <w:ilvl w:val="0"/>
          <w:numId w:val="43"/>
        </w:numPr>
        <w:spacing w:before="120" w:after="120"/>
        <w:rPr>
          <w:rFonts w:cstheme="minorHAnsi"/>
          <w:szCs w:val="22"/>
          <w:lang w:eastAsia="zh-CN"/>
        </w:rPr>
      </w:pPr>
      <w:r w:rsidRPr="00D14D9F">
        <w:rPr>
          <w:rFonts w:cstheme="minorHAnsi"/>
          <w:szCs w:val="22"/>
          <w:lang w:eastAsia="zh-CN"/>
        </w:rPr>
        <w:t>podmioty zgłaszające się do PFRON,</w:t>
      </w:r>
    </w:p>
    <w:p w14:paraId="7018DA96" w14:textId="77777777" w:rsidR="00D14D9F" w:rsidRDefault="00EB57A4" w:rsidP="00D14D9F">
      <w:pPr>
        <w:pStyle w:val="Akapitzlist"/>
        <w:numPr>
          <w:ilvl w:val="0"/>
          <w:numId w:val="43"/>
        </w:numPr>
        <w:spacing w:before="120" w:after="120"/>
        <w:rPr>
          <w:rFonts w:cstheme="minorHAnsi"/>
          <w:szCs w:val="22"/>
          <w:lang w:eastAsia="zh-CN"/>
        </w:rPr>
      </w:pPr>
      <w:r w:rsidRPr="00D14D9F">
        <w:rPr>
          <w:rFonts w:cstheme="minorHAnsi"/>
          <w:szCs w:val="22"/>
          <w:lang w:eastAsia="zh-CN"/>
        </w:rPr>
        <w:t>badanie ilościowe (jednostki deklarujące chęć udziału),</w:t>
      </w:r>
    </w:p>
    <w:p w14:paraId="048697B8" w14:textId="77777777" w:rsidR="00D14D9F" w:rsidRDefault="00EB57A4" w:rsidP="00D14D9F">
      <w:pPr>
        <w:pStyle w:val="Akapitzlist"/>
        <w:numPr>
          <w:ilvl w:val="0"/>
          <w:numId w:val="43"/>
        </w:numPr>
        <w:spacing w:before="120" w:after="120"/>
        <w:rPr>
          <w:rFonts w:cstheme="minorHAnsi"/>
          <w:szCs w:val="22"/>
          <w:lang w:eastAsia="zh-CN"/>
        </w:rPr>
      </w:pPr>
      <w:r w:rsidRPr="00D14D9F">
        <w:rPr>
          <w:rFonts w:cstheme="minorHAnsi"/>
          <w:szCs w:val="22"/>
          <w:lang w:eastAsia="zh-CN"/>
        </w:rPr>
        <w:t xml:space="preserve">analiza własna (w oparciu o </w:t>
      </w:r>
      <w:proofErr w:type="spellStart"/>
      <w:r w:rsidRPr="00D14D9F">
        <w:rPr>
          <w:rFonts w:cstheme="minorHAnsi"/>
          <w:szCs w:val="22"/>
          <w:lang w:eastAsia="zh-CN"/>
        </w:rPr>
        <w:t>desk</w:t>
      </w:r>
      <w:proofErr w:type="spellEnd"/>
      <w:r w:rsidRPr="00D14D9F">
        <w:rPr>
          <w:rFonts w:cstheme="minorHAnsi"/>
          <w:szCs w:val="22"/>
          <w:lang w:eastAsia="zh-CN"/>
        </w:rPr>
        <w:t xml:space="preserve"> </w:t>
      </w:r>
      <w:proofErr w:type="spellStart"/>
      <w:r w:rsidRPr="00D14D9F">
        <w:rPr>
          <w:rFonts w:cstheme="minorHAnsi"/>
          <w:szCs w:val="22"/>
          <w:lang w:eastAsia="zh-CN"/>
        </w:rPr>
        <w:t>research</w:t>
      </w:r>
      <w:proofErr w:type="spellEnd"/>
      <w:r w:rsidRPr="00D14D9F">
        <w:rPr>
          <w:rFonts w:cstheme="minorHAnsi"/>
          <w:szCs w:val="22"/>
          <w:lang w:eastAsia="zh-CN"/>
        </w:rPr>
        <w:t>).</w:t>
      </w:r>
    </w:p>
    <w:p w14:paraId="3A771E9F" w14:textId="77777777" w:rsidR="00D14D9F" w:rsidRDefault="00D14D9F">
      <w:pPr>
        <w:jc w:val="left"/>
        <w:rPr>
          <w:rFonts w:cstheme="minorHAnsi"/>
          <w:szCs w:val="22"/>
          <w:lang w:eastAsia="zh-CN"/>
        </w:rPr>
      </w:pPr>
      <w:r>
        <w:rPr>
          <w:rFonts w:cstheme="minorHAnsi"/>
          <w:szCs w:val="22"/>
          <w:lang w:eastAsia="zh-CN"/>
        </w:rPr>
        <w:br w:type="page"/>
      </w:r>
    </w:p>
    <w:p w14:paraId="06DE9D1F" w14:textId="77777777" w:rsidR="00EF6CA3" w:rsidRPr="00FC58DF" w:rsidRDefault="00EF6CA3" w:rsidP="00EF6CA3">
      <w:pPr>
        <w:pStyle w:val="Nagwek1"/>
      </w:pPr>
      <w:bookmarkStart w:id="9" w:name="_Toc32603396"/>
      <w:r w:rsidRPr="00FC58DF">
        <w:lastRenderedPageBreak/>
        <w:t>Wyniki badań</w:t>
      </w:r>
      <w:r>
        <w:t xml:space="preserve"> w ujęciu </w:t>
      </w:r>
      <w:proofErr w:type="spellStart"/>
      <w:r>
        <w:t>subregionalnym</w:t>
      </w:r>
      <w:bookmarkEnd w:id="9"/>
      <w:proofErr w:type="spellEnd"/>
    </w:p>
    <w:p w14:paraId="253E5C32" w14:textId="77777777" w:rsidR="00340ED0" w:rsidRDefault="00340ED0" w:rsidP="00887258">
      <w:pPr>
        <w:spacing w:before="120" w:after="120"/>
        <w:ind w:firstLine="426"/>
        <w:rPr>
          <w:lang w:eastAsia="zh-CN"/>
        </w:rPr>
      </w:pPr>
      <w:r>
        <w:rPr>
          <w:lang w:eastAsia="zh-CN"/>
        </w:rPr>
        <w:t>Mając na uwadze potrzeby Zamawiającego</w:t>
      </w:r>
      <w:r w:rsidR="00887258">
        <w:rPr>
          <w:lang w:eastAsia="zh-CN"/>
        </w:rPr>
        <w:t>,</w:t>
      </w:r>
      <w:r>
        <w:rPr>
          <w:lang w:eastAsia="zh-CN"/>
        </w:rPr>
        <w:t xml:space="preserve"> wynik</w:t>
      </w:r>
      <w:r w:rsidR="00887258">
        <w:rPr>
          <w:lang w:eastAsia="zh-CN"/>
        </w:rPr>
        <w:t>i</w:t>
      </w:r>
      <w:r>
        <w:rPr>
          <w:lang w:eastAsia="zh-CN"/>
        </w:rPr>
        <w:t xml:space="preserve"> badania zostaną w</w:t>
      </w:r>
      <w:r w:rsidR="00060DFC">
        <w:rPr>
          <w:lang w:eastAsia="zh-CN"/>
        </w:rPr>
        <w:t> </w:t>
      </w:r>
      <w:r>
        <w:rPr>
          <w:lang w:eastAsia="zh-CN"/>
        </w:rPr>
        <w:t xml:space="preserve">pierwszej kolejności zaprezentowane w ujęciu </w:t>
      </w:r>
      <w:proofErr w:type="spellStart"/>
      <w:r>
        <w:rPr>
          <w:lang w:eastAsia="zh-CN"/>
        </w:rPr>
        <w:t>subregionalnym</w:t>
      </w:r>
      <w:proofErr w:type="spellEnd"/>
      <w:r>
        <w:rPr>
          <w:lang w:eastAsia="zh-CN"/>
        </w:rPr>
        <w:t>. Relatywnie niewielka skala występowania zjawiska zrodziła jednak potrzebę dokonania charakterystyki zbiorczej, pokazującej w</w:t>
      </w:r>
      <w:r w:rsidR="00060DFC">
        <w:rPr>
          <w:lang w:eastAsia="zh-CN"/>
        </w:rPr>
        <w:t> </w:t>
      </w:r>
      <w:r>
        <w:rPr>
          <w:lang w:eastAsia="zh-CN"/>
        </w:rPr>
        <w:t xml:space="preserve">ujęciu ogólnopolskim potencjał rynku w analizowanym zakresie. </w:t>
      </w:r>
      <w:r w:rsidR="00D8789B">
        <w:rPr>
          <w:lang w:eastAsia="zh-CN"/>
        </w:rPr>
        <w:t>S</w:t>
      </w:r>
      <w:r>
        <w:rPr>
          <w:lang w:eastAsia="zh-CN"/>
        </w:rPr>
        <w:t>charakteryzowanie ogólnego stanu zjawiska</w:t>
      </w:r>
      <w:r w:rsidR="00D8789B">
        <w:rPr>
          <w:lang w:eastAsia="zh-CN"/>
        </w:rPr>
        <w:t xml:space="preserve"> jest również pożądane z uwagi na to, że niewielk</w:t>
      </w:r>
      <w:r w:rsidR="00887258">
        <w:rPr>
          <w:lang w:eastAsia="zh-CN"/>
        </w:rPr>
        <w:t>a</w:t>
      </w:r>
      <w:r w:rsidR="00D8789B">
        <w:rPr>
          <w:lang w:eastAsia="zh-CN"/>
        </w:rPr>
        <w:t xml:space="preserve"> </w:t>
      </w:r>
      <w:r w:rsidR="00887258">
        <w:rPr>
          <w:lang w:eastAsia="zh-CN"/>
        </w:rPr>
        <w:t xml:space="preserve">liczebność </w:t>
      </w:r>
      <w:r w:rsidR="00D8789B">
        <w:rPr>
          <w:lang w:eastAsia="zh-CN"/>
        </w:rPr>
        <w:t>próby ogranicza</w:t>
      </w:r>
      <w:r w:rsidR="00887258">
        <w:rPr>
          <w:lang w:eastAsia="zh-CN"/>
        </w:rPr>
        <w:t xml:space="preserve"> możliwość</w:t>
      </w:r>
      <w:r w:rsidR="00D8789B">
        <w:rPr>
          <w:lang w:eastAsia="zh-CN"/>
        </w:rPr>
        <w:t xml:space="preserve"> skutecznego wnioskowania na temat </w:t>
      </w:r>
      <w:r w:rsidR="00B57036">
        <w:rPr>
          <w:lang w:eastAsia="zh-CN"/>
        </w:rPr>
        <w:t>s</w:t>
      </w:r>
      <w:r w:rsidR="00D8789B">
        <w:rPr>
          <w:lang w:eastAsia="zh-CN"/>
        </w:rPr>
        <w:t>tanu i charakteru analizowanego zjawiska dla każdego z subregionów</w:t>
      </w:r>
      <w:r>
        <w:rPr>
          <w:lang w:eastAsia="zh-CN"/>
        </w:rPr>
        <w:t>.</w:t>
      </w:r>
    </w:p>
    <w:p w14:paraId="6463AAE6" w14:textId="77777777" w:rsidR="00B57036" w:rsidRDefault="00B57036" w:rsidP="00887258">
      <w:pPr>
        <w:spacing w:before="120" w:after="120"/>
        <w:ind w:firstLine="426"/>
        <w:rPr>
          <w:lang w:eastAsia="zh-CN"/>
        </w:rPr>
      </w:pPr>
      <w:r>
        <w:rPr>
          <w:lang w:eastAsia="zh-CN"/>
        </w:rPr>
        <w:t>Odnosząc się do przedmiotu badania trzeba zwrócić uwagę na kwestię dostępności danych, ich jakości oraz niuansów wynikających z dużej dozy dowolności w zakresie funkcjonowania podmiotów komercyjnych, a także zapisów uchwał i rozporządzeń jednostek samorządu terytorialnego. Ogólnodostępne dane nie pozwalają na precyzyjne określenie struktury podmiotów świadczących usługi będące przedmiotem badania, a pozwalają jedynie domniemywać o ich wykonywaniu.</w:t>
      </w:r>
    </w:p>
    <w:p w14:paraId="5EA0375C" w14:textId="77777777" w:rsidR="00AF47DC" w:rsidRDefault="00B57036" w:rsidP="00887258">
      <w:pPr>
        <w:spacing w:before="120" w:after="120"/>
        <w:ind w:firstLine="426"/>
        <w:rPr>
          <w:lang w:eastAsia="zh-CN"/>
        </w:rPr>
      </w:pPr>
      <w:r>
        <w:rPr>
          <w:lang w:eastAsia="zh-CN"/>
        </w:rPr>
        <w:t xml:space="preserve">W kontekście usług transportu typu </w:t>
      </w:r>
      <w:proofErr w:type="spellStart"/>
      <w:r>
        <w:rPr>
          <w:lang w:eastAsia="zh-CN"/>
        </w:rPr>
        <w:t>door</w:t>
      </w:r>
      <w:proofErr w:type="spellEnd"/>
      <w:r>
        <w:rPr>
          <w:lang w:eastAsia="zh-CN"/>
        </w:rPr>
        <w:t>-to-</w:t>
      </w:r>
      <w:proofErr w:type="spellStart"/>
      <w:r>
        <w:rPr>
          <w:lang w:eastAsia="zh-CN"/>
        </w:rPr>
        <w:t>door</w:t>
      </w:r>
      <w:proofErr w:type="spellEnd"/>
      <w:r>
        <w:rPr>
          <w:lang w:eastAsia="zh-CN"/>
        </w:rPr>
        <w:t xml:space="preserve"> świadczonego lub realizowanego przez lub na zlecenie JST przyjęto, że ma to miejsce tylko wówczas, jeśli formalne dokumenty zawierają zapisy wyczerpujące definicję usługi lub w sposób jednoznaczny na nią wskazują. Wiele jednostek samorządu terytorialnego posiada co prawda stosowne uchwały dotyczące organizacji transportu dedykowanego osobom z potrzebą wsparcia w zakresie mobilności, jednak bez doprecyzowania możliwości i charakteru asysty w zakresie dotarcia usługobiorcy do pojazdu i miejsca docelowego. </w:t>
      </w:r>
      <w:r w:rsidR="00AF47DC">
        <w:rPr>
          <w:lang w:eastAsia="zh-CN"/>
        </w:rPr>
        <w:t>Poziom skomplikowania i szczegółowości uchwał i zarządzeń, na podstawie których włodarze określają zasady korzystania z transportu przez osoby z potrzebą wsparcia w zakresie mobilności są zróżnicowane. Można zauważyć pewną ewolucję tych dokumentów. Początkowo zawierały one informacje na temat możliwości wykorzystania konkretnego pojazdu – z jego szczegółowym wskazaniem (marka, numer rejestracyjny) do przewozu osób z niepełnosprawnościami w momencie</w:t>
      </w:r>
      <w:r w:rsidR="002F7D65">
        <w:rPr>
          <w:lang w:eastAsia="zh-CN"/>
        </w:rPr>
        <w:t>,</w:t>
      </w:r>
      <w:r w:rsidR="00AF47DC">
        <w:rPr>
          <w:lang w:eastAsia="zh-CN"/>
        </w:rPr>
        <w:t xml:space="preserve"> gdy pojazd nie jest wykorzystywany do głównego celu w jakim został zakupiony – przewóz dzieci.</w:t>
      </w:r>
    </w:p>
    <w:p w14:paraId="43789D49" w14:textId="77777777" w:rsidR="00AF47DC" w:rsidRDefault="00AF47DC" w:rsidP="00887258">
      <w:pPr>
        <w:spacing w:before="120" w:after="120"/>
        <w:ind w:firstLine="426"/>
        <w:rPr>
          <w:lang w:eastAsia="zh-CN"/>
        </w:rPr>
      </w:pPr>
      <w:r>
        <w:rPr>
          <w:lang w:eastAsia="zh-CN"/>
        </w:rPr>
        <w:t>Przykładem może być tutaj zarządzeni</w:t>
      </w:r>
      <w:r w:rsidR="005F4660">
        <w:rPr>
          <w:lang w:eastAsia="zh-CN"/>
        </w:rPr>
        <w:t xml:space="preserve">e </w:t>
      </w:r>
      <w:r>
        <w:rPr>
          <w:lang w:eastAsia="zh-CN"/>
        </w:rPr>
        <w:t>burmistrza miasta Skoczowa</w:t>
      </w:r>
      <w:r w:rsidR="005F4660">
        <w:rPr>
          <w:rStyle w:val="Odwoanieprzypisudolnego"/>
          <w:lang w:eastAsia="zh-CN"/>
        </w:rPr>
        <w:footnoteReference w:id="3"/>
      </w:r>
      <w:r>
        <w:rPr>
          <w:lang w:eastAsia="zh-CN"/>
        </w:rPr>
        <w:t>, które precyzuje kto jest odpowiedzialny za pojazd, w jakich godzinach może być wykorzystywany, w jakim celu, kto jest uprawniony do skorzystania z pojazdu oraz źródła finansowania pojazdu. Rozporządzenie zawiera również wzór wniosku, powinny składać osoby chcące skorzystać z usługi transportowej. W kwestiach nieuregulowanych decyzję podejmuje burmistrz.</w:t>
      </w:r>
    </w:p>
    <w:p w14:paraId="0536E3B2" w14:textId="77777777" w:rsidR="00AF47DC" w:rsidRDefault="00AF47DC" w:rsidP="00887258">
      <w:pPr>
        <w:spacing w:before="120" w:after="120"/>
        <w:ind w:firstLine="426"/>
        <w:rPr>
          <w:lang w:eastAsia="zh-CN"/>
        </w:rPr>
      </w:pPr>
      <w:r>
        <w:rPr>
          <w:lang w:eastAsia="zh-CN"/>
        </w:rPr>
        <w:t xml:space="preserve">Analogiczne wzory pojawiły się również w innych gminach i mają podobny charakter – stanowią regulamin korzystania przez mieszkańców z danego zasobu jakim jest pojazd, a nie de facto z usługi – przy czym przewóz jest realizowany przez pracownika gminy. Z czasem formuły uchwał zaczęły się zmieniać i obejmować dodatkowe kwestie, takie jak zasady naliczania opłat. Co ważne, możliwość </w:t>
      </w:r>
      <w:r>
        <w:rPr>
          <w:lang w:eastAsia="zh-CN"/>
        </w:rPr>
        <w:lastRenderedPageBreak/>
        <w:t>przewozu dorosłych osób z potrzebą wsparcia w zakresie mobilności często stanowi element dodatkowy do uchwał związanych z przewozem uczniów placówek edukacyjnych</w:t>
      </w:r>
      <w:r w:rsidR="005F4660">
        <w:rPr>
          <w:lang w:eastAsia="zh-CN"/>
        </w:rPr>
        <w:t>.</w:t>
      </w:r>
      <w:r w:rsidR="005F4660">
        <w:rPr>
          <w:rStyle w:val="Odwoanieprzypisudolnego"/>
          <w:lang w:eastAsia="zh-CN"/>
        </w:rPr>
        <w:footnoteReference w:id="4"/>
      </w:r>
    </w:p>
    <w:p w14:paraId="25C9E5E7" w14:textId="77777777" w:rsidR="00AF47DC" w:rsidRPr="00D7533C" w:rsidRDefault="00AF47DC" w:rsidP="007160C1">
      <w:pPr>
        <w:spacing w:before="120" w:after="120"/>
        <w:ind w:firstLine="426"/>
        <w:rPr>
          <w:szCs w:val="22"/>
          <w:lang w:eastAsia="zh-CN"/>
        </w:rPr>
      </w:pPr>
      <w:r>
        <w:rPr>
          <w:lang w:eastAsia="zh-CN"/>
        </w:rPr>
        <w:t xml:space="preserve">Przywołane uchwały i zarządzenia nie precyzują w żadnym stopniu wsparcia, które nosiłoby znamiona realizowania usługi </w:t>
      </w:r>
      <w:proofErr w:type="spellStart"/>
      <w:r w:rsidRPr="00AF47DC">
        <w:rPr>
          <w:i/>
          <w:iCs/>
          <w:lang w:eastAsia="zh-CN"/>
        </w:rPr>
        <w:t>door</w:t>
      </w:r>
      <w:proofErr w:type="spellEnd"/>
      <w:r w:rsidRPr="00AF47DC">
        <w:rPr>
          <w:i/>
          <w:iCs/>
          <w:lang w:eastAsia="zh-CN"/>
        </w:rPr>
        <w:t>-to-</w:t>
      </w:r>
      <w:proofErr w:type="spellStart"/>
      <w:r w:rsidRPr="00AF47DC">
        <w:rPr>
          <w:i/>
          <w:iCs/>
          <w:lang w:eastAsia="zh-CN"/>
        </w:rPr>
        <w:t>door</w:t>
      </w:r>
      <w:proofErr w:type="spellEnd"/>
      <w:r>
        <w:rPr>
          <w:lang w:eastAsia="zh-CN"/>
        </w:rPr>
        <w:t xml:space="preserve">, część z nich wskazuje jednak, że w przypadku wymagania wsparcia </w:t>
      </w:r>
      <w:r w:rsidRPr="00D7533C">
        <w:rPr>
          <w:szCs w:val="22"/>
          <w:lang w:eastAsia="zh-CN"/>
        </w:rPr>
        <w:t>przez osobę uprawnioną do skorzystania z przewozu może im towarzyszyć inna osoba. Kwestie związane z bagażem, lub psem przewodnikiem również są często pomijane, a decyzyjność w</w:t>
      </w:r>
      <w:r w:rsidR="00060DFC">
        <w:rPr>
          <w:szCs w:val="22"/>
          <w:lang w:eastAsia="zh-CN"/>
        </w:rPr>
        <w:t> </w:t>
      </w:r>
      <w:r w:rsidRPr="00D7533C">
        <w:rPr>
          <w:szCs w:val="22"/>
          <w:lang w:eastAsia="zh-CN"/>
        </w:rPr>
        <w:t>tym zakresie jest zapewne realizowana ad-hoc.</w:t>
      </w:r>
    </w:p>
    <w:p w14:paraId="4D859846" w14:textId="77777777" w:rsidR="00D7533C" w:rsidRPr="00D7533C" w:rsidRDefault="00B57036" w:rsidP="007160C1">
      <w:pPr>
        <w:spacing w:before="120" w:after="120"/>
        <w:ind w:firstLine="426"/>
        <w:rPr>
          <w:szCs w:val="22"/>
        </w:rPr>
      </w:pPr>
      <w:r w:rsidRPr="00D7533C">
        <w:rPr>
          <w:szCs w:val="22"/>
          <w:lang w:eastAsia="zh-CN"/>
        </w:rPr>
        <w:t>Analogiczna sytuacja ma miejsce w przypadku podmiotów komercyjnych, gdzie precyzyjny opis usługi nie jest wskazany i ogranicza się on jedynie do informacji na temat taboru oraz cennika.</w:t>
      </w:r>
      <w:r w:rsidR="00D7533C" w:rsidRPr="00D7533C">
        <w:rPr>
          <w:szCs w:val="22"/>
          <w:lang w:eastAsia="zh-CN"/>
        </w:rPr>
        <w:t xml:space="preserve"> </w:t>
      </w:r>
      <w:r w:rsidR="00D7533C" w:rsidRPr="00D7533C">
        <w:rPr>
          <w:szCs w:val="22"/>
        </w:rPr>
        <w:t>Podmioty gospodarcze świadczące usług przewozu osób niepełnosprawnych są zróżnicowane, a zakres informacji, które publicznie udostępniają jest w dużej mierze uzależniony od ich pozycji rynkowej oraz nastawienia na dany typ klientów.</w:t>
      </w:r>
    </w:p>
    <w:p w14:paraId="192F889A" w14:textId="77777777" w:rsidR="00D7533C" w:rsidRPr="00D7533C" w:rsidRDefault="00D7533C" w:rsidP="00D7533C">
      <w:pPr>
        <w:spacing w:before="120" w:after="120"/>
        <w:rPr>
          <w:szCs w:val="22"/>
        </w:rPr>
      </w:pPr>
      <w:r w:rsidRPr="00D7533C">
        <w:rPr>
          <w:szCs w:val="22"/>
        </w:rPr>
        <w:t>Można w tym zakresie wyznaczyć 3 segmenty:</w:t>
      </w:r>
    </w:p>
    <w:p w14:paraId="4F98473F" w14:textId="77777777" w:rsidR="00D7533C" w:rsidRPr="00D7533C" w:rsidRDefault="00D7533C" w:rsidP="00D7533C">
      <w:pPr>
        <w:pStyle w:val="Akapitzlist"/>
        <w:numPr>
          <w:ilvl w:val="0"/>
          <w:numId w:val="35"/>
        </w:numPr>
        <w:spacing w:before="120" w:after="120"/>
        <w:rPr>
          <w:szCs w:val="22"/>
        </w:rPr>
      </w:pPr>
      <w:r w:rsidRPr="00D7533C">
        <w:rPr>
          <w:szCs w:val="22"/>
        </w:rPr>
        <w:t xml:space="preserve">Podmioty, dla których usługi na rzecz osób z potrzebą wsparcia w zakresie mobilności są </w:t>
      </w:r>
      <w:r w:rsidR="00945396">
        <w:rPr>
          <w:szCs w:val="22"/>
        </w:rPr>
        <w:t xml:space="preserve">główną częścią </w:t>
      </w:r>
      <w:r w:rsidRPr="00D7533C">
        <w:rPr>
          <w:szCs w:val="22"/>
        </w:rPr>
        <w:t>działalności lub mają znaczący udział w przychodach</w:t>
      </w:r>
      <w:r w:rsidR="00945396">
        <w:rPr>
          <w:szCs w:val="22"/>
        </w:rPr>
        <w:t>;</w:t>
      </w:r>
    </w:p>
    <w:p w14:paraId="1FF22AC8" w14:textId="77777777" w:rsidR="00D7533C" w:rsidRPr="00D7533C" w:rsidRDefault="00D7533C" w:rsidP="00D7533C">
      <w:pPr>
        <w:pStyle w:val="Akapitzlist"/>
        <w:numPr>
          <w:ilvl w:val="0"/>
          <w:numId w:val="35"/>
        </w:numPr>
        <w:spacing w:before="120" w:after="120"/>
        <w:rPr>
          <w:szCs w:val="22"/>
        </w:rPr>
      </w:pPr>
      <w:r w:rsidRPr="00D7533C">
        <w:rPr>
          <w:szCs w:val="22"/>
        </w:rPr>
        <w:t>Podmioty, dla których usługi na rzecz osób z potrzebą wsparcia w zakresie mobilności są uzupełnieniem usługi przewozu osób</w:t>
      </w:r>
      <w:r w:rsidR="00945396">
        <w:rPr>
          <w:szCs w:val="22"/>
        </w:rPr>
        <w:t>;</w:t>
      </w:r>
    </w:p>
    <w:p w14:paraId="28600DE7" w14:textId="77777777" w:rsidR="00D7533C" w:rsidRPr="00D7533C" w:rsidRDefault="00D7533C" w:rsidP="00D7533C">
      <w:pPr>
        <w:pStyle w:val="Akapitzlist"/>
        <w:numPr>
          <w:ilvl w:val="0"/>
          <w:numId w:val="35"/>
        </w:numPr>
        <w:spacing w:before="120" w:after="120"/>
        <w:rPr>
          <w:szCs w:val="22"/>
        </w:rPr>
      </w:pPr>
      <w:r w:rsidRPr="00D7533C">
        <w:rPr>
          <w:szCs w:val="22"/>
        </w:rPr>
        <w:t>Podmioty, dla których usługi na rzecz osób z potrzebą wsparcia w zakresie mobilności są marginalnym segmentem.</w:t>
      </w:r>
    </w:p>
    <w:p w14:paraId="08022931" w14:textId="77777777" w:rsidR="00D7533C" w:rsidRPr="00D7533C" w:rsidRDefault="00D7533C" w:rsidP="007160C1">
      <w:pPr>
        <w:spacing w:before="120" w:after="120"/>
        <w:ind w:firstLine="426"/>
        <w:rPr>
          <w:szCs w:val="22"/>
        </w:rPr>
      </w:pPr>
      <w:r w:rsidRPr="00D7533C">
        <w:rPr>
          <w:szCs w:val="22"/>
        </w:rPr>
        <w:t>Ad 1. Są to podmioty</w:t>
      </w:r>
      <w:r w:rsidR="00EF201D">
        <w:rPr>
          <w:szCs w:val="22"/>
        </w:rPr>
        <w:t>,</w:t>
      </w:r>
      <w:r w:rsidRPr="00D7533C">
        <w:rPr>
          <w:szCs w:val="22"/>
        </w:rPr>
        <w:t xml:space="preserve"> które w dużej mierze specjalizują się w realizacji usług przewozu osób z</w:t>
      </w:r>
      <w:r w:rsidR="00060DFC">
        <w:rPr>
          <w:szCs w:val="22"/>
        </w:rPr>
        <w:t> </w:t>
      </w:r>
      <w:r w:rsidRPr="00D7533C">
        <w:rPr>
          <w:szCs w:val="22"/>
        </w:rPr>
        <w:t xml:space="preserve">potrzebą wsparcia w zakresie mobilności i profesjonalnie podchodzą do ich świadczenia – często oferują również przewozy sanitarne. Są to podmioty najbardziej zaangażowane, świadczące usługi na szerokim rynku oraz realizujące przewozy w obrębie całego kraju. Są to podmioty, które konkurują między sobą, a to wymusza na nich podnoszenie kwalifikacji personelu oraz jasne komunikowanie rozszerzonego zakresu usług – w tym charakter usługi </w:t>
      </w:r>
      <w:proofErr w:type="spellStart"/>
      <w:r w:rsidRPr="00D7533C">
        <w:rPr>
          <w:szCs w:val="22"/>
        </w:rPr>
        <w:t>door</w:t>
      </w:r>
      <w:proofErr w:type="spellEnd"/>
      <w:r w:rsidRPr="00D7533C">
        <w:rPr>
          <w:szCs w:val="22"/>
        </w:rPr>
        <w:t>-to-</w:t>
      </w:r>
      <w:proofErr w:type="spellStart"/>
      <w:r w:rsidRPr="00D7533C">
        <w:rPr>
          <w:szCs w:val="22"/>
        </w:rPr>
        <w:t>door</w:t>
      </w:r>
      <w:proofErr w:type="spellEnd"/>
      <w:r w:rsidRPr="00D7533C">
        <w:rPr>
          <w:szCs w:val="22"/>
        </w:rPr>
        <w:t xml:space="preserve">. Są to również podmioty, które </w:t>
      </w:r>
      <w:r w:rsidRPr="00D7533C">
        <w:rPr>
          <w:szCs w:val="22"/>
        </w:rPr>
        <w:lastRenderedPageBreak/>
        <w:t>podejmują się płatnej reklamy swoich usług w Internecie, tak więc ich odnalezienie nie nastręcza problemów, a ich ogłoszenia często można znaleźć na portalach typu ox.pl.</w:t>
      </w:r>
      <w:r w:rsidRPr="00D7533C">
        <w:rPr>
          <w:rStyle w:val="Odwoanieprzypisudolnego"/>
          <w:szCs w:val="22"/>
        </w:rPr>
        <w:footnoteReference w:id="5"/>
      </w:r>
      <w:r w:rsidRPr="00D7533C">
        <w:rPr>
          <w:szCs w:val="22"/>
        </w:rPr>
        <w:t xml:space="preserve"> </w:t>
      </w:r>
    </w:p>
    <w:p w14:paraId="55F30136" w14:textId="77777777" w:rsidR="00D7533C" w:rsidRPr="00D7533C" w:rsidRDefault="00D7533C" w:rsidP="007160C1">
      <w:pPr>
        <w:spacing w:before="120" w:after="120"/>
        <w:ind w:firstLine="426"/>
        <w:rPr>
          <w:szCs w:val="22"/>
        </w:rPr>
      </w:pPr>
      <w:r w:rsidRPr="00D7533C">
        <w:rPr>
          <w:szCs w:val="22"/>
        </w:rPr>
        <w:t>Ad 2. W przypadku tego segmentu, brak skupienia na grupie osób wymagających wsparcia w zakresie mobilności sprawia, że nie konkurują między sobą. Są to podmioty, które funkcjonują głównie lokalnie lub regionalnie i można je odnaleźć wyszukując typ transportu wraz z daną miejscowością. Zazwyczaj to niewielkie podmioty, których usługi wypełniają luki powstałe po upadkach większych, państwowych przewoźników typu PKS. Posiadają flotę busów, które operują na trasach liniowych. Na swoich stronach zamieszczają informacje o tym, że realizują usługi na rzecz osób wymagających wsparcia w zakresie mobilności, lecz ze względu na brak większego zainteresowania, nie rozwijają szczególnie zakresu usług. Informacje o ich charakterze można uzyskać jedynie poprzez bezpośredni kontakt.</w:t>
      </w:r>
      <w:r w:rsidRPr="00D7533C">
        <w:rPr>
          <w:rStyle w:val="Odwoanieprzypisudolnego"/>
          <w:szCs w:val="22"/>
        </w:rPr>
        <w:footnoteReference w:id="6"/>
      </w:r>
    </w:p>
    <w:p w14:paraId="6682483C" w14:textId="77777777" w:rsidR="00D7533C" w:rsidRPr="00D7533C" w:rsidRDefault="00D7533C" w:rsidP="007160C1">
      <w:pPr>
        <w:spacing w:before="120" w:after="120"/>
        <w:ind w:firstLine="426"/>
        <w:rPr>
          <w:szCs w:val="22"/>
          <w:lang w:eastAsia="zh-CN"/>
        </w:rPr>
      </w:pPr>
      <w:r w:rsidRPr="00D7533C">
        <w:rPr>
          <w:szCs w:val="22"/>
        </w:rPr>
        <w:t>Ad 3. Trzeci segment to podmioty, dla których przewóz osób z potrzebą wsparcia w zakresie mobilności stanowi marginalny segment rynku. Do tej grupy należy również zaliczyć podmioty, które nie podejmują działań komunikacyjnych poza swoimi lokalnymi obszarami działania. Te, które mają możliwość realizacji takich usług – nie komunikują ich na zewnątrz.</w:t>
      </w:r>
    </w:p>
    <w:p w14:paraId="2F1A1AE9" w14:textId="77777777" w:rsidR="00D7533C" w:rsidRDefault="00D7533C" w:rsidP="007160C1">
      <w:pPr>
        <w:spacing w:before="120" w:after="120"/>
        <w:ind w:firstLine="426"/>
        <w:rPr>
          <w:szCs w:val="22"/>
          <w:lang w:eastAsia="zh-CN"/>
        </w:rPr>
      </w:pPr>
      <w:r w:rsidRPr="00D7533C">
        <w:rPr>
          <w:szCs w:val="22"/>
          <w:lang w:eastAsia="zh-CN"/>
        </w:rPr>
        <w:t xml:space="preserve">Nie oznacza to jednak, że pomimo braku formalnych zapisów usługi te nie są realizowane w formule </w:t>
      </w:r>
      <w:proofErr w:type="spellStart"/>
      <w:r w:rsidRPr="00D7533C">
        <w:rPr>
          <w:szCs w:val="22"/>
          <w:lang w:eastAsia="zh-CN"/>
        </w:rPr>
        <w:t>door</w:t>
      </w:r>
      <w:proofErr w:type="spellEnd"/>
      <w:r w:rsidRPr="00D7533C">
        <w:rPr>
          <w:szCs w:val="22"/>
          <w:lang w:eastAsia="zh-CN"/>
        </w:rPr>
        <w:t>-to-</w:t>
      </w:r>
      <w:proofErr w:type="spellStart"/>
      <w:r w:rsidRPr="00D7533C">
        <w:rPr>
          <w:szCs w:val="22"/>
          <w:lang w:eastAsia="zh-CN"/>
        </w:rPr>
        <w:t>door</w:t>
      </w:r>
      <w:proofErr w:type="spellEnd"/>
      <w:r w:rsidRPr="00D7533C">
        <w:rPr>
          <w:szCs w:val="22"/>
          <w:lang w:eastAsia="zh-CN"/>
        </w:rPr>
        <w:t>. Wynika to jednak z indywidualnych ustaleń pomiędzy usługodawcą, a usługobiorcą i</w:t>
      </w:r>
      <w:r w:rsidR="00060DFC">
        <w:rPr>
          <w:szCs w:val="22"/>
          <w:lang w:eastAsia="zh-CN"/>
        </w:rPr>
        <w:t> </w:t>
      </w:r>
      <w:r w:rsidRPr="00D7533C">
        <w:rPr>
          <w:szCs w:val="22"/>
          <w:lang w:eastAsia="zh-CN"/>
        </w:rPr>
        <w:t>może mieć charakter incydentalny.</w:t>
      </w:r>
    </w:p>
    <w:p w14:paraId="178732D1" w14:textId="77777777" w:rsidR="00B9205E" w:rsidRDefault="00B92249" w:rsidP="00DD36F4">
      <w:pPr>
        <w:spacing w:before="120" w:after="120"/>
        <w:ind w:firstLine="426"/>
        <w:rPr>
          <w:szCs w:val="22"/>
          <w:lang w:eastAsia="zh-CN"/>
        </w:rPr>
      </w:pPr>
      <w:r>
        <w:rPr>
          <w:szCs w:val="22"/>
          <w:lang w:eastAsia="zh-CN"/>
        </w:rPr>
        <w:t xml:space="preserve">W odniesieniu do pozostałych z dwóch analizowanych aspektów (tj. działalności podmiotów </w:t>
      </w:r>
      <w:r w:rsidRPr="00B9205E">
        <w:rPr>
          <w:szCs w:val="22"/>
          <w:lang w:eastAsia="zh-CN"/>
        </w:rPr>
        <w:t>produkujących pojazdy do przewozu osób z potrzebą wsparcia w zakresie mobilności lub adaptujących pojazdy do takiego celu</w:t>
      </w:r>
      <w:r>
        <w:rPr>
          <w:szCs w:val="22"/>
          <w:lang w:eastAsia="zh-CN"/>
        </w:rPr>
        <w:t xml:space="preserve"> oraz </w:t>
      </w:r>
      <w:r w:rsidRPr="00B9205E">
        <w:rPr>
          <w:szCs w:val="22"/>
          <w:lang w:eastAsia="zh-CN"/>
        </w:rPr>
        <w:t>wykonujących adaptacj</w:t>
      </w:r>
      <w:r>
        <w:rPr>
          <w:szCs w:val="22"/>
          <w:lang w:eastAsia="zh-CN"/>
        </w:rPr>
        <w:t>e</w:t>
      </w:r>
      <w:r w:rsidRPr="00B9205E">
        <w:rPr>
          <w:szCs w:val="22"/>
          <w:lang w:eastAsia="zh-CN"/>
        </w:rPr>
        <w:t xml:space="preserve"> budynków mieszkalnych do potrzeb osób wymagających wsparcia w zakresie mobilności</w:t>
      </w:r>
      <w:r>
        <w:rPr>
          <w:szCs w:val="22"/>
          <w:lang w:eastAsia="zh-CN"/>
        </w:rPr>
        <w:t xml:space="preserve">) podstawowym wyzwaniem było dotarcie do podmiotów zajmujących się tego rodzaju działalnością. Informacje o ich działalności nie zawsze są dostępne. </w:t>
      </w:r>
      <w:r w:rsidR="00BD5E76">
        <w:rPr>
          <w:szCs w:val="22"/>
          <w:lang w:eastAsia="zh-CN"/>
        </w:rPr>
        <w:t>K</w:t>
      </w:r>
      <w:r>
        <w:rPr>
          <w:szCs w:val="22"/>
          <w:lang w:eastAsia="zh-CN"/>
        </w:rPr>
        <w:t>onieczne było zatem docieranie w ramach badania do przedsiębiorstw o</w:t>
      </w:r>
      <w:r w:rsidR="00060DFC">
        <w:rPr>
          <w:szCs w:val="22"/>
          <w:lang w:eastAsia="zh-CN"/>
        </w:rPr>
        <w:t> </w:t>
      </w:r>
      <w:r>
        <w:rPr>
          <w:szCs w:val="22"/>
          <w:lang w:eastAsia="zh-CN"/>
        </w:rPr>
        <w:t>szeroko rozumianej specyfice działalności związanej z budownictwem czy mechaniką. Dodatkowo należy podkreślić, że odbiorcami ich usług są nie tylko jednostki samorządu terytorialnego, ale także spółdzielnie i wspólnoty mieszkaniowe, przedsiębiorstwa czy wreszcie osoby prywatne, co stanowiło dodatkowe utrudnienie w identyfikacji skali działań podejmowanych w tym zakresie w badanych gminach, zwłaszcza w kontekście adaptacji architektonicznych.</w:t>
      </w:r>
    </w:p>
    <w:p w14:paraId="38B52B0E" w14:textId="77777777" w:rsidR="006A0A0D" w:rsidRPr="00D7533C" w:rsidRDefault="006A0A0D" w:rsidP="00D7533C">
      <w:pPr>
        <w:spacing w:before="120" w:after="120"/>
        <w:rPr>
          <w:szCs w:val="22"/>
          <w:lang w:eastAsia="zh-CN"/>
        </w:rPr>
      </w:pPr>
    </w:p>
    <w:p w14:paraId="19419B98" w14:textId="77777777" w:rsidR="00D8789B" w:rsidRDefault="006A0A0D" w:rsidP="00D8789B">
      <w:pPr>
        <w:pStyle w:val="Nagwek2"/>
      </w:pPr>
      <w:bookmarkStart w:id="10" w:name="_Toc32603397"/>
      <w:r>
        <w:lastRenderedPageBreak/>
        <w:t>Subregion 1</w:t>
      </w:r>
      <w:r w:rsidR="00D8789B" w:rsidRPr="00D8789B">
        <w:t xml:space="preserve"> </w:t>
      </w:r>
      <w:r w:rsidR="00EF6CA3">
        <w:t>– woj. lubuskie i zachodniopomorskie</w:t>
      </w:r>
      <w:bookmarkEnd w:id="10"/>
    </w:p>
    <w:p w14:paraId="04FAD217" w14:textId="77777777" w:rsidR="00EF6CA3" w:rsidRPr="00830443" w:rsidRDefault="00EF6CA3" w:rsidP="00EF6CA3">
      <w:pPr>
        <w:pStyle w:val="Nagwek3"/>
        <w:spacing w:before="240"/>
        <w:ind w:left="1225" w:hanging="505"/>
        <w:rPr>
          <w:lang w:eastAsia="zh-CN"/>
        </w:rPr>
      </w:pPr>
      <w:bookmarkStart w:id="11" w:name="_Toc32603398"/>
      <w:r>
        <w:rPr>
          <w:lang w:eastAsia="zh-CN"/>
        </w:rPr>
        <w:t>Usługi transportowe</w:t>
      </w:r>
      <w:bookmarkEnd w:id="11"/>
    </w:p>
    <w:p w14:paraId="255A74DA" w14:textId="77777777" w:rsidR="00EF6CA3" w:rsidRDefault="00EF6CA3" w:rsidP="00DD36F4">
      <w:pPr>
        <w:spacing w:before="120" w:after="120"/>
        <w:ind w:firstLine="426"/>
        <w:rPr>
          <w:bCs/>
        </w:rPr>
      </w:pPr>
      <w:r>
        <w:rPr>
          <w:bCs/>
        </w:rPr>
        <w:t xml:space="preserve">W </w:t>
      </w:r>
      <w:r w:rsidR="00DD36F4">
        <w:rPr>
          <w:bCs/>
        </w:rPr>
        <w:t>analizowanym subregionie</w:t>
      </w:r>
      <w:r>
        <w:rPr>
          <w:bCs/>
        </w:rPr>
        <w:t xml:space="preserve"> zrealizowano 16 wywiadów z przedstawicielami JST, przy czym tylko w 6 JST były świadczone usługi z zakresie transportu, </w:t>
      </w:r>
      <w:r w:rsidR="00DD36F4">
        <w:rPr>
          <w:bCs/>
        </w:rPr>
        <w:t>natomiast</w:t>
      </w:r>
      <w:r>
        <w:rPr>
          <w:bCs/>
        </w:rPr>
        <w:t xml:space="preserve"> w 5 </w:t>
      </w:r>
      <w:r w:rsidRPr="004D7DB7">
        <w:rPr>
          <w:bCs/>
        </w:rPr>
        <w:t>funkcjonują podmioty świadczące usługi transportowe na rzecz osób z potrzebą wsparcia w zakresie mobilności</w:t>
      </w:r>
      <w:r>
        <w:rPr>
          <w:bCs/>
        </w:rPr>
        <w:t>. Choć w</w:t>
      </w:r>
      <w:r w:rsidR="00060DFC">
        <w:rPr>
          <w:bCs/>
        </w:rPr>
        <w:t> </w:t>
      </w:r>
      <w:r>
        <w:rPr>
          <w:bCs/>
        </w:rPr>
        <w:t xml:space="preserve">drugim kontekście trzeba podkreślić, że w kilku przypadkach respondenci nie mieli </w:t>
      </w:r>
      <w:r w:rsidR="00B92249">
        <w:rPr>
          <w:bCs/>
        </w:rPr>
        <w:t>na ten temat</w:t>
      </w:r>
      <w:r>
        <w:rPr>
          <w:bCs/>
        </w:rPr>
        <w:t xml:space="preserve"> wiedzy. W przypadku 3 na 6</w:t>
      </w:r>
      <w:r w:rsidRPr="0068096F">
        <w:rPr>
          <w:bCs/>
        </w:rPr>
        <w:t xml:space="preserve"> </w:t>
      </w:r>
      <w:r>
        <w:rPr>
          <w:bCs/>
        </w:rPr>
        <w:t xml:space="preserve">znanych sytuacji </w:t>
      </w:r>
      <w:r w:rsidRPr="0043600A">
        <w:rPr>
          <w:bCs/>
        </w:rPr>
        <w:t>zapewnia</w:t>
      </w:r>
      <w:r>
        <w:rPr>
          <w:bCs/>
        </w:rPr>
        <w:t>nia przez JST usług</w:t>
      </w:r>
      <w:r w:rsidRPr="0043600A">
        <w:rPr>
          <w:bCs/>
        </w:rPr>
        <w:t xml:space="preserve"> osobom z potrzebą wsparcia w zakresie mobilności </w:t>
      </w:r>
      <w:r>
        <w:rPr>
          <w:bCs/>
        </w:rPr>
        <w:t>świadczone były usługi</w:t>
      </w:r>
      <w:r w:rsidR="00B5388E">
        <w:rPr>
          <w:bCs/>
        </w:rPr>
        <w:t xml:space="preserve"> </w:t>
      </w:r>
      <w:r>
        <w:rPr>
          <w:bCs/>
        </w:rPr>
        <w:t xml:space="preserve">transportu </w:t>
      </w:r>
      <w:proofErr w:type="spellStart"/>
      <w:r w:rsidRPr="00F81E37">
        <w:rPr>
          <w:bCs/>
          <w:i/>
          <w:iCs/>
        </w:rPr>
        <w:t>door</w:t>
      </w:r>
      <w:proofErr w:type="spellEnd"/>
      <w:r w:rsidRPr="00F81E37">
        <w:rPr>
          <w:bCs/>
          <w:i/>
          <w:iCs/>
        </w:rPr>
        <w:t xml:space="preserve"> to </w:t>
      </w:r>
      <w:proofErr w:type="spellStart"/>
      <w:r w:rsidRPr="00F81E37">
        <w:rPr>
          <w:bCs/>
          <w:i/>
          <w:iCs/>
        </w:rPr>
        <w:t>door</w:t>
      </w:r>
      <w:proofErr w:type="spellEnd"/>
      <w:r>
        <w:rPr>
          <w:bCs/>
        </w:rPr>
        <w:t>, a wszystkie mają charakter nieodpłatny. Usługi są finansowane głównie ze środków własnych JST, rzadziej korzysta się ze środków PFRON. Jednostki świadczące te usługi są przy tym wybierane głównie w drodze postępowania publicznego.</w:t>
      </w:r>
    </w:p>
    <w:p w14:paraId="1A41A763" w14:textId="77777777" w:rsidR="00EF6CA3" w:rsidRDefault="00EF6CA3" w:rsidP="00DD36F4">
      <w:pPr>
        <w:spacing w:before="120" w:after="120"/>
        <w:ind w:firstLine="426"/>
        <w:rPr>
          <w:bCs/>
        </w:rPr>
      </w:pPr>
      <w:r>
        <w:rPr>
          <w:bCs/>
        </w:rPr>
        <w:t xml:space="preserve">Jeśli chodzi o sam proces realizacji usług, to osoby uprawnione do korzystania z nich zgłaszają chęć przejazdu telefonicznie bądź, zapewne w przypadku pojedynczych przejazdów </w:t>
      </w:r>
      <w:r w:rsidR="00B5388E">
        <w:rPr>
          <w:bCs/>
        </w:rPr>
        <w:t>lub</w:t>
      </w:r>
      <w:r>
        <w:rPr>
          <w:bCs/>
        </w:rPr>
        <w:t xml:space="preserve"> przy rozpoczęciu korzystania z usług, poprzez formularz zgłoszeniowy. Z wypowiedzi respondentów wynika, że główne trudności w realizacji wiążą się z odwoływaniem usługi już w jej trakcie lub niezgodny, z założeniami zgłoszeniem zapotrzebowania. W ponad połowie przypadków osoby korzystające z transportu mogą zabrać ze sobą osobę towarzyszącą. Same uprawnienia do korzystania są weryfikowane poprzez okazanie orzeczenia o niepełnosprawności. JST nie zbierają w zasadzie (poza jednym przypadkiem) informacji na temat przewozów, tj. ich celów oraz </w:t>
      </w:r>
      <w:r w:rsidRPr="00641693">
        <w:rPr>
          <w:bCs/>
        </w:rPr>
        <w:t>charakterystyki osób z potrzebą wsparcia w</w:t>
      </w:r>
      <w:r w:rsidR="005A0EC5">
        <w:rPr>
          <w:bCs/>
        </w:rPr>
        <w:t> </w:t>
      </w:r>
      <w:r w:rsidRPr="00641693">
        <w:rPr>
          <w:bCs/>
        </w:rPr>
        <w:t>zakresie mobilności</w:t>
      </w:r>
      <w:r>
        <w:rPr>
          <w:bCs/>
        </w:rPr>
        <w:t>.</w:t>
      </w:r>
    </w:p>
    <w:p w14:paraId="63BF52C9" w14:textId="77777777" w:rsidR="00EF6CA3" w:rsidRDefault="00EF6CA3" w:rsidP="001904BB">
      <w:pPr>
        <w:spacing w:before="120" w:after="120"/>
        <w:ind w:firstLine="426"/>
        <w:rPr>
          <w:bCs/>
        </w:rPr>
      </w:pPr>
      <w:r>
        <w:rPr>
          <w:bCs/>
        </w:rPr>
        <w:t xml:space="preserve">Informacje udzielane przez podmioty świadczące usługi </w:t>
      </w:r>
      <w:r w:rsidR="00B92249">
        <w:rPr>
          <w:bCs/>
        </w:rPr>
        <w:t xml:space="preserve">transportowe </w:t>
      </w:r>
      <w:r>
        <w:rPr>
          <w:bCs/>
        </w:rPr>
        <w:t>potwierdzają, że w większości przypadków są one świadczone n</w:t>
      </w:r>
      <w:r w:rsidRPr="00641693">
        <w:rPr>
          <w:bCs/>
        </w:rPr>
        <w:t>a zasadach umowy z jednostką samorządu terytorialnego</w:t>
      </w:r>
      <w:r>
        <w:rPr>
          <w:bCs/>
        </w:rPr>
        <w:t>, głównie w ramach postępowania opartego na PZP. Rozliczane są głównie ryczałtowo, od każdego kursu. Co ważne</w:t>
      </w:r>
      <w:r w:rsidR="001904BB">
        <w:rPr>
          <w:bCs/>
        </w:rPr>
        <w:t>,</w:t>
      </w:r>
      <w:r>
        <w:rPr>
          <w:bCs/>
        </w:rPr>
        <w:t xml:space="preserve"> usługi te są albo w całości, albo w części opłacane przez użytkowników</w:t>
      </w:r>
      <w:r w:rsidR="0053793C">
        <w:rPr>
          <w:bCs/>
        </w:rPr>
        <w:t>/ użytkowniczki</w:t>
      </w:r>
      <w:r>
        <w:rPr>
          <w:bCs/>
        </w:rPr>
        <w:t>. Swoje zapotrzebowanie na skorzystanie z transportu mogą oni zgłaszać mailowo, telefonicznie bądź p</w:t>
      </w:r>
      <w:r w:rsidRPr="00641693">
        <w:rPr>
          <w:bCs/>
        </w:rPr>
        <w:t>oprzez formularz zgłoszeniowy – elektroniczny</w:t>
      </w:r>
      <w:r>
        <w:rPr>
          <w:bCs/>
        </w:rPr>
        <w:t>. Jak się okazuje podmioty świadczące usługi dają osobom korzystającym z transportu możliwość przewozu osób towarzyszących (opiekunów), ale też bagażu. Jeśli chodzi o cele przejazdów, to wiążą się one z koniecznością dotarcia do pracy, szkoły/uczelni lub celem w</w:t>
      </w:r>
      <w:r w:rsidRPr="0037405C">
        <w:rPr>
          <w:bCs/>
        </w:rPr>
        <w:t>izyty w placówkach rehabilitacyjnych/leczniczych</w:t>
      </w:r>
      <w:r>
        <w:rPr>
          <w:bCs/>
        </w:rPr>
        <w:t>. Jak zatem widać przewozy pełnią istotną funkcję wspierając</w:t>
      </w:r>
      <w:r w:rsidR="00B92249">
        <w:rPr>
          <w:bCs/>
        </w:rPr>
        <w:t>ą</w:t>
      </w:r>
      <w:r>
        <w:rPr>
          <w:bCs/>
        </w:rPr>
        <w:t xml:space="preserve"> procesy aktywizacji społecznej i zawodowej osób z</w:t>
      </w:r>
      <w:r w:rsidR="005A0EC5">
        <w:rPr>
          <w:bCs/>
        </w:rPr>
        <w:t> </w:t>
      </w:r>
      <w:r>
        <w:rPr>
          <w:bCs/>
        </w:rPr>
        <w:t>niepełnosprawnościami.</w:t>
      </w:r>
    </w:p>
    <w:p w14:paraId="3DD7D059" w14:textId="77777777" w:rsidR="00EF6CA3" w:rsidRPr="00830443" w:rsidRDefault="00EF6CA3" w:rsidP="00EF6CA3">
      <w:pPr>
        <w:pStyle w:val="Nagwek3"/>
        <w:spacing w:before="240"/>
        <w:ind w:left="1225" w:hanging="505"/>
        <w:rPr>
          <w:lang w:eastAsia="zh-CN"/>
        </w:rPr>
      </w:pPr>
      <w:bookmarkStart w:id="12" w:name="_Toc32603399"/>
      <w:r>
        <w:rPr>
          <w:lang w:eastAsia="zh-CN"/>
        </w:rPr>
        <w:t>Adaptacje architektoniczne</w:t>
      </w:r>
      <w:bookmarkEnd w:id="12"/>
    </w:p>
    <w:p w14:paraId="1B60AC51" w14:textId="77777777" w:rsidR="004305A6" w:rsidRDefault="00EF6CA3" w:rsidP="001904BB">
      <w:pPr>
        <w:spacing w:before="120" w:after="120"/>
        <w:ind w:firstLine="426"/>
        <w:rPr>
          <w:rFonts w:ascii="Calibri" w:eastAsia="Calibri" w:hAnsi="Calibri" w:cs="Times New Roman"/>
          <w:b/>
          <w:bCs/>
          <w:lang w:eastAsia="zh-CN"/>
        </w:rPr>
      </w:pPr>
      <w:r>
        <w:rPr>
          <w:bCs/>
        </w:rPr>
        <w:t>Podobnie jak przy usługach transportowych JST w ograniczonym zakresie zbierają informacj</w:t>
      </w:r>
      <w:r w:rsidR="00B92249">
        <w:rPr>
          <w:bCs/>
        </w:rPr>
        <w:t>e</w:t>
      </w:r>
      <w:r>
        <w:rPr>
          <w:bCs/>
        </w:rPr>
        <w:t>, tutaj w</w:t>
      </w:r>
      <w:r w:rsidR="005A0EC5">
        <w:rPr>
          <w:bCs/>
        </w:rPr>
        <w:t> </w:t>
      </w:r>
      <w:r>
        <w:rPr>
          <w:bCs/>
        </w:rPr>
        <w:t xml:space="preserve">odniesieniu do </w:t>
      </w:r>
      <w:r w:rsidRPr="0037405C">
        <w:rPr>
          <w:bCs/>
        </w:rPr>
        <w:t xml:space="preserve">skali potrzeb w zakresie dostępności architektonicznej budynków </w:t>
      </w:r>
      <w:r w:rsidRPr="0037405C">
        <w:rPr>
          <w:bCs/>
        </w:rPr>
        <w:lastRenderedPageBreak/>
        <w:t>wielorodzinnych dla osób z potrzebą wsparcia w zakresie mobilności</w:t>
      </w:r>
      <w:r>
        <w:rPr>
          <w:bCs/>
        </w:rPr>
        <w:t>. Informacje</w:t>
      </w:r>
      <w:r w:rsidR="006928D2">
        <w:rPr>
          <w:bCs/>
        </w:rPr>
        <w:t>,</w:t>
      </w:r>
      <w:r>
        <w:rPr>
          <w:bCs/>
        </w:rPr>
        <w:t xml:space="preserve"> jeśli już, to docierają dzięki aktywności zarządców i dotyczą tylko </w:t>
      </w:r>
      <w:r w:rsidRPr="0037405C">
        <w:rPr>
          <w:bCs/>
        </w:rPr>
        <w:t>budynk</w:t>
      </w:r>
      <w:r>
        <w:rPr>
          <w:bCs/>
        </w:rPr>
        <w:t>ów</w:t>
      </w:r>
      <w:r w:rsidRPr="0037405C">
        <w:rPr>
          <w:bCs/>
        </w:rPr>
        <w:t xml:space="preserve"> będąc</w:t>
      </w:r>
      <w:r>
        <w:rPr>
          <w:bCs/>
        </w:rPr>
        <w:t>ych</w:t>
      </w:r>
      <w:r w:rsidRPr="0037405C">
        <w:rPr>
          <w:bCs/>
        </w:rPr>
        <w:t xml:space="preserve"> w zasobach </w:t>
      </w:r>
      <w:r>
        <w:rPr>
          <w:bCs/>
        </w:rPr>
        <w:t xml:space="preserve">danej JST </w:t>
      </w:r>
      <w:r w:rsidRPr="0037405C">
        <w:rPr>
          <w:bCs/>
        </w:rPr>
        <w:t>(lub w których znajdują się zasoby gminy np. mieszkania socjalne)</w:t>
      </w:r>
      <w:r>
        <w:rPr>
          <w:bCs/>
        </w:rPr>
        <w:t xml:space="preserve">. </w:t>
      </w:r>
      <w:r w:rsidR="004305A6">
        <w:rPr>
          <w:bCs/>
        </w:rPr>
        <w:t>T</w:t>
      </w:r>
      <w:r>
        <w:rPr>
          <w:bCs/>
        </w:rPr>
        <w:t>o właśnie brak zgłaszanych potrzeb, poza ograniczeniami środków finansowych, są głównym powodem niepodejmowania działań adaptacyjnych.</w:t>
      </w:r>
      <w:r w:rsidR="004305A6">
        <w:rPr>
          <w:bCs/>
        </w:rPr>
        <w:t xml:space="preserve"> </w:t>
      </w:r>
      <w:r w:rsidR="004E26B6">
        <w:rPr>
          <w:bCs/>
        </w:rPr>
        <w:t xml:space="preserve">W subregionie zidentyfikowano 2 firmy zajmujące się wykonywaniem adaptacji architektonicznych w budynkach. </w:t>
      </w:r>
      <w:r w:rsidR="00841335">
        <w:rPr>
          <w:bCs/>
        </w:rPr>
        <w:t>Realizowały</w:t>
      </w:r>
      <w:r w:rsidR="004E26B6">
        <w:rPr>
          <w:bCs/>
        </w:rPr>
        <w:t xml:space="preserve"> one głównie</w:t>
      </w:r>
      <w:r w:rsidR="004305A6">
        <w:rPr>
          <w:bCs/>
        </w:rPr>
        <w:t xml:space="preserve"> prace związane z ich dostosowaniem do potrzeb osób z niepełnosprawnością narządów ruchu. Były to prace </w:t>
      </w:r>
      <w:r w:rsidR="00841335">
        <w:rPr>
          <w:bCs/>
        </w:rPr>
        <w:t>wykonywane</w:t>
      </w:r>
      <w:r w:rsidR="004305A6">
        <w:rPr>
          <w:bCs/>
        </w:rPr>
        <w:t xml:space="preserve"> głównie na zlecenie zarządców budynków. </w:t>
      </w:r>
    </w:p>
    <w:p w14:paraId="66BF6BED" w14:textId="77777777" w:rsidR="00EF6CA3" w:rsidRPr="00830443" w:rsidRDefault="00EF6CA3" w:rsidP="00EF6CA3">
      <w:pPr>
        <w:pStyle w:val="Nagwek3"/>
        <w:spacing w:before="240"/>
        <w:ind w:left="1225" w:hanging="505"/>
        <w:rPr>
          <w:lang w:eastAsia="zh-CN"/>
        </w:rPr>
      </w:pPr>
      <w:bookmarkStart w:id="13" w:name="_Toc32603400"/>
      <w:r w:rsidRPr="006B43B3">
        <w:rPr>
          <w:lang w:eastAsia="zh-CN"/>
        </w:rPr>
        <w:t>Sprzedaż i adaptacja pojazdów</w:t>
      </w:r>
      <w:bookmarkEnd w:id="13"/>
    </w:p>
    <w:p w14:paraId="589C4E65" w14:textId="77777777" w:rsidR="00EF6CA3" w:rsidRDefault="00EF6CA3" w:rsidP="001904BB">
      <w:pPr>
        <w:spacing w:before="120" w:after="120"/>
        <w:ind w:firstLine="426"/>
        <w:rPr>
          <w:rFonts w:ascii="Calibri" w:eastAsia="Calibri" w:hAnsi="Calibri" w:cs="Times New Roman"/>
          <w:b/>
          <w:bCs/>
          <w:lang w:eastAsia="zh-CN"/>
        </w:rPr>
      </w:pPr>
      <w:r>
        <w:rPr>
          <w:bCs/>
        </w:rPr>
        <w:t xml:space="preserve">W subregionie obejmującym </w:t>
      </w:r>
      <w:r>
        <w:t>woj. lubuskie i zachodniopomorskie</w:t>
      </w:r>
      <w:r w:rsidR="001904BB">
        <w:t>, tylko</w:t>
      </w:r>
      <w:r w:rsidR="00B5388E">
        <w:t xml:space="preserve"> 3</w:t>
      </w:r>
      <w:r>
        <w:t xml:space="preserve"> firmy zajmują się głównie modyfikacjami pojazdów pod kątem ich dostosowania </w:t>
      </w:r>
      <w:r w:rsidRPr="0037405C">
        <w:t>dla osób z potrzebą wsparcia w zakresie mobilności</w:t>
      </w:r>
      <w:r>
        <w:rPr>
          <w:bCs/>
        </w:rPr>
        <w:t>. Ich klientami są głównie p</w:t>
      </w:r>
      <w:r w:rsidRPr="0037405C">
        <w:rPr>
          <w:bCs/>
        </w:rPr>
        <w:t>lacówki rehabilitacyjne</w:t>
      </w:r>
      <w:r>
        <w:rPr>
          <w:bCs/>
        </w:rPr>
        <w:t>, JST lub</w:t>
      </w:r>
      <w:r w:rsidRPr="0037405C">
        <w:rPr>
          <w:bCs/>
        </w:rPr>
        <w:t xml:space="preserve"> ich jednostki budżetowe</w:t>
      </w:r>
      <w:r>
        <w:rPr>
          <w:bCs/>
        </w:rPr>
        <w:t>, ale także k</w:t>
      </w:r>
      <w:r w:rsidRPr="0037405C">
        <w:rPr>
          <w:bCs/>
        </w:rPr>
        <w:t>lienci indywidualni</w:t>
      </w:r>
      <w:r>
        <w:rPr>
          <w:bCs/>
        </w:rPr>
        <w:t xml:space="preserve">. Podejmują się adaptacji wszystkich samochodów, a klienci otrzymują na nie w większości przypadków gwarancję. </w:t>
      </w:r>
    </w:p>
    <w:p w14:paraId="7F7856B9" w14:textId="77777777" w:rsidR="00356CA1" w:rsidRDefault="00356CA1">
      <w:pPr>
        <w:jc w:val="left"/>
        <w:rPr>
          <w:rFonts w:eastAsiaTheme="majorEastAsia" w:cstheme="majorBidi"/>
          <w:b/>
          <w:bCs/>
          <w:color w:val="002060"/>
          <w:sz w:val="24"/>
          <w:szCs w:val="28"/>
        </w:rPr>
      </w:pPr>
    </w:p>
    <w:p w14:paraId="46A3F5D6" w14:textId="77777777" w:rsidR="00EF6CA3" w:rsidRDefault="00EF6CA3" w:rsidP="00EF6CA3">
      <w:pPr>
        <w:pStyle w:val="Nagwek2"/>
      </w:pPr>
      <w:bookmarkStart w:id="14" w:name="_Hlk32385580"/>
      <w:bookmarkStart w:id="15" w:name="_Toc32603401"/>
      <w:r w:rsidRPr="006750BD">
        <w:t>Subregion 2</w:t>
      </w:r>
      <w:r>
        <w:t xml:space="preserve"> </w:t>
      </w:r>
      <w:bookmarkEnd w:id="14"/>
      <w:r>
        <w:t>– woj. dolnośląskie, opolskie, śląskie</w:t>
      </w:r>
      <w:bookmarkEnd w:id="15"/>
    </w:p>
    <w:p w14:paraId="1B1AEBAF" w14:textId="77777777" w:rsidR="00EF6CA3" w:rsidRPr="00830443" w:rsidRDefault="00EF6CA3" w:rsidP="00EF6CA3">
      <w:pPr>
        <w:pStyle w:val="Nagwek3"/>
        <w:spacing w:after="240"/>
        <w:ind w:left="1225" w:hanging="505"/>
        <w:rPr>
          <w:lang w:eastAsia="zh-CN"/>
        </w:rPr>
      </w:pPr>
      <w:bookmarkStart w:id="16" w:name="_Toc32603402"/>
      <w:r>
        <w:rPr>
          <w:lang w:eastAsia="zh-CN"/>
        </w:rPr>
        <w:t>Usługi transportowe</w:t>
      </w:r>
      <w:bookmarkEnd w:id="16"/>
    </w:p>
    <w:p w14:paraId="72D0635A" w14:textId="77777777" w:rsidR="00EF6CA3" w:rsidRDefault="00EF6CA3" w:rsidP="001904BB">
      <w:pPr>
        <w:spacing w:before="120" w:after="120"/>
        <w:ind w:firstLine="426"/>
        <w:rPr>
          <w:bCs/>
        </w:rPr>
      </w:pPr>
      <w:r>
        <w:rPr>
          <w:bCs/>
        </w:rPr>
        <w:t xml:space="preserve">W </w:t>
      </w:r>
      <w:r w:rsidR="001904BB">
        <w:rPr>
          <w:bCs/>
        </w:rPr>
        <w:t>analizowanym</w:t>
      </w:r>
      <w:r>
        <w:rPr>
          <w:bCs/>
        </w:rPr>
        <w:t xml:space="preserve"> subregion</w:t>
      </w:r>
      <w:r w:rsidR="001904BB">
        <w:rPr>
          <w:bCs/>
        </w:rPr>
        <w:t>ie</w:t>
      </w:r>
      <w:r>
        <w:rPr>
          <w:bCs/>
        </w:rPr>
        <w:t xml:space="preserve"> zrealizowano 35 wywiadów z JST, przy czym tylko w 6 były świadczone usługi z zakresie transportu, a w 4 </w:t>
      </w:r>
      <w:r w:rsidRPr="004D7DB7">
        <w:rPr>
          <w:bCs/>
        </w:rPr>
        <w:t>funkcjonują podmioty świadczące usługi transportowe na rzecz osób z potrzebą wsparcia w zakresie mobilności</w:t>
      </w:r>
      <w:r>
        <w:rPr>
          <w:bCs/>
        </w:rPr>
        <w:t>. W drugim kontekście trzeba ponownie (wzorem subregionu 1) podkreślić, że w ponad połowie przypadków (18 na 35) respondenci nie mieli w tym temacie wiedzy. W przypadku 4</w:t>
      </w:r>
      <w:r w:rsidRPr="0068096F">
        <w:rPr>
          <w:bCs/>
        </w:rPr>
        <w:t xml:space="preserve"> </w:t>
      </w:r>
      <w:r>
        <w:rPr>
          <w:bCs/>
        </w:rPr>
        <w:t xml:space="preserve">znanych sytuacji mamy ofertę transportu </w:t>
      </w:r>
      <w:proofErr w:type="spellStart"/>
      <w:r w:rsidRPr="00F81E37">
        <w:rPr>
          <w:bCs/>
          <w:i/>
          <w:iCs/>
        </w:rPr>
        <w:t>door</w:t>
      </w:r>
      <w:proofErr w:type="spellEnd"/>
      <w:r w:rsidRPr="00F81E37">
        <w:rPr>
          <w:bCs/>
          <w:i/>
          <w:iCs/>
        </w:rPr>
        <w:t xml:space="preserve"> to </w:t>
      </w:r>
      <w:proofErr w:type="spellStart"/>
      <w:r w:rsidRPr="00F81E37">
        <w:rPr>
          <w:bCs/>
          <w:i/>
          <w:iCs/>
        </w:rPr>
        <w:t>door</w:t>
      </w:r>
      <w:proofErr w:type="spellEnd"/>
      <w:r>
        <w:rPr>
          <w:bCs/>
        </w:rPr>
        <w:t>, a</w:t>
      </w:r>
      <w:r w:rsidR="005A0EC5">
        <w:rPr>
          <w:bCs/>
        </w:rPr>
        <w:t> </w:t>
      </w:r>
      <w:r>
        <w:rPr>
          <w:bCs/>
        </w:rPr>
        <w:t>wszystkie mają charakter nieodpłatny. Usługi są finansowane ze środków własnych JST, a jednostki świadczące te usługi są przy ty</w:t>
      </w:r>
      <w:r w:rsidR="00841335">
        <w:rPr>
          <w:bCs/>
        </w:rPr>
        <w:t>m</w:t>
      </w:r>
      <w:r>
        <w:rPr>
          <w:bCs/>
        </w:rPr>
        <w:t xml:space="preserve"> wybierane głównie w drodze postępowania publicznego.</w:t>
      </w:r>
    </w:p>
    <w:p w14:paraId="3F80582D" w14:textId="77777777" w:rsidR="00EF6CA3" w:rsidRDefault="00EF6CA3" w:rsidP="001904BB">
      <w:pPr>
        <w:spacing w:before="120" w:after="120"/>
        <w:ind w:firstLine="426"/>
        <w:rPr>
          <w:bCs/>
        </w:rPr>
      </w:pPr>
      <w:r>
        <w:rPr>
          <w:bCs/>
        </w:rPr>
        <w:t>Jeśli chodzi o sam proces realizacji usług, to osoby uprawnione do korzystania z nich zgłaszają chęć przejazdu głównie poprzez formularz zgłoszeniowy. Nie przewiduje się także możliwości zabierania ze sobą przez osobę korzystając</w:t>
      </w:r>
      <w:r w:rsidR="00841335">
        <w:rPr>
          <w:bCs/>
        </w:rPr>
        <w:t>ą</w:t>
      </w:r>
      <w:r>
        <w:rPr>
          <w:bCs/>
        </w:rPr>
        <w:t xml:space="preserve"> z transport</w:t>
      </w:r>
      <w:r w:rsidR="00841335">
        <w:rPr>
          <w:bCs/>
        </w:rPr>
        <w:t>u</w:t>
      </w:r>
      <w:r>
        <w:rPr>
          <w:bCs/>
        </w:rPr>
        <w:t xml:space="preserve"> dodatkowych osób lub bagaży. Z</w:t>
      </w:r>
      <w:r w:rsidR="00DC064A">
        <w:rPr>
          <w:bCs/>
        </w:rPr>
        <w:t> </w:t>
      </w:r>
      <w:r>
        <w:rPr>
          <w:bCs/>
        </w:rPr>
        <w:t xml:space="preserve">wypowiedzi respondentów wynika, </w:t>
      </w:r>
      <w:r w:rsidR="00841335">
        <w:rPr>
          <w:bCs/>
        </w:rPr>
        <w:t xml:space="preserve">że </w:t>
      </w:r>
      <w:r>
        <w:rPr>
          <w:bCs/>
        </w:rPr>
        <w:t>nie pojawiają się żadne problemy związane z realizacją usługi. Same uprawnienia do korzystania są weryfikowane poprzez okazanie orzeczenia o</w:t>
      </w:r>
      <w:r w:rsidR="00DC064A">
        <w:rPr>
          <w:bCs/>
        </w:rPr>
        <w:t> </w:t>
      </w:r>
      <w:r>
        <w:rPr>
          <w:bCs/>
        </w:rPr>
        <w:t>niepełnosprawności. JST w połowie przypadków zbierają informacje odnośnie celów przewozów, a</w:t>
      </w:r>
      <w:r w:rsidR="00DC064A">
        <w:rPr>
          <w:bCs/>
        </w:rPr>
        <w:t> </w:t>
      </w:r>
      <w:r>
        <w:rPr>
          <w:bCs/>
        </w:rPr>
        <w:t xml:space="preserve">jeszcze rzadziej (w 1 JST) nt. </w:t>
      </w:r>
      <w:r w:rsidRPr="00641693">
        <w:rPr>
          <w:bCs/>
        </w:rPr>
        <w:t>charakterystyki osób z potrzebą wsparcia w zakresie mobilności</w:t>
      </w:r>
      <w:r>
        <w:rPr>
          <w:bCs/>
        </w:rPr>
        <w:t>.</w:t>
      </w:r>
    </w:p>
    <w:p w14:paraId="39C38027" w14:textId="77777777" w:rsidR="00EF6CA3" w:rsidRPr="007804FA" w:rsidRDefault="00EF6CA3" w:rsidP="001904BB">
      <w:pPr>
        <w:spacing w:before="120" w:after="120"/>
        <w:ind w:firstLine="426"/>
        <w:rPr>
          <w:rFonts w:ascii="Calibri" w:eastAsia="Calibri" w:hAnsi="Calibri" w:cs="Times New Roman"/>
        </w:rPr>
      </w:pPr>
      <w:r>
        <w:rPr>
          <w:bCs/>
        </w:rPr>
        <w:t xml:space="preserve">Informacje udzielane </w:t>
      </w:r>
      <w:r w:rsidR="00841335">
        <w:rPr>
          <w:bCs/>
        </w:rPr>
        <w:t>p</w:t>
      </w:r>
      <w:r>
        <w:rPr>
          <w:bCs/>
        </w:rPr>
        <w:t>rzez podmioty świadczące usługi potwierdzają, że w większości przypadków są one świadczone n</w:t>
      </w:r>
      <w:r w:rsidRPr="00641693">
        <w:rPr>
          <w:bCs/>
        </w:rPr>
        <w:t>a zasadach umowy z jednostką samorządu terytorialnego</w:t>
      </w:r>
      <w:r>
        <w:rPr>
          <w:bCs/>
        </w:rPr>
        <w:t xml:space="preserve">, głównie w </w:t>
      </w:r>
      <w:r>
        <w:rPr>
          <w:bCs/>
        </w:rPr>
        <w:lastRenderedPageBreak/>
        <w:t>ramach postępowania opartego na PZP. Rozliczane są głównie ryczałtowo, od każdego kursu. Co ważne usługi te są albo w całości, albo w części opłacane przez użytkowników</w:t>
      </w:r>
      <w:r w:rsidR="0053793C">
        <w:rPr>
          <w:bCs/>
        </w:rPr>
        <w:t>/użytkowniczki</w:t>
      </w:r>
      <w:r>
        <w:rPr>
          <w:bCs/>
        </w:rPr>
        <w:t>. Swoje zapotrzebowanie na skorzystanie z transportu mogą oni zgłaszać mailowo, telefonicznie bądź p</w:t>
      </w:r>
      <w:r w:rsidRPr="00641693">
        <w:rPr>
          <w:bCs/>
        </w:rPr>
        <w:t xml:space="preserve">oprzez </w:t>
      </w:r>
      <w:r w:rsidR="00841335">
        <w:rPr>
          <w:bCs/>
        </w:rPr>
        <w:t xml:space="preserve">elektroniczny </w:t>
      </w:r>
      <w:r w:rsidRPr="00641693">
        <w:rPr>
          <w:bCs/>
        </w:rPr>
        <w:t>formularz zgłoszeniowy</w:t>
      </w:r>
      <w:r>
        <w:rPr>
          <w:bCs/>
        </w:rPr>
        <w:t xml:space="preserve">. Jak się okazuje podmioty świadczące usługi dają osobom korzystającym z transportu możliwość przewozu osób towarzyszących (opiekunów), ale też bagażu. Jeśli chodzi o </w:t>
      </w:r>
      <w:r w:rsidR="00583796">
        <w:rPr>
          <w:bCs/>
        </w:rPr>
        <w:t>cel</w:t>
      </w:r>
      <w:r>
        <w:rPr>
          <w:bCs/>
        </w:rPr>
        <w:t xml:space="preserve"> przejazdów, to wiąż</w:t>
      </w:r>
      <w:r w:rsidR="00583796">
        <w:rPr>
          <w:bCs/>
        </w:rPr>
        <w:t>e się on</w:t>
      </w:r>
      <w:r>
        <w:rPr>
          <w:bCs/>
        </w:rPr>
        <w:t xml:space="preserve"> z koniecznością dotarcia do urzędu, szkoły/uczelni lub celem w</w:t>
      </w:r>
      <w:r w:rsidRPr="0037405C">
        <w:rPr>
          <w:bCs/>
        </w:rPr>
        <w:t>izyty w placówkach rehabilitacyjnych/leczniczych</w:t>
      </w:r>
      <w:r w:rsidR="002A3615">
        <w:rPr>
          <w:bCs/>
        </w:rPr>
        <w:t xml:space="preserve">. Ponownie uwidacznia </w:t>
      </w:r>
      <w:r>
        <w:rPr>
          <w:bCs/>
        </w:rPr>
        <w:t>się zatem funkcja wspierająca procesy aktywiza</w:t>
      </w:r>
      <w:r w:rsidR="002A3615">
        <w:rPr>
          <w:bCs/>
        </w:rPr>
        <w:t xml:space="preserve">cji społecznej i zawodowej osób </w:t>
      </w:r>
      <w:r>
        <w:rPr>
          <w:bCs/>
        </w:rPr>
        <w:t>z</w:t>
      </w:r>
      <w:r w:rsidR="005A0EC5">
        <w:rPr>
          <w:bCs/>
        </w:rPr>
        <w:t> </w:t>
      </w:r>
      <w:r>
        <w:rPr>
          <w:bCs/>
        </w:rPr>
        <w:t>niepełnosprawnościami.</w:t>
      </w:r>
    </w:p>
    <w:p w14:paraId="1C182ECA" w14:textId="77777777" w:rsidR="00EF6CA3" w:rsidRPr="00830443" w:rsidRDefault="00EF6CA3" w:rsidP="00EF6CA3">
      <w:pPr>
        <w:pStyle w:val="Nagwek3"/>
        <w:spacing w:before="240"/>
        <w:ind w:left="1225" w:hanging="505"/>
        <w:rPr>
          <w:lang w:eastAsia="zh-CN"/>
        </w:rPr>
      </w:pPr>
      <w:bookmarkStart w:id="17" w:name="_Toc32603403"/>
      <w:r>
        <w:rPr>
          <w:lang w:eastAsia="zh-CN"/>
        </w:rPr>
        <w:t>Adaptacje architektoniczne</w:t>
      </w:r>
      <w:bookmarkEnd w:id="17"/>
    </w:p>
    <w:p w14:paraId="66C7ADF5" w14:textId="77777777" w:rsidR="00EF6CA3" w:rsidRDefault="00EF6CA3" w:rsidP="002A3615">
      <w:pPr>
        <w:spacing w:before="120" w:after="120"/>
        <w:ind w:firstLine="426"/>
        <w:rPr>
          <w:rFonts w:ascii="Calibri" w:eastAsia="Calibri" w:hAnsi="Calibri" w:cs="Times New Roman"/>
          <w:b/>
          <w:bCs/>
          <w:lang w:eastAsia="zh-CN"/>
        </w:rPr>
      </w:pPr>
      <w:r>
        <w:rPr>
          <w:bCs/>
        </w:rPr>
        <w:t>Podobnie jak przy usługach transportowych JST w ograniczonym zakresie zbierają informacje, tutaj w</w:t>
      </w:r>
      <w:r w:rsidR="005A0EC5">
        <w:rPr>
          <w:bCs/>
        </w:rPr>
        <w:t> </w:t>
      </w:r>
      <w:r>
        <w:rPr>
          <w:bCs/>
        </w:rPr>
        <w:t xml:space="preserve">odniesieniu do </w:t>
      </w:r>
      <w:r w:rsidRPr="0037405C">
        <w:rPr>
          <w:bCs/>
        </w:rPr>
        <w:t>skali potrzeb w zakresie dostępności architektonicznej budynków wielorodzinnych dla osób z potrzebą wsparcia w zakresie mobilności</w:t>
      </w:r>
      <w:r>
        <w:rPr>
          <w:bCs/>
        </w:rPr>
        <w:t>. Dzieje się tak w około jednej piątej przypadków. Informacje</w:t>
      </w:r>
      <w:r w:rsidR="006928D2">
        <w:rPr>
          <w:bCs/>
        </w:rPr>
        <w:t>,</w:t>
      </w:r>
      <w:r>
        <w:rPr>
          <w:bCs/>
        </w:rPr>
        <w:t xml:space="preserve"> jeśli już, to docierają dzięki zgłoszeniom </w:t>
      </w:r>
      <w:r w:rsidR="00841335">
        <w:rPr>
          <w:bCs/>
        </w:rPr>
        <w:t xml:space="preserve">zainteresowanych </w:t>
      </w:r>
      <w:r w:rsidRPr="00616691">
        <w:rPr>
          <w:bCs/>
        </w:rPr>
        <w:t xml:space="preserve">osób </w:t>
      </w:r>
      <w:r>
        <w:rPr>
          <w:bCs/>
        </w:rPr>
        <w:t xml:space="preserve">lub ogólnie ze społeczności lokalnych. Wykonane adaptacje dotyczą przy tym przede wszystkim </w:t>
      </w:r>
      <w:r w:rsidRPr="0037405C">
        <w:rPr>
          <w:bCs/>
        </w:rPr>
        <w:t>budynk</w:t>
      </w:r>
      <w:r>
        <w:rPr>
          <w:bCs/>
        </w:rPr>
        <w:t>ów</w:t>
      </w:r>
      <w:r w:rsidRPr="0037405C">
        <w:rPr>
          <w:bCs/>
        </w:rPr>
        <w:t xml:space="preserve"> będąc</w:t>
      </w:r>
      <w:r>
        <w:rPr>
          <w:bCs/>
        </w:rPr>
        <w:t>ych</w:t>
      </w:r>
      <w:r w:rsidRPr="0037405C">
        <w:rPr>
          <w:bCs/>
        </w:rPr>
        <w:t xml:space="preserve"> w zasobach </w:t>
      </w:r>
      <w:r>
        <w:rPr>
          <w:bCs/>
        </w:rPr>
        <w:t xml:space="preserve">danej JST </w:t>
      </w:r>
      <w:r w:rsidRPr="0037405C">
        <w:rPr>
          <w:bCs/>
        </w:rPr>
        <w:t>(lub w których znajdują się zasoby gminy np. mieszkania socjalne)</w:t>
      </w:r>
      <w:r>
        <w:rPr>
          <w:bCs/>
        </w:rPr>
        <w:t xml:space="preserve">. Podobnie jak we wcześniej omawianym subregionie to właśnie brak zgłaszanych potrzeb, poza ograniczeniami środków finansowych, </w:t>
      </w:r>
      <w:r w:rsidR="00841335">
        <w:rPr>
          <w:bCs/>
        </w:rPr>
        <w:t>jest</w:t>
      </w:r>
      <w:r>
        <w:rPr>
          <w:bCs/>
        </w:rPr>
        <w:t xml:space="preserve"> głównym powodem niepodejmowania działań adaptacyjnych.</w:t>
      </w:r>
      <w:r w:rsidR="004305A6">
        <w:rPr>
          <w:bCs/>
        </w:rPr>
        <w:t xml:space="preserve"> </w:t>
      </w:r>
      <w:r w:rsidR="004E26B6">
        <w:rPr>
          <w:bCs/>
        </w:rPr>
        <w:t xml:space="preserve">W subregionie zidentyfikowano 9 firm zajmujących się wykonywaniem adaptacji architektonicznych w budynkach. Wykonywały one głównie </w:t>
      </w:r>
      <w:r w:rsidR="004305A6">
        <w:rPr>
          <w:bCs/>
        </w:rPr>
        <w:t>prace związane z ich dostosowaniem do potrzeb osób z niepełnosprawnością narządów ruchu. Były to prace realizowane głównie na zlecenie zarządców budynków, choć w 3 na 9 przypadków zleceniodawcami były osoby fizyczne.</w:t>
      </w:r>
    </w:p>
    <w:p w14:paraId="15698126" w14:textId="77777777" w:rsidR="001E116F" w:rsidRPr="002A3615" w:rsidRDefault="00EF6CA3" w:rsidP="002A3615">
      <w:pPr>
        <w:spacing w:before="120" w:after="120"/>
        <w:ind w:firstLine="426"/>
        <w:rPr>
          <w:bCs/>
        </w:rPr>
      </w:pPr>
      <w:r w:rsidRPr="00850A7E">
        <w:rPr>
          <w:bCs/>
        </w:rPr>
        <w:t>Zakres adaptacji budynków wielorodzinnych w badanych JST obejmuje głównie montaż podjazdów i</w:t>
      </w:r>
      <w:r w:rsidR="005A0EC5">
        <w:rPr>
          <w:bCs/>
        </w:rPr>
        <w:t> </w:t>
      </w:r>
      <w:r w:rsidRPr="00850A7E">
        <w:rPr>
          <w:bCs/>
        </w:rPr>
        <w:t xml:space="preserve">poręczy. Niwelowanie barier odbywa się w budynkach należących do gmin. </w:t>
      </w:r>
      <w:r w:rsidR="002A3615">
        <w:rPr>
          <w:bCs/>
        </w:rPr>
        <w:t xml:space="preserve">Główną </w:t>
      </w:r>
      <w:r w:rsidR="002A3615" w:rsidRPr="00850A7E">
        <w:rPr>
          <w:bCs/>
        </w:rPr>
        <w:t>przyczyną utrudnienia realizacji inwestycji adaptacyjnych</w:t>
      </w:r>
      <w:r w:rsidR="002A3615">
        <w:rPr>
          <w:bCs/>
        </w:rPr>
        <w:t xml:space="preserve"> jest bariera finansowa. </w:t>
      </w:r>
      <w:r w:rsidRPr="00850A7E">
        <w:rPr>
          <w:bCs/>
        </w:rPr>
        <w:t xml:space="preserve">W przypadku konkursów z PFRON wskazywano na zbyt duży udział własny gminy, który wynosi nawet 70-80% wartości inwestycji. </w:t>
      </w:r>
    </w:p>
    <w:p w14:paraId="0B8C4CEC" w14:textId="77777777" w:rsidR="00EF6CA3" w:rsidRPr="00830443" w:rsidRDefault="00EF6CA3" w:rsidP="00EF6CA3">
      <w:pPr>
        <w:pStyle w:val="Nagwek3"/>
        <w:spacing w:before="240"/>
        <w:ind w:left="1225" w:hanging="505"/>
        <w:rPr>
          <w:lang w:eastAsia="zh-CN"/>
        </w:rPr>
      </w:pPr>
      <w:bookmarkStart w:id="18" w:name="_Toc32603404"/>
      <w:r w:rsidRPr="006B43B3">
        <w:rPr>
          <w:lang w:eastAsia="zh-CN"/>
        </w:rPr>
        <w:t>Sprzedaż i adaptacja pojazdów</w:t>
      </w:r>
      <w:bookmarkEnd w:id="18"/>
    </w:p>
    <w:p w14:paraId="206FC377" w14:textId="77777777" w:rsidR="00EF6CA3" w:rsidRDefault="00EF6CA3" w:rsidP="002A3615">
      <w:pPr>
        <w:spacing w:before="120" w:after="120"/>
        <w:ind w:firstLine="426"/>
        <w:rPr>
          <w:bCs/>
        </w:rPr>
      </w:pPr>
      <w:r w:rsidRPr="00616691">
        <w:rPr>
          <w:bCs/>
        </w:rPr>
        <w:t>W subregionie obejmującym woj. dolnośląskie, opolskie, śląskie firmy zajmują się głównie modyfikacjami pojazdów pod kątem ich dostosowania dla osób z potrzebą wsparcia w zakresie mobilności</w:t>
      </w:r>
      <w:r>
        <w:rPr>
          <w:bCs/>
        </w:rPr>
        <w:t>, choć część z nich ma także w sprzedaży samochody już dostosowane (całkowicie lub częściowo)</w:t>
      </w:r>
      <w:r w:rsidRPr="00616691">
        <w:rPr>
          <w:bCs/>
        </w:rPr>
        <w:t>. Ich klientami są placówki rehabilitacyjne</w:t>
      </w:r>
      <w:r>
        <w:rPr>
          <w:bCs/>
        </w:rPr>
        <w:t>/lecznicze oraz, w głównej mierze,</w:t>
      </w:r>
      <w:r w:rsidRPr="00616691">
        <w:rPr>
          <w:bCs/>
        </w:rPr>
        <w:t xml:space="preserve"> klienci indywidualni. Podejmują się adaptacji wszystkich samochodów, a klienci otrzymują na nie w</w:t>
      </w:r>
      <w:r w:rsidR="005A0EC5">
        <w:rPr>
          <w:bCs/>
        </w:rPr>
        <w:t> </w:t>
      </w:r>
      <w:r w:rsidRPr="00616691">
        <w:rPr>
          <w:bCs/>
        </w:rPr>
        <w:t>w</w:t>
      </w:r>
      <w:r w:rsidR="00FD746F">
        <w:rPr>
          <w:bCs/>
        </w:rPr>
        <w:t>iększości przypadków gwarancję.</w:t>
      </w:r>
    </w:p>
    <w:p w14:paraId="7AAA7BE0" w14:textId="77777777" w:rsidR="00FD746F" w:rsidRDefault="00FD746F" w:rsidP="00EF6CA3">
      <w:pPr>
        <w:spacing w:before="120" w:after="120"/>
        <w:rPr>
          <w:bCs/>
        </w:rPr>
      </w:pPr>
    </w:p>
    <w:p w14:paraId="795F43CC" w14:textId="77777777" w:rsidR="00EF6CA3" w:rsidRDefault="00EF6CA3" w:rsidP="00EF6CA3">
      <w:pPr>
        <w:pStyle w:val="Nagwek2"/>
      </w:pPr>
      <w:bookmarkStart w:id="19" w:name="_Toc32603405"/>
      <w:r w:rsidRPr="006750BD">
        <w:lastRenderedPageBreak/>
        <w:t>Subregion 3</w:t>
      </w:r>
      <w:r>
        <w:t xml:space="preserve"> – woj. kujawsko-pomorskie, pomorskie, wielkopolskie</w:t>
      </w:r>
      <w:bookmarkEnd w:id="19"/>
    </w:p>
    <w:p w14:paraId="56B8DA06" w14:textId="77777777" w:rsidR="00EF6CA3" w:rsidRPr="00830443" w:rsidRDefault="00EF6CA3" w:rsidP="00EF6CA3">
      <w:pPr>
        <w:pStyle w:val="Nagwek3"/>
        <w:spacing w:before="240"/>
        <w:ind w:left="1225" w:hanging="505"/>
        <w:rPr>
          <w:lang w:eastAsia="zh-CN"/>
        </w:rPr>
      </w:pPr>
      <w:bookmarkStart w:id="20" w:name="_Toc32603406"/>
      <w:r>
        <w:rPr>
          <w:lang w:eastAsia="zh-CN"/>
        </w:rPr>
        <w:t>Usługi transportowe</w:t>
      </w:r>
      <w:bookmarkEnd w:id="20"/>
    </w:p>
    <w:p w14:paraId="0C910E32" w14:textId="77777777" w:rsidR="00EF6CA3" w:rsidRDefault="00EF6CA3" w:rsidP="002A3615">
      <w:pPr>
        <w:spacing w:before="120" w:after="120"/>
        <w:ind w:firstLine="426"/>
        <w:rPr>
          <w:bCs/>
        </w:rPr>
      </w:pPr>
      <w:r>
        <w:rPr>
          <w:bCs/>
        </w:rPr>
        <w:t xml:space="preserve">W przypadku analizowanego subregionu zrealizowano 46 wywiadów z JST, przy czym tylko w 13 były świadczone usługi z zakresie transportu, a w 1 </w:t>
      </w:r>
      <w:r w:rsidRPr="004D7DB7">
        <w:rPr>
          <w:bCs/>
        </w:rPr>
        <w:t>funkcjonują podmioty świadczące usługi transportowe na rzecz osób z potrzebą wsparcia w zakresie mobilności</w:t>
      </w:r>
      <w:r>
        <w:rPr>
          <w:bCs/>
        </w:rPr>
        <w:t xml:space="preserve">. Ponownie w drugim kontekście trzeba podkreślić, że w niemal połowie przypadków respondenci nie mieli w tym temacie wiedzy. </w:t>
      </w:r>
      <w:r w:rsidR="002A3615">
        <w:rPr>
          <w:bCs/>
        </w:rPr>
        <w:t xml:space="preserve">Tylko w </w:t>
      </w:r>
      <w:r w:rsidR="00356CA1">
        <w:rPr>
          <w:bCs/>
        </w:rPr>
        <w:t>jednym</w:t>
      </w:r>
      <w:r>
        <w:rPr>
          <w:bCs/>
        </w:rPr>
        <w:t xml:space="preserve"> znanym przypadku nie jest świadczona usługa transportu </w:t>
      </w:r>
      <w:proofErr w:type="spellStart"/>
      <w:r w:rsidRPr="00F81E37">
        <w:rPr>
          <w:bCs/>
          <w:i/>
          <w:iCs/>
        </w:rPr>
        <w:t>door</w:t>
      </w:r>
      <w:proofErr w:type="spellEnd"/>
      <w:r w:rsidRPr="00F81E37">
        <w:rPr>
          <w:bCs/>
          <w:i/>
          <w:iCs/>
        </w:rPr>
        <w:t xml:space="preserve"> to </w:t>
      </w:r>
      <w:proofErr w:type="spellStart"/>
      <w:r w:rsidRPr="00F81E37">
        <w:rPr>
          <w:bCs/>
          <w:i/>
          <w:iCs/>
        </w:rPr>
        <w:t>door</w:t>
      </w:r>
      <w:proofErr w:type="spellEnd"/>
      <w:r>
        <w:rPr>
          <w:bCs/>
        </w:rPr>
        <w:t xml:space="preserve">, a </w:t>
      </w:r>
      <w:r w:rsidR="002A3615">
        <w:rPr>
          <w:bCs/>
        </w:rPr>
        <w:t>w pozostałych</w:t>
      </w:r>
      <w:r>
        <w:rPr>
          <w:bCs/>
        </w:rPr>
        <w:t xml:space="preserve"> mają charakter nieodpłatny. Usługi są finansowane głównie ze środków własnych JST, rzadziej korzysta się ze środków PFRON. </w:t>
      </w:r>
      <w:r w:rsidR="00356CA1">
        <w:rPr>
          <w:bCs/>
        </w:rPr>
        <w:t xml:space="preserve">Dostawca </w:t>
      </w:r>
      <w:r>
        <w:rPr>
          <w:bCs/>
        </w:rPr>
        <w:t xml:space="preserve">usługi </w:t>
      </w:r>
      <w:r w:rsidR="00356CA1">
        <w:rPr>
          <w:bCs/>
        </w:rPr>
        <w:t xml:space="preserve">jest </w:t>
      </w:r>
      <w:r>
        <w:rPr>
          <w:bCs/>
        </w:rPr>
        <w:t xml:space="preserve">przy tym </w:t>
      </w:r>
      <w:r w:rsidR="00356CA1">
        <w:rPr>
          <w:bCs/>
        </w:rPr>
        <w:t xml:space="preserve">wybierany </w:t>
      </w:r>
      <w:r>
        <w:rPr>
          <w:bCs/>
        </w:rPr>
        <w:t>głównie w drodze postępowania publicznego.</w:t>
      </w:r>
    </w:p>
    <w:p w14:paraId="33DA4ADD" w14:textId="77777777" w:rsidR="00EF6CA3" w:rsidRDefault="00EF6CA3" w:rsidP="002A3615">
      <w:pPr>
        <w:spacing w:before="120" w:after="120"/>
        <w:ind w:firstLine="426"/>
        <w:rPr>
          <w:bCs/>
        </w:rPr>
      </w:pPr>
      <w:r>
        <w:rPr>
          <w:bCs/>
        </w:rPr>
        <w:t xml:space="preserve">Jeśli chodzi o sam proces realizacji usług, to osoby uprawnione do korzystania z nich zgłaszają chęć przejazdu poprzez formularz zgłoszeniowy. Z wypowiedzi respondentów wynika, że </w:t>
      </w:r>
      <w:r w:rsidRPr="00EB7686">
        <w:rPr>
          <w:bCs/>
        </w:rPr>
        <w:t xml:space="preserve">usługa </w:t>
      </w:r>
      <w:r>
        <w:rPr>
          <w:bCs/>
        </w:rPr>
        <w:t xml:space="preserve">nie </w:t>
      </w:r>
      <w:r w:rsidRPr="00EB7686">
        <w:rPr>
          <w:bCs/>
        </w:rPr>
        <w:t xml:space="preserve">pozwala na przejazd z osobą uprawnioną, </w:t>
      </w:r>
      <w:r w:rsidR="00841335">
        <w:rPr>
          <w:bCs/>
        </w:rPr>
        <w:t xml:space="preserve">przewóz </w:t>
      </w:r>
      <w:r w:rsidRPr="00EB7686">
        <w:rPr>
          <w:bCs/>
        </w:rPr>
        <w:t>innych osób lub rzeczy</w:t>
      </w:r>
      <w:r>
        <w:rPr>
          <w:bCs/>
        </w:rPr>
        <w:t xml:space="preserve">, a uprawnienia do korzystania są weryfikowane poprzez okazanie orzeczenia o niepełnosprawności. JST nie zbierają informacji na temat celów przejazdów, choć deklarują zbieranie informacji odnośnie </w:t>
      </w:r>
      <w:r w:rsidRPr="00641693">
        <w:rPr>
          <w:bCs/>
        </w:rPr>
        <w:t>charakterystyki osób z potrzebą wsparcia w zakresie mobilności</w:t>
      </w:r>
      <w:r>
        <w:rPr>
          <w:bCs/>
        </w:rPr>
        <w:t>.</w:t>
      </w:r>
    </w:p>
    <w:p w14:paraId="5876CAB0" w14:textId="77777777" w:rsidR="00EF6CA3" w:rsidRDefault="00EF6CA3" w:rsidP="00EF6CA3">
      <w:pPr>
        <w:spacing w:before="120" w:after="120"/>
        <w:rPr>
          <w:bCs/>
        </w:rPr>
      </w:pPr>
      <w:r>
        <w:rPr>
          <w:bCs/>
        </w:rPr>
        <w:t xml:space="preserve">Informacje udzielane </w:t>
      </w:r>
      <w:r w:rsidR="00BA3D24">
        <w:rPr>
          <w:bCs/>
        </w:rPr>
        <w:t>p</w:t>
      </w:r>
      <w:r>
        <w:rPr>
          <w:bCs/>
        </w:rPr>
        <w:t>rzez podmioty świadczące usługi pokazują, że w większości przypadków są one świadczone n</w:t>
      </w:r>
      <w:r w:rsidRPr="00641693">
        <w:rPr>
          <w:bCs/>
        </w:rPr>
        <w:t>a zasadach umowy</w:t>
      </w:r>
      <w:r w:rsidRPr="00EB7686">
        <w:rPr>
          <w:bCs/>
        </w:rPr>
        <w:t xml:space="preserve"> z organizacją/organizacjami pozarządowymi</w:t>
      </w:r>
      <w:r>
        <w:rPr>
          <w:bCs/>
        </w:rPr>
        <w:t>, co może być powodem, dla których JST ma ograniczone informacje na temat tej działalności. Usługi są zle</w:t>
      </w:r>
      <w:r w:rsidR="00802FBA">
        <w:rPr>
          <w:bCs/>
        </w:rPr>
        <w:t>cane głównie w ramach postępowań</w:t>
      </w:r>
      <w:r>
        <w:rPr>
          <w:bCs/>
        </w:rPr>
        <w:t xml:space="preserve"> </w:t>
      </w:r>
      <w:r w:rsidR="00802FBA" w:rsidRPr="001554BA">
        <w:t>prowadzon</w:t>
      </w:r>
      <w:r w:rsidR="00802FBA">
        <w:t>ych</w:t>
      </w:r>
      <w:r w:rsidR="00802FBA" w:rsidRPr="001554BA">
        <w:t xml:space="preserve"> zgodnie z ustawą Praw</w:t>
      </w:r>
      <w:r w:rsidR="00802FBA">
        <w:t>a</w:t>
      </w:r>
      <w:r w:rsidR="00802FBA" w:rsidRPr="001554BA">
        <w:t xml:space="preserve"> Zamówień Publicznych</w:t>
      </w:r>
      <w:r w:rsidR="00802FBA">
        <w:t xml:space="preserve"> (dalej PZP)</w:t>
      </w:r>
      <w:r>
        <w:rPr>
          <w:bCs/>
        </w:rPr>
        <w:t>. Rozliczane są głównie ryczałtowo, od każdego kursu. Co ważne usługi te są w większości przypadków albo w całości, albo w części opłacane przez użytkowników</w:t>
      </w:r>
      <w:r w:rsidR="0053793C">
        <w:rPr>
          <w:bCs/>
        </w:rPr>
        <w:t>/użytkowniczki</w:t>
      </w:r>
      <w:r>
        <w:rPr>
          <w:bCs/>
        </w:rPr>
        <w:t>. Swoje zapotrzebowanie na skorzystanie z transportu mogą oni zgłaszać mailowo, telefonicznie bądź p</w:t>
      </w:r>
      <w:r w:rsidRPr="00641693">
        <w:rPr>
          <w:bCs/>
        </w:rPr>
        <w:t>oprzez formularz zgłoszeniowy – elektroniczny</w:t>
      </w:r>
      <w:r>
        <w:rPr>
          <w:bCs/>
        </w:rPr>
        <w:t>. Jak się okazuje podmioty świadczące usługi dają osobom korzystającym z transportu możliwość przewozu osób towarzyszących (opiekunów), ale też bagażu. Jeśli chodzi o cele przejazdów, to podobnie jak w</w:t>
      </w:r>
      <w:r w:rsidR="005A0EC5">
        <w:rPr>
          <w:bCs/>
        </w:rPr>
        <w:t> </w:t>
      </w:r>
      <w:r>
        <w:rPr>
          <w:bCs/>
        </w:rPr>
        <w:t>innych subregionach wiążą się one z koniecznością dotarcia do pracy, szkoły lub celem w</w:t>
      </w:r>
      <w:r w:rsidRPr="0037405C">
        <w:rPr>
          <w:bCs/>
        </w:rPr>
        <w:t>izyty w</w:t>
      </w:r>
      <w:r w:rsidR="005A0EC5">
        <w:rPr>
          <w:bCs/>
        </w:rPr>
        <w:t> </w:t>
      </w:r>
      <w:r w:rsidRPr="0037405C">
        <w:rPr>
          <w:bCs/>
        </w:rPr>
        <w:t>placówkach rehabilitacyjnych/leczniczych</w:t>
      </w:r>
      <w:r>
        <w:rPr>
          <w:bCs/>
        </w:rPr>
        <w:t>. Zwrócono uwagę na kwestię zbyt późnego odwoływania chęci skorzystania z usługi, choć warto też podkreślić, że istotnym ograniczeniem jest b</w:t>
      </w:r>
      <w:r w:rsidRPr="00EB7686">
        <w:rPr>
          <w:bCs/>
        </w:rPr>
        <w:t>rak możliwości realizacji wszystkich zgłoszeń ze względu na pory dnia, w których napływają zgłoszenia osób z</w:t>
      </w:r>
      <w:r w:rsidR="005A0EC5">
        <w:rPr>
          <w:bCs/>
        </w:rPr>
        <w:t> </w:t>
      </w:r>
      <w:r w:rsidRPr="00EB7686">
        <w:rPr>
          <w:bCs/>
        </w:rPr>
        <w:t>potrzebą wsparcia w zakresie mobilności</w:t>
      </w:r>
      <w:r>
        <w:rPr>
          <w:bCs/>
        </w:rPr>
        <w:t>.</w:t>
      </w:r>
    </w:p>
    <w:p w14:paraId="604AA9F0" w14:textId="77777777" w:rsidR="00EF6CA3" w:rsidRPr="00830443" w:rsidRDefault="00EF6CA3" w:rsidP="00EF6CA3">
      <w:pPr>
        <w:pStyle w:val="Nagwek3"/>
        <w:spacing w:before="240"/>
        <w:ind w:left="1225" w:hanging="505"/>
        <w:rPr>
          <w:lang w:eastAsia="zh-CN"/>
        </w:rPr>
      </w:pPr>
      <w:bookmarkStart w:id="21" w:name="_Toc32603407"/>
      <w:r>
        <w:rPr>
          <w:lang w:eastAsia="zh-CN"/>
        </w:rPr>
        <w:t>Adaptacje architektoniczne</w:t>
      </w:r>
      <w:bookmarkEnd w:id="21"/>
    </w:p>
    <w:p w14:paraId="2B663A86" w14:textId="77777777" w:rsidR="00EF6CA3" w:rsidRDefault="00EF6CA3" w:rsidP="003730BA">
      <w:pPr>
        <w:spacing w:before="120" w:after="120"/>
        <w:ind w:firstLine="567"/>
        <w:rPr>
          <w:rFonts w:ascii="Calibri" w:eastAsia="Calibri" w:hAnsi="Calibri" w:cs="Times New Roman"/>
          <w:b/>
          <w:bCs/>
          <w:lang w:eastAsia="zh-CN"/>
        </w:rPr>
      </w:pPr>
      <w:r>
        <w:rPr>
          <w:bCs/>
        </w:rPr>
        <w:t xml:space="preserve">JST subregionu 3 w ograniczonym zakresie zbierają informacje w odniesieniu do </w:t>
      </w:r>
      <w:r w:rsidRPr="0037405C">
        <w:rPr>
          <w:bCs/>
        </w:rPr>
        <w:t>skali potrzeb w</w:t>
      </w:r>
      <w:r w:rsidR="005A0EC5">
        <w:rPr>
          <w:bCs/>
        </w:rPr>
        <w:t> </w:t>
      </w:r>
      <w:r w:rsidRPr="0037405C">
        <w:rPr>
          <w:bCs/>
        </w:rPr>
        <w:t xml:space="preserve">zakresie dostępności architektonicznej budynków wielorodzinnych dla osób z potrzebą wsparcia </w:t>
      </w:r>
      <w:r w:rsidRPr="0037405C">
        <w:rPr>
          <w:bCs/>
        </w:rPr>
        <w:lastRenderedPageBreak/>
        <w:t>w</w:t>
      </w:r>
      <w:r w:rsidR="005A0EC5">
        <w:rPr>
          <w:bCs/>
        </w:rPr>
        <w:t> </w:t>
      </w:r>
      <w:r w:rsidRPr="0037405C">
        <w:rPr>
          <w:bCs/>
        </w:rPr>
        <w:t>zakresie mobilności</w:t>
      </w:r>
      <w:r>
        <w:rPr>
          <w:bCs/>
        </w:rPr>
        <w:t>. Dzieje się tak tylko w około jednej dziesiątej przypadków. Informacje</w:t>
      </w:r>
      <w:r w:rsidR="006928D2">
        <w:rPr>
          <w:bCs/>
        </w:rPr>
        <w:t>,</w:t>
      </w:r>
      <w:r>
        <w:rPr>
          <w:bCs/>
        </w:rPr>
        <w:t xml:space="preserve"> jeśli już, to docierają dzięki zgłoszeniom </w:t>
      </w:r>
      <w:r w:rsidRPr="00616691">
        <w:rPr>
          <w:bCs/>
        </w:rPr>
        <w:t>osób z potrzebą wsparcia w zakresie mobilności</w:t>
      </w:r>
      <w:r>
        <w:rPr>
          <w:bCs/>
        </w:rPr>
        <w:t xml:space="preserve"> lub zarządców nieruchomości. 5 na 46 gmin wykonało w ostatnich 3 latach adaptacje architektoniczne, przede wszystkim </w:t>
      </w:r>
      <w:r w:rsidRPr="0037405C">
        <w:rPr>
          <w:bCs/>
        </w:rPr>
        <w:t>budynk</w:t>
      </w:r>
      <w:r>
        <w:rPr>
          <w:bCs/>
        </w:rPr>
        <w:t>ów</w:t>
      </w:r>
      <w:r w:rsidRPr="0037405C">
        <w:rPr>
          <w:bCs/>
        </w:rPr>
        <w:t xml:space="preserve"> będąc</w:t>
      </w:r>
      <w:r>
        <w:rPr>
          <w:bCs/>
        </w:rPr>
        <w:t>ych</w:t>
      </w:r>
      <w:r w:rsidRPr="0037405C">
        <w:rPr>
          <w:bCs/>
        </w:rPr>
        <w:t xml:space="preserve"> w zasobach </w:t>
      </w:r>
      <w:r>
        <w:rPr>
          <w:bCs/>
        </w:rPr>
        <w:t xml:space="preserve">danej JST </w:t>
      </w:r>
      <w:r w:rsidRPr="0037405C">
        <w:rPr>
          <w:bCs/>
        </w:rPr>
        <w:t>(lub w których znajdują się zasoby gminy np. mieszkania socjalne)</w:t>
      </w:r>
      <w:r>
        <w:rPr>
          <w:bCs/>
        </w:rPr>
        <w:t xml:space="preserve">. Finansowano je ze środków własnych lub dotacji celowych. Podobnie jak we wcześniej omawianym subregionie to właśnie brak zgłaszanych potrzeb, poza ograniczeniami środków finansowych, </w:t>
      </w:r>
      <w:r w:rsidR="00841335">
        <w:rPr>
          <w:bCs/>
        </w:rPr>
        <w:t xml:space="preserve">jest </w:t>
      </w:r>
      <w:r>
        <w:rPr>
          <w:bCs/>
        </w:rPr>
        <w:t>głównym powodem niepodejmowania działań adaptacyjnych. Wskazuje się jednak również na brak weryfikacji potrzeb w tym zakresie.</w:t>
      </w:r>
      <w:r w:rsidR="004305A6">
        <w:rPr>
          <w:bCs/>
        </w:rPr>
        <w:t xml:space="preserve"> </w:t>
      </w:r>
      <w:r w:rsidR="004E26B6">
        <w:rPr>
          <w:bCs/>
        </w:rPr>
        <w:t xml:space="preserve">W subregionie zidentyfikowano 6 firm zajmujących się wykonywaniem adaptacji architektonicznych w budynkach. Wykonywały one głównie </w:t>
      </w:r>
      <w:r w:rsidR="004305A6">
        <w:rPr>
          <w:bCs/>
        </w:rPr>
        <w:t>prace związane z ich dostosowaniem do potrzeb osób z niepełnosprawnością narządów ruchu. Były to prace realizowane głównie na zlecenie zarządców budynków, choć w 5 na 6 przypadków zleceniodawcami były osoby fizyczne.</w:t>
      </w:r>
    </w:p>
    <w:p w14:paraId="0BDFF475" w14:textId="77777777" w:rsidR="00EF6CA3" w:rsidRPr="00830443" w:rsidRDefault="00EF6CA3" w:rsidP="00EF6CA3">
      <w:pPr>
        <w:pStyle w:val="Nagwek3"/>
        <w:spacing w:before="240"/>
        <w:ind w:left="1225" w:hanging="505"/>
        <w:rPr>
          <w:lang w:eastAsia="zh-CN"/>
        </w:rPr>
      </w:pPr>
      <w:bookmarkStart w:id="22" w:name="_Toc32603408"/>
      <w:r w:rsidRPr="006B43B3">
        <w:rPr>
          <w:lang w:eastAsia="zh-CN"/>
        </w:rPr>
        <w:t>Sprzedaż i adaptacja pojazdów</w:t>
      </w:r>
      <w:bookmarkEnd w:id="22"/>
    </w:p>
    <w:p w14:paraId="29B1F4D0" w14:textId="77777777" w:rsidR="00EF6CA3" w:rsidRDefault="00EF6CA3" w:rsidP="003730BA">
      <w:pPr>
        <w:spacing w:before="120" w:after="120"/>
        <w:ind w:firstLine="426"/>
        <w:rPr>
          <w:bCs/>
        </w:rPr>
      </w:pPr>
      <w:r w:rsidRPr="00616691">
        <w:rPr>
          <w:bCs/>
        </w:rPr>
        <w:t xml:space="preserve">W subregionie obejmującym woj. </w:t>
      </w:r>
      <w:r>
        <w:t>kujawsko-pomorskie, pomorskie i wielkopolskie</w:t>
      </w:r>
      <w:r w:rsidRPr="00616691">
        <w:rPr>
          <w:bCs/>
        </w:rPr>
        <w:t xml:space="preserve"> firmy zajmują się głównie modyfikacjami pojazdów pod kątem ich dostosowania dla osób z potrzebą wsparcia w</w:t>
      </w:r>
      <w:r w:rsidR="005A0EC5">
        <w:rPr>
          <w:bCs/>
        </w:rPr>
        <w:t> </w:t>
      </w:r>
      <w:r w:rsidRPr="00616691">
        <w:rPr>
          <w:bCs/>
        </w:rPr>
        <w:t>zakresie mobilności</w:t>
      </w:r>
      <w:r>
        <w:rPr>
          <w:bCs/>
        </w:rPr>
        <w:t>, choć część z nich ma także w sprzedaży samochody już dostosowane (całkowicie lub częściowo)</w:t>
      </w:r>
      <w:r w:rsidRPr="00616691">
        <w:rPr>
          <w:bCs/>
        </w:rPr>
        <w:t>. Ich klientami są placówki rehabilitacyjne</w:t>
      </w:r>
      <w:r>
        <w:rPr>
          <w:bCs/>
        </w:rPr>
        <w:t>/lecznicze oraz, w głównej mierze,</w:t>
      </w:r>
      <w:r w:rsidRPr="00616691">
        <w:rPr>
          <w:bCs/>
        </w:rPr>
        <w:t xml:space="preserve"> klienci indywidualni.</w:t>
      </w:r>
      <w:r>
        <w:rPr>
          <w:bCs/>
        </w:rPr>
        <w:t xml:space="preserve"> Ich udział jest widoczny zwłaszcza w przypadku samochodów adaptowanych. Firmy w większości przypadków p</w:t>
      </w:r>
      <w:r w:rsidRPr="00616691">
        <w:rPr>
          <w:bCs/>
        </w:rPr>
        <w:t>odejmują się adaptacji wszystkich samochodów, a</w:t>
      </w:r>
      <w:r w:rsidR="005A0EC5">
        <w:rPr>
          <w:bCs/>
        </w:rPr>
        <w:t> </w:t>
      </w:r>
      <w:r w:rsidRPr="00616691">
        <w:rPr>
          <w:bCs/>
        </w:rPr>
        <w:t xml:space="preserve">klienci otrzymują na nie w większości przypadków gwarancję. </w:t>
      </w:r>
    </w:p>
    <w:p w14:paraId="2B098DE8" w14:textId="77777777" w:rsidR="00EF6CA3" w:rsidRDefault="00EF6CA3" w:rsidP="00EF6CA3">
      <w:pPr>
        <w:pStyle w:val="Nagwek2"/>
      </w:pPr>
      <w:bookmarkStart w:id="23" w:name="_Toc32603409"/>
      <w:r w:rsidRPr="006750BD">
        <w:t>Subregion 4</w:t>
      </w:r>
      <w:r>
        <w:t xml:space="preserve"> – woj. podlaskie i warmińsko-mazurskie</w:t>
      </w:r>
      <w:bookmarkEnd w:id="23"/>
    </w:p>
    <w:p w14:paraId="2895B58E" w14:textId="77777777" w:rsidR="00EF6CA3" w:rsidRPr="00830443" w:rsidRDefault="00EF6CA3" w:rsidP="00EF6CA3">
      <w:pPr>
        <w:pStyle w:val="Nagwek3"/>
        <w:spacing w:before="240"/>
        <w:ind w:left="1225" w:hanging="505"/>
        <w:rPr>
          <w:lang w:eastAsia="zh-CN"/>
        </w:rPr>
      </w:pPr>
      <w:bookmarkStart w:id="24" w:name="_Toc32603410"/>
      <w:r>
        <w:rPr>
          <w:lang w:eastAsia="zh-CN"/>
        </w:rPr>
        <w:t>Usługi transportowe</w:t>
      </w:r>
      <w:bookmarkEnd w:id="24"/>
    </w:p>
    <w:p w14:paraId="1262CBE0" w14:textId="77777777" w:rsidR="00EF6CA3" w:rsidRDefault="00EF6CA3" w:rsidP="003730BA">
      <w:pPr>
        <w:spacing w:before="120" w:after="120"/>
        <w:ind w:firstLine="426"/>
        <w:rPr>
          <w:bCs/>
        </w:rPr>
      </w:pPr>
      <w:r>
        <w:rPr>
          <w:bCs/>
        </w:rPr>
        <w:t xml:space="preserve">W </w:t>
      </w:r>
      <w:r w:rsidR="003730BA">
        <w:rPr>
          <w:bCs/>
        </w:rPr>
        <w:t>ramach</w:t>
      </w:r>
      <w:r>
        <w:rPr>
          <w:bCs/>
        </w:rPr>
        <w:t xml:space="preserve"> analizowanego subregionu zrealizowano 29 wywiadów z JST, przy czym tylko w 6 były świadczone usługi z zakresie transportu, a w 2 </w:t>
      </w:r>
      <w:r w:rsidRPr="004D7DB7">
        <w:rPr>
          <w:bCs/>
        </w:rPr>
        <w:t>funkcjonują podmioty świadczące usługi transportowe na rzecz osób z potrzebą wsparcia w zakresie mobilności</w:t>
      </w:r>
      <w:r>
        <w:rPr>
          <w:bCs/>
        </w:rPr>
        <w:t xml:space="preserve">. Ponownie jednak w znacznej części przypadków respondenci nie mieli wiedzy na temat tego czy takie firmy działają na terenie danej JST. W 2 na 6 przypadków świadczenia przez JST usług transportowych mamy ofertę transportu </w:t>
      </w:r>
      <w:proofErr w:type="spellStart"/>
      <w:r w:rsidRPr="00F81E37">
        <w:rPr>
          <w:bCs/>
          <w:i/>
          <w:iCs/>
        </w:rPr>
        <w:t>door</w:t>
      </w:r>
      <w:proofErr w:type="spellEnd"/>
      <w:r w:rsidRPr="00F81E37">
        <w:rPr>
          <w:bCs/>
          <w:i/>
          <w:iCs/>
        </w:rPr>
        <w:t xml:space="preserve"> to </w:t>
      </w:r>
      <w:proofErr w:type="spellStart"/>
      <w:r w:rsidRPr="00F81E37">
        <w:rPr>
          <w:bCs/>
          <w:i/>
          <w:iCs/>
        </w:rPr>
        <w:t>door</w:t>
      </w:r>
      <w:proofErr w:type="spellEnd"/>
      <w:r>
        <w:rPr>
          <w:bCs/>
        </w:rPr>
        <w:t xml:space="preserve">, a wszystkie są świadczone w modelu mieszanym, tj. </w:t>
      </w:r>
      <w:r w:rsidR="00841335">
        <w:rPr>
          <w:bCs/>
        </w:rPr>
        <w:t xml:space="preserve">są </w:t>
      </w:r>
      <w:r>
        <w:rPr>
          <w:bCs/>
        </w:rPr>
        <w:t>finansowan</w:t>
      </w:r>
      <w:r w:rsidR="00841335">
        <w:rPr>
          <w:bCs/>
        </w:rPr>
        <w:t>e</w:t>
      </w:r>
      <w:r>
        <w:rPr>
          <w:bCs/>
        </w:rPr>
        <w:t xml:space="preserve"> z różnych źródeł. Usługi są finansowane głównie ze środków własnych JST, która również samodzielnie realizuje usługę. </w:t>
      </w:r>
    </w:p>
    <w:p w14:paraId="73340832" w14:textId="77777777" w:rsidR="00EF6CA3" w:rsidRDefault="00EF6CA3" w:rsidP="003730BA">
      <w:pPr>
        <w:spacing w:before="120" w:after="120"/>
        <w:ind w:firstLine="426"/>
        <w:rPr>
          <w:bCs/>
        </w:rPr>
      </w:pPr>
      <w:r>
        <w:rPr>
          <w:bCs/>
        </w:rPr>
        <w:t>Jeśli chodzi o sam proces realizacji usług, to osoby uprawnione do korzystania z nich zgłaszają chęć przejazdu telefonicznie. Z wypowiedzi respondentów wynika, że główne z realizacją usług występują różne trudności, głównie takie, które wynikają z brak</w:t>
      </w:r>
      <w:r w:rsidR="00841335">
        <w:rPr>
          <w:bCs/>
        </w:rPr>
        <w:t>u</w:t>
      </w:r>
      <w:r>
        <w:rPr>
          <w:bCs/>
        </w:rPr>
        <w:t xml:space="preserve"> możliwości </w:t>
      </w:r>
      <w:r w:rsidR="00841335">
        <w:rPr>
          <w:bCs/>
        </w:rPr>
        <w:t>obsługi</w:t>
      </w:r>
      <w:r>
        <w:rPr>
          <w:bCs/>
        </w:rPr>
        <w:t xml:space="preserve"> wszystkich zgłoszeń. Osoby korzystające z transportu mogą zabrać ze sobą osobę towarzyszącą, a uprawnienia do korzystania są </w:t>
      </w:r>
      <w:r>
        <w:rPr>
          <w:bCs/>
        </w:rPr>
        <w:lastRenderedPageBreak/>
        <w:t xml:space="preserve">weryfikowane poprzez okazanie orzeczenia o niepełnosprawności. JST w jednym przypadku zbiera informacje na temat celów przewozów, ale już żadna </w:t>
      </w:r>
      <w:r w:rsidR="00B40D53">
        <w:rPr>
          <w:bCs/>
        </w:rPr>
        <w:t xml:space="preserve">z badanych gmin </w:t>
      </w:r>
      <w:r>
        <w:rPr>
          <w:bCs/>
        </w:rPr>
        <w:t xml:space="preserve">nie robi tego w odniesieniu do </w:t>
      </w:r>
      <w:r w:rsidRPr="00641693">
        <w:rPr>
          <w:bCs/>
        </w:rPr>
        <w:t>charakterystyki osób z potrzebą wsparcia w zakresie mobilności</w:t>
      </w:r>
      <w:r>
        <w:rPr>
          <w:bCs/>
        </w:rPr>
        <w:t>.</w:t>
      </w:r>
    </w:p>
    <w:p w14:paraId="2E2B4C5E" w14:textId="77777777" w:rsidR="003730BA" w:rsidRPr="003730BA" w:rsidRDefault="00EF6CA3" w:rsidP="003730BA">
      <w:pPr>
        <w:spacing w:before="120" w:after="120"/>
        <w:ind w:firstLine="426"/>
        <w:rPr>
          <w:bCs/>
        </w:rPr>
      </w:pPr>
      <w:r>
        <w:rPr>
          <w:bCs/>
        </w:rPr>
        <w:t>Informacje udzielane rzez podmioty świadczące usługi potwierdzają, że w większości przypadków są one świadczone n</w:t>
      </w:r>
      <w:r w:rsidRPr="00641693">
        <w:rPr>
          <w:bCs/>
        </w:rPr>
        <w:t>a zasadach umowy z jednostką samorządu terytorialnego</w:t>
      </w:r>
      <w:r>
        <w:rPr>
          <w:bCs/>
        </w:rPr>
        <w:t>, głównie w ramach postępowania opartego na PZP lub zapytaniach ofertowych. Rozliczane są głównie ryczałtowo, od każdego kursu lub kilometrówką. Co ważne usługi te są w większości przypadków opłacane częściowo przez użytkowników</w:t>
      </w:r>
      <w:r w:rsidR="0053793C">
        <w:rPr>
          <w:bCs/>
        </w:rPr>
        <w:t>/użytkowniczki</w:t>
      </w:r>
      <w:r>
        <w:rPr>
          <w:bCs/>
        </w:rPr>
        <w:t>, choć stawka zależy od ich sytuacji materialnej. Swoje zapotrzebowanie na skorzystanie z transportu mogą oni zgłaszać mailowo, telefonicznie bądź p</w:t>
      </w:r>
      <w:r w:rsidRPr="00641693">
        <w:rPr>
          <w:bCs/>
        </w:rPr>
        <w:t>oprzez formularz zgłoszeniowy – elektroniczny</w:t>
      </w:r>
      <w:r>
        <w:rPr>
          <w:bCs/>
        </w:rPr>
        <w:t xml:space="preserve">. Jak się okazuje podmioty świadczące usługi dają osobom korzystającym z transportu możliwość przewozu osób towarzyszących (opiekunów), ale też bagażu. </w:t>
      </w:r>
      <w:r w:rsidR="00583796">
        <w:rPr>
          <w:bCs/>
        </w:rPr>
        <w:t>C</w:t>
      </w:r>
      <w:r>
        <w:rPr>
          <w:bCs/>
        </w:rPr>
        <w:t>ele</w:t>
      </w:r>
      <w:r w:rsidR="00583796">
        <w:rPr>
          <w:bCs/>
        </w:rPr>
        <w:t>m przejazdów</w:t>
      </w:r>
      <w:r>
        <w:rPr>
          <w:bCs/>
        </w:rPr>
        <w:t xml:space="preserve"> </w:t>
      </w:r>
      <w:r w:rsidR="00583796">
        <w:rPr>
          <w:bCs/>
        </w:rPr>
        <w:t>jest</w:t>
      </w:r>
      <w:r>
        <w:rPr>
          <w:bCs/>
        </w:rPr>
        <w:t xml:space="preserve"> </w:t>
      </w:r>
      <w:r w:rsidR="00583796">
        <w:rPr>
          <w:bCs/>
        </w:rPr>
        <w:t>głownie konieczność</w:t>
      </w:r>
      <w:r>
        <w:rPr>
          <w:bCs/>
        </w:rPr>
        <w:t xml:space="preserve"> dotarcia do pracy, szkoły/uczelni lub w</w:t>
      </w:r>
      <w:r w:rsidRPr="0037405C">
        <w:rPr>
          <w:bCs/>
        </w:rPr>
        <w:t>izyty w placówkach rehabilitacyjnych/leczniczych</w:t>
      </w:r>
      <w:r>
        <w:rPr>
          <w:bCs/>
        </w:rPr>
        <w:t>.</w:t>
      </w:r>
    </w:p>
    <w:p w14:paraId="4E1D82B2" w14:textId="77777777" w:rsidR="00EF6CA3" w:rsidRPr="00830443" w:rsidRDefault="00EF6CA3" w:rsidP="00EF6CA3">
      <w:pPr>
        <w:pStyle w:val="Nagwek3"/>
        <w:rPr>
          <w:lang w:eastAsia="zh-CN"/>
        </w:rPr>
      </w:pPr>
      <w:bookmarkStart w:id="25" w:name="_Toc32603411"/>
      <w:r>
        <w:rPr>
          <w:lang w:eastAsia="zh-CN"/>
        </w:rPr>
        <w:t>Adaptacje architektoniczne</w:t>
      </w:r>
      <w:bookmarkEnd w:id="25"/>
    </w:p>
    <w:p w14:paraId="5D2BCA9E" w14:textId="77777777" w:rsidR="00EF6CA3" w:rsidRDefault="00EF6CA3" w:rsidP="003730BA">
      <w:pPr>
        <w:spacing w:before="120" w:after="120"/>
        <w:ind w:firstLine="426"/>
        <w:rPr>
          <w:rFonts w:ascii="Calibri" w:eastAsia="Calibri" w:hAnsi="Calibri" w:cs="Times New Roman"/>
          <w:b/>
          <w:bCs/>
          <w:lang w:eastAsia="zh-CN"/>
        </w:rPr>
      </w:pPr>
      <w:r>
        <w:rPr>
          <w:bCs/>
        </w:rPr>
        <w:t xml:space="preserve">JST subregionu 4 w ograniczonym zakresie zbierają informacje w odniesieniu do </w:t>
      </w:r>
      <w:r w:rsidRPr="0037405C">
        <w:rPr>
          <w:bCs/>
        </w:rPr>
        <w:t>skali potrzeb w</w:t>
      </w:r>
      <w:r w:rsidR="005A0EC5">
        <w:rPr>
          <w:bCs/>
        </w:rPr>
        <w:t> </w:t>
      </w:r>
      <w:r w:rsidRPr="0037405C">
        <w:rPr>
          <w:bCs/>
        </w:rPr>
        <w:t>zakresie dostępności architektonicznej budynków wielorodzinnych dla osób z potrzebą wsparcia w</w:t>
      </w:r>
      <w:r w:rsidR="005A0EC5">
        <w:rPr>
          <w:bCs/>
        </w:rPr>
        <w:t> </w:t>
      </w:r>
      <w:r w:rsidRPr="0037405C">
        <w:rPr>
          <w:bCs/>
        </w:rPr>
        <w:t>zakresie mobilności</w:t>
      </w:r>
      <w:r>
        <w:rPr>
          <w:bCs/>
        </w:rPr>
        <w:t>. Podobnie zresztą jak w pozostałych. Dzieje się tak tylko w około jednej szóstej przypadków. Informacje</w:t>
      </w:r>
      <w:r w:rsidR="006928D2">
        <w:rPr>
          <w:bCs/>
        </w:rPr>
        <w:t>,</w:t>
      </w:r>
      <w:r>
        <w:rPr>
          <w:bCs/>
        </w:rPr>
        <w:t xml:space="preserve"> jeśli już, to docierają dzięki zgłoszeniom </w:t>
      </w:r>
      <w:r w:rsidRPr="00616691">
        <w:rPr>
          <w:bCs/>
        </w:rPr>
        <w:t>osób z potrzebą wsparcia w zakresie mobilności</w:t>
      </w:r>
      <w:r>
        <w:rPr>
          <w:bCs/>
        </w:rPr>
        <w:t xml:space="preserve">. Tylko 2 gminy wykonały w ostatnich 3 latach adaptacje architektoniczne, </w:t>
      </w:r>
      <w:r w:rsidR="00926705">
        <w:rPr>
          <w:bCs/>
        </w:rPr>
        <w:t>również</w:t>
      </w:r>
      <w:r>
        <w:rPr>
          <w:bCs/>
        </w:rPr>
        <w:t xml:space="preserve"> w</w:t>
      </w:r>
      <w:r w:rsidR="005A0EC5">
        <w:rPr>
          <w:bCs/>
        </w:rPr>
        <w:t> </w:t>
      </w:r>
      <w:r>
        <w:rPr>
          <w:bCs/>
        </w:rPr>
        <w:t>budynkach nieb</w:t>
      </w:r>
      <w:r w:rsidRPr="0037405C">
        <w:rPr>
          <w:bCs/>
        </w:rPr>
        <w:t>ędąc</w:t>
      </w:r>
      <w:r>
        <w:rPr>
          <w:bCs/>
        </w:rPr>
        <w:t>ych</w:t>
      </w:r>
      <w:r w:rsidRPr="0037405C">
        <w:rPr>
          <w:bCs/>
        </w:rPr>
        <w:t xml:space="preserve"> w zasobach </w:t>
      </w:r>
      <w:r>
        <w:rPr>
          <w:bCs/>
        </w:rPr>
        <w:t>danej JST, a stało się to dzięki środkom pochodzącym z</w:t>
      </w:r>
      <w:r w:rsidR="005A0EC5">
        <w:rPr>
          <w:bCs/>
        </w:rPr>
        <w:t> </w:t>
      </w:r>
      <w:r>
        <w:rPr>
          <w:bCs/>
        </w:rPr>
        <w:t>PFRON. Podobnie jak we wcześniej omawianym subregionie to właśnie brak zgłaszanych potrzeb, poza ograniczeniami środków finansowych, są głównym powodem niepodejmowania działań adaptacyjnych. Ponownie wskazuje się na brak weryfikacji potrzeb w tym zakresie.</w:t>
      </w:r>
      <w:r w:rsidR="004305A6">
        <w:rPr>
          <w:bCs/>
        </w:rPr>
        <w:t xml:space="preserve"> W subregionie zidentyfikowano 2 firmy zajmujące się wykonywaniem adaptacji architektonicznych w budynkach. Wykonywały one głównie prace związane z ich dostosowaniem do potrzeb osób z</w:t>
      </w:r>
      <w:r w:rsidR="005A0EC5">
        <w:rPr>
          <w:bCs/>
        </w:rPr>
        <w:t> </w:t>
      </w:r>
      <w:r w:rsidR="004305A6">
        <w:rPr>
          <w:bCs/>
        </w:rPr>
        <w:t>niepełnosprawnością narządów ruchu, a wykonywane prace wiązały się z budowaniem podjazdów oraz montażem barierek i poręczy. Były to prace realizowane głównie na zlecenie osób fizycznych.</w:t>
      </w:r>
    </w:p>
    <w:p w14:paraId="7408F513" w14:textId="77777777" w:rsidR="00EF6CA3" w:rsidRPr="00830443" w:rsidRDefault="00EF6CA3" w:rsidP="00EF6CA3">
      <w:pPr>
        <w:pStyle w:val="Nagwek3"/>
        <w:spacing w:before="240"/>
        <w:ind w:left="1225" w:hanging="505"/>
        <w:rPr>
          <w:lang w:eastAsia="zh-CN"/>
        </w:rPr>
      </w:pPr>
      <w:bookmarkStart w:id="26" w:name="_Toc32603412"/>
      <w:r w:rsidRPr="006B43B3">
        <w:rPr>
          <w:lang w:eastAsia="zh-CN"/>
        </w:rPr>
        <w:t>Sprzedaż i adaptacja pojazdów</w:t>
      </w:r>
      <w:bookmarkEnd w:id="26"/>
    </w:p>
    <w:p w14:paraId="16AEC667" w14:textId="77777777" w:rsidR="00926705" w:rsidRDefault="00EF6CA3" w:rsidP="003730BA">
      <w:pPr>
        <w:ind w:firstLine="426"/>
        <w:rPr>
          <w:bCs/>
        </w:rPr>
      </w:pPr>
      <w:r w:rsidRPr="00616691">
        <w:rPr>
          <w:bCs/>
        </w:rPr>
        <w:t xml:space="preserve">W subregionie obejmującym </w:t>
      </w:r>
      <w:r w:rsidRPr="00153F34">
        <w:rPr>
          <w:bCs/>
        </w:rPr>
        <w:t xml:space="preserve">woj. podlaskie i warmińsko-mazurskie </w:t>
      </w:r>
      <w:r w:rsidRPr="00616691">
        <w:rPr>
          <w:bCs/>
        </w:rPr>
        <w:t xml:space="preserve">firmy zajmują się </w:t>
      </w:r>
      <w:r>
        <w:rPr>
          <w:bCs/>
        </w:rPr>
        <w:t xml:space="preserve">zarówno sprzedażą, jak i </w:t>
      </w:r>
      <w:r w:rsidRPr="00616691">
        <w:rPr>
          <w:bCs/>
        </w:rPr>
        <w:t>modyfikacjami pojazdów pod kątem ich dostosowania dla osób z potrzebą wsparcia w zakresie mobilności. Ich klientami są placówki rehabilitacyjne</w:t>
      </w:r>
      <w:r>
        <w:rPr>
          <w:bCs/>
        </w:rPr>
        <w:t>/lecznicze oraz, w głównej mierze,</w:t>
      </w:r>
      <w:r w:rsidRPr="00616691">
        <w:rPr>
          <w:bCs/>
        </w:rPr>
        <w:t xml:space="preserve"> klienci indywidualni.</w:t>
      </w:r>
      <w:r>
        <w:rPr>
          <w:bCs/>
        </w:rPr>
        <w:t xml:space="preserve"> Ich udział jest widoczny zwłaszcza w prz</w:t>
      </w:r>
      <w:r w:rsidR="005F4F75">
        <w:rPr>
          <w:bCs/>
        </w:rPr>
        <w:t>ypadku samochodów adaptowanych.</w:t>
      </w:r>
      <w:r w:rsidRPr="00616691">
        <w:rPr>
          <w:bCs/>
        </w:rPr>
        <w:t xml:space="preserve"> </w:t>
      </w:r>
      <w:r>
        <w:rPr>
          <w:bCs/>
        </w:rPr>
        <w:t>Firmy w p</w:t>
      </w:r>
      <w:r w:rsidRPr="00616691">
        <w:rPr>
          <w:bCs/>
        </w:rPr>
        <w:t>odejmują się adaptacji wszystkich samochodów</w:t>
      </w:r>
      <w:r>
        <w:rPr>
          <w:bCs/>
        </w:rPr>
        <w:t xml:space="preserve"> lub tylko wybranych marek.</w:t>
      </w:r>
      <w:r w:rsidRPr="00616691">
        <w:rPr>
          <w:bCs/>
        </w:rPr>
        <w:t xml:space="preserve"> </w:t>
      </w:r>
      <w:r>
        <w:rPr>
          <w:bCs/>
        </w:rPr>
        <w:t>W przypadku samochodów nowych klient nie traci gwarancji, a pozostali otrzymują gwarancję danego wykonawcy</w:t>
      </w:r>
      <w:r w:rsidR="003A1948">
        <w:rPr>
          <w:bCs/>
        </w:rPr>
        <w:t>.</w:t>
      </w:r>
    </w:p>
    <w:p w14:paraId="49FE117E" w14:textId="77777777" w:rsidR="00EF6CA3" w:rsidRDefault="00EF6CA3" w:rsidP="00EF6CA3">
      <w:pPr>
        <w:pStyle w:val="Nagwek2"/>
      </w:pPr>
      <w:bookmarkStart w:id="27" w:name="_Toc32603413"/>
      <w:r w:rsidRPr="006750BD">
        <w:lastRenderedPageBreak/>
        <w:t>Subregion 5</w:t>
      </w:r>
      <w:r>
        <w:t xml:space="preserve"> – woj. lubelskie, podkarpackie, świętokrzyskie</w:t>
      </w:r>
      <w:bookmarkEnd w:id="27"/>
    </w:p>
    <w:p w14:paraId="32F1F1D4" w14:textId="77777777" w:rsidR="00EF6CA3" w:rsidRPr="00830443" w:rsidRDefault="00EF6CA3" w:rsidP="00EF6CA3">
      <w:pPr>
        <w:pStyle w:val="Nagwek3"/>
        <w:rPr>
          <w:lang w:eastAsia="zh-CN"/>
        </w:rPr>
      </w:pPr>
      <w:bookmarkStart w:id="28" w:name="_Toc32603414"/>
      <w:r>
        <w:rPr>
          <w:lang w:eastAsia="zh-CN"/>
        </w:rPr>
        <w:t>Usługi transportowe</w:t>
      </w:r>
      <w:bookmarkEnd w:id="28"/>
    </w:p>
    <w:p w14:paraId="06D730CE" w14:textId="77777777" w:rsidR="00EF6CA3" w:rsidRDefault="00EF6CA3" w:rsidP="003730BA">
      <w:pPr>
        <w:spacing w:before="120" w:after="120"/>
        <w:ind w:firstLine="426"/>
        <w:rPr>
          <w:bCs/>
        </w:rPr>
      </w:pPr>
      <w:r>
        <w:rPr>
          <w:bCs/>
        </w:rPr>
        <w:t xml:space="preserve">W przypadku analizowanego subregionu zrealizowano 38 wywiadów z JST, przy czym w 8 były świadczone usługi z zakresie transportu, a jedynie w 2 </w:t>
      </w:r>
      <w:r w:rsidRPr="004D7DB7">
        <w:rPr>
          <w:bCs/>
        </w:rPr>
        <w:t>funkcjonują podmioty świadczące usługi transportowe na rzecz osób z potrzebą wsparcia w zakresie mobilności</w:t>
      </w:r>
      <w:r>
        <w:rPr>
          <w:bCs/>
        </w:rPr>
        <w:t>. Choć w drugim kontekście trzeba podkreślić, że</w:t>
      </w:r>
      <w:r w:rsidR="00B40D53">
        <w:rPr>
          <w:bCs/>
        </w:rPr>
        <w:t xml:space="preserve"> w</w:t>
      </w:r>
      <w:r>
        <w:rPr>
          <w:bCs/>
        </w:rPr>
        <w:t xml:space="preserve"> ponad połowie gmin respondenci nie mieli w temacie wiedzy. Tylko w jednym przypadku usług</w:t>
      </w:r>
      <w:r w:rsidRPr="0043600A">
        <w:rPr>
          <w:bCs/>
        </w:rPr>
        <w:t xml:space="preserve"> </w:t>
      </w:r>
      <w:r w:rsidR="00926705">
        <w:rPr>
          <w:bCs/>
        </w:rPr>
        <w:t xml:space="preserve">świadczonych </w:t>
      </w:r>
      <w:r w:rsidRPr="0043600A">
        <w:rPr>
          <w:bCs/>
        </w:rPr>
        <w:t xml:space="preserve">osobom z potrzebą wsparcia w zakresie mobilności </w:t>
      </w:r>
      <w:r>
        <w:rPr>
          <w:bCs/>
        </w:rPr>
        <w:t xml:space="preserve">mamy ofertę transportu </w:t>
      </w:r>
      <w:proofErr w:type="spellStart"/>
      <w:r w:rsidRPr="00F81E37">
        <w:rPr>
          <w:bCs/>
          <w:i/>
          <w:iCs/>
        </w:rPr>
        <w:t>door</w:t>
      </w:r>
      <w:proofErr w:type="spellEnd"/>
      <w:r w:rsidRPr="00F81E37">
        <w:rPr>
          <w:bCs/>
          <w:i/>
          <w:iCs/>
        </w:rPr>
        <w:t xml:space="preserve"> to </w:t>
      </w:r>
      <w:proofErr w:type="spellStart"/>
      <w:r w:rsidRPr="00F81E37">
        <w:rPr>
          <w:bCs/>
          <w:i/>
          <w:iCs/>
        </w:rPr>
        <w:t>door</w:t>
      </w:r>
      <w:proofErr w:type="spellEnd"/>
      <w:r>
        <w:rPr>
          <w:bCs/>
        </w:rPr>
        <w:t>. Usługi są finansowane głównie ze środków własnych JST. Jednostki samorządu terytorialnego realizują usługi sam</w:t>
      </w:r>
      <w:r w:rsidR="00B40D53">
        <w:rPr>
          <w:bCs/>
        </w:rPr>
        <w:t>odzielnie</w:t>
      </w:r>
      <w:r>
        <w:rPr>
          <w:bCs/>
        </w:rPr>
        <w:t xml:space="preserve"> bądź wybierają dostawców na drodze postępowania publicznego.</w:t>
      </w:r>
    </w:p>
    <w:p w14:paraId="0877F9B3" w14:textId="77777777" w:rsidR="00EF6CA3" w:rsidRDefault="00EF6CA3" w:rsidP="003730BA">
      <w:pPr>
        <w:spacing w:before="120" w:after="0"/>
        <w:ind w:firstLine="426"/>
        <w:rPr>
          <w:rFonts w:ascii="Calibri" w:eastAsia="Calibri" w:hAnsi="Calibri" w:cs="Times New Roman"/>
          <w:b/>
          <w:bCs/>
          <w:lang w:eastAsia="zh-CN"/>
        </w:rPr>
      </w:pPr>
      <w:r>
        <w:rPr>
          <w:bCs/>
        </w:rPr>
        <w:t xml:space="preserve">Jeśli chodzi o sam proces realizacji usług, to osoby uprawnione do korzystania z nich zgłaszają chęć przejazdu telefonicznie, mailowo bądź, w pojedynczych przypadkach poprzez formularz zgłoszeniowy. Z wypowiedzi respondentów wynika, że główne trudności w realizacji wiążą się z ze zbyt małą liczbą </w:t>
      </w:r>
      <w:r w:rsidRPr="00D05067">
        <w:rPr>
          <w:bCs/>
        </w:rPr>
        <w:t>pojazdów do obsługi wszystkich zgłoszeń</w:t>
      </w:r>
      <w:r>
        <w:rPr>
          <w:bCs/>
        </w:rPr>
        <w:t>. We wszystkich przypadkach osoby korzystające z transportu mogą zabrać ze sobą osobę towarzyszącą lub inne zasoby. Same uprawnienia do korzystania są weryfikowane poprzez okazanie orzeczenia o niepełnosprawności.</w:t>
      </w:r>
    </w:p>
    <w:p w14:paraId="7DB2F79A" w14:textId="77777777" w:rsidR="00EF6CA3" w:rsidRDefault="00EF6CA3" w:rsidP="00A17292">
      <w:pPr>
        <w:spacing w:before="120" w:after="120"/>
        <w:ind w:firstLine="426"/>
        <w:rPr>
          <w:bCs/>
        </w:rPr>
      </w:pPr>
      <w:r>
        <w:rPr>
          <w:bCs/>
        </w:rPr>
        <w:t>Informacje udzielane przez podmioty świadczące usługi pokazują, że w większości przypadków są one świadczone n</w:t>
      </w:r>
      <w:r w:rsidRPr="00641693">
        <w:rPr>
          <w:bCs/>
        </w:rPr>
        <w:t>a zasadach umowy z jednostką samorządu terytorialnego</w:t>
      </w:r>
      <w:r>
        <w:rPr>
          <w:bCs/>
        </w:rPr>
        <w:t xml:space="preserve"> lub </w:t>
      </w:r>
      <w:r w:rsidRPr="00D05067">
        <w:rPr>
          <w:bCs/>
        </w:rPr>
        <w:t>z</w:t>
      </w:r>
      <w:r w:rsidR="005A0EC5">
        <w:rPr>
          <w:bCs/>
        </w:rPr>
        <w:t> </w:t>
      </w:r>
      <w:r w:rsidRPr="00D05067">
        <w:rPr>
          <w:bCs/>
        </w:rPr>
        <w:t>organizacją/organizacjami pozarządowymi</w:t>
      </w:r>
      <w:r>
        <w:rPr>
          <w:bCs/>
        </w:rPr>
        <w:t>. Głównie w ramach postępowania opartego na PZP. Rozliczane są głównie ryczałtowo, od każdego kursu. Co ważne usługi te są albo w całości, albo w</w:t>
      </w:r>
      <w:r w:rsidR="00DC064A">
        <w:rPr>
          <w:bCs/>
        </w:rPr>
        <w:t> </w:t>
      </w:r>
      <w:r>
        <w:rPr>
          <w:bCs/>
        </w:rPr>
        <w:t>części opłacane przez użytkowników</w:t>
      </w:r>
      <w:r w:rsidR="0053793C">
        <w:rPr>
          <w:bCs/>
        </w:rPr>
        <w:t>/użytkowniczki</w:t>
      </w:r>
      <w:r>
        <w:rPr>
          <w:bCs/>
        </w:rPr>
        <w:t>. Swoje zapotrzebowanie na skorzystanie z</w:t>
      </w:r>
      <w:r w:rsidR="005A0EC5">
        <w:rPr>
          <w:bCs/>
        </w:rPr>
        <w:t> </w:t>
      </w:r>
      <w:r>
        <w:rPr>
          <w:bCs/>
        </w:rPr>
        <w:t>transportu mogą oni zgłaszać mailowo, telefonicznie bądź p</w:t>
      </w:r>
      <w:r w:rsidRPr="00641693">
        <w:rPr>
          <w:bCs/>
        </w:rPr>
        <w:t xml:space="preserve">oprzez formularz zgłoszeniowy </w:t>
      </w:r>
      <w:r>
        <w:rPr>
          <w:bCs/>
        </w:rPr>
        <w:t>(tradycyjny bądź</w:t>
      </w:r>
      <w:r w:rsidRPr="00641693">
        <w:rPr>
          <w:bCs/>
        </w:rPr>
        <w:t xml:space="preserve"> elektroniczny</w:t>
      </w:r>
      <w:r>
        <w:rPr>
          <w:bCs/>
        </w:rPr>
        <w:t>). Podmioty świadczące usługi dają osobom korzystającym z transportu możliwość przewozu osób towarzyszących (opiekunów), ale też bagażu. Jeśli chodzi o cele przejazdów, to wiążą się one z koniecznością dotarcia do pracy, szkoły/uczelni lub celem w</w:t>
      </w:r>
      <w:r w:rsidRPr="0037405C">
        <w:rPr>
          <w:bCs/>
        </w:rPr>
        <w:t>izyty w</w:t>
      </w:r>
      <w:r w:rsidR="005A0EC5">
        <w:rPr>
          <w:bCs/>
        </w:rPr>
        <w:t> </w:t>
      </w:r>
      <w:r w:rsidRPr="0037405C">
        <w:rPr>
          <w:bCs/>
        </w:rPr>
        <w:t>placówkach rehabilitacyjnych/leczniczych</w:t>
      </w:r>
      <w:r>
        <w:rPr>
          <w:bCs/>
        </w:rPr>
        <w:t>.</w:t>
      </w:r>
    </w:p>
    <w:p w14:paraId="55D1DC42" w14:textId="77777777" w:rsidR="00EF6CA3" w:rsidRPr="00830443" w:rsidRDefault="00EF6CA3" w:rsidP="00EF6CA3">
      <w:pPr>
        <w:pStyle w:val="Nagwek3"/>
        <w:rPr>
          <w:lang w:eastAsia="zh-CN"/>
        </w:rPr>
      </w:pPr>
      <w:bookmarkStart w:id="29" w:name="_Toc32603415"/>
      <w:r>
        <w:rPr>
          <w:lang w:eastAsia="zh-CN"/>
        </w:rPr>
        <w:t>Adaptacje architektoniczne</w:t>
      </w:r>
      <w:bookmarkEnd w:id="29"/>
    </w:p>
    <w:p w14:paraId="6EFBBFFE" w14:textId="77777777" w:rsidR="00EF6CA3" w:rsidRDefault="00EF6CA3" w:rsidP="00814965">
      <w:pPr>
        <w:spacing w:before="120" w:after="120"/>
        <w:ind w:firstLine="426"/>
        <w:rPr>
          <w:rFonts w:ascii="Calibri" w:eastAsia="Calibri" w:hAnsi="Calibri" w:cs="Times New Roman"/>
          <w:b/>
          <w:bCs/>
          <w:lang w:eastAsia="zh-CN"/>
        </w:rPr>
      </w:pPr>
      <w:r>
        <w:rPr>
          <w:bCs/>
        </w:rPr>
        <w:t xml:space="preserve">JST w ograniczonym zakresie zbierają informacje w odniesieniu do </w:t>
      </w:r>
      <w:r w:rsidRPr="0037405C">
        <w:rPr>
          <w:bCs/>
        </w:rPr>
        <w:t>skali potrzeb w zakresie dostępności architektonicznej budynków wielorodzinnych dla osób z potrzebą wsparcia w zakresie mobilności</w:t>
      </w:r>
      <w:r>
        <w:rPr>
          <w:bCs/>
        </w:rPr>
        <w:t>. Informacje</w:t>
      </w:r>
      <w:r w:rsidR="006928D2">
        <w:rPr>
          <w:bCs/>
        </w:rPr>
        <w:t>,</w:t>
      </w:r>
      <w:r>
        <w:rPr>
          <w:bCs/>
        </w:rPr>
        <w:t xml:space="preserve"> jeśli już, to docierają głównie dzięki zgłoszeniom </w:t>
      </w:r>
      <w:r w:rsidRPr="00D05067">
        <w:rPr>
          <w:bCs/>
        </w:rPr>
        <w:t>osób z potrzebą wsparcia w</w:t>
      </w:r>
      <w:r w:rsidR="005A0EC5">
        <w:rPr>
          <w:bCs/>
        </w:rPr>
        <w:t> </w:t>
      </w:r>
      <w:r w:rsidRPr="00D05067">
        <w:rPr>
          <w:bCs/>
        </w:rPr>
        <w:t>zakresie mobilności, w tym osób z niepełnosprawnościami</w:t>
      </w:r>
      <w:r>
        <w:rPr>
          <w:bCs/>
        </w:rPr>
        <w:t xml:space="preserve">. W ostatnich 3 latach zrealizowano adaptacje architektoniczne w 2 gminach, jednak dotyczą tylko </w:t>
      </w:r>
      <w:r w:rsidRPr="0037405C">
        <w:rPr>
          <w:bCs/>
        </w:rPr>
        <w:t>budynk</w:t>
      </w:r>
      <w:r>
        <w:rPr>
          <w:bCs/>
        </w:rPr>
        <w:t>ów</w:t>
      </w:r>
      <w:r w:rsidRPr="0037405C">
        <w:rPr>
          <w:bCs/>
        </w:rPr>
        <w:t xml:space="preserve"> będąc</w:t>
      </w:r>
      <w:r>
        <w:rPr>
          <w:bCs/>
        </w:rPr>
        <w:t>ych</w:t>
      </w:r>
      <w:r w:rsidRPr="0037405C">
        <w:rPr>
          <w:bCs/>
        </w:rPr>
        <w:t xml:space="preserve"> w zasobach </w:t>
      </w:r>
      <w:r>
        <w:rPr>
          <w:bCs/>
        </w:rPr>
        <w:t xml:space="preserve">danej JST </w:t>
      </w:r>
      <w:r w:rsidRPr="0037405C">
        <w:rPr>
          <w:bCs/>
        </w:rPr>
        <w:t>(lub w których znajdują się zasoby gminy np. mieszkania socjalne)</w:t>
      </w:r>
      <w:r>
        <w:rPr>
          <w:bCs/>
        </w:rPr>
        <w:t xml:space="preserve">. </w:t>
      </w:r>
      <w:r w:rsidR="00926705">
        <w:rPr>
          <w:bCs/>
        </w:rPr>
        <w:t>B</w:t>
      </w:r>
      <w:r>
        <w:rPr>
          <w:bCs/>
        </w:rPr>
        <w:t xml:space="preserve">rak zgłaszanych potrzeb, poza ograniczeniami środków finansowych, jest głównym powodem niepodejmowania działań </w:t>
      </w:r>
      <w:r>
        <w:rPr>
          <w:bCs/>
        </w:rPr>
        <w:lastRenderedPageBreak/>
        <w:t>adaptacyjnych.</w:t>
      </w:r>
      <w:r w:rsidR="004305A6">
        <w:rPr>
          <w:bCs/>
        </w:rPr>
        <w:t xml:space="preserve"> W subregionie zidentyfikowano 5 firm zajmujących się wykonywaniem adaptacji architektonicznych w budynkach. Wykonywały one głównie prace związane z ich dostosowaniem do potrzeb osób z niepełnosprawnością narządów ruchu, choć w pojedynczych przypadkach dostosowywano także budynki do potrzeb osób z niepełnosprawnością narządu wzroku. Były to prace realizowane głównie na zlecenie zarządców budynków.</w:t>
      </w:r>
    </w:p>
    <w:p w14:paraId="4B016251" w14:textId="77777777" w:rsidR="00EF6CA3" w:rsidRPr="00830443" w:rsidRDefault="00EF6CA3" w:rsidP="00EF6CA3">
      <w:pPr>
        <w:pStyle w:val="Nagwek3"/>
        <w:rPr>
          <w:lang w:eastAsia="zh-CN"/>
        </w:rPr>
      </w:pPr>
      <w:bookmarkStart w:id="30" w:name="_Toc32603416"/>
      <w:r w:rsidRPr="006B43B3">
        <w:rPr>
          <w:lang w:eastAsia="zh-CN"/>
        </w:rPr>
        <w:t>Sprzedaż i adaptacja pojazdów</w:t>
      </w:r>
      <w:bookmarkEnd w:id="30"/>
    </w:p>
    <w:p w14:paraId="0F259EC3" w14:textId="77777777" w:rsidR="00EF6CA3" w:rsidRDefault="00EF6CA3" w:rsidP="00814965">
      <w:pPr>
        <w:ind w:firstLine="426"/>
        <w:rPr>
          <w:bCs/>
        </w:rPr>
      </w:pPr>
      <w:r w:rsidRPr="00616691">
        <w:rPr>
          <w:bCs/>
        </w:rPr>
        <w:t xml:space="preserve">W subregionie obejmującym </w:t>
      </w:r>
      <w:r w:rsidRPr="00F57B8B">
        <w:rPr>
          <w:bCs/>
        </w:rPr>
        <w:t>woj. lubelskie, podkarpackie</w:t>
      </w:r>
      <w:r>
        <w:rPr>
          <w:bCs/>
        </w:rPr>
        <w:t xml:space="preserve"> i</w:t>
      </w:r>
      <w:r w:rsidRPr="00F57B8B">
        <w:rPr>
          <w:bCs/>
        </w:rPr>
        <w:t xml:space="preserve"> świętokrzyskie</w:t>
      </w:r>
      <w:r w:rsidRPr="00616691">
        <w:rPr>
          <w:bCs/>
        </w:rPr>
        <w:t xml:space="preserve"> firmy zajmują się głównie modyfikacjami pojazdów pod kątem ich dostosowania dla osób z potrzebą wsparcia w zakresie mobilności</w:t>
      </w:r>
      <w:r>
        <w:rPr>
          <w:bCs/>
        </w:rPr>
        <w:t>, choć część z nich ma także w sprzedaży samochody już dostosowane (całkowicie lub częściowo)</w:t>
      </w:r>
      <w:r w:rsidRPr="00616691">
        <w:rPr>
          <w:bCs/>
        </w:rPr>
        <w:t xml:space="preserve">. Ich klientami są </w:t>
      </w:r>
      <w:r>
        <w:rPr>
          <w:bCs/>
        </w:rPr>
        <w:t>w głównej mierze</w:t>
      </w:r>
      <w:r w:rsidRPr="00616691">
        <w:rPr>
          <w:bCs/>
        </w:rPr>
        <w:t xml:space="preserve"> klienci indywidualni</w:t>
      </w:r>
      <w:r>
        <w:rPr>
          <w:bCs/>
        </w:rPr>
        <w:t>, zwłaszcza w przypadku pojazdów modyfikowanych</w:t>
      </w:r>
      <w:r w:rsidRPr="00616691">
        <w:rPr>
          <w:bCs/>
        </w:rPr>
        <w:t xml:space="preserve">. </w:t>
      </w:r>
      <w:r>
        <w:rPr>
          <w:bCs/>
        </w:rPr>
        <w:t>Firmy p</w:t>
      </w:r>
      <w:r w:rsidRPr="00616691">
        <w:rPr>
          <w:bCs/>
        </w:rPr>
        <w:t>odejmują się adaptacji wszystkich samochodów</w:t>
      </w:r>
      <w:r>
        <w:rPr>
          <w:bCs/>
        </w:rPr>
        <w:t xml:space="preserve"> lub tylko wybranych marek.</w:t>
      </w:r>
      <w:r w:rsidRPr="00616691">
        <w:rPr>
          <w:bCs/>
        </w:rPr>
        <w:t xml:space="preserve"> </w:t>
      </w:r>
      <w:r>
        <w:rPr>
          <w:bCs/>
        </w:rPr>
        <w:t>W przypadku samochodów nowych klient nie traci gwarancji, a pozostali otrzymują gwarancję danego wykonawcy</w:t>
      </w:r>
      <w:r w:rsidR="003A1948">
        <w:rPr>
          <w:bCs/>
        </w:rPr>
        <w:t>.</w:t>
      </w:r>
    </w:p>
    <w:p w14:paraId="31485072" w14:textId="77777777" w:rsidR="003A1948" w:rsidRDefault="003A1948" w:rsidP="00EF6CA3">
      <w:pPr>
        <w:rPr>
          <w:bCs/>
        </w:rPr>
      </w:pPr>
    </w:p>
    <w:p w14:paraId="3E42E255" w14:textId="77777777" w:rsidR="00EF6CA3" w:rsidRDefault="00EF6CA3" w:rsidP="00EF6CA3">
      <w:pPr>
        <w:pStyle w:val="Nagwek2"/>
      </w:pPr>
      <w:bookmarkStart w:id="31" w:name="_Toc32603417"/>
      <w:r w:rsidRPr="006750BD">
        <w:t>Subregion 6</w:t>
      </w:r>
      <w:r>
        <w:t xml:space="preserve"> – woj. łódzkie, małopolskie, mazowieckie</w:t>
      </w:r>
      <w:bookmarkEnd w:id="31"/>
    </w:p>
    <w:p w14:paraId="26F1A435" w14:textId="77777777" w:rsidR="00EF6CA3" w:rsidRPr="00830443" w:rsidRDefault="00EF6CA3" w:rsidP="00EF6CA3">
      <w:pPr>
        <w:pStyle w:val="Nagwek3"/>
        <w:rPr>
          <w:lang w:eastAsia="zh-CN"/>
        </w:rPr>
      </w:pPr>
      <w:bookmarkStart w:id="32" w:name="_Toc32603418"/>
      <w:r>
        <w:rPr>
          <w:lang w:eastAsia="zh-CN"/>
        </w:rPr>
        <w:t>Usługi transportowe</w:t>
      </w:r>
      <w:bookmarkEnd w:id="32"/>
    </w:p>
    <w:p w14:paraId="1F354A1E" w14:textId="77777777" w:rsidR="00EF6CA3" w:rsidRDefault="00EF6CA3" w:rsidP="00814965">
      <w:pPr>
        <w:spacing w:before="120" w:after="120"/>
        <w:ind w:firstLine="426"/>
        <w:rPr>
          <w:bCs/>
        </w:rPr>
      </w:pPr>
      <w:r>
        <w:rPr>
          <w:bCs/>
        </w:rPr>
        <w:t xml:space="preserve">W przypadku subregionu </w:t>
      </w:r>
      <w:r w:rsidR="00B40D53">
        <w:rPr>
          <w:bCs/>
        </w:rPr>
        <w:t xml:space="preserve">obejmującego </w:t>
      </w:r>
      <w:r w:rsidR="00B40D53" w:rsidRPr="00B40D53">
        <w:rPr>
          <w:bCs/>
        </w:rPr>
        <w:t xml:space="preserve">woj. łódzkie, małopolskie, mazowieckie </w:t>
      </w:r>
      <w:r>
        <w:rPr>
          <w:bCs/>
        </w:rPr>
        <w:t xml:space="preserve">zrealizowano 47 wywiadów z JST, przy czym w 4 </w:t>
      </w:r>
      <w:bookmarkStart w:id="33" w:name="_Hlk32417836"/>
      <w:r>
        <w:rPr>
          <w:bCs/>
        </w:rPr>
        <w:t>były świadczone usługi z zakresie transportu</w:t>
      </w:r>
      <w:bookmarkEnd w:id="33"/>
      <w:r>
        <w:rPr>
          <w:bCs/>
        </w:rPr>
        <w:t xml:space="preserve">, a w 7 </w:t>
      </w:r>
      <w:r w:rsidRPr="004D7DB7">
        <w:rPr>
          <w:bCs/>
        </w:rPr>
        <w:t>funkcjonują podmioty świadczące usługi transportowe na rzecz osób z potrzebą wsparcia w zakresie mobilności</w:t>
      </w:r>
      <w:r>
        <w:rPr>
          <w:bCs/>
        </w:rPr>
        <w:t>. Choć w drugim kontekście trzeba podkreślić, że w 28 na 47 gmin respondenci nie mieli w tym temacie wiedzy. W ponad połowie usług świadczonym</w:t>
      </w:r>
      <w:r w:rsidRPr="0043600A">
        <w:rPr>
          <w:bCs/>
        </w:rPr>
        <w:t xml:space="preserve"> osobom z potrzebą wsparcia w zakresie mobilności </w:t>
      </w:r>
      <w:r>
        <w:rPr>
          <w:bCs/>
        </w:rPr>
        <w:t xml:space="preserve">mamy ofertę transportu </w:t>
      </w:r>
      <w:proofErr w:type="spellStart"/>
      <w:r w:rsidRPr="00F81E37">
        <w:rPr>
          <w:bCs/>
          <w:i/>
          <w:iCs/>
        </w:rPr>
        <w:t>door</w:t>
      </w:r>
      <w:proofErr w:type="spellEnd"/>
      <w:r w:rsidRPr="00F81E37">
        <w:rPr>
          <w:bCs/>
          <w:i/>
          <w:iCs/>
        </w:rPr>
        <w:t xml:space="preserve"> to </w:t>
      </w:r>
      <w:proofErr w:type="spellStart"/>
      <w:r w:rsidRPr="00F81E37">
        <w:rPr>
          <w:bCs/>
          <w:i/>
          <w:iCs/>
        </w:rPr>
        <w:t>door</w:t>
      </w:r>
      <w:proofErr w:type="spellEnd"/>
      <w:r>
        <w:rPr>
          <w:bCs/>
        </w:rPr>
        <w:t>. Usługi są finansowane głównie ze środków własnych JST. Jednostki samorządu terytorialnego realizują usługi same bądź wybierają dostawców na drodze postępowania publicznego.</w:t>
      </w:r>
    </w:p>
    <w:p w14:paraId="5A69119A" w14:textId="77777777" w:rsidR="00EF6CA3" w:rsidRDefault="00EF6CA3" w:rsidP="00814965">
      <w:pPr>
        <w:spacing w:before="120" w:after="0"/>
        <w:ind w:firstLine="426"/>
        <w:rPr>
          <w:rFonts w:ascii="Calibri" w:eastAsia="Calibri" w:hAnsi="Calibri" w:cs="Times New Roman"/>
          <w:b/>
          <w:bCs/>
          <w:lang w:eastAsia="zh-CN"/>
        </w:rPr>
      </w:pPr>
      <w:r>
        <w:rPr>
          <w:bCs/>
        </w:rPr>
        <w:t>Jeśli chodzi o sam proces realizacji usług, to osoby uprawnione do korzystania z nich zgłaszają chęć przejazdu telefonicznie, mailowo ale głównie poprzez formularz zgłoszeniowy. Z wypowiedzi respondentów wynika, że główne trudności w realizacji wiążą się z brakiem</w:t>
      </w:r>
      <w:r w:rsidRPr="00F57B8B">
        <w:rPr>
          <w:bCs/>
        </w:rPr>
        <w:t xml:space="preserve"> możliwości realizacji wszystkich zgłoszeń ze względu na pory dnia, w których napływają zgłoszenia osób </w:t>
      </w:r>
      <w:r w:rsidR="00B40D53">
        <w:rPr>
          <w:bCs/>
        </w:rPr>
        <w:t>zainteresowanych skorzystaniem z usługi</w:t>
      </w:r>
      <w:r>
        <w:rPr>
          <w:bCs/>
        </w:rPr>
        <w:t>. Tylko w części przypadków osoby korzystające z transportu mogą zabrać ze sobą osobę towarzyszącą lub inne zasoby. Same uprawnienia do korzystania są weryfikowane poprzez okazanie orzeczenia o niepełnosprawności.</w:t>
      </w:r>
    </w:p>
    <w:p w14:paraId="0BD51D56" w14:textId="77777777" w:rsidR="00EF6CA3" w:rsidRDefault="00EF6CA3" w:rsidP="00814965">
      <w:pPr>
        <w:spacing w:before="120" w:after="120"/>
        <w:ind w:firstLine="426"/>
        <w:rPr>
          <w:bCs/>
        </w:rPr>
      </w:pPr>
      <w:r>
        <w:rPr>
          <w:bCs/>
        </w:rPr>
        <w:t>Informacje udzielane przez podmioty świadczące usługi pokazują, że w większości przypadków są one świadczone n</w:t>
      </w:r>
      <w:r w:rsidRPr="00641693">
        <w:rPr>
          <w:bCs/>
        </w:rPr>
        <w:t>a zasadach umowy z jednostką samorządu terytorialnego</w:t>
      </w:r>
      <w:r>
        <w:rPr>
          <w:bCs/>
        </w:rPr>
        <w:t xml:space="preserve">, choć w kilku przypadkach </w:t>
      </w:r>
      <w:r>
        <w:rPr>
          <w:bCs/>
        </w:rPr>
        <w:lastRenderedPageBreak/>
        <w:t xml:space="preserve">mamy </w:t>
      </w:r>
      <w:r w:rsidR="00B40D53">
        <w:rPr>
          <w:bCs/>
        </w:rPr>
        <w:t xml:space="preserve">także </w:t>
      </w:r>
      <w:r>
        <w:rPr>
          <w:bCs/>
        </w:rPr>
        <w:t>do czynienia z usługami oferowanymi na zasadach rynkowych. Rozliczane są głównie ryczałtowo, od każdego kursu. W kilku jedynie przypadkach usługi są nieodpłatne. Swoje zapotrzebowanie na skorzystanie z transportu mogą oni zgłaszać mailowo, telefonicznie bądź p</w:t>
      </w:r>
      <w:r w:rsidRPr="00641693">
        <w:rPr>
          <w:bCs/>
        </w:rPr>
        <w:t xml:space="preserve">oprzez formularz zgłoszeniowy </w:t>
      </w:r>
      <w:r>
        <w:rPr>
          <w:bCs/>
        </w:rPr>
        <w:t>(tradycyjny bądź</w:t>
      </w:r>
      <w:r w:rsidRPr="00641693">
        <w:rPr>
          <w:bCs/>
        </w:rPr>
        <w:t xml:space="preserve"> elektroniczny</w:t>
      </w:r>
      <w:r>
        <w:rPr>
          <w:bCs/>
        </w:rPr>
        <w:t>). Podmioty świadczące usługi dają osobom korzystającym z transportu możliwość przewozu osób towarzyszących (opiekunów), ale też bagażu. Jeśli chodzi o cele przejazdów, to wiążą się one gównie z wizytami w placówkach rehabilitacyjnych/leczniczych, choć dość często wskazywana jest także konieczność dotarcia do pracy, szkoły/uczelni czy urzędu.</w:t>
      </w:r>
    </w:p>
    <w:p w14:paraId="09D31E4C" w14:textId="77777777" w:rsidR="00EF6CA3" w:rsidRPr="00830443" w:rsidRDefault="00EF6CA3" w:rsidP="00EF6CA3">
      <w:pPr>
        <w:pStyle w:val="Nagwek3"/>
        <w:rPr>
          <w:lang w:eastAsia="zh-CN"/>
        </w:rPr>
      </w:pPr>
      <w:bookmarkStart w:id="34" w:name="_Toc32603419"/>
      <w:r>
        <w:rPr>
          <w:lang w:eastAsia="zh-CN"/>
        </w:rPr>
        <w:t>Adaptacje architektoniczne</w:t>
      </w:r>
      <w:bookmarkEnd w:id="34"/>
    </w:p>
    <w:p w14:paraId="033E09FA" w14:textId="77777777" w:rsidR="00EF6CA3" w:rsidRDefault="00EF6CA3" w:rsidP="00814965">
      <w:pPr>
        <w:spacing w:before="120" w:after="120"/>
        <w:ind w:firstLine="426"/>
        <w:rPr>
          <w:rFonts w:ascii="Calibri" w:eastAsia="Calibri" w:hAnsi="Calibri" w:cs="Times New Roman"/>
          <w:b/>
          <w:bCs/>
          <w:lang w:eastAsia="zh-CN"/>
        </w:rPr>
      </w:pPr>
      <w:r>
        <w:rPr>
          <w:bCs/>
        </w:rPr>
        <w:t xml:space="preserve">JST w ograniczonym zakresie zbierają informacje w odniesieniu do </w:t>
      </w:r>
      <w:r w:rsidRPr="0037405C">
        <w:rPr>
          <w:bCs/>
        </w:rPr>
        <w:t>skali potrzeb w zakresie dostępności architektonicznej budynków wielorodzinnych dla osób z potrzebą wsparcia w zakresie mobilności</w:t>
      </w:r>
      <w:r>
        <w:rPr>
          <w:bCs/>
        </w:rPr>
        <w:t xml:space="preserve"> (jedynie w 9 na 47 przypadków). Informacje</w:t>
      </w:r>
      <w:r w:rsidR="006928D2">
        <w:rPr>
          <w:bCs/>
        </w:rPr>
        <w:t>,</w:t>
      </w:r>
      <w:r>
        <w:rPr>
          <w:bCs/>
        </w:rPr>
        <w:t xml:space="preserve"> jeśli już, to docierają głównie dzięki zgłoszeniom </w:t>
      </w:r>
      <w:r w:rsidRPr="00D05067">
        <w:rPr>
          <w:bCs/>
        </w:rPr>
        <w:t>osób z potrzebą wsparcia w zakresie mobilności, w tym osób z niepełnosprawnościami</w:t>
      </w:r>
      <w:r>
        <w:rPr>
          <w:bCs/>
        </w:rPr>
        <w:t xml:space="preserve">. W ostatnich 3 latach zrealizowano adaptacje architektoniczne w 2 gminach, dotyczą zarówno </w:t>
      </w:r>
      <w:r w:rsidRPr="0037405C">
        <w:rPr>
          <w:bCs/>
        </w:rPr>
        <w:t>budynk</w:t>
      </w:r>
      <w:r>
        <w:rPr>
          <w:bCs/>
        </w:rPr>
        <w:t>ów</w:t>
      </w:r>
      <w:r w:rsidRPr="0037405C">
        <w:rPr>
          <w:bCs/>
        </w:rPr>
        <w:t xml:space="preserve"> będąc</w:t>
      </w:r>
      <w:r>
        <w:rPr>
          <w:bCs/>
        </w:rPr>
        <w:t>ych</w:t>
      </w:r>
      <w:r w:rsidRPr="0037405C">
        <w:rPr>
          <w:bCs/>
        </w:rPr>
        <w:t xml:space="preserve"> w zasobach </w:t>
      </w:r>
      <w:r>
        <w:rPr>
          <w:bCs/>
        </w:rPr>
        <w:t xml:space="preserve">danej JST </w:t>
      </w:r>
      <w:r w:rsidRPr="0037405C">
        <w:rPr>
          <w:bCs/>
        </w:rPr>
        <w:t>(lub w których znajdują się zasoby gminy np. mieszkania socjalne)</w:t>
      </w:r>
      <w:r>
        <w:rPr>
          <w:bCs/>
        </w:rPr>
        <w:t>, jak i niebędących własnością JST. Co ciekawe to właśnie brak zgłaszanych potrzeb, poza ograniczeniami środków finansowych, jest głównym powodem niepodejmowania działań adaptacyjnych.</w:t>
      </w:r>
      <w:r w:rsidR="004305A6">
        <w:rPr>
          <w:bCs/>
        </w:rPr>
        <w:t xml:space="preserve"> W subregionie zidentyfikowano 12 firm zajmujących się wykonywaniem adaptacji architektonicznych w budynkach. Wykonywały one głównie prace związane z ich dostosowaniem do potrzeb osób z niepełnosprawnością narządów ruchu, choć w połowie przypadków dostosowywano także budynki do potrzeb osób z niepełnosprawnością narządu wzroku. Były to prace realizowane głównie na zlecenie zarządców budynków, choć w 7 przypadkach na 12 zleceniodawcami były osoby fizyczne.</w:t>
      </w:r>
    </w:p>
    <w:p w14:paraId="7E11706B" w14:textId="77777777" w:rsidR="00EF6CA3" w:rsidRPr="00830443" w:rsidRDefault="00EF6CA3" w:rsidP="00EF6CA3">
      <w:pPr>
        <w:pStyle w:val="Nagwek3"/>
        <w:rPr>
          <w:lang w:eastAsia="zh-CN"/>
        </w:rPr>
      </w:pPr>
      <w:bookmarkStart w:id="35" w:name="_Toc32603420"/>
      <w:r w:rsidRPr="006B43B3">
        <w:rPr>
          <w:lang w:eastAsia="zh-CN"/>
        </w:rPr>
        <w:t>Sprzedaż i adaptacja pojazdów</w:t>
      </w:r>
      <w:bookmarkEnd w:id="35"/>
    </w:p>
    <w:p w14:paraId="7E12A657" w14:textId="77777777" w:rsidR="00EF6CA3" w:rsidRDefault="00EF6CA3" w:rsidP="00814965">
      <w:pPr>
        <w:ind w:firstLine="426"/>
        <w:rPr>
          <w:bCs/>
        </w:rPr>
      </w:pPr>
      <w:r w:rsidRPr="00616691">
        <w:rPr>
          <w:bCs/>
        </w:rPr>
        <w:t xml:space="preserve">W subregionie obejmującym </w:t>
      </w:r>
      <w:r w:rsidRPr="00F57B8B">
        <w:rPr>
          <w:bCs/>
        </w:rPr>
        <w:t xml:space="preserve">woj. </w:t>
      </w:r>
      <w:r>
        <w:t>łódzkie, małopolskie i mazowieckie</w:t>
      </w:r>
      <w:r w:rsidRPr="00616691">
        <w:rPr>
          <w:bCs/>
        </w:rPr>
        <w:t xml:space="preserve"> firmy zajmują się głównie modyfikacjami pojazdów pod kątem ich dostosowania dla osób z potrzebą wsparcia w zakresie mobilności</w:t>
      </w:r>
      <w:r>
        <w:rPr>
          <w:bCs/>
        </w:rPr>
        <w:t>, choć część z nich ma także w sprzedaży samochody już dostosowane (całkowicie lub częściowo)</w:t>
      </w:r>
      <w:r w:rsidRPr="00616691">
        <w:rPr>
          <w:bCs/>
        </w:rPr>
        <w:t xml:space="preserve">. Ich klientami są </w:t>
      </w:r>
      <w:r>
        <w:rPr>
          <w:bCs/>
        </w:rPr>
        <w:t>w głównej mierze</w:t>
      </w:r>
      <w:r w:rsidRPr="00616691">
        <w:rPr>
          <w:bCs/>
        </w:rPr>
        <w:t xml:space="preserve"> klienci indywidualni</w:t>
      </w:r>
      <w:r>
        <w:rPr>
          <w:bCs/>
        </w:rPr>
        <w:t>, zwłaszcza w przypadku pojazdów modyfikowanych, choć odbiorcami są także p</w:t>
      </w:r>
      <w:r w:rsidRPr="00372E20">
        <w:rPr>
          <w:bCs/>
        </w:rPr>
        <w:t>lacówki rehabilitacyjne</w:t>
      </w:r>
      <w:r>
        <w:rPr>
          <w:bCs/>
        </w:rPr>
        <w:t xml:space="preserve"> oraz j</w:t>
      </w:r>
      <w:r w:rsidRPr="00372E20">
        <w:rPr>
          <w:bCs/>
        </w:rPr>
        <w:t>ednostki samorządu terytorialnego lub ich jednostki budżetowe</w:t>
      </w:r>
      <w:r w:rsidRPr="00616691">
        <w:rPr>
          <w:bCs/>
        </w:rPr>
        <w:t xml:space="preserve">. </w:t>
      </w:r>
      <w:r>
        <w:rPr>
          <w:bCs/>
        </w:rPr>
        <w:t>Firmy w p</w:t>
      </w:r>
      <w:r w:rsidRPr="00616691">
        <w:rPr>
          <w:bCs/>
        </w:rPr>
        <w:t>odejmują się adaptacji</w:t>
      </w:r>
      <w:r>
        <w:rPr>
          <w:bCs/>
        </w:rPr>
        <w:t xml:space="preserve"> w zasadzie</w:t>
      </w:r>
      <w:r w:rsidRPr="00616691">
        <w:rPr>
          <w:bCs/>
        </w:rPr>
        <w:t xml:space="preserve"> wszystkich samochodów</w:t>
      </w:r>
      <w:r>
        <w:rPr>
          <w:bCs/>
        </w:rPr>
        <w:t>.</w:t>
      </w:r>
      <w:r w:rsidRPr="00616691">
        <w:rPr>
          <w:bCs/>
        </w:rPr>
        <w:t xml:space="preserve"> </w:t>
      </w:r>
      <w:r>
        <w:rPr>
          <w:bCs/>
        </w:rPr>
        <w:t>W przypadku samochodów nowych klient nie traci gwarancji, a pozostali otrzymują gwarancję danego wykonawcy.</w:t>
      </w:r>
    </w:p>
    <w:p w14:paraId="2C8456E9" w14:textId="4C61B77C" w:rsidR="00DD0017" w:rsidRDefault="001B2E11" w:rsidP="00DD0017">
      <w:pPr>
        <w:pStyle w:val="Nagwek2"/>
      </w:pPr>
      <w:bookmarkStart w:id="36" w:name="_Toc32603421"/>
      <w:bookmarkStart w:id="37" w:name="_Hlk32417252"/>
      <w:r>
        <w:br w:type="column"/>
      </w:r>
      <w:r w:rsidR="00DD0017">
        <w:lastRenderedPageBreak/>
        <w:t xml:space="preserve">Ujęcie </w:t>
      </w:r>
      <w:proofErr w:type="spellStart"/>
      <w:r w:rsidR="00DD0017">
        <w:t>subregionalne</w:t>
      </w:r>
      <w:proofErr w:type="spellEnd"/>
      <w:r w:rsidR="00DD0017">
        <w:t xml:space="preserve"> - podsumowanie</w:t>
      </w:r>
      <w:bookmarkEnd w:id="36"/>
    </w:p>
    <w:bookmarkEnd w:id="37"/>
    <w:p w14:paraId="6C06F37F" w14:textId="77777777" w:rsidR="00830443" w:rsidRDefault="00901F64" w:rsidP="00814965">
      <w:pPr>
        <w:ind w:firstLine="426"/>
        <w:rPr>
          <w:rFonts w:eastAsiaTheme="majorEastAsia" w:cstheme="majorBidi"/>
          <w:b/>
          <w:bCs/>
          <w:color w:val="002060"/>
          <w:sz w:val="28"/>
          <w:szCs w:val="28"/>
        </w:rPr>
      </w:pPr>
      <w:r w:rsidRPr="00DD0017">
        <w:rPr>
          <w:bCs/>
        </w:rPr>
        <w:t>Przeprowadzone analiza pokazała</w:t>
      </w:r>
      <w:r>
        <w:rPr>
          <w:bCs/>
        </w:rPr>
        <w:t xml:space="preserve">, że pomiędzy poszczególnymi subregionami występują różnice, jeśli chodzi o zaangażowanie gmin w działania na rzecz organizacji transportu </w:t>
      </w:r>
      <w:proofErr w:type="spellStart"/>
      <w:r w:rsidRPr="00BE2031">
        <w:rPr>
          <w:bCs/>
          <w:i/>
          <w:iCs/>
        </w:rPr>
        <w:t>door</w:t>
      </w:r>
      <w:proofErr w:type="spellEnd"/>
      <w:r w:rsidRPr="00BE2031">
        <w:rPr>
          <w:bCs/>
          <w:i/>
          <w:iCs/>
        </w:rPr>
        <w:t>-to-</w:t>
      </w:r>
      <w:proofErr w:type="spellStart"/>
      <w:r w:rsidRPr="00BE2031">
        <w:rPr>
          <w:bCs/>
          <w:i/>
          <w:iCs/>
        </w:rPr>
        <w:t>door</w:t>
      </w:r>
      <w:proofErr w:type="spellEnd"/>
      <w:r>
        <w:rPr>
          <w:bCs/>
        </w:rPr>
        <w:t xml:space="preserve"> czy podejmowanie działań w zakresie adaptacji architektonicznej dla osób wymagających wsparcia mobilności. Przykładowo o ile w stosunkowo licznie zamieszkanym i zamożnym subregionie obejmującym województwo mazowieckie, łódzkie i małopolskie tylko w 4 na 47 przebadanych gmin</w:t>
      </w:r>
      <w:r w:rsidRPr="00BE2031">
        <w:rPr>
          <w:bCs/>
        </w:rPr>
        <w:t xml:space="preserve"> </w:t>
      </w:r>
      <w:r>
        <w:rPr>
          <w:bCs/>
        </w:rPr>
        <w:t>były świadczone usługi z zakresie transportu, tak w województwach lubuskim i zachodniopomorskim takich gmin zidentyfikowano 6 (na 16 biorących udział w badaniu). Należy jednak pamiętać o tym, że przeprowadzone badanie bazowało na niewielkiej próbie, jak również znaczna część respondentów dysponowała ograniczon</w:t>
      </w:r>
      <w:r w:rsidR="00B40D53">
        <w:rPr>
          <w:bCs/>
        </w:rPr>
        <w:t>ą</w:t>
      </w:r>
      <w:r>
        <w:rPr>
          <w:bCs/>
        </w:rPr>
        <w:t xml:space="preserve"> wiedz</w:t>
      </w:r>
      <w:r w:rsidR="00B40D53">
        <w:rPr>
          <w:bCs/>
        </w:rPr>
        <w:t>ą</w:t>
      </w:r>
      <w:r>
        <w:rPr>
          <w:bCs/>
        </w:rPr>
        <w:t xml:space="preserve"> na temat stanu analizowanego zjawiska. W efekcie tego przeprowadzona analiza </w:t>
      </w:r>
      <w:proofErr w:type="spellStart"/>
      <w:r>
        <w:rPr>
          <w:bCs/>
        </w:rPr>
        <w:t>subregionalna</w:t>
      </w:r>
      <w:proofErr w:type="spellEnd"/>
      <w:r>
        <w:rPr>
          <w:bCs/>
        </w:rPr>
        <w:t xml:space="preserve"> nie umożliwiła wykazania znaczących różnic. Z tego względu podjęto próbę charakterystyki badanego zagadnienia w skali ogólnopolskiej.</w:t>
      </w:r>
      <w:r w:rsidR="00830443">
        <w:br w:type="page"/>
      </w:r>
    </w:p>
    <w:p w14:paraId="61B83A95" w14:textId="77777777" w:rsidR="006750BD" w:rsidRDefault="006750BD" w:rsidP="00FC58DF">
      <w:pPr>
        <w:pStyle w:val="Nagwek1"/>
      </w:pPr>
      <w:bookmarkStart w:id="38" w:name="_Toc32603422"/>
      <w:r w:rsidRPr="00FC58DF">
        <w:lastRenderedPageBreak/>
        <w:t>Wyniki badań</w:t>
      </w:r>
      <w:r w:rsidR="00D11E6D">
        <w:t xml:space="preserve"> w ujęciu ogólnopolskim</w:t>
      </w:r>
      <w:bookmarkEnd w:id="38"/>
    </w:p>
    <w:p w14:paraId="73AC523F" w14:textId="77777777" w:rsidR="00FC58DF" w:rsidRDefault="00F55802" w:rsidP="00830443">
      <w:pPr>
        <w:pStyle w:val="Nagwek2"/>
        <w:rPr>
          <w:lang w:eastAsia="zh-CN"/>
        </w:rPr>
      </w:pPr>
      <w:bookmarkStart w:id="39" w:name="_Toc32603423"/>
      <w:r>
        <w:rPr>
          <w:lang w:eastAsia="zh-CN"/>
        </w:rPr>
        <w:t>Usługi transportowe</w:t>
      </w:r>
      <w:bookmarkEnd w:id="39"/>
    </w:p>
    <w:p w14:paraId="34DC3F36" w14:textId="77777777" w:rsidR="00830443" w:rsidRPr="00830443" w:rsidRDefault="00F55802" w:rsidP="00830443">
      <w:pPr>
        <w:pStyle w:val="Nagwek3"/>
        <w:rPr>
          <w:lang w:eastAsia="zh-CN"/>
        </w:rPr>
      </w:pPr>
      <w:bookmarkStart w:id="40" w:name="_Toc32603424"/>
      <w:r>
        <w:rPr>
          <w:lang w:eastAsia="zh-CN"/>
        </w:rPr>
        <w:t>Oferta JST</w:t>
      </w:r>
      <w:bookmarkEnd w:id="40"/>
    </w:p>
    <w:p w14:paraId="0071CC12" w14:textId="77777777" w:rsidR="00E058B3" w:rsidRDefault="00E058B3" w:rsidP="00814965">
      <w:pPr>
        <w:ind w:firstLine="426"/>
        <w:rPr>
          <w:bCs/>
        </w:rPr>
      </w:pPr>
      <w:r>
        <w:rPr>
          <w:bCs/>
        </w:rPr>
        <w:t xml:space="preserve">W ramach badania z przedstawicielami JST </w:t>
      </w:r>
      <w:r w:rsidR="00112A64" w:rsidRPr="00112A64">
        <w:rPr>
          <w:bCs/>
        </w:rPr>
        <w:t xml:space="preserve">zapytano czy zapewniają </w:t>
      </w:r>
      <w:r>
        <w:rPr>
          <w:bCs/>
        </w:rPr>
        <w:t xml:space="preserve">one </w:t>
      </w:r>
      <w:r w:rsidR="00112A64" w:rsidRPr="00112A64">
        <w:rPr>
          <w:bCs/>
        </w:rPr>
        <w:t xml:space="preserve">usługi w </w:t>
      </w:r>
      <w:bookmarkStart w:id="41" w:name="_Hlk31657962"/>
      <w:r w:rsidR="00112A64" w:rsidRPr="00112A64">
        <w:rPr>
          <w:bCs/>
        </w:rPr>
        <w:t>zakresie transportu osobom z potrzebą wsparcia w zakresie mobilności, w tym osobom z</w:t>
      </w:r>
      <w:r w:rsidR="00DC064A">
        <w:rPr>
          <w:bCs/>
        </w:rPr>
        <w:t> </w:t>
      </w:r>
      <w:r w:rsidR="00112A64" w:rsidRPr="00112A64">
        <w:rPr>
          <w:bCs/>
        </w:rPr>
        <w:t>niepełnosprawnościami</w:t>
      </w:r>
      <w:bookmarkEnd w:id="41"/>
      <w:r w:rsidR="00112A64" w:rsidRPr="00112A64">
        <w:rPr>
          <w:bCs/>
        </w:rPr>
        <w:t>.</w:t>
      </w:r>
      <w:r w:rsidR="00112A64">
        <w:rPr>
          <w:bCs/>
        </w:rPr>
        <w:t xml:space="preserve"> </w:t>
      </w:r>
      <w:r>
        <w:rPr>
          <w:bCs/>
        </w:rPr>
        <w:t>Jak pokazały wyniki badania tego rodzaju u</w:t>
      </w:r>
      <w:r w:rsidR="00112A64">
        <w:rPr>
          <w:bCs/>
        </w:rPr>
        <w:t>sługi takie proponuje jedynie 25,1% badanych JST</w:t>
      </w:r>
      <w:r>
        <w:rPr>
          <w:bCs/>
        </w:rPr>
        <w:t xml:space="preserve"> (wykres 1)</w:t>
      </w:r>
      <w:r w:rsidR="00112A64">
        <w:rPr>
          <w:bCs/>
        </w:rPr>
        <w:t>.</w:t>
      </w:r>
      <w:r>
        <w:rPr>
          <w:bCs/>
        </w:rPr>
        <w:t xml:space="preserve"> </w:t>
      </w:r>
      <w:bookmarkStart w:id="42" w:name="_Hlk31657989"/>
      <w:r w:rsidR="00901F64">
        <w:rPr>
          <w:bCs/>
        </w:rPr>
        <w:t xml:space="preserve">Warto jednak podkreślić, że </w:t>
      </w:r>
      <w:r>
        <w:rPr>
          <w:bCs/>
        </w:rPr>
        <w:t>p</w:t>
      </w:r>
      <w:r w:rsidRPr="00EE3441">
        <w:rPr>
          <w:bCs/>
        </w:rPr>
        <w:t>onad połowa przedstawicieli badanych JST nie ma wiedzy co do tego</w:t>
      </w:r>
      <w:r w:rsidR="00D94AC6">
        <w:rPr>
          <w:bCs/>
        </w:rPr>
        <w:t>,</w:t>
      </w:r>
      <w:r w:rsidRPr="00EE3441">
        <w:rPr>
          <w:bCs/>
        </w:rPr>
        <w:t xml:space="preserve"> czy na ich terenie funkcjonują podmioty świadczące</w:t>
      </w:r>
      <w:r w:rsidR="00060DFC">
        <w:rPr>
          <w:bCs/>
        </w:rPr>
        <w:t xml:space="preserve"> tego rodzaju</w:t>
      </w:r>
      <w:r w:rsidRPr="00EE3441">
        <w:rPr>
          <w:bCs/>
        </w:rPr>
        <w:t xml:space="preserve"> usługi transportowe.</w:t>
      </w:r>
      <w:r>
        <w:rPr>
          <w:bCs/>
        </w:rPr>
        <w:t xml:space="preserve"> </w:t>
      </w:r>
      <w:r w:rsidR="00501900">
        <w:rPr>
          <w:bCs/>
        </w:rPr>
        <w:t>Wydawać</w:t>
      </w:r>
      <w:r>
        <w:rPr>
          <w:bCs/>
        </w:rPr>
        <w:t xml:space="preserve"> by się mogło bowiem, że z poziomu gminy, zwłaszcza w przypadku osób zaangażowanych w zarządzanie świadczenie</w:t>
      </w:r>
      <w:r w:rsidR="00D94AC6">
        <w:rPr>
          <w:bCs/>
        </w:rPr>
        <w:t>m</w:t>
      </w:r>
      <w:r>
        <w:rPr>
          <w:bCs/>
        </w:rPr>
        <w:t xml:space="preserve"> szeroko rozumiany</w:t>
      </w:r>
      <w:r w:rsidR="00D94AC6">
        <w:rPr>
          <w:bCs/>
        </w:rPr>
        <w:t>mi</w:t>
      </w:r>
      <w:r>
        <w:rPr>
          <w:bCs/>
        </w:rPr>
        <w:t xml:space="preserve"> usług społeczny</w:t>
      </w:r>
      <w:r w:rsidR="00060DFC">
        <w:rPr>
          <w:bCs/>
        </w:rPr>
        <w:t>ch</w:t>
      </w:r>
      <w:r>
        <w:rPr>
          <w:bCs/>
        </w:rPr>
        <w:t xml:space="preserve">, tego rodzaju wiedza powinna być. </w:t>
      </w:r>
      <w:r w:rsidRPr="00EE3441">
        <w:rPr>
          <w:bCs/>
        </w:rPr>
        <w:t xml:space="preserve">Tylko 10% badanych (21 </w:t>
      </w:r>
      <w:r w:rsidR="00901F64">
        <w:rPr>
          <w:bCs/>
        </w:rPr>
        <w:t>przedstawicieli JST</w:t>
      </w:r>
      <w:r w:rsidRPr="00EE3441">
        <w:rPr>
          <w:bCs/>
        </w:rPr>
        <w:t>) wskazało, że takie podmioty funkcjonują na ich terenie</w:t>
      </w:r>
      <w:r>
        <w:rPr>
          <w:bCs/>
        </w:rPr>
        <w:t>, a</w:t>
      </w:r>
      <w:r w:rsidR="005A0EC5">
        <w:rPr>
          <w:bCs/>
        </w:rPr>
        <w:t> </w:t>
      </w:r>
      <w:r>
        <w:rPr>
          <w:bCs/>
        </w:rPr>
        <w:t>w</w:t>
      </w:r>
      <w:r w:rsidR="005A0EC5">
        <w:rPr>
          <w:bCs/>
        </w:rPr>
        <w:t> </w:t>
      </w:r>
      <w:r>
        <w:rPr>
          <w:bCs/>
        </w:rPr>
        <w:t>przypadku około 40% definitywnie wskazano na</w:t>
      </w:r>
      <w:r w:rsidR="00060DFC">
        <w:rPr>
          <w:bCs/>
        </w:rPr>
        <w:t xml:space="preserve"> ich</w:t>
      </w:r>
      <w:r>
        <w:rPr>
          <w:bCs/>
        </w:rPr>
        <w:t xml:space="preserve"> brak. </w:t>
      </w:r>
    </w:p>
    <w:p w14:paraId="28AE6CA9" w14:textId="77777777" w:rsidR="00112A64" w:rsidRDefault="00FE5740" w:rsidP="00501900">
      <w:pPr>
        <w:pStyle w:val="Legenda"/>
        <w:spacing w:before="120" w:after="0" w:line="240" w:lineRule="auto"/>
        <w:rPr>
          <w:b w:val="0"/>
        </w:rPr>
      </w:pPr>
      <w:bookmarkStart w:id="43" w:name="_Hlk31792465"/>
      <w:bookmarkStart w:id="44" w:name="_Toc32506905"/>
      <w:bookmarkEnd w:id="42"/>
      <w:r>
        <w:t xml:space="preserve">Wykres </w:t>
      </w:r>
      <w:r w:rsidR="001F5562">
        <w:rPr>
          <w:noProof/>
        </w:rPr>
        <w:fldChar w:fldCharType="begin"/>
      </w:r>
      <w:r w:rsidR="001F5562">
        <w:rPr>
          <w:noProof/>
        </w:rPr>
        <w:instrText xml:space="preserve"> SEQ Wykres \* ARABIC </w:instrText>
      </w:r>
      <w:r w:rsidR="001F5562">
        <w:rPr>
          <w:noProof/>
        </w:rPr>
        <w:fldChar w:fldCharType="separate"/>
      </w:r>
      <w:r w:rsidR="001B2E11">
        <w:rPr>
          <w:noProof/>
        </w:rPr>
        <w:t>1</w:t>
      </w:r>
      <w:r w:rsidR="001F5562">
        <w:rPr>
          <w:noProof/>
        </w:rPr>
        <w:fldChar w:fldCharType="end"/>
      </w:r>
      <w:r>
        <w:t>.</w:t>
      </w:r>
      <w:bookmarkEnd w:id="43"/>
      <w:r>
        <w:t xml:space="preserve"> </w:t>
      </w:r>
      <w:r w:rsidR="00FC58DF" w:rsidRPr="00FC58DF">
        <w:t>Czy Państwa JST zapewnia osobom z potrzebą wsparcia w zakresie mobilności, w tym osobom z niepełnosprawnościami usługi w zakresie transportu?</w:t>
      </w:r>
      <w:bookmarkEnd w:id="44"/>
    </w:p>
    <w:p w14:paraId="468B69FC" w14:textId="77777777" w:rsidR="00112A64" w:rsidRDefault="00112A64" w:rsidP="00501900">
      <w:pPr>
        <w:spacing w:after="0" w:line="240" w:lineRule="auto"/>
        <w:jc w:val="center"/>
        <w:rPr>
          <w:b/>
        </w:rPr>
      </w:pPr>
      <w:r>
        <w:rPr>
          <w:noProof/>
          <w:lang w:eastAsia="pl-PL"/>
        </w:rPr>
        <w:drawing>
          <wp:inline distT="0" distB="0" distL="0" distR="0" wp14:anchorId="300A524E" wp14:editId="17043D06">
            <wp:extent cx="5810250" cy="1466850"/>
            <wp:effectExtent l="0" t="0" r="0" b="0"/>
            <wp:docPr id="2" name="Wykres 2" descr="Według wykresu dot.  wsparcia w zakresie mobliności  74,9% badanych uważa, że Państwa JST nie zapewniają  wsparcia osobom w zakresie mobilności, a 25,1% stwierdza, że istnieje takie wsparcie." title="Czy Państwo JST zapewnia wsparcie w zakresie transportu osobom z ograniczoną mobilnością?">
              <a:extLst xmlns:a="http://schemas.openxmlformats.org/drawingml/2006/main">
                <a:ext uri="{FF2B5EF4-FFF2-40B4-BE49-F238E27FC236}">
                  <a16:creationId xmlns:a16="http://schemas.microsoft.com/office/drawing/2014/main" id="{16B47E72-179D-45B2-ADB5-E8CF95CB6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6DBEAD" w14:textId="77777777" w:rsidR="00501900" w:rsidRPr="00791CCC" w:rsidRDefault="00501900" w:rsidP="00501900">
      <w:pPr>
        <w:spacing w:after="0" w:line="240" w:lineRule="auto"/>
        <w:rPr>
          <w:rFonts w:cstheme="minorHAnsi"/>
          <w:i/>
          <w:iCs/>
          <w:sz w:val="20"/>
          <w:szCs w:val="18"/>
          <w:lang w:eastAsia="zh-CN"/>
        </w:rPr>
      </w:pPr>
      <w:r w:rsidRPr="00791CCC">
        <w:rPr>
          <w:rFonts w:cstheme="minorHAnsi"/>
          <w:i/>
          <w:iCs/>
          <w:sz w:val="20"/>
          <w:szCs w:val="18"/>
          <w:lang w:eastAsia="zh-CN"/>
        </w:rPr>
        <w:t xml:space="preserve">Źródło: CATI/CAWI z przedstawicielami JST, n=211 </w:t>
      </w:r>
    </w:p>
    <w:p w14:paraId="2638D801" w14:textId="77777777" w:rsidR="00EE3441" w:rsidRPr="00EE3441" w:rsidRDefault="00501900" w:rsidP="00C632F2">
      <w:pPr>
        <w:spacing w:before="120" w:after="0" w:line="240" w:lineRule="auto"/>
        <w:rPr>
          <w:b/>
        </w:rPr>
      </w:pPr>
      <w:bookmarkStart w:id="45" w:name="_Toc32506906"/>
      <w:r w:rsidRPr="00501900">
        <w:rPr>
          <w:b/>
        </w:rPr>
        <w:t xml:space="preserve">Wykres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2</w:t>
      </w:r>
      <w:r w:rsidR="00E47B6A" w:rsidRPr="00501900">
        <w:rPr>
          <w:b/>
        </w:rPr>
        <w:fldChar w:fldCharType="end"/>
      </w:r>
      <w:r w:rsidRPr="00501900">
        <w:rPr>
          <w:b/>
        </w:rPr>
        <w:t>.</w:t>
      </w:r>
      <w:r>
        <w:rPr>
          <w:b/>
        </w:rPr>
        <w:t xml:space="preserve"> </w:t>
      </w:r>
      <w:r w:rsidR="00C632F2" w:rsidRPr="00C632F2">
        <w:rPr>
          <w:b/>
        </w:rPr>
        <w:t>Czy na terenie Państwa JST funkcjonują podmioty świadczące usługi transportowe na rzecz osób z potrzebą wsparcia w zakresie mobilności, w tym osób z niepełnosprawnościami?</w:t>
      </w:r>
      <w:bookmarkEnd w:id="45"/>
    </w:p>
    <w:p w14:paraId="6DC35A3B" w14:textId="77777777" w:rsidR="00C632F2" w:rsidRDefault="00705D38" w:rsidP="00501900">
      <w:pPr>
        <w:spacing w:after="0" w:line="240" w:lineRule="auto"/>
        <w:rPr>
          <w:rFonts w:cstheme="minorHAnsi"/>
          <w:i/>
          <w:iCs/>
          <w:lang w:eastAsia="zh-CN"/>
        </w:rPr>
      </w:pPr>
      <w:r>
        <w:rPr>
          <w:noProof/>
          <w:lang w:eastAsia="pl-PL"/>
        </w:rPr>
        <w:drawing>
          <wp:inline distT="0" distB="0" distL="0" distR="0" wp14:anchorId="18A5DBFC" wp14:editId="2DF50CFE">
            <wp:extent cx="5796280" cy="1630017"/>
            <wp:effectExtent l="0" t="0" r="0" b="0"/>
            <wp:docPr id="1121" name="Wykres 1121" descr="Na pytanie czy w naszym Państwie  funkcjonują podmioty  świadczące usługi transportowe dla osób z ograniczoną mobilnością  10,1% ankietowanych uważa, że  TAK,  NIE - 39,8% , a 50,2% stwierdziło, że  nie posiada  wiedzy na ten temat." title="Czy na terenie Państwa JST funkcjonują podmioty świadczące usługi transportowe na rzecz osób z potrzebą wsparcia w zakresie mobilności, w tym osób z niepełnosprawnościami?">
              <a:extLst xmlns:a="http://schemas.openxmlformats.org/drawingml/2006/main">
                <a:ext uri="{FF2B5EF4-FFF2-40B4-BE49-F238E27FC236}">
                  <a16:creationId xmlns:a16="http://schemas.microsoft.com/office/drawing/2014/main" id="{8F5F8F2D-D171-49D3-AC97-E1EC812E6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69684A" w14:textId="77777777" w:rsidR="00501900" w:rsidRPr="00791CCC" w:rsidRDefault="00501900" w:rsidP="00501900">
      <w:pPr>
        <w:spacing w:after="0" w:line="240" w:lineRule="auto"/>
        <w:rPr>
          <w:rFonts w:cstheme="minorHAnsi"/>
          <w:i/>
          <w:iCs/>
          <w:sz w:val="20"/>
          <w:szCs w:val="18"/>
          <w:lang w:eastAsia="zh-CN"/>
        </w:rPr>
      </w:pPr>
      <w:r w:rsidRPr="00791CCC">
        <w:rPr>
          <w:rFonts w:cstheme="minorHAnsi"/>
          <w:i/>
          <w:iCs/>
          <w:sz w:val="20"/>
          <w:szCs w:val="18"/>
          <w:lang w:eastAsia="zh-CN"/>
        </w:rPr>
        <w:t>Źródło: CATI/CAWI z przedstawicielami JST, n=211</w:t>
      </w:r>
    </w:p>
    <w:p w14:paraId="38D2DD96" w14:textId="77777777" w:rsidR="00C632F2" w:rsidRDefault="00C632F2" w:rsidP="00814965">
      <w:pPr>
        <w:spacing w:before="120" w:after="120"/>
        <w:ind w:firstLine="426"/>
        <w:rPr>
          <w:bCs/>
        </w:rPr>
      </w:pPr>
      <w:r>
        <w:rPr>
          <w:bCs/>
        </w:rPr>
        <w:lastRenderedPageBreak/>
        <w:t xml:space="preserve">Przedstawiciele JST, którzy wykazali, że na ich terenie funkcjonują </w:t>
      </w:r>
      <w:r w:rsidRPr="00C632F2">
        <w:rPr>
          <w:bCs/>
        </w:rPr>
        <w:t xml:space="preserve">podmioty świadczące usługi transportowe na rzecz osób z potrzebą wsparcia w zakresie mobilności </w:t>
      </w:r>
      <w:r>
        <w:rPr>
          <w:bCs/>
        </w:rPr>
        <w:t xml:space="preserve">zostali poproszeni o dalsze informacje na temat specyfiki świadczonych usług. W </w:t>
      </w:r>
      <w:r w:rsidR="00EE3441">
        <w:rPr>
          <w:bCs/>
        </w:rPr>
        <w:t xml:space="preserve">2/3 </w:t>
      </w:r>
      <w:r>
        <w:rPr>
          <w:bCs/>
        </w:rPr>
        <w:t>przypadków wskazano</w:t>
      </w:r>
      <w:r w:rsidR="00EE3441" w:rsidRPr="00EE3441">
        <w:rPr>
          <w:bCs/>
        </w:rPr>
        <w:t xml:space="preserve">, że </w:t>
      </w:r>
      <w:r w:rsidR="00112A64" w:rsidRPr="00EE3441">
        <w:rPr>
          <w:bCs/>
        </w:rPr>
        <w:t>w zakres usług transportowych dla osób z niepełnosprawnościami wchodzi indywidualny transport z miejsca wskazanego przez usługobiorcę do miejsca docelowego (od drzwi do drzwi)</w:t>
      </w:r>
      <w:r>
        <w:rPr>
          <w:bCs/>
        </w:rPr>
        <w:t xml:space="preserve"> – por. wykres 3</w:t>
      </w:r>
      <w:r w:rsidR="00EE3441">
        <w:rPr>
          <w:bCs/>
        </w:rPr>
        <w:t xml:space="preserve">. </w:t>
      </w:r>
      <w:r>
        <w:rPr>
          <w:bCs/>
        </w:rPr>
        <w:t>W</w:t>
      </w:r>
      <w:r w:rsidR="005A0EC5">
        <w:rPr>
          <w:bCs/>
        </w:rPr>
        <w:t> </w:t>
      </w:r>
      <w:r>
        <w:rPr>
          <w:bCs/>
        </w:rPr>
        <w:t>większości przypadków wg badanych JST usługa ta przy tym nie jest odpłatna. Tylko jeden samorząd wskazał, że jest pełnopłatna, a 4 – że funkcjonuje model mieszany.</w:t>
      </w:r>
      <w:r w:rsidR="004F6319">
        <w:rPr>
          <w:bCs/>
        </w:rPr>
        <w:t xml:space="preserve"> </w:t>
      </w:r>
      <w:r w:rsidR="004F6319" w:rsidRPr="00B70624">
        <w:rPr>
          <w:bCs/>
        </w:rPr>
        <w:t>W przypadku modelu mieszanego</w:t>
      </w:r>
      <w:r w:rsidR="004F6319">
        <w:rPr>
          <w:bCs/>
        </w:rPr>
        <w:t xml:space="preserve"> lub </w:t>
      </w:r>
      <w:r w:rsidR="003A162D">
        <w:rPr>
          <w:bCs/>
        </w:rPr>
        <w:t xml:space="preserve">pełnej </w:t>
      </w:r>
      <w:r w:rsidR="004F6319">
        <w:rPr>
          <w:bCs/>
        </w:rPr>
        <w:t>odpłatności</w:t>
      </w:r>
      <w:r w:rsidR="004F6319" w:rsidRPr="00B70624">
        <w:rPr>
          <w:bCs/>
        </w:rPr>
        <w:t xml:space="preserve">, przy ustalaniu </w:t>
      </w:r>
      <w:r w:rsidR="003A162D">
        <w:rPr>
          <w:bCs/>
        </w:rPr>
        <w:t>wysokości opłat</w:t>
      </w:r>
      <w:r w:rsidR="004F6319" w:rsidRPr="00B70624">
        <w:rPr>
          <w:bCs/>
        </w:rPr>
        <w:t xml:space="preserve"> pod uwagę </w:t>
      </w:r>
      <w:r w:rsidR="004F6319">
        <w:rPr>
          <w:bCs/>
        </w:rPr>
        <w:t xml:space="preserve">najczęściej brany jest cel transportu (3 na 5 zidentyfikowanych przypadków), a w rzadziej – stopień niepełnosprawności lub sytuacja materialna </w:t>
      </w:r>
      <w:r w:rsidR="003A162D">
        <w:rPr>
          <w:bCs/>
        </w:rPr>
        <w:t xml:space="preserve">osoby z niepełnosprawnością </w:t>
      </w:r>
      <w:r w:rsidR="004F6319">
        <w:rPr>
          <w:bCs/>
        </w:rPr>
        <w:t>(po 2 na 5 zidentyfikowanych przypadków).</w:t>
      </w:r>
    </w:p>
    <w:p w14:paraId="0C8BA354" w14:textId="77777777" w:rsidR="00EE3441" w:rsidRPr="00EE3441" w:rsidRDefault="00501900" w:rsidP="00501900">
      <w:pPr>
        <w:spacing w:after="0" w:line="240" w:lineRule="auto"/>
        <w:rPr>
          <w:b/>
        </w:rPr>
      </w:pPr>
      <w:bookmarkStart w:id="46" w:name="_Toc32506907"/>
      <w:r w:rsidRPr="00501900">
        <w:rPr>
          <w:b/>
        </w:rPr>
        <w:t xml:space="preserve">Wykres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3</w:t>
      </w:r>
      <w:r w:rsidR="00E47B6A" w:rsidRPr="00501900">
        <w:rPr>
          <w:b/>
        </w:rPr>
        <w:fldChar w:fldCharType="end"/>
      </w:r>
      <w:r w:rsidRPr="00501900">
        <w:rPr>
          <w:b/>
        </w:rPr>
        <w:t>.</w:t>
      </w:r>
      <w:r>
        <w:rPr>
          <w:b/>
        </w:rPr>
        <w:t xml:space="preserve"> </w:t>
      </w:r>
      <w:r w:rsidR="00C632F2" w:rsidRPr="00C632F2">
        <w:rPr>
          <w:b/>
        </w:rPr>
        <w:t>Czy w zakres usług transportowych dla osób z potrzebą wsparcia w zakresie mobilności, w tym osób z niepełnosprawnościami wchodzi indywidualny transport z miejsca wskazanego przez usługobiorcę do miejsca docelowego (od drzwi do drzwi)?</w:t>
      </w:r>
      <w:bookmarkEnd w:id="46"/>
    </w:p>
    <w:p w14:paraId="64058D34" w14:textId="77777777" w:rsidR="00EE3441" w:rsidRDefault="00BB34C3" w:rsidP="00EC2FEF">
      <w:pPr>
        <w:spacing w:after="0" w:line="240" w:lineRule="auto"/>
        <w:jc w:val="center"/>
        <w:rPr>
          <w:bCs/>
        </w:rPr>
      </w:pPr>
      <w:r>
        <w:rPr>
          <w:noProof/>
          <w:lang w:eastAsia="pl-PL"/>
        </w:rPr>
        <w:drawing>
          <wp:inline distT="0" distB="0" distL="0" distR="0" wp14:anchorId="2D0039D3" wp14:editId="54273E7D">
            <wp:extent cx="5759450" cy="1367625"/>
            <wp:effectExtent l="0" t="0" r="0" b="0"/>
            <wp:docPr id="1123" name="Wykres 1123" descr="Najwięcej respondentów (14) odpowiedziało, że istnieje indywidualny transport z miejsca wskazanego przez usługobiorcę do miejsca docelowego. &#10;7 ankietowanych  odpowiedziało, że nie ma takiej możliwości." title="Czy w zakres usług transportowych dla osób z potrzebą wsparcia w zakresie mobilności, w tym osób z niepełnosprawnościami wchodzi indywidualny transport z miejsca wskazanego przez usługobiorcę do miejsca docelowego (od drzwi do drzwi)?">
              <a:extLst xmlns:a="http://schemas.openxmlformats.org/drawingml/2006/main">
                <a:ext uri="{FF2B5EF4-FFF2-40B4-BE49-F238E27FC236}">
                  <a16:creationId xmlns:a16="http://schemas.microsoft.com/office/drawing/2014/main" id="{9910A157-A6BA-44B4-9412-7330FB2FD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06ECDE" w14:textId="77777777" w:rsidR="00501900" w:rsidRPr="00405611" w:rsidRDefault="00501900" w:rsidP="00501900">
      <w:pPr>
        <w:spacing w:after="0" w:line="240" w:lineRule="auto"/>
        <w:rPr>
          <w:rFonts w:cstheme="minorHAnsi"/>
          <w:i/>
          <w:iCs/>
          <w:lang w:eastAsia="zh-CN"/>
        </w:rPr>
      </w:pPr>
      <w:r w:rsidRPr="00405611">
        <w:rPr>
          <w:rFonts w:cstheme="minorHAnsi"/>
          <w:i/>
          <w:iCs/>
          <w:lang w:eastAsia="zh-CN"/>
        </w:rPr>
        <w:t xml:space="preserve">Źródło: </w:t>
      </w:r>
      <w:r>
        <w:rPr>
          <w:rFonts w:cstheme="minorHAnsi"/>
          <w:i/>
          <w:iCs/>
          <w:lang w:eastAsia="zh-CN"/>
        </w:rPr>
        <w:t>CATI/CAWI z przedstawicielami JST, n=21</w:t>
      </w:r>
    </w:p>
    <w:p w14:paraId="58B9C67B" w14:textId="77777777" w:rsidR="004744D0" w:rsidRPr="004744D0" w:rsidRDefault="00C632F2" w:rsidP="00740F96">
      <w:pPr>
        <w:spacing w:before="120" w:after="0" w:line="240" w:lineRule="auto"/>
        <w:rPr>
          <w:b/>
        </w:rPr>
      </w:pPr>
      <w:bookmarkStart w:id="47" w:name="_Toc32506908"/>
      <w:r w:rsidRPr="00501900">
        <w:rPr>
          <w:b/>
        </w:rPr>
        <w:t xml:space="preserve">Wykres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4</w:t>
      </w:r>
      <w:r w:rsidR="00E47B6A" w:rsidRPr="00501900">
        <w:rPr>
          <w:b/>
        </w:rPr>
        <w:fldChar w:fldCharType="end"/>
      </w:r>
      <w:r w:rsidRPr="00501900">
        <w:rPr>
          <w:b/>
        </w:rPr>
        <w:t>.</w:t>
      </w:r>
      <w:r>
        <w:rPr>
          <w:b/>
        </w:rPr>
        <w:t xml:space="preserve"> </w:t>
      </w:r>
      <w:r w:rsidR="004744D0" w:rsidRPr="004744D0">
        <w:rPr>
          <w:b/>
        </w:rPr>
        <w:t>Czy usługa jest odpłatna dla osób uprawnionych do korzystania z niej?</w:t>
      </w:r>
      <w:bookmarkEnd w:id="47"/>
    </w:p>
    <w:p w14:paraId="6A00419C" w14:textId="77777777" w:rsidR="00B70624" w:rsidRDefault="00BB34C3" w:rsidP="00740F96">
      <w:pPr>
        <w:spacing w:after="0" w:line="240" w:lineRule="auto"/>
        <w:jc w:val="center"/>
        <w:rPr>
          <w:bCs/>
        </w:rPr>
      </w:pPr>
      <w:r>
        <w:rPr>
          <w:noProof/>
          <w:lang w:eastAsia="pl-PL"/>
        </w:rPr>
        <w:drawing>
          <wp:inline distT="0" distB="0" distL="0" distR="0" wp14:anchorId="1A562C94" wp14:editId="5C9E6067">
            <wp:extent cx="5759450" cy="1335819"/>
            <wp:effectExtent l="0" t="0" r="0" b="0"/>
            <wp:docPr id="1125" name="Wykres 1125" descr="Tylko 1 respondent stwierdził, że usługa jest pełnopłatna. Aż 16 uważa, że  taka usługa bezpłatna.&#10;Tylko 4 odpowiedziało, że istnieje model mieszny- uzależniony od sytuacji osoby" title="Czy usługa jest odpłatna dla osób uprawnionych do korzystania z niej?">
              <a:extLst xmlns:a="http://schemas.openxmlformats.org/drawingml/2006/main">
                <a:ext uri="{FF2B5EF4-FFF2-40B4-BE49-F238E27FC236}">
                  <a16:creationId xmlns:a16="http://schemas.microsoft.com/office/drawing/2014/main" id="{E54F65CA-B7BA-454F-8D18-5CE108A604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E1F137" w14:textId="77777777" w:rsidR="00C632F2" w:rsidRPr="00405611" w:rsidRDefault="00C632F2" w:rsidP="00740F96">
      <w:pPr>
        <w:spacing w:after="0" w:line="240" w:lineRule="auto"/>
        <w:rPr>
          <w:rFonts w:cstheme="minorHAnsi"/>
          <w:i/>
          <w:iCs/>
          <w:lang w:eastAsia="zh-CN"/>
        </w:rPr>
      </w:pPr>
      <w:r w:rsidRPr="00405611">
        <w:rPr>
          <w:rFonts w:cstheme="minorHAnsi"/>
          <w:i/>
          <w:iCs/>
          <w:lang w:eastAsia="zh-CN"/>
        </w:rPr>
        <w:t xml:space="preserve">Źródło: </w:t>
      </w:r>
      <w:r>
        <w:rPr>
          <w:rFonts w:cstheme="minorHAnsi"/>
          <w:i/>
          <w:iCs/>
          <w:lang w:eastAsia="zh-CN"/>
        </w:rPr>
        <w:t>CATI/CAWI z przedstawicielami JST, n=21</w:t>
      </w:r>
    </w:p>
    <w:p w14:paraId="44EF81E7" w14:textId="77777777" w:rsidR="00112A64" w:rsidRDefault="00B70624" w:rsidP="00814965">
      <w:pPr>
        <w:spacing w:before="120" w:after="120"/>
        <w:ind w:firstLine="426"/>
        <w:rPr>
          <w:bCs/>
        </w:rPr>
      </w:pPr>
      <w:r w:rsidRPr="00B70624">
        <w:rPr>
          <w:bCs/>
        </w:rPr>
        <w:t xml:space="preserve">Zdecydowana większość </w:t>
      </w:r>
      <w:r w:rsidR="00112A64" w:rsidRPr="00B70624">
        <w:rPr>
          <w:bCs/>
        </w:rPr>
        <w:t>JST finansuj</w:t>
      </w:r>
      <w:r w:rsidRPr="00B70624">
        <w:rPr>
          <w:bCs/>
        </w:rPr>
        <w:t>e</w:t>
      </w:r>
      <w:r w:rsidR="00112A64" w:rsidRPr="00B70624">
        <w:rPr>
          <w:bCs/>
        </w:rPr>
        <w:t>/dofinansowuje ułatwienia transp</w:t>
      </w:r>
      <w:r w:rsidR="00DC064A">
        <w:rPr>
          <w:bCs/>
        </w:rPr>
        <w:t>ortowe dla osób z </w:t>
      </w:r>
      <w:r w:rsidR="00112A64" w:rsidRPr="00B70624">
        <w:rPr>
          <w:bCs/>
        </w:rPr>
        <w:t>potrzebą wsparcia w zakresie mobilności, w tym osób z niepełnosprawnościami</w:t>
      </w:r>
      <w:r w:rsidRPr="00B70624">
        <w:rPr>
          <w:bCs/>
        </w:rPr>
        <w:t>, ze środków własnych. Tylko 20% zadeklarowało, że korzysta ze środków PFRON</w:t>
      </w:r>
      <w:r w:rsidR="00A922C0">
        <w:rPr>
          <w:bCs/>
        </w:rPr>
        <w:t>.</w:t>
      </w:r>
    </w:p>
    <w:p w14:paraId="33575A3A" w14:textId="5BC8E384" w:rsidR="004744D0" w:rsidRPr="004744D0" w:rsidRDefault="001B2E11" w:rsidP="004F6319">
      <w:pPr>
        <w:spacing w:after="0" w:line="240" w:lineRule="auto"/>
        <w:rPr>
          <w:b/>
        </w:rPr>
      </w:pPr>
      <w:bookmarkStart w:id="48" w:name="_Toc32506909"/>
      <w:r>
        <w:rPr>
          <w:b/>
        </w:rPr>
        <w:br w:type="column"/>
      </w:r>
      <w:r w:rsidR="004F6319" w:rsidRPr="00501900">
        <w:rPr>
          <w:b/>
        </w:rPr>
        <w:lastRenderedPageBreak/>
        <w:t xml:space="preserve">Wykres </w:t>
      </w:r>
      <w:r w:rsidR="00E47B6A" w:rsidRPr="00501900">
        <w:rPr>
          <w:b/>
        </w:rPr>
        <w:fldChar w:fldCharType="begin"/>
      </w:r>
      <w:r w:rsidR="004F6319" w:rsidRPr="00501900">
        <w:rPr>
          <w:b/>
        </w:rPr>
        <w:instrText xml:space="preserve"> SEQ Wykres \* ARABIC </w:instrText>
      </w:r>
      <w:r w:rsidR="00E47B6A" w:rsidRPr="00501900">
        <w:rPr>
          <w:b/>
        </w:rPr>
        <w:fldChar w:fldCharType="separate"/>
      </w:r>
      <w:r>
        <w:rPr>
          <w:b/>
          <w:noProof/>
        </w:rPr>
        <w:t>5</w:t>
      </w:r>
      <w:r w:rsidR="00E47B6A" w:rsidRPr="00501900">
        <w:rPr>
          <w:b/>
        </w:rPr>
        <w:fldChar w:fldCharType="end"/>
      </w:r>
      <w:r w:rsidR="004F6319" w:rsidRPr="00501900">
        <w:rPr>
          <w:b/>
        </w:rPr>
        <w:t>.</w:t>
      </w:r>
      <w:r w:rsidR="004F6319">
        <w:rPr>
          <w:b/>
        </w:rPr>
        <w:t xml:space="preserve"> </w:t>
      </w:r>
      <w:r w:rsidR="004744D0" w:rsidRPr="004744D0">
        <w:rPr>
          <w:b/>
        </w:rPr>
        <w:t>Z jakich środków Państwa JST finansuje/dofinansowuje ułatwienia transportowe dla osób z potrzebą wsparcia w zakresie mobilności, w tym osób z niepełnosprawnościami? (wybór wielokrotny)</w:t>
      </w:r>
      <w:bookmarkEnd w:id="48"/>
    </w:p>
    <w:p w14:paraId="392D3EB5" w14:textId="77777777" w:rsidR="00B70624" w:rsidRDefault="00BB34C3" w:rsidP="004F6319">
      <w:pPr>
        <w:spacing w:after="0" w:line="240" w:lineRule="auto"/>
        <w:jc w:val="center"/>
        <w:rPr>
          <w:b/>
        </w:rPr>
      </w:pPr>
      <w:r>
        <w:rPr>
          <w:noProof/>
          <w:lang w:eastAsia="pl-PL"/>
        </w:rPr>
        <w:drawing>
          <wp:inline distT="0" distB="0" distL="0" distR="0" wp14:anchorId="44DC1EBB" wp14:editId="6C16B17E">
            <wp:extent cx="5759450" cy="1407380"/>
            <wp:effectExtent l="0" t="0" r="0" b="0"/>
            <wp:docPr id="1127" name="Wykres 1127" descr="Najwięcej instytucji (19 z 21 badanych) stwierdza, że wsparcie finansowe dla osób z ograniczoną mobilnością uznawane jest ze środków własnych JST. Tylko 4 ankietowanych uznaje,  że to PFRON wspiera osoby niepełnosprawne w tym zakresie. &#10;Najmniej bo tylko 1 instytucja  odpowiedziała, że środki są pobierane z dotacji celowych" title="Z jakich środków Państwa JST finansuje/dofinansowuje ułatwienia transportowe dla osób z potrzebą wsparcia w zakresie mobilności, w tym osób z niepełnosprawnościami? (wybór wielokrotny)">
              <a:extLst xmlns:a="http://schemas.openxmlformats.org/drawingml/2006/main">
                <a:ext uri="{FF2B5EF4-FFF2-40B4-BE49-F238E27FC236}">
                  <a16:creationId xmlns:a16="http://schemas.microsoft.com/office/drawing/2014/main" id="{4E1DD8F1-D59B-4E76-A66E-3EAF1FBA7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CB8537" w14:textId="77777777" w:rsidR="004F6319" w:rsidRPr="00405611" w:rsidRDefault="004F6319" w:rsidP="004F6319">
      <w:pPr>
        <w:spacing w:after="0" w:line="240" w:lineRule="auto"/>
        <w:rPr>
          <w:rFonts w:cstheme="minorHAnsi"/>
          <w:i/>
          <w:iCs/>
          <w:lang w:eastAsia="zh-CN"/>
        </w:rPr>
      </w:pPr>
      <w:r w:rsidRPr="00405611">
        <w:rPr>
          <w:rFonts w:cstheme="minorHAnsi"/>
          <w:i/>
          <w:iCs/>
          <w:lang w:eastAsia="zh-CN"/>
        </w:rPr>
        <w:t xml:space="preserve">Źródło: </w:t>
      </w:r>
      <w:r>
        <w:rPr>
          <w:rFonts w:cstheme="minorHAnsi"/>
          <w:i/>
          <w:iCs/>
          <w:lang w:eastAsia="zh-CN"/>
        </w:rPr>
        <w:t>CATI/CAWI z przedstawicielami JST, n=2</w:t>
      </w:r>
      <w:r w:rsidR="00CD69AE">
        <w:rPr>
          <w:rFonts w:cstheme="minorHAnsi"/>
          <w:i/>
          <w:iCs/>
          <w:lang w:eastAsia="zh-CN"/>
        </w:rPr>
        <w:t>1</w:t>
      </w:r>
    </w:p>
    <w:p w14:paraId="75C25230" w14:textId="77777777" w:rsidR="00112A64" w:rsidRDefault="00E063AC" w:rsidP="00814965">
      <w:pPr>
        <w:spacing w:before="120" w:after="120"/>
        <w:ind w:firstLine="426"/>
        <w:rPr>
          <w:bCs/>
        </w:rPr>
      </w:pPr>
      <w:r w:rsidRPr="00E063AC">
        <w:rPr>
          <w:bCs/>
        </w:rPr>
        <w:t xml:space="preserve">Badane JST ponoszą koszty od 10 000 do </w:t>
      </w:r>
      <w:r w:rsidR="002D1851">
        <w:rPr>
          <w:bCs/>
        </w:rPr>
        <w:t>ok. 380</w:t>
      </w:r>
      <w:r w:rsidRPr="00E063AC">
        <w:rPr>
          <w:bCs/>
        </w:rPr>
        <w:t xml:space="preserve"> 000 PLN rocznie </w:t>
      </w:r>
      <w:r w:rsidR="00112A64" w:rsidRPr="00E063AC">
        <w:rPr>
          <w:bCs/>
        </w:rPr>
        <w:t>w związku z ułatwieniami transportowymi dla osób z potrzebą wsparcia w zakresie mobilności, w tym osób z</w:t>
      </w:r>
      <w:r w:rsidR="005A0EC5">
        <w:rPr>
          <w:bCs/>
        </w:rPr>
        <w:t> </w:t>
      </w:r>
      <w:r w:rsidR="00112A64" w:rsidRPr="00E063AC">
        <w:rPr>
          <w:bCs/>
        </w:rPr>
        <w:t>niepełnosprawnościami z miejsca zamieszkania do miejsca docelowego (od drzwi do drzwi</w:t>
      </w:r>
      <w:r w:rsidRPr="00E063AC">
        <w:rPr>
          <w:bCs/>
        </w:rPr>
        <w:t>).</w:t>
      </w:r>
      <w:r>
        <w:rPr>
          <w:bCs/>
        </w:rPr>
        <w:t xml:space="preserve"> </w:t>
      </w:r>
      <w:r w:rsidR="002D1851">
        <w:rPr>
          <w:bCs/>
        </w:rPr>
        <w:t>Średnia wysokość</w:t>
      </w:r>
      <w:r>
        <w:rPr>
          <w:bCs/>
        </w:rPr>
        <w:t xml:space="preserve"> kosztów </w:t>
      </w:r>
      <w:r w:rsidR="002D1851">
        <w:rPr>
          <w:bCs/>
        </w:rPr>
        <w:t xml:space="preserve">w przypadku gmin, które wskazały konkretne wartości </w:t>
      </w:r>
      <w:r>
        <w:rPr>
          <w:bCs/>
        </w:rPr>
        <w:t xml:space="preserve">wynosi </w:t>
      </w:r>
      <w:r w:rsidR="002D1851">
        <w:rPr>
          <w:bCs/>
        </w:rPr>
        <w:t>100</w:t>
      </w:r>
      <w:r>
        <w:rPr>
          <w:bCs/>
        </w:rPr>
        <w:t> 000 PLN rocznie.</w:t>
      </w:r>
      <w:r w:rsidR="009F58DF">
        <w:rPr>
          <w:bCs/>
        </w:rPr>
        <w:t xml:space="preserve"> Przeliczenie podawanych przez respondentów kwot na liczbę mieszkańców ujawnia, że nakłady gmin w tym zakresie są bardzo różne wahając się od symbolicznej złotówki, aż do około 45 zł. Średnie wydatki gmin na finansowanie ułatwień transportowych dla osób z niepełnosprawnościami w</w:t>
      </w:r>
      <w:r w:rsidR="00060DFC">
        <w:rPr>
          <w:bCs/>
        </w:rPr>
        <w:t> </w:t>
      </w:r>
      <w:r w:rsidR="009F58DF">
        <w:rPr>
          <w:bCs/>
        </w:rPr>
        <w:t>przeliczeniu na mieszkańca to 3,2 zł.</w:t>
      </w:r>
    </w:p>
    <w:p w14:paraId="3AD7F905" w14:textId="77777777" w:rsidR="00FB50D8" w:rsidRDefault="00FB50D8" w:rsidP="00814965">
      <w:pPr>
        <w:spacing w:before="120" w:after="120"/>
        <w:ind w:firstLine="426"/>
        <w:rPr>
          <w:lang w:eastAsia="zh-CN"/>
        </w:rPr>
      </w:pPr>
      <w:r>
        <w:rPr>
          <w:lang w:eastAsia="zh-CN"/>
        </w:rPr>
        <w:t>Zrealizowane wywiady pogłębione potwierdziły, że pomimo świadomości potrzeb transportowych osób niepełnosprawnych i deklaracji ograniczania barier transportowych, ułatwienie indywidualnego przemieszczania się tych osób nie jest powszechnie stosowaną praktyką w jednostkach samorządu terytorialnego. Niektóre JST realizują jedynie transport ustawowy, tj. dowóz dzieci do szkół, a także przewozy uczestników wsparcia dziennego do ośrodków wsparcia i domów opieki społecznej. W</w:t>
      </w:r>
      <w:r w:rsidR="00060DFC">
        <w:rPr>
          <w:lang w:eastAsia="zh-CN"/>
        </w:rPr>
        <w:t> </w:t>
      </w:r>
      <w:r>
        <w:rPr>
          <w:lang w:eastAsia="zh-CN"/>
        </w:rPr>
        <w:t xml:space="preserve">przypadku zaangażowania się w świadczenie usług </w:t>
      </w:r>
      <w:proofErr w:type="spellStart"/>
      <w:r>
        <w:rPr>
          <w:lang w:eastAsia="zh-CN"/>
        </w:rPr>
        <w:t>door</w:t>
      </w:r>
      <w:proofErr w:type="spellEnd"/>
      <w:r>
        <w:rPr>
          <w:lang w:eastAsia="zh-CN"/>
        </w:rPr>
        <w:t>-to-</w:t>
      </w:r>
      <w:proofErr w:type="spellStart"/>
      <w:r>
        <w:rPr>
          <w:lang w:eastAsia="zh-CN"/>
        </w:rPr>
        <w:t>door</w:t>
      </w:r>
      <w:proofErr w:type="spellEnd"/>
      <w:r>
        <w:rPr>
          <w:lang w:eastAsia="zh-CN"/>
        </w:rPr>
        <w:t xml:space="preserve"> odbywa się to w dwojaki sposób: poprzez zlecenie zewnętrznej firmie wyłanianej w konkursie lub </w:t>
      </w:r>
      <w:r w:rsidR="005A0EC5">
        <w:rPr>
          <w:lang w:eastAsia="zh-CN"/>
        </w:rPr>
        <w:t xml:space="preserve">świadczenie </w:t>
      </w:r>
      <w:r>
        <w:rPr>
          <w:lang w:eastAsia="zh-CN"/>
        </w:rPr>
        <w:t>usługi przez samą jednostkę. W dalszej części raportu zaprezentowane zostaną</w:t>
      </w:r>
      <w:r w:rsidR="005A0EC5">
        <w:rPr>
          <w:lang w:eastAsia="zh-CN"/>
        </w:rPr>
        <w:t xml:space="preserve"> na podstawie informacji pozyskanych w trakcie wywiadów </w:t>
      </w:r>
      <w:r>
        <w:rPr>
          <w:lang w:eastAsia="zh-CN"/>
        </w:rPr>
        <w:t xml:space="preserve">przykłady konkretnych rozwiązań </w:t>
      </w:r>
      <w:r w:rsidR="00D34D9D">
        <w:rPr>
          <w:lang w:eastAsia="zh-CN"/>
        </w:rPr>
        <w:t>stosowanych przez JST.</w:t>
      </w:r>
    </w:p>
    <w:p w14:paraId="0A78F8C8" w14:textId="77777777" w:rsidR="00FB50D8" w:rsidRDefault="00FB50D8" w:rsidP="00814965">
      <w:pPr>
        <w:spacing w:before="120" w:after="120"/>
        <w:ind w:firstLine="426"/>
        <w:rPr>
          <w:lang w:eastAsia="zh-CN"/>
        </w:rPr>
      </w:pPr>
      <w:r>
        <w:rPr>
          <w:lang w:eastAsia="zh-CN"/>
        </w:rPr>
        <w:t xml:space="preserve">Prawie wszyscy respondenci </w:t>
      </w:r>
      <w:r w:rsidR="002D190B">
        <w:rPr>
          <w:lang w:eastAsia="zh-CN"/>
        </w:rPr>
        <w:t xml:space="preserve">w badaniu jakościowym </w:t>
      </w:r>
      <w:r>
        <w:rPr>
          <w:lang w:eastAsia="zh-CN"/>
        </w:rPr>
        <w:t>wskazywali na duże zapotrzebowanie na tego typu usługi</w:t>
      </w:r>
      <w:r w:rsidR="005A0EC5">
        <w:rPr>
          <w:lang w:eastAsia="zh-CN"/>
        </w:rPr>
        <w:t>. P</w:t>
      </w:r>
      <w:r>
        <w:rPr>
          <w:lang w:eastAsia="zh-CN"/>
        </w:rPr>
        <w:t xml:space="preserve">otwierdzali, że wiele osób zgłasza się do pełnomocników ds. osób niepełnosprawnych lub do Powiatowych Centrów Pomocy Rodzinie z pytaniami o możliwość zorganizowania takiego transportu. </w:t>
      </w:r>
      <w:r w:rsidR="00CF58D4">
        <w:rPr>
          <w:lang w:eastAsia="zh-CN"/>
        </w:rPr>
        <w:t>Respondenci</w:t>
      </w:r>
      <w:r w:rsidR="00EA699C">
        <w:rPr>
          <w:lang w:eastAsia="zh-CN"/>
        </w:rPr>
        <w:t xml:space="preserve"> nie byli </w:t>
      </w:r>
      <w:r w:rsidR="005A0EC5">
        <w:rPr>
          <w:lang w:eastAsia="zh-CN"/>
        </w:rPr>
        <w:t xml:space="preserve">jednak </w:t>
      </w:r>
      <w:r w:rsidR="00EA699C">
        <w:rPr>
          <w:lang w:eastAsia="zh-CN"/>
        </w:rPr>
        <w:t>w stanie oszacować dokładnego popytu na usługi, ponieważ JST nie prowadzą badań w tym zakresie. Niektórzy respondenci szacowali popyt na poziomie</w:t>
      </w:r>
      <w:r w:rsidR="005A0EC5">
        <w:rPr>
          <w:lang w:eastAsia="zh-CN"/>
        </w:rPr>
        <w:t xml:space="preserve"> powiatu na</w:t>
      </w:r>
      <w:r w:rsidR="00EA699C">
        <w:rPr>
          <w:lang w:eastAsia="zh-CN"/>
        </w:rPr>
        <w:t xml:space="preserve"> 20 osób (Kalisz, Nowogard), 50 osób (Staszów) lub co najmniej 2 samochod</w:t>
      </w:r>
      <w:r w:rsidR="005A0EC5">
        <w:rPr>
          <w:lang w:eastAsia="zh-CN"/>
        </w:rPr>
        <w:t>y</w:t>
      </w:r>
      <w:r w:rsidR="00EA699C">
        <w:rPr>
          <w:lang w:eastAsia="zh-CN"/>
        </w:rPr>
        <w:t xml:space="preserve"> (Jasło). </w:t>
      </w:r>
      <w:r w:rsidR="00FD754A">
        <w:rPr>
          <w:lang w:eastAsia="zh-CN"/>
        </w:rPr>
        <w:t>Wskazywano również, że</w:t>
      </w:r>
      <w:r w:rsidR="00FD754A" w:rsidRPr="00D77BD5">
        <w:rPr>
          <w:lang w:eastAsia="zh-CN"/>
        </w:rPr>
        <w:t xml:space="preserve"> istnieje zapotrzebowanie na większą</w:t>
      </w:r>
      <w:r w:rsidR="005A0EC5">
        <w:rPr>
          <w:lang w:eastAsia="zh-CN"/>
        </w:rPr>
        <w:t xml:space="preserve"> niż dostępna</w:t>
      </w:r>
      <w:r w:rsidR="00FD754A" w:rsidRPr="00D77BD5">
        <w:rPr>
          <w:lang w:eastAsia="zh-CN"/>
        </w:rPr>
        <w:t xml:space="preserve"> ilość usług</w:t>
      </w:r>
      <w:r w:rsidR="00FD754A">
        <w:rPr>
          <w:lang w:eastAsia="zh-CN"/>
        </w:rPr>
        <w:t xml:space="preserve"> transportowych </w:t>
      </w:r>
      <w:proofErr w:type="spellStart"/>
      <w:r w:rsidR="00FD754A">
        <w:rPr>
          <w:lang w:eastAsia="zh-CN"/>
        </w:rPr>
        <w:t>door</w:t>
      </w:r>
      <w:proofErr w:type="spellEnd"/>
      <w:r w:rsidR="00FD754A">
        <w:rPr>
          <w:lang w:eastAsia="zh-CN"/>
        </w:rPr>
        <w:t>-to-</w:t>
      </w:r>
      <w:proofErr w:type="spellStart"/>
      <w:r w:rsidR="00FD754A">
        <w:rPr>
          <w:lang w:eastAsia="zh-CN"/>
        </w:rPr>
        <w:t>door</w:t>
      </w:r>
      <w:proofErr w:type="spellEnd"/>
      <w:r w:rsidR="005A0EC5">
        <w:rPr>
          <w:lang w:eastAsia="zh-CN"/>
        </w:rPr>
        <w:t>,</w:t>
      </w:r>
      <w:r w:rsidR="00FD754A" w:rsidRPr="00D77BD5">
        <w:rPr>
          <w:lang w:eastAsia="zh-CN"/>
        </w:rPr>
        <w:t xml:space="preserve"> zwłaszcza w godzinach przewozu dzieci do szkół, ponieważ pojazdy obsługują zarówno obowiązek ustawowy</w:t>
      </w:r>
      <w:r w:rsidR="005A0EC5">
        <w:rPr>
          <w:lang w:eastAsia="zh-CN"/>
        </w:rPr>
        <w:t>,</w:t>
      </w:r>
      <w:r w:rsidR="00FD754A" w:rsidRPr="00D77BD5">
        <w:rPr>
          <w:lang w:eastAsia="zh-CN"/>
        </w:rPr>
        <w:t xml:space="preserve"> jak i indywidualne przewozy</w:t>
      </w:r>
      <w:r w:rsidR="005A0EC5">
        <w:rPr>
          <w:lang w:eastAsia="zh-CN"/>
        </w:rPr>
        <w:t xml:space="preserve">. Podobnie </w:t>
      </w:r>
      <w:r w:rsidR="00FD754A" w:rsidRPr="00D77BD5">
        <w:rPr>
          <w:lang w:eastAsia="zh-CN"/>
        </w:rPr>
        <w:t xml:space="preserve">w okresie </w:t>
      </w:r>
      <w:r w:rsidR="00FD754A" w:rsidRPr="00D77BD5">
        <w:rPr>
          <w:lang w:eastAsia="zh-CN"/>
        </w:rPr>
        <w:lastRenderedPageBreak/>
        <w:t>jesienno-zimowym</w:t>
      </w:r>
      <w:r w:rsidR="00FD754A">
        <w:rPr>
          <w:lang w:eastAsia="zh-CN"/>
        </w:rPr>
        <w:t xml:space="preserve"> z uwagi na warunki pogodowe i</w:t>
      </w:r>
      <w:r w:rsidR="00060DFC">
        <w:rPr>
          <w:lang w:eastAsia="zh-CN"/>
        </w:rPr>
        <w:t> </w:t>
      </w:r>
      <w:r w:rsidR="00FD754A">
        <w:rPr>
          <w:lang w:eastAsia="zh-CN"/>
        </w:rPr>
        <w:t>zwiększone trudności w poruszaniu się osób niepełnosprawnych</w:t>
      </w:r>
      <w:r w:rsidR="00FD754A" w:rsidRPr="00D77BD5">
        <w:rPr>
          <w:lang w:eastAsia="zh-CN"/>
        </w:rPr>
        <w:t>.</w:t>
      </w:r>
      <w:r w:rsidR="00FD754A">
        <w:rPr>
          <w:lang w:eastAsia="zh-CN"/>
        </w:rPr>
        <w:t xml:space="preserve"> </w:t>
      </w:r>
      <w:r w:rsidR="00842CB7">
        <w:rPr>
          <w:lang w:eastAsia="zh-CN"/>
        </w:rPr>
        <w:t xml:space="preserve">Respondenci z niektórych gmin wiejskich w mniejszym stopniu stwierdzali istnienie popytu na usługi transportu </w:t>
      </w:r>
      <w:proofErr w:type="spellStart"/>
      <w:r w:rsidR="00842CB7">
        <w:rPr>
          <w:lang w:eastAsia="zh-CN"/>
        </w:rPr>
        <w:t>door</w:t>
      </w:r>
      <w:proofErr w:type="spellEnd"/>
      <w:r w:rsidR="00842CB7">
        <w:rPr>
          <w:lang w:eastAsia="zh-CN"/>
        </w:rPr>
        <w:t>-to-</w:t>
      </w:r>
      <w:proofErr w:type="spellStart"/>
      <w:r w:rsidR="00842CB7">
        <w:rPr>
          <w:lang w:eastAsia="zh-CN"/>
        </w:rPr>
        <w:t>door</w:t>
      </w:r>
      <w:proofErr w:type="spellEnd"/>
      <w:r w:rsidR="00842CB7">
        <w:rPr>
          <w:lang w:eastAsia="zh-CN"/>
        </w:rPr>
        <w:t xml:space="preserve">. Dominowały tam opinie, że </w:t>
      </w:r>
      <w:r w:rsidR="005A0EC5">
        <w:rPr>
          <w:lang w:eastAsia="zh-CN"/>
        </w:rPr>
        <w:t xml:space="preserve">osoby z </w:t>
      </w:r>
      <w:r w:rsidR="00842CB7">
        <w:rPr>
          <w:lang w:eastAsia="zh-CN"/>
        </w:rPr>
        <w:t>niepełnosprawn</w:t>
      </w:r>
      <w:r w:rsidR="005A0EC5">
        <w:rPr>
          <w:lang w:eastAsia="zh-CN"/>
        </w:rPr>
        <w:t>ościami</w:t>
      </w:r>
      <w:r w:rsidR="00842CB7">
        <w:rPr>
          <w:lang w:eastAsia="zh-CN"/>
        </w:rPr>
        <w:t xml:space="preserve"> korzystają z pomocy rodziny lub znajomych i sąsiadów w organizacji przejazdów lub pewne sprawy urzędowe załatwiane są przez członków rodziny</w:t>
      </w:r>
      <w:r w:rsidR="001C3CB3">
        <w:rPr>
          <w:lang w:eastAsia="zh-CN"/>
        </w:rPr>
        <w:t xml:space="preserve"> lub przez </w:t>
      </w:r>
      <w:proofErr w:type="spellStart"/>
      <w:r w:rsidR="001C3CB3">
        <w:rPr>
          <w:lang w:eastAsia="zh-CN"/>
        </w:rPr>
        <w:t>internet</w:t>
      </w:r>
      <w:proofErr w:type="spellEnd"/>
      <w:r w:rsidR="00842CB7">
        <w:rPr>
          <w:lang w:eastAsia="zh-CN"/>
        </w:rPr>
        <w:t>.</w:t>
      </w:r>
    </w:p>
    <w:p w14:paraId="5DECBA77" w14:textId="77777777" w:rsidR="008241D6" w:rsidRDefault="008241D6" w:rsidP="00814965">
      <w:pPr>
        <w:spacing w:before="120" w:after="120"/>
        <w:ind w:firstLine="426"/>
        <w:rPr>
          <w:lang w:eastAsia="zh-CN"/>
        </w:rPr>
      </w:pPr>
      <w:r>
        <w:rPr>
          <w:lang w:eastAsia="zh-CN"/>
        </w:rPr>
        <w:t xml:space="preserve">Największym problemem poruszanym w wywiadach jest koordynacja transportu na terenach podmiejskich oraz między granicami gmin. </w:t>
      </w:r>
      <w:r w:rsidRPr="00E651EB">
        <w:rPr>
          <w:lang w:eastAsia="zh-CN"/>
        </w:rPr>
        <w:t xml:space="preserve">Problemy </w:t>
      </w:r>
      <w:r>
        <w:rPr>
          <w:lang w:eastAsia="zh-CN"/>
        </w:rPr>
        <w:t xml:space="preserve">w szczególności występują </w:t>
      </w:r>
      <w:r w:rsidRPr="00E651EB">
        <w:rPr>
          <w:lang w:eastAsia="zh-CN"/>
        </w:rPr>
        <w:t xml:space="preserve">przy przewozach poza granice gminy, powiatu lub województwa. </w:t>
      </w:r>
      <w:r>
        <w:rPr>
          <w:lang w:eastAsia="zh-CN"/>
        </w:rPr>
        <w:t>Część</w:t>
      </w:r>
      <w:r w:rsidRPr="00E651EB">
        <w:rPr>
          <w:lang w:eastAsia="zh-CN"/>
        </w:rPr>
        <w:t xml:space="preserve"> gmin obsługuje jedynie swoich mieszkańców i tylko na terenie gminy</w:t>
      </w:r>
      <w:r>
        <w:rPr>
          <w:lang w:eastAsia="zh-CN"/>
        </w:rPr>
        <w:t xml:space="preserve"> lub gmin ościennych</w:t>
      </w:r>
      <w:r w:rsidRPr="00E651EB">
        <w:rPr>
          <w:lang w:eastAsia="zh-CN"/>
        </w:rPr>
        <w:t xml:space="preserve">. </w:t>
      </w:r>
      <w:r>
        <w:rPr>
          <w:lang w:eastAsia="zh-CN"/>
        </w:rPr>
        <w:t>W przypadku konieczności przejazdu poza granice gminy lub powiatu osoby z niepełnosprawnościami nie mogą skorzystać z transportu obsługiwanego przez gminę, gdyż regulamin nie przewiduje takich usług. Zwłaszcza w gminach wiejskich może to być problemem, z uwagi na brak specjalistycznych ośrodków zdrowia na terenie tych gmin</w:t>
      </w:r>
      <w:r w:rsidR="003A1948">
        <w:rPr>
          <w:lang w:eastAsia="zh-CN"/>
        </w:rPr>
        <w:t>,</w:t>
      </w:r>
      <w:r>
        <w:rPr>
          <w:lang w:eastAsia="zh-CN"/>
        </w:rPr>
        <w:t xml:space="preserve"> a nawet powiatów. W opinii respondentów ograniczenie dostępności usługi do granic gminy czy nawet powiatu nie jest dobrym rozwiązaniem. Z drugiej strony przy realizacji dłuższych przejazdów pojawia się problem z dostępnością do usługi dla pozostałych chętnych, zwłaszcza w przypadku posiadania przez jednostkę tylko jednego pojazdu. Nie jest to problem występujący z jednakowym natężeniem we wszystkich jednostkach i jego rozwiązanie powinno być dostosowywane do konkretnej sytuacji danej JST. </w:t>
      </w:r>
    </w:p>
    <w:p w14:paraId="5DBA4EB4" w14:textId="77777777" w:rsidR="00FB50D8" w:rsidRDefault="00FB50D8" w:rsidP="00814965">
      <w:pPr>
        <w:spacing w:before="120" w:after="120"/>
        <w:ind w:firstLine="426"/>
        <w:rPr>
          <w:lang w:eastAsia="zh-CN"/>
        </w:rPr>
      </w:pPr>
      <w:r>
        <w:rPr>
          <w:lang w:eastAsia="zh-CN"/>
        </w:rPr>
        <w:t xml:space="preserve">Przedstawiciele JST zwracali też uwagę na ograniczenia formalne dotyczące korzystania ze specjalistycznych pojazdów dla osób </w:t>
      </w:r>
      <w:r w:rsidR="005A0EC5">
        <w:rPr>
          <w:lang w:eastAsia="zh-CN"/>
        </w:rPr>
        <w:t xml:space="preserve">z </w:t>
      </w:r>
      <w:r>
        <w:rPr>
          <w:lang w:eastAsia="zh-CN"/>
        </w:rPr>
        <w:t>niepełnosprawn</w:t>
      </w:r>
      <w:r w:rsidR="005A0EC5">
        <w:rPr>
          <w:lang w:eastAsia="zh-CN"/>
        </w:rPr>
        <w:t>ościami</w:t>
      </w:r>
      <w:r>
        <w:rPr>
          <w:lang w:eastAsia="zh-CN"/>
        </w:rPr>
        <w:t xml:space="preserve">, które zostały finansowane ze środków PFRON, np. przez domy pomocy społecznej, domy dziecka itp. Zgodnie z przepisami nie mogą ich użytkować osoby </w:t>
      </w:r>
      <w:r w:rsidR="005A0EC5">
        <w:rPr>
          <w:lang w:eastAsia="zh-CN"/>
        </w:rPr>
        <w:t>z niepełnosprawnościami</w:t>
      </w:r>
      <w:r>
        <w:rPr>
          <w:lang w:eastAsia="zh-CN"/>
        </w:rPr>
        <w:t xml:space="preserve"> niezwiązane z daną placówką. Nie ma więc możliwości wykorzystania przez gminę takiego pojazdu do realizacji usługi </w:t>
      </w:r>
      <w:proofErr w:type="spellStart"/>
      <w:r>
        <w:rPr>
          <w:lang w:eastAsia="zh-CN"/>
        </w:rPr>
        <w:t>door</w:t>
      </w:r>
      <w:proofErr w:type="spellEnd"/>
      <w:r>
        <w:rPr>
          <w:lang w:eastAsia="zh-CN"/>
        </w:rPr>
        <w:t>-to-</w:t>
      </w:r>
      <w:proofErr w:type="spellStart"/>
      <w:r>
        <w:rPr>
          <w:lang w:eastAsia="zh-CN"/>
        </w:rPr>
        <w:t>door</w:t>
      </w:r>
      <w:proofErr w:type="spellEnd"/>
      <w:r>
        <w:rPr>
          <w:lang w:eastAsia="zh-CN"/>
        </w:rPr>
        <w:t>, mimo, że często po południu lub w określonych godzinach pojazdy te są nieużywane przez daną placówkę.</w:t>
      </w:r>
    </w:p>
    <w:p w14:paraId="4F6A49AC" w14:textId="77777777" w:rsidR="00BD5E76" w:rsidRPr="001976C6" w:rsidRDefault="00BD5E76" w:rsidP="00814965">
      <w:pPr>
        <w:spacing w:before="120" w:after="120"/>
        <w:ind w:firstLine="426"/>
        <w:rPr>
          <w:color w:val="1F497D" w:themeColor="text2"/>
          <w:sz w:val="20"/>
          <w:szCs w:val="18"/>
          <w:lang w:eastAsia="zh-CN"/>
        </w:rPr>
      </w:pPr>
    </w:p>
    <w:p w14:paraId="3B99361C" w14:textId="77777777" w:rsidR="00FC58DF" w:rsidRDefault="00FC58DF" w:rsidP="00FC58DF">
      <w:pPr>
        <w:pStyle w:val="Nagwek3"/>
      </w:pPr>
      <w:bookmarkStart w:id="49" w:name="_Toc32603425"/>
      <w:r>
        <w:t>Realizacja usług transportowych bezpośrednio przez jednostkę samorządową</w:t>
      </w:r>
      <w:bookmarkEnd w:id="49"/>
    </w:p>
    <w:p w14:paraId="7FBD95DA" w14:textId="77777777" w:rsidR="002D1851" w:rsidRPr="002D1851" w:rsidRDefault="002D1851" w:rsidP="00814965">
      <w:pPr>
        <w:spacing w:before="120" w:after="120"/>
        <w:ind w:firstLine="426"/>
        <w:rPr>
          <w:bCs/>
        </w:rPr>
      </w:pPr>
      <w:bookmarkStart w:id="50" w:name="_Hlk31658078"/>
      <w:r w:rsidRPr="002D1851">
        <w:rPr>
          <w:bCs/>
        </w:rPr>
        <w:t>Formuła, w której najczęściej realizowane są ułatwienia transportowe od drzwi do drzwi, polega na tym, że JST wybiera usługodawcę w drodze postępowania publicznego</w:t>
      </w:r>
      <w:r w:rsidR="003A162D">
        <w:rPr>
          <w:bCs/>
        </w:rPr>
        <w:t xml:space="preserve"> – na taka form</w:t>
      </w:r>
      <w:r w:rsidR="005F4F75">
        <w:rPr>
          <w:bCs/>
        </w:rPr>
        <w:t>ułę wskazało 12 spośród 21 gmin</w:t>
      </w:r>
      <w:r w:rsidRPr="002D1851">
        <w:rPr>
          <w:bCs/>
        </w:rPr>
        <w:t xml:space="preserve">. </w:t>
      </w:r>
      <w:bookmarkEnd w:id="50"/>
      <w:r w:rsidRPr="002D1851">
        <w:rPr>
          <w:bCs/>
        </w:rPr>
        <w:t xml:space="preserve">Rzadziej jednostka </w:t>
      </w:r>
      <w:r w:rsidR="003A162D">
        <w:rPr>
          <w:bCs/>
        </w:rPr>
        <w:t xml:space="preserve">samorządy terytorialnego </w:t>
      </w:r>
      <w:r w:rsidRPr="002D1851">
        <w:rPr>
          <w:bCs/>
        </w:rPr>
        <w:t>sama realizuje usługę (</w:t>
      </w:r>
      <w:r w:rsidR="003A162D">
        <w:rPr>
          <w:bCs/>
        </w:rPr>
        <w:t>7 na 21 gmin), a</w:t>
      </w:r>
      <w:r w:rsidRPr="002D1851">
        <w:rPr>
          <w:bCs/>
        </w:rPr>
        <w:t xml:space="preserve"> jeszcze rzadziej realizuje usługę w trybie zlecenia zadań publicznych organizacjom pozarządowym (</w:t>
      </w:r>
      <w:r w:rsidR="003A162D">
        <w:rPr>
          <w:bCs/>
        </w:rPr>
        <w:t>3</w:t>
      </w:r>
      <w:r w:rsidR="005A0EC5">
        <w:rPr>
          <w:bCs/>
        </w:rPr>
        <w:t> </w:t>
      </w:r>
      <w:r w:rsidR="003A162D">
        <w:rPr>
          <w:bCs/>
        </w:rPr>
        <w:t>przypadki na 21 gmin</w:t>
      </w:r>
      <w:r w:rsidRPr="002D1851">
        <w:rPr>
          <w:bCs/>
        </w:rPr>
        <w:t>)</w:t>
      </w:r>
      <w:r>
        <w:rPr>
          <w:bCs/>
        </w:rPr>
        <w:t xml:space="preserve"> (wykres 6)</w:t>
      </w:r>
      <w:r w:rsidRPr="002D1851">
        <w:rPr>
          <w:bCs/>
        </w:rPr>
        <w:t>.</w:t>
      </w:r>
    </w:p>
    <w:p w14:paraId="272AC98D" w14:textId="44CD2621" w:rsidR="007B36A9" w:rsidRPr="004744D0" w:rsidRDefault="001B2E11" w:rsidP="007B36A9">
      <w:pPr>
        <w:spacing w:after="0" w:line="240" w:lineRule="auto"/>
        <w:rPr>
          <w:b/>
          <w:bCs/>
        </w:rPr>
      </w:pPr>
      <w:bookmarkStart w:id="51" w:name="_Toc32506910"/>
      <w:r>
        <w:rPr>
          <w:b/>
        </w:rPr>
        <w:br w:type="column"/>
      </w:r>
      <w:r w:rsidR="007B36A9" w:rsidRPr="00501900">
        <w:rPr>
          <w:b/>
        </w:rPr>
        <w:lastRenderedPageBreak/>
        <w:t xml:space="preserve">Wykres </w:t>
      </w:r>
      <w:r w:rsidR="00E47B6A" w:rsidRPr="00501900">
        <w:rPr>
          <w:b/>
        </w:rPr>
        <w:fldChar w:fldCharType="begin"/>
      </w:r>
      <w:r w:rsidR="007B36A9" w:rsidRPr="00501900">
        <w:rPr>
          <w:b/>
        </w:rPr>
        <w:instrText xml:space="preserve"> SEQ Wykres \* ARABIC </w:instrText>
      </w:r>
      <w:r w:rsidR="00E47B6A" w:rsidRPr="00501900">
        <w:rPr>
          <w:b/>
        </w:rPr>
        <w:fldChar w:fldCharType="separate"/>
      </w:r>
      <w:r>
        <w:rPr>
          <w:b/>
          <w:noProof/>
        </w:rPr>
        <w:t>6</w:t>
      </w:r>
      <w:r w:rsidR="00E47B6A" w:rsidRPr="00501900">
        <w:rPr>
          <w:b/>
        </w:rPr>
        <w:fldChar w:fldCharType="end"/>
      </w:r>
      <w:r w:rsidR="007B36A9" w:rsidRPr="00501900">
        <w:rPr>
          <w:b/>
        </w:rPr>
        <w:t>.</w:t>
      </w:r>
      <w:r w:rsidR="007B36A9">
        <w:rPr>
          <w:b/>
        </w:rPr>
        <w:t xml:space="preserve"> </w:t>
      </w:r>
      <w:r w:rsidR="007B36A9" w:rsidRPr="004744D0">
        <w:rPr>
          <w:b/>
          <w:bCs/>
        </w:rPr>
        <w:t>W jakiej formule realizowane są ułatwienia transportowe od drzwi do drzwi? (wybór wielokrotny)</w:t>
      </w:r>
      <w:bookmarkEnd w:id="51"/>
    </w:p>
    <w:p w14:paraId="2F82FBB8" w14:textId="77777777" w:rsidR="007B36A9" w:rsidRDefault="007B36A9" w:rsidP="007B36A9">
      <w:pPr>
        <w:spacing w:after="0" w:line="240" w:lineRule="auto"/>
        <w:jc w:val="center"/>
      </w:pPr>
      <w:r>
        <w:rPr>
          <w:noProof/>
          <w:lang w:eastAsia="pl-PL"/>
        </w:rPr>
        <w:drawing>
          <wp:inline distT="0" distB="0" distL="0" distR="0" wp14:anchorId="7CE3A7F2" wp14:editId="5B63A454">
            <wp:extent cx="5759450" cy="1431235"/>
            <wp:effectExtent l="0" t="0" r="0" b="0"/>
            <wp:docPr id="1129" name="Wykres 1129" descr="Aż 12  ankietowanych uważa, że - Jednostka wybiera usługodawcę w drodze postępowania publicznego.&#10;Mniej bo tylko 7 ankietowanych  odpowiedziała, że - Jednostka samorządowa samodzielnie realizuje usługę.&#10;Tylko 3 respondentów uważa natomiast, że - Jednostka realizuje usługę w trybie zlecenia zadań publicznych organizacjom pozarządowych.&#10;Najmniej (2 z 21 instytucji) stwierdza, że ułatwienia transportowe od drzwi do drzwi są realizowane w formule mieszanej." title="W jakiej formule realizowane są ułatwienia transportowe od drzwi do drzwi? (wybór wielokrotny)">
              <a:extLst xmlns:a="http://schemas.openxmlformats.org/drawingml/2006/main">
                <a:ext uri="{FF2B5EF4-FFF2-40B4-BE49-F238E27FC236}">
                  <a16:creationId xmlns:a16="http://schemas.microsoft.com/office/drawing/2014/main" id="{2232B700-9C62-4967-934A-262268669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FF7EFC" w14:textId="77777777" w:rsidR="007B36A9" w:rsidRPr="00B81335" w:rsidRDefault="007B36A9" w:rsidP="007B36A9">
      <w:pPr>
        <w:spacing w:after="0" w:line="240" w:lineRule="auto"/>
        <w:rPr>
          <w:rFonts w:cstheme="minorHAnsi"/>
          <w:i/>
          <w:iCs/>
          <w:sz w:val="20"/>
          <w:szCs w:val="18"/>
          <w:lang w:eastAsia="zh-CN"/>
        </w:rPr>
      </w:pPr>
      <w:r w:rsidRPr="00B81335">
        <w:rPr>
          <w:rFonts w:cstheme="minorHAnsi"/>
          <w:i/>
          <w:iCs/>
          <w:sz w:val="20"/>
          <w:szCs w:val="18"/>
          <w:lang w:eastAsia="zh-CN"/>
        </w:rPr>
        <w:t>Źródło: CATI/CAWI z przedstawicielami JST, n=21</w:t>
      </w:r>
    </w:p>
    <w:p w14:paraId="3AB76BC7" w14:textId="77777777" w:rsidR="00587408" w:rsidRDefault="002D1851" w:rsidP="00814965">
      <w:pPr>
        <w:spacing w:before="120" w:after="120"/>
        <w:ind w:firstLine="426"/>
      </w:pPr>
      <w:r w:rsidRPr="002D1851">
        <w:rPr>
          <w:bCs/>
        </w:rPr>
        <w:t>W ramach</w:t>
      </w:r>
      <w:r w:rsidR="007B36A9">
        <w:rPr>
          <w:bCs/>
        </w:rPr>
        <w:t xml:space="preserve"> stosowanych przez badane jednostki samorządu terytorialnego</w:t>
      </w:r>
      <w:r w:rsidRPr="002D1851">
        <w:rPr>
          <w:bCs/>
        </w:rPr>
        <w:t xml:space="preserve"> postępowań publicznych najczęściej stosowane jest zapytanie ofertowe, rzadziej – przetarg</w:t>
      </w:r>
      <w:r w:rsidR="007B36A9">
        <w:rPr>
          <w:bCs/>
        </w:rPr>
        <w:t xml:space="preserve"> – odpowiednio: 12 i 9 przypadków na 12 sytuacji, kiedy respondenci wskazali stosowanie postępowania publicznego. W przypadku administracji samorządowej tego rodzaju podejście do wyłaniania oferentów jest najbezpieczniejsze – z jednej strony odbywa się w bezpiecznym reżimie prawnym, z drugiej prowadzi do wyłonienia korzystnej ceny świadczonych usług</w:t>
      </w:r>
      <w:r w:rsidRPr="002D1851">
        <w:rPr>
          <w:bCs/>
        </w:rPr>
        <w:t>.</w:t>
      </w:r>
      <w:r>
        <w:rPr>
          <w:bCs/>
        </w:rPr>
        <w:t xml:space="preserve"> </w:t>
      </w:r>
      <w:r w:rsidR="00587408">
        <w:t>JST, które same realizują usługę, wskazują jako realizatorów następujące jednostki organizacyjne:</w:t>
      </w:r>
    </w:p>
    <w:p w14:paraId="29AE9027" w14:textId="77777777" w:rsidR="00587408" w:rsidRDefault="00587408" w:rsidP="00082572">
      <w:pPr>
        <w:pStyle w:val="Akapitzlist"/>
        <w:numPr>
          <w:ilvl w:val="0"/>
          <w:numId w:val="13"/>
        </w:numPr>
      </w:pPr>
      <w:r>
        <w:t>Środowiskowy dom samopomocy/DPS – 2 respondentów;</w:t>
      </w:r>
    </w:p>
    <w:p w14:paraId="28DD005C" w14:textId="77777777" w:rsidR="00587408" w:rsidRDefault="00587408" w:rsidP="00082572">
      <w:pPr>
        <w:pStyle w:val="Akapitzlist"/>
        <w:numPr>
          <w:ilvl w:val="0"/>
          <w:numId w:val="13"/>
        </w:numPr>
      </w:pPr>
      <w:r>
        <w:t>Urząd (gmina, starostwo) – 2 respondentów;</w:t>
      </w:r>
    </w:p>
    <w:p w14:paraId="41639B3E" w14:textId="77777777" w:rsidR="00587408" w:rsidRDefault="00587408" w:rsidP="00082572">
      <w:pPr>
        <w:pStyle w:val="Akapitzlist"/>
        <w:numPr>
          <w:ilvl w:val="0"/>
          <w:numId w:val="13"/>
        </w:numPr>
      </w:pPr>
      <w:r>
        <w:t>Centrum Usług Wspólnych – 1 respondent;</w:t>
      </w:r>
    </w:p>
    <w:p w14:paraId="254780DA" w14:textId="77777777" w:rsidR="00587408" w:rsidRDefault="00587408" w:rsidP="00082572">
      <w:pPr>
        <w:pStyle w:val="Akapitzlist"/>
        <w:numPr>
          <w:ilvl w:val="0"/>
          <w:numId w:val="13"/>
        </w:numPr>
      </w:pPr>
      <w:r>
        <w:t>MOPS – 1 respondent;</w:t>
      </w:r>
    </w:p>
    <w:p w14:paraId="4326F12E" w14:textId="77777777" w:rsidR="00587408" w:rsidRDefault="00587408" w:rsidP="00082572">
      <w:pPr>
        <w:pStyle w:val="Akapitzlist"/>
        <w:numPr>
          <w:ilvl w:val="0"/>
          <w:numId w:val="13"/>
        </w:numPr>
      </w:pPr>
      <w:r>
        <w:t>Różne podmioty dysponujące pojazdami – 1 respondent.</w:t>
      </w:r>
    </w:p>
    <w:p w14:paraId="47FF3E36" w14:textId="77777777" w:rsidR="00C4174E" w:rsidRDefault="00587408" w:rsidP="00814965">
      <w:pPr>
        <w:spacing w:before="120" w:after="120"/>
        <w:ind w:firstLine="426"/>
        <w:rPr>
          <w:bCs/>
        </w:rPr>
      </w:pPr>
      <w:r>
        <w:rPr>
          <w:bCs/>
        </w:rPr>
        <w:t xml:space="preserve">Badane JST, które </w:t>
      </w:r>
      <w:r w:rsidR="003C35AD">
        <w:rPr>
          <w:bCs/>
        </w:rPr>
        <w:t>wskazały, że zapewniają</w:t>
      </w:r>
      <w:r>
        <w:rPr>
          <w:bCs/>
        </w:rPr>
        <w:t xml:space="preserve"> usługę</w:t>
      </w:r>
      <w:r w:rsidR="003C35AD">
        <w:rPr>
          <w:bCs/>
        </w:rPr>
        <w:t xml:space="preserve"> transportu osobom z </w:t>
      </w:r>
      <w:r w:rsidR="00016209">
        <w:rPr>
          <w:bCs/>
        </w:rPr>
        <w:t>niepełnosprawnościami lub też, ż</w:t>
      </w:r>
      <w:r w:rsidR="003C35AD">
        <w:rPr>
          <w:bCs/>
        </w:rPr>
        <w:t>e na ich terenie funkcjonują podmioty świadczące tego rodzaju usługi</w:t>
      </w:r>
      <w:r w:rsidR="0036096A">
        <w:rPr>
          <w:bCs/>
        </w:rPr>
        <w:t xml:space="preserve"> zostały </w:t>
      </w:r>
      <w:r>
        <w:rPr>
          <w:bCs/>
        </w:rPr>
        <w:t>zapytan</w:t>
      </w:r>
      <w:r w:rsidR="0036096A">
        <w:rPr>
          <w:bCs/>
        </w:rPr>
        <w:t>e</w:t>
      </w:r>
      <w:r>
        <w:rPr>
          <w:bCs/>
        </w:rPr>
        <w:t>, i</w:t>
      </w:r>
      <w:r w:rsidR="00112A64" w:rsidRPr="004744D0">
        <w:rPr>
          <w:bCs/>
        </w:rPr>
        <w:t>loma pojazdami dysponuj</w:t>
      </w:r>
      <w:r>
        <w:rPr>
          <w:bCs/>
        </w:rPr>
        <w:t xml:space="preserve">ą lub iloma dysponuje podmiot wykonujący usługę. </w:t>
      </w:r>
      <w:r w:rsidR="0036096A">
        <w:rPr>
          <w:bCs/>
        </w:rPr>
        <w:t>Z uzyskanych odpowiedzi wynika, że d</w:t>
      </w:r>
      <w:r>
        <w:rPr>
          <w:bCs/>
        </w:rPr>
        <w:t xml:space="preserve">ysponują one od 1 do 6 pojazdów. Najczęściej (w 6 przypadkach z </w:t>
      </w:r>
      <w:r w:rsidR="00CD69AE">
        <w:rPr>
          <w:bCs/>
        </w:rPr>
        <w:t>21</w:t>
      </w:r>
      <w:r>
        <w:rPr>
          <w:bCs/>
        </w:rPr>
        <w:t>) był to 1 pojazd.</w:t>
      </w:r>
      <w:r w:rsidR="00C4174E">
        <w:rPr>
          <w:bCs/>
        </w:rPr>
        <w:t xml:space="preserve"> Średnio na 1 JST przypada 1,7 pojazdu.</w:t>
      </w:r>
    </w:p>
    <w:p w14:paraId="260288EB" w14:textId="77777777" w:rsidR="00C4174E" w:rsidRDefault="00016209" w:rsidP="00814965">
      <w:pPr>
        <w:spacing w:before="120" w:after="120"/>
        <w:ind w:firstLine="426"/>
        <w:rPr>
          <w:bCs/>
        </w:rPr>
      </w:pPr>
      <w:r>
        <w:rPr>
          <w:bCs/>
        </w:rPr>
        <w:t>J</w:t>
      </w:r>
      <w:r w:rsidR="004212A9">
        <w:rPr>
          <w:bCs/>
        </w:rPr>
        <w:t xml:space="preserve">ednostki samorządu, na terenie których świadczone są usługi transportu </w:t>
      </w:r>
      <w:r w:rsidR="00CD69AE">
        <w:rPr>
          <w:bCs/>
        </w:rPr>
        <w:t xml:space="preserve">(w tym transportu </w:t>
      </w:r>
      <w:proofErr w:type="spellStart"/>
      <w:r w:rsidR="004212A9" w:rsidRPr="004212A9">
        <w:rPr>
          <w:bCs/>
          <w:i/>
          <w:iCs/>
        </w:rPr>
        <w:t>door</w:t>
      </w:r>
      <w:proofErr w:type="spellEnd"/>
      <w:r w:rsidR="004212A9" w:rsidRPr="004212A9">
        <w:rPr>
          <w:bCs/>
          <w:i/>
          <w:iCs/>
        </w:rPr>
        <w:t>-to-</w:t>
      </w:r>
      <w:proofErr w:type="spellStart"/>
      <w:r w:rsidR="004212A9" w:rsidRPr="004212A9">
        <w:rPr>
          <w:bCs/>
          <w:i/>
          <w:iCs/>
        </w:rPr>
        <w:t>door</w:t>
      </w:r>
      <w:proofErr w:type="spellEnd"/>
      <w:r w:rsidR="00CD69AE" w:rsidRPr="00CD69AE">
        <w:rPr>
          <w:bCs/>
        </w:rPr>
        <w:t>)</w:t>
      </w:r>
      <w:r w:rsidR="00C4174E">
        <w:rPr>
          <w:bCs/>
        </w:rPr>
        <w:t xml:space="preserve"> najczęściej (w 8 przypadkach z </w:t>
      </w:r>
      <w:r w:rsidR="00CD69AE">
        <w:rPr>
          <w:bCs/>
        </w:rPr>
        <w:t>21</w:t>
      </w:r>
      <w:r w:rsidR="00C4174E">
        <w:rPr>
          <w:bCs/>
        </w:rPr>
        <w:t>) dysponują 1 kierowcą. Średnio na 1 JST przypada 1,</w:t>
      </w:r>
      <w:r w:rsidR="00CD69AE">
        <w:rPr>
          <w:bCs/>
        </w:rPr>
        <w:t>6</w:t>
      </w:r>
      <w:r w:rsidR="00C4174E">
        <w:rPr>
          <w:bCs/>
        </w:rPr>
        <w:t xml:space="preserve"> kierowcy.</w:t>
      </w:r>
      <w:r w:rsidR="0036096A">
        <w:rPr>
          <w:bCs/>
        </w:rPr>
        <w:t xml:space="preserve"> </w:t>
      </w:r>
      <w:r w:rsidR="00C4174E">
        <w:rPr>
          <w:bCs/>
        </w:rPr>
        <w:t>W skład pozostałego personelu wchodzą w zdecydowanej większości przypadków</w:t>
      </w:r>
      <w:r w:rsidR="004212A9">
        <w:rPr>
          <w:bCs/>
        </w:rPr>
        <w:t xml:space="preserve"> (12 na </w:t>
      </w:r>
      <w:r w:rsidR="00CD69AE">
        <w:rPr>
          <w:bCs/>
        </w:rPr>
        <w:t>21</w:t>
      </w:r>
      <w:r w:rsidR="004212A9">
        <w:rPr>
          <w:bCs/>
        </w:rPr>
        <w:t>)</w:t>
      </w:r>
      <w:r w:rsidR="00C4174E">
        <w:rPr>
          <w:bCs/>
        </w:rPr>
        <w:t xml:space="preserve"> opiekunowie osób z niepełnosprawnościami</w:t>
      </w:r>
      <w:r w:rsidR="004212A9">
        <w:rPr>
          <w:bCs/>
        </w:rPr>
        <w:t xml:space="preserve">, </w:t>
      </w:r>
      <w:r w:rsidR="00C4174E">
        <w:rPr>
          <w:bCs/>
        </w:rPr>
        <w:t>w</w:t>
      </w:r>
      <w:r w:rsidR="004212A9">
        <w:rPr>
          <w:bCs/>
        </w:rPr>
        <w:t xml:space="preserve"> pozostałych przypadkach pracownicy administracji samorządowej</w:t>
      </w:r>
      <w:r w:rsidR="00C4174E">
        <w:rPr>
          <w:bCs/>
        </w:rPr>
        <w:t xml:space="preserve">. </w:t>
      </w:r>
      <w:r w:rsidR="004212A9">
        <w:rPr>
          <w:bCs/>
        </w:rPr>
        <w:t>W</w:t>
      </w:r>
      <w:r w:rsidR="00C4174E">
        <w:rPr>
          <w:bCs/>
        </w:rPr>
        <w:t xml:space="preserve"> </w:t>
      </w:r>
      <w:r w:rsidR="00CD69AE">
        <w:rPr>
          <w:bCs/>
        </w:rPr>
        <w:t xml:space="preserve">9 </w:t>
      </w:r>
      <w:r w:rsidR="00C4174E">
        <w:rPr>
          <w:bCs/>
        </w:rPr>
        <w:t xml:space="preserve">przypadkach z </w:t>
      </w:r>
      <w:r w:rsidR="00CD69AE">
        <w:rPr>
          <w:bCs/>
        </w:rPr>
        <w:t xml:space="preserve">21 </w:t>
      </w:r>
      <w:r w:rsidR="004212A9">
        <w:rPr>
          <w:bCs/>
        </w:rPr>
        <w:t xml:space="preserve">jednostki samorządu terytorialnego </w:t>
      </w:r>
      <w:r w:rsidR="00C4174E">
        <w:rPr>
          <w:bCs/>
        </w:rPr>
        <w:t>dysponują 1</w:t>
      </w:r>
      <w:r w:rsidR="00F50411">
        <w:rPr>
          <w:bCs/>
        </w:rPr>
        <w:t> </w:t>
      </w:r>
      <w:r w:rsidR="00C4174E">
        <w:rPr>
          <w:bCs/>
        </w:rPr>
        <w:t xml:space="preserve">osobą z pozostałego personelu. </w:t>
      </w:r>
      <w:r w:rsidR="005C7759">
        <w:rPr>
          <w:bCs/>
        </w:rPr>
        <w:t xml:space="preserve">Cztery </w:t>
      </w:r>
      <w:r w:rsidR="00C4174E">
        <w:rPr>
          <w:bCs/>
        </w:rPr>
        <w:t>jednostki nie mają żadnego innego personelu poza kierowcą.</w:t>
      </w:r>
    </w:p>
    <w:p w14:paraId="4A4B570B" w14:textId="77777777" w:rsidR="00112A64" w:rsidRDefault="00814965" w:rsidP="00814965">
      <w:pPr>
        <w:spacing w:before="120" w:after="120"/>
        <w:ind w:firstLine="426"/>
        <w:rPr>
          <w:bCs/>
        </w:rPr>
      </w:pPr>
      <w:bookmarkStart w:id="52" w:name="_Hlk31658132"/>
      <w:r>
        <w:rPr>
          <w:bCs/>
        </w:rPr>
        <w:t xml:space="preserve">Tylko </w:t>
      </w:r>
      <w:r w:rsidR="0070495A">
        <w:rPr>
          <w:bCs/>
        </w:rPr>
        <w:t>4</w:t>
      </w:r>
      <w:r w:rsidR="00C4174E" w:rsidRPr="00C4174E">
        <w:rPr>
          <w:bCs/>
        </w:rPr>
        <w:t xml:space="preserve"> </w:t>
      </w:r>
      <w:r w:rsidR="0036096A">
        <w:rPr>
          <w:bCs/>
        </w:rPr>
        <w:t>spośród przedstawicieli 7 JST</w:t>
      </w:r>
      <w:r w:rsidR="00C4174E" w:rsidRPr="00C4174E">
        <w:rPr>
          <w:bCs/>
        </w:rPr>
        <w:t>, które samodzielnie</w:t>
      </w:r>
      <w:r w:rsidR="005C7759">
        <w:rPr>
          <w:bCs/>
        </w:rPr>
        <w:t xml:space="preserve"> realizują usługi transportowe (w 3 przypadkach o</w:t>
      </w:r>
      <w:r w:rsidR="00F50411">
        <w:rPr>
          <w:bCs/>
        </w:rPr>
        <w:t> </w:t>
      </w:r>
      <w:r w:rsidR="005C7759">
        <w:rPr>
          <w:bCs/>
        </w:rPr>
        <w:t xml:space="preserve">charakterze </w:t>
      </w:r>
      <w:proofErr w:type="spellStart"/>
      <w:r w:rsidR="005C7759">
        <w:rPr>
          <w:bCs/>
        </w:rPr>
        <w:t>door</w:t>
      </w:r>
      <w:proofErr w:type="spellEnd"/>
      <w:r w:rsidR="005C7759">
        <w:rPr>
          <w:bCs/>
        </w:rPr>
        <w:t>-to-</w:t>
      </w:r>
      <w:proofErr w:type="spellStart"/>
      <w:r w:rsidR="005C7759">
        <w:rPr>
          <w:bCs/>
        </w:rPr>
        <w:t>door</w:t>
      </w:r>
      <w:proofErr w:type="spellEnd"/>
      <w:r w:rsidR="005C7759">
        <w:rPr>
          <w:bCs/>
        </w:rPr>
        <w:t>)</w:t>
      </w:r>
      <w:r w:rsidR="00C4174E" w:rsidRPr="00C4174E">
        <w:rPr>
          <w:bCs/>
        </w:rPr>
        <w:t xml:space="preserve"> twierdzi, że ich </w:t>
      </w:r>
      <w:r w:rsidR="00112A64" w:rsidRPr="00C4174E">
        <w:rPr>
          <w:bCs/>
        </w:rPr>
        <w:t xml:space="preserve">zasoby (kadrowe i finansowe) pozwalają na </w:t>
      </w:r>
      <w:r w:rsidR="00112A64" w:rsidRPr="00C4174E">
        <w:rPr>
          <w:bCs/>
        </w:rPr>
        <w:lastRenderedPageBreak/>
        <w:t>pełne zaspokojenie potrzeb transportowych osób z potrzebą wsparcia w zakresie mobilności</w:t>
      </w:r>
      <w:bookmarkEnd w:id="52"/>
      <w:r w:rsidR="00112A64" w:rsidRPr="00C4174E">
        <w:rPr>
          <w:bCs/>
        </w:rPr>
        <w:t>, w tym osób z</w:t>
      </w:r>
      <w:r w:rsidR="00F50411">
        <w:rPr>
          <w:bCs/>
        </w:rPr>
        <w:t> </w:t>
      </w:r>
      <w:r w:rsidR="00112A64" w:rsidRPr="00C4174E">
        <w:rPr>
          <w:bCs/>
        </w:rPr>
        <w:t>niepełnosprawnościami</w:t>
      </w:r>
      <w:r w:rsidR="00C4174E">
        <w:rPr>
          <w:bCs/>
        </w:rPr>
        <w:t>.</w:t>
      </w:r>
    </w:p>
    <w:p w14:paraId="47571943" w14:textId="77777777" w:rsidR="00C4174E" w:rsidRPr="00C4174E" w:rsidRDefault="0036096A" w:rsidP="0036096A">
      <w:pPr>
        <w:spacing w:after="0" w:line="240" w:lineRule="auto"/>
        <w:rPr>
          <w:b/>
        </w:rPr>
      </w:pPr>
      <w:bookmarkStart w:id="53" w:name="_Toc32506911"/>
      <w:r w:rsidRPr="00501900">
        <w:rPr>
          <w:b/>
        </w:rPr>
        <w:t xml:space="preserve">Wykres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7</w:t>
      </w:r>
      <w:r w:rsidR="00E47B6A" w:rsidRPr="00501900">
        <w:rPr>
          <w:b/>
        </w:rPr>
        <w:fldChar w:fldCharType="end"/>
      </w:r>
      <w:r w:rsidRPr="00501900">
        <w:rPr>
          <w:b/>
        </w:rPr>
        <w:t>.</w:t>
      </w:r>
      <w:r>
        <w:rPr>
          <w:b/>
        </w:rPr>
        <w:t xml:space="preserve"> </w:t>
      </w:r>
      <w:r w:rsidR="00C4174E" w:rsidRPr="00C4174E">
        <w:rPr>
          <w:b/>
        </w:rPr>
        <w:t>Czy zasoby (kadrowe i finansowe) będące w posiadaniu Państwa JST pozwalają na pełne zaspokojenie potrzeb transportowych osób z potrzebą wsparcia w zakresie mobilności, w tym osób z niepełnosprawnościami?</w:t>
      </w:r>
      <w:bookmarkEnd w:id="53"/>
    </w:p>
    <w:p w14:paraId="7370F821" w14:textId="77777777" w:rsidR="00C4174E" w:rsidRDefault="004212A9" w:rsidP="0036096A">
      <w:pPr>
        <w:spacing w:after="0" w:line="240" w:lineRule="auto"/>
        <w:jc w:val="center"/>
        <w:rPr>
          <w:bCs/>
        </w:rPr>
      </w:pPr>
      <w:r>
        <w:rPr>
          <w:noProof/>
          <w:lang w:eastAsia="pl-PL"/>
        </w:rPr>
        <w:drawing>
          <wp:inline distT="0" distB="0" distL="0" distR="0" wp14:anchorId="065760CE" wp14:editId="014548F1">
            <wp:extent cx="5759450" cy="858741"/>
            <wp:effectExtent l="0" t="0" r="0" b="0"/>
            <wp:docPr id="1131" name="Wykres 1131" descr="Na 7 instytucji 4 odpowiedziało na wyżej wymienione pytanie TAK, natomiast 3 odpowiedziało NIE." title="Czy zasoby (kadrowe i finansowe) będące w posiadaniu Państwa JST pozwalają na pełne zaspokojenie potrzeb transportowych osób z potrzebą wsparcia w zakresie mobilności, w tym osób z niepełnosprawnościami?">
              <a:extLst xmlns:a="http://schemas.openxmlformats.org/drawingml/2006/main">
                <a:ext uri="{FF2B5EF4-FFF2-40B4-BE49-F238E27FC236}">
                  <a16:creationId xmlns:a16="http://schemas.microsoft.com/office/drawing/2014/main" id="{C2E398D3-5CEA-424D-929C-0CFF7C1803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EBED31" w14:textId="77777777" w:rsidR="0036096A" w:rsidRPr="00AE7362" w:rsidRDefault="0036096A" w:rsidP="0036096A">
      <w:pPr>
        <w:spacing w:after="0" w:line="240" w:lineRule="auto"/>
        <w:rPr>
          <w:rFonts w:cstheme="minorHAnsi"/>
          <w:i/>
          <w:iCs/>
          <w:sz w:val="20"/>
          <w:szCs w:val="18"/>
          <w:lang w:eastAsia="zh-CN"/>
        </w:rPr>
      </w:pPr>
      <w:r w:rsidRPr="00AE7362">
        <w:rPr>
          <w:rFonts w:cstheme="minorHAnsi"/>
          <w:i/>
          <w:iCs/>
          <w:sz w:val="20"/>
          <w:szCs w:val="18"/>
          <w:lang w:eastAsia="zh-CN"/>
        </w:rPr>
        <w:t>Źródło: CATI/CAWI z przedstawicielami JST, n=7</w:t>
      </w:r>
    </w:p>
    <w:p w14:paraId="28F75D86" w14:textId="77777777" w:rsidR="0036096A" w:rsidRDefault="0036096A" w:rsidP="00CB2DDB">
      <w:pPr>
        <w:spacing w:before="120" w:after="120"/>
        <w:ind w:firstLine="426"/>
        <w:rPr>
          <w:bCs/>
        </w:rPr>
      </w:pPr>
      <w:r>
        <w:rPr>
          <w:bCs/>
        </w:rPr>
        <w:t>W przypadku 3 spośród 7</w:t>
      </w:r>
      <w:r w:rsidR="00233E93" w:rsidRPr="00233E93">
        <w:rPr>
          <w:bCs/>
        </w:rPr>
        <w:t xml:space="preserve"> </w:t>
      </w:r>
      <w:r w:rsidR="00233E93">
        <w:rPr>
          <w:bCs/>
        </w:rPr>
        <w:t>JST realizujących własnymi siłami badane</w:t>
      </w:r>
      <w:r>
        <w:rPr>
          <w:bCs/>
        </w:rPr>
        <w:t xml:space="preserve"> usługi transportowe</w:t>
      </w:r>
      <w:r w:rsidR="00233E93">
        <w:rPr>
          <w:bCs/>
        </w:rPr>
        <w:t xml:space="preserve"> </w:t>
      </w:r>
      <w:r w:rsidR="00112A64" w:rsidRPr="00233E93">
        <w:rPr>
          <w:bCs/>
        </w:rPr>
        <w:t xml:space="preserve">oddelegowani do </w:t>
      </w:r>
      <w:r>
        <w:rPr>
          <w:bCs/>
        </w:rPr>
        <w:t xml:space="preserve">ich </w:t>
      </w:r>
      <w:r w:rsidR="00112A64" w:rsidRPr="00233E93">
        <w:rPr>
          <w:bCs/>
        </w:rPr>
        <w:t xml:space="preserve">realizacji </w:t>
      </w:r>
      <w:r>
        <w:rPr>
          <w:bCs/>
        </w:rPr>
        <w:t>pracownicy</w:t>
      </w:r>
      <w:r w:rsidR="00112A64" w:rsidRPr="00233E93">
        <w:rPr>
          <w:bCs/>
        </w:rPr>
        <w:t xml:space="preserve"> muszą posiadać dodatkowe kwalifikacje</w:t>
      </w:r>
      <w:r w:rsidR="00233E93">
        <w:rPr>
          <w:bCs/>
        </w:rPr>
        <w:t xml:space="preserve">. Są to </w:t>
      </w:r>
      <w:r w:rsidR="00233E93" w:rsidRPr="00233E93">
        <w:rPr>
          <w:bCs/>
        </w:rPr>
        <w:t xml:space="preserve">kwalifikacje do przewozu osób i osób </w:t>
      </w:r>
      <w:r w:rsidR="0070495A">
        <w:rPr>
          <w:bCs/>
        </w:rPr>
        <w:t xml:space="preserve">z </w:t>
      </w:r>
      <w:r w:rsidR="00233E93" w:rsidRPr="00233E93">
        <w:rPr>
          <w:bCs/>
        </w:rPr>
        <w:t>niepełnospraw</w:t>
      </w:r>
      <w:r w:rsidR="0070495A">
        <w:rPr>
          <w:bCs/>
        </w:rPr>
        <w:t>nościami</w:t>
      </w:r>
      <w:r w:rsidR="00233E93">
        <w:rPr>
          <w:bCs/>
        </w:rPr>
        <w:t xml:space="preserve"> oraz przygotowanie w zakresie obowiązków </w:t>
      </w:r>
      <w:r w:rsidR="00233E93" w:rsidRPr="00233E93">
        <w:rPr>
          <w:bCs/>
        </w:rPr>
        <w:t>opiekun</w:t>
      </w:r>
      <w:r w:rsidR="00233E93">
        <w:rPr>
          <w:bCs/>
        </w:rPr>
        <w:t>ów</w:t>
      </w:r>
      <w:r w:rsidR="00233E93" w:rsidRPr="00233E93">
        <w:rPr>
          <w:bCs/>
        </w:rPr>
        <w:t xml:space="preserve"> os</w:t>
      </w:r>
      <w:r w:rsidR="00233E93">
        <w:rPr>
          <w:bCs/>
        </w:rPr>
        <w:t>ób</w:t>
      </w:r>
      <w:r w:rsidR="00233E93" w:rsidRPr="00233E93">
        <w:rPr>
          <w:bCs/>
        </w:rPr>
        <w:t xml:space="preserve"> </w:t>
      </w:r>
      <w:r w:rsidR="00233E93">
        <w:rPr>
          <w:bCs/>
        </w:rPr>
        <w:t>z niepełnosprawnościami.</w:t>
      </w:r>
      <w:r w:rsidR="00C420BF">
        <w:rPr>
          <w:bCs/>
        </w:rPr>
        <w:t xml:space="preserve"> </w:t>
      </w:r>
      <w:r w:rsidR="00233E93">
        <w:rPr>
          <w:bCs/>
        </w:rPr>
        <w:t xml:space="preserve">W zdecydowanej większości przypadków osoby odpowiedzialne za </w:t>
      </w:r>
      <w:r w:rsidR="00233E93" w:rsidRPr="00233E93">
        <w:rPr>
          <w:bCs/>
        </w:rPr>
        <w:t>realizację usługi</w:t>
      </w:r>
      <w:r w:rsidR="00233E93">
        <w:rPr>
          <w:bCs/>
        </w:rPr>
        <w:t xml:space="preserve"> są zatrudnione w </w:t>
      </w:r>
      <w:r w:rsidR="0070495A">
        <w:rPr>
          <w:bCs/>
        </w:rPr>
        <w:t>danej jednostce administracji samorządowej</w:t>
      </w:r>
      <w:r w:rsidR="00233E93">
        <w:rPr>
          <w:bCs/>
        </w:rPr>
        <w:t xml:space="preserve"> na umowę o pracę na czas nieokreślony. Umowy cywilnoprawne stosowane są rzadko</w:t>
      </w:r>
      <w:r w:rsidR="00C420BF">
        <w:rPr>
          <w:bCs/>
        </w:rPr>
        <w:t xml:space="preserve"> (w przypadku jednej osoby). W tym najprawdopodobniej przypadku umowa cywilnoprawna jest przy tym stosowana jako dodatkowa w odniesieniu do pracownika zatrudnionego w oparciu o umowę o pracę</w:t>
      </w:r>
      <w:r w:rsidR="00233E93">
        <w:rPr>
          <w:bCs/>
        </w:rPr>
        <w:t>.</w:t>
      </w:r>
    </w:p>
    <w:p w14:paraId="093E5B42" w14:textId="77777777" w:rsidR="00233E93" w:rsidRDefault="0036096A" w:rsidP="0036096A">
      <w:pPr>
        <w:spacing w:after="0" w:line="240" w:lineRule="auto"/>
        <w:rPr>
          <w:b/>
        </w:rPr>
      </w:pPr>
      <w:bookmarkStart w:id="54" w:name="_Toc32506912"/>
      <w:r w:rsidRPr="00501900">
        <w:rPr>
          <w:b/>
        </w:rPr>
        <w:t xml:space="preserve">Wykres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8</w:t>
      </w:r>
      <w:r w:rsidR="00E47B6A" w:rsidRPr="00501900">
        <w:rPr>
          <w:b/>
        </w:rPr>
        <w:fldChar w:fldCharType="end"/>
      </w:r>
      <w:r w:rsidRPr="00501900">
        <w:rPr>
          <w:b/>
        </w:rPr>
        <w:t>.</w:t>
      </w:r>
      <w:r>
        <w:rPr>
          <w:b/>
        </w:rPr>
        <w:t xml:space="preserve"> </w:t>
      </w:r>
      <w:r w:rsidR="00233E93" w:rsidRPr="00532A57">
        <w:rPr>
          <w:b/>
        </w:rPr>
        <w:t>W jakiej formie zatrudnione są osoby odpowiedzialne za realizację usługi?</w:t>
      </w:r>
      <w:bookmarkEnd w:id="54"/>
    </w:p>
    <w:p w14:paraId="383FB92F" w14:textId="77777777" w:rsidR="00233E93" w:rsidRDefault="0070495A" w:rsidP="0036096A">
      <w:pPr>
        <w:spacing w:after="0" w:line="240" w:lineRule="auto"/>
        <w:jc w:val="center"/>
        <w:rPr>
          <w:bCs/>
        </w:rPr>
      </w:pPr>
      <w:r>
        <w:rPr>
          <w:noProof/>
          <w:lang w:eastAsia="pl-PL"/>
        </w:rPr>
        <w:drawing>
          <wp:inline distT="0" distB="0" distL="0" distR="0" wp14:anchorId="0CF6A58B" wp14:editId="1B5249D2">
            <wp:extent cx="5759450" cy="1192696"/>
            <wp:effectExtent l="0" t="0" r="0" b="0"/>
            <wp:docPr id="1133" name="Wykres 1133" descr="Zdecydowanie większość (5 z 7 respondentów) wskazało, że umowa o pracę na czas nieokreślony jest formą zatrudniania osób odpowiedzialnych za realizacji usług. Umowę o pracę na czas określony wskazało tylko 2 respondentów. Tylko 1 instytucja wskazała na umowę cywilnoprawną." title="W jakiej formie zatrudnione są osoby odpowiedzialne za realizację usługi?">
              <a:extLst xmlns:a="http://schemas.openxmlformats.org/drawingml/2006/main">
                <a:ext uri="{FF2B5EF4-FFF2-40B4-BE49-F238E27FC236}">
                  <a16:creationId xmlns:a16="http://schemas.microsoft.com/office/drawing/2014/main" id="{0F8953AA-B7FC-41E4-9DD3-1A37C1E7E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B0217A" w14:textId="77777777" w:rsidR="0036096A" w:rsidRDefault="0036096A" w:rsidP="0036096A">
      <w:pPr>
        <w:spacing w:after="0" w:line="240" w:lineRule="auto"/>
        <w:rPr>
          <w:rFonts w:cstheme="minorHAnsi"/>
          <w:i/>
          <w:iCs/>
          <w:lang w:eastAsia="zh-CN"/>
        </w:rPr>
      </w:pPr>
      <w:r w:rsidRPr="00405611">
        <w:rPr>
          <w:rFonts w:cstheme="minorHAnsi"/>
          <w:i/>
          <w:iCs/>
          <w:lang w:eastAsia="zh-CN"/>
        </w:rPr>
        <w:t xml:space="preserve">Źródło: </w:t>
      </w:r>
      <w:r>
        <w:rPr>
          <w:rFonts w:cstheme="minorHAnsi"/>
          <w:i/>
          <w:iCs/>
          <w:lang w:eastAsia="zh-CN"/>
        </w:rPr>
        <w:t>CATI/CAWI z przedstawicielami JST, n=7</w:t>
      </w:r>
    </w:p>
    <w:p w14:paraId="23014A9F" w14:textId="77777777" w:rsidR="008D6EAD" w:rsidRDefault="00233E93" w:rsidP="00CB2DDB">
      <w:pPr>
        <w:spacing w:before="120" w:after="120"/>
        <w:ind w:firstLine="426"/>
        <w:rPr>
          <w:bCs/>
        </w:rPr>
      </w:pPr>
      <w:r>
        <w:rPr>
          <w:bCs/>
        </w:rPr>
        <w:t>Zdecydowana większość JST dysponuje do realizacji usługi</w:t>
      </w:r>
      <w:r w:rsidR="008D6EAD" w:rsidRPr="008D6EAD">
        <w:rPr>
          <w:bCs/>
        </w:rPr>
        <w:t xml:space="preserve"> </w:t>
      </w:r>
      <w:r w:rsidR="008D6EAD">
        <w:rPr>
          <w:bCs/>
        </w:rPr>
        <w:t>samochodami własnymi</w:t>
      </w:r>
      <w:r>
        <w:rPr>
          <w:bCs/>
        </w:rPr>
        <w:t xml:space="preserve">. </w:t>
      </w:r>
      <w:r w:rsidR="008D6EAD">
        <w:rPr>
          <w:bCs/>
        </w:rPr>
        <w:t>Żaden</w:t>
      </w:r>
      <w:r>
        <w:rPr>
          <w:bCs/>
        </w:rPr>
        <w:t xml:space="preserve"> samorząd </w:t>
      </w:r>
      <w:r w:rsidR="008D6EAD">
        <w:rPr>
          <w:bCs/>
        </w:rPr>
        <w:t xml:space="preserve">nie </w:t>
      </w:r>
      <w:r>
        <w:rPr>
          <w:bCs/>
        </w:rPr>
        <w:t>korzysta z leasingu</w:t>
      </w:r>
      <w:r w:rsidR="008D6EAD">
        <w:rPr>
          <w:bCs/>
        </w:rPr>
        <w:t>, choć dwa wykazały korzystani</w:t>
      </w:r>
      <w:r w:rsidR="0070495A">
        <w:rPr>
          <w:bCs/>
        </w:rPr>
        <w:t>e</w:t>
      </w:r>
      <w:r w:rsidR="008D6EAD">
        <w:rPr>
          <w:bCs/>
        </w:rPr>
        <w:t xml:space="preserve"> z coraz częściej obecnie dostępnej i</w:t>
      </w:r>
      <w:r w:rsidR="00F50411">
        <w:rPr>
          <w:bCs/>
        </w:rPr>
        <w:t> </w:t>
      </w:r>
      <w:r w:rsidR="008D6EAD">
        <w:rPr>
          <w:bCs/>
        </w:rPr>
        <w:t>wykorzystywanej opcji najmu krótko- lub długoterminowego. W tym przypadku n</w:t>
      </w:r>
      <w:r w:rsidR="008D6EAD" w:rsidRPr="008D6EAD">
        <w:rPr>
          <w:bCs/>
        </w:rPr>
        <w:t xml:space="preserve">ajemca samochodu </w:t>
      </w:r>
      <w:r w:rsidR="008D6EAD">
        <w:rPr>
          <w:bCs/>
        </w:rPr>
        <w:t xml:space="preserve">używa go </w:t>
      </w:r>
      <w:r w:rsidR="008D6EAD" w:rsidRPr="008D6EAD">
        <w:rPr>
          <w:bCs/>
        </w:rPr>
        <w:t>na podstawie innego tytułu prawnego niż prawo własności. Najem to umowa, której przedmiotem jest udostępnienie do korzystania danego składnika majątku, za co w zamian zobowiązany jest on do uiszczania wynajmującemu z góry określonej opłaty (czynszu). Po zakończeniu okresu, na jaki zawarta została umowa, najemca zwraca samochód wynajmującemu.</w:t>
      </w:r>
      <w:r w:rsidR="008D6EAD">
        <w:rPr>
          <w:rStyle w:val="Odwoanieprzypisudolnego"/>
          <w:bCs/>
        </w:rPr>
        <w:footnoteReference w:id="7"/>
      </w:r>
    </w:p>
    <w:p w14:paraId="03986EA3" w14:textId="0D3C9E67" w:rsidR="0070495A" w:rsidRDefault="001B2E11" w:rsidP="0070495A">
      <w:pPr>
        <w:spacing w:after="0" w:line="240" w:lineRule="auto"/>
        <w:rPr>
          <w:b/>
        </w:rPr>
      </w:pPr>
      <w:bookmarkStart w:id="55" w:name="_Toc32506913"/>
      <w:r>
        <w:rPr>
          <w:b/>
        </w:rPr>
        <w:br w:type="column"/>
      </w:r>
      <w:r w:rsidR="0070495A" w:rsidRPr="00501900">
        <w:rPr>
          <w:b/>
        </w:rPr>
        <w:lastRenderedPageBreak/>
        <w:t xml:space="preserve">Wykres </w:t>
      </w:r>
      <w:r w:rsidR="00E47B6A" w:rsidRPr="00501900">
        <w:rPr>
          <w:b/>
        </w:rPr>
        <w:fldChar w:fldCharType="begin"/>
      </w:r>
      <w:r w:rsidR="0070495A" w:rsidRPr="00501900">
        <w:rPr>
          <w:b/>
        </w:rPr>
        <w:instrText xml:space="preserve"> SEQ Wykres \* ARABIC </w:instrText>
      </w:r>
      <w:r w:rsidR="00E47B6A" w:rsidRPr="00501900">
        <w:rPr>
          <w:b/>
        </w:rPr>
        <w:fldChar w:fldCharType="separate"/>
      </w:r>
      <w:r>
        <w:rPr>
          <w:b/>
          <w:noProof/>
        </w:rPr>
        <w:t>9</w:t>
      </w:r>
      <w:r w:rsidR="00E47B6A" w:rsidRPr="00501900">
        <w:rPr>
          <w:b/>
        </w:rPr>
        <w:fldChar w:fldCharType="end"/>
      </w:r>
      <w:r w:rsidR="0070495A" w:rsidRPr="00501900">
        <w:rPr>
          <w:b/>
        </w:rPr>
        <w:t>.</w:t>
      </w:r>
      <w:r w:rsidR="0070495A">
        <w:rPr>
          <w:b/>
        </w:rPr>
        <w:t xml:space="preserve"> Jaka jest podstawa dysponowania pojazdami stosowanymi do przewozu osób z potrzebą wsparcia w zakresie mobilności, w tym osób z niepełnosprawnościami</w:t>
      </w:r>
      <w:r w:rsidR="0070495A" w:rsidRPr="00532A57">
        <w:rPr>
          <w:b/>
        </w:rPr>
        <w:t>?</w:t>
      </w:r>
      <w:r w:rsidR="0070495A">
        <w:rPr>
          <w:b/>
        </w:rPr>
        <w:t xml:space="preserve"> (wybór wielokrotny)</w:t>
      </w:r>
      <w:bookmarkEnd w:id="55"/>
    </w:p>
    <w:p w14:paraId="09D91186" w14:textId="77777777" w:rsidR="0070495A" w:rsidRDefault="0070495A" w:rsidP="0070495A">
      <w:pPr>
        <w:spacing w:after="0" w:line="240" w:lineRule="auto"/>
        <w:jc w:val="center"/>
        <w:rPr>
          <w:bCs/>
        </w:rPr>
      </w:pPr>
      <w:r>
        <w:rPr>
          <w:noProof/>
          <w:lang w:eastAsia="pl-PL"/>
        </w:rPr>
        <w:drawing>
          <wp:inline distT="0" distB="0" distL="0" distR="0" wp14:anchorId="4EB7F317" wp14:editId="2182987E">
            <wp:extent cx="5759450" cy="1494845"/>
            <wp:effectExtent l="0" t="0" r="0" b="0"/>
            <wp:docPr id="1139" name="Wykres 1139" descr="Wszyscy respondenci wskazali, że zakup jest podstawą dysponowania pojazdami stosowanymi do przewozu osób z potrzebą wsparcia w zakresie mobilności, w tym osób z niepełnosprawnościami.  W przypadku najmu długoterminowego jak i krótkoterminowego, wskazały to po 1 respondencie. Nikt nie wskazał leasingu." title="Jaka jest podstawa dysponowania pojazdami stosowanymi do przewozu osób z potrzebą wsparcia w zakresie mobilności, w tym osób z niepełnosprawnościami? (wybór wielokrotny)">
              <a:extLst xmlns:a="http://schemas.openxmlformats.org/drawingml/2006/main">
                <a:ext uri="{FF2B5EF4-FFF2-40B4-BE49-F238E27FC236}">
                  <a16:creationId xmlns:a16="http://schemas.microsoft.com/office/drawing/2014/main" id="{EA65FDC3-3BDC-42B1-8603-41C69B881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81FEE5" w14:textId="77777777" w:rsidR="0070495A" w:rsidRDefault="0070495A" w:rsidP="0070495A">
      <w:pPr>
        <w:spacing w:after="0" w:line="240" w:lineRule="auto"/>
        <w:rPr>
          <w:rFonts w:cstheme="minorHAnsi"/>
          <w:i/>
          <w:iCs/>
          <w:lang w:eastAsia="zh-CN"/>
        </w:rPr>
      </w:pPr>
      <w:r w:rsidRPr="00405611">
        <w:rPr>
          <w:rFonts w:cstheme="minorHAnsi"/>
          <w:i/>
          <w:iCs/>
          <w:lang w:eastAsia="zh-CN"/>
        </w:rPr>
        <w:t xml:space="preserve">Źródło: </w:t>
      </w:r>
      <w:r>
        <w:rPr>
          <w:rFonts w:cstheme="minorHAnsi"/>
          <w:i/>
          <w:iCs/>
          <w:lang w:eastAsia="zh-CN"/>
        </w:rPr>
        <w:t>CATI/CAWI z przedstawicielami JST, n=7</w:t>
      </w:r>
    </w:p>
    <w:p w14:paraId="011C8065" w14:textId="77777777" w:rsidR="00233E93" w:rsidRDefault="00233E93" w:rsidP="00CB2DDB">
      <w:pPr>
        <w:spacing w:before="120" w:after="120"/>
        <w:ind w:firstLine="426"/>
        <w:rPr>
          <w:bCs/>
        </w:rPr>
      </w:pPr>
      <w:r>
        <w:rPr>
          <w:bCs/>
        </w:rPr>
        <w:t>Pojazdy, które do celów realizacji usług zakupiły badane JST, kosztowały od 80 000 PLN do 290 000 PLN (średni koszt – 168 327 PLN).</w:t>
      </w:r>
      <w:r w:rsidR="00FC58DF">
        <w:rPr>
          <w:bCs/>
        </w:rPr>
        <w:t xml:space="preserve"> Były one finansowane ze środków </w:t>
      </w:r>
      <w:r w:rsidR="009C2F6E">
        <w:rPr>
          <w:bCs/>
        </w:rPr>
        <w:t xml:space="preserve">własnych </w:t>
      </w:r>
      <w:r w:rsidR="00FC58DF">
        <w:rPr>
          <w:bCs/>
        </w:rPr>
        <w:t>JST i PFRON</w:t>
      </w:r>
      <w:r w:rsidR="00016209">
        <w:rPr>
          <w:bCs/>
        </w:rPr>
        <w:t xml:space="preserve"> </w:t>
      </w:r>
      <w:r w:rsidR="009C2F6E">
        <w:rPr>
          <w:bCs/>
        </w:rPr>
        <w:t>(odpowiednio 6 i 5 przypadków)</w:t>
      </w:r>
      <w:r w:rsidR="00FC58DF">
        <w:rPr>
          <w:bCs/>
        </w:rPr>
        <w:t>. Żadna jednostka nie wskazała finansowania z innych źródeł, np. z</w:t>
      </w:r>
      <w:r w:rsidR="002F46F2">
        <w:rPr>
          <w:bCs/>
        </w:rPr>
        <w:t> </w:t>
      </w:r>
      <w:r w:rsidR="00FC58DF">
        <w:rPr>
          <w:bCs/>
        </w:rPr>
        <w:t>funduszy unijnych czy dotacji celowych.</w:t>
      </w:r>
    </w:p>
    <w:p w14:paraId="3D765711" w14:textId="77777777" w:rsidR="00C1751E" w:rsidRDefault="00C1751E" w:rsidP="00CB2DDB">
      <w:pPr>
        <w:spacing w:before="120" w:after="120"/>
        <w:ind w:firstLine="426"/>
        <w:rPr>
          <w:lang w:eastAsia="zh-CN"/>
        </w:rPr>
      </w:pPr>
      <w:r>
        <w:rPr>
          <w:lang w:eastAsia="zh-CN"/>
        </w:rPr>
        <w:t>Wywiady pogłębione pokazały, że w przypadku realizacji usługi przez same JST, wiele z nich realizuje głównie transport ustawowy, tj. dowóz dzieci do szkół</w:t>
      </w:r>
      <w:r w:rsidR="002330BA">
        <w:rPr>
          <w:lang w:eastAsia="zh-CN"/>
        </w:rPr>
        <w:t>. P</w:t>
      </w:r>
      <w:r>
        <w:rPr>
          <w:lang w:eastAsia="zh-CN"/>
        </w:rPr>
        <w:t>oza nim dowóz odbywa się jedynie do konkretnych miejsc aktywizacji osób niepełnosprawnych, np. w Koszalinie do ośrodków wsparcia i</w:t>
      </w:r>
      <w:r w:rsidR="002F46F2">
        <w:rPr>
          <w:lang w:eastAsia="zh-CN"/>
        </w:rPr>
        <w:t> </w:t>
      </w:r>
      <w:r>
        <w:rPr>
          <w:lang w:eastAsia="zh-CN"/>
        </w:rPr>
        <w:t xml:space="preserve">domów opieki społecznej, w Siemianowicach Śląskich do dziennego domu pobytu. Można też znaleźć przykłady jednostek, które samodzielnie realizują pełnowymiarowe usługi transportu </w:t>
      </w:r>
      <w:proofErr w:type="spellStart"/>
      <w:r>
        <w:rPr>
          <w:lang w:eastAsia="zh-CN"/>
        </w:rPr>
        <w:t>door</w:t>
      </w:r>
      <w:proofErr w:type="spellEnd"/>
      <w:r>
        <w:rPr>
          <w:lang w:eastAsia="zh-CN"/>
        </w:rPr>
        <w:t>-to-</w:t>
      </w:r>
      <w:proofErr w:type="spellStart"/>
      <w:r>
        <w:rPr>
          <w:lang w:eastAsia="zh-CN"/>
        </w:rPr>
        <w:t>door</w:t>
      </w:r>
      <w:proofErr w:type="spellEnd"/>
      <w:r w:rsidR="002330BA">
        <w:rPr>
          <w:lang w:eastAsia="zh-CN"/>
        </w:rPr>
        <w:t xml:space="preserve"> -</w:t>
      </w:r>
      <w:r w:rsidR="00120A5B">
        <w:rPr>
          <w:lang w:eastAsia="zh-CN"/>
        </w:rPr>
        <w:t xml:space="preserve"> w trakcie wywiadów </w:t>
      </w:r>
      <w:r w:rsidR="00120A5B" w:rsidRPr="002330BA">
        <w:rPr>
          <w:b/>
          <w:lang w:eastAsia="zh-CN"/>
        </w:rPr>
        <w:t>zidentyfikowano takie rozwiązania jedynie w gminach miejskich</w:t>
      </w:r>
      <w:r>
        <w:rPr>
          <w:lang w:eastAsia="zh-CN"/>
        </w:rPr>
        <w:t>.</w:t>
      </w:r>
    </w:p>
    <w:p w14:paraId="7FF6FFBD" w14:textId="77777777" w:rsidR="00C1751E" w:rsidRDefault="00C1751E" w:rsidP="00CB2DDB">
      <w:pPr>
        <w:spacing w:before="120" w:after="120"/>
        <w:ind w:firstLine="426"/>
        <w:rPr>
          <w:lang w:eastAsia="zh-CN"/>
        </w:rPr>
      </w:pPr>
      <w:r>
        <w:rPr>
          <w:lang w:eastAsia="zh-CN"/>
        </w:rPr>
        <w:t xml:space="preserve">W Płocku usługa świadczona jest przez Urząd Miasta dla </w:t>
      </w:r>
      <w:r w:rsidR="002F46F2">
        <w:rPr>
          <w:lang w:eastAsia="zh-CN"/>
        </w:rPr>
        <w:t xml:space="preserve">będących mieszkańcami miasta </w:t>
      </w:r>
      <w:r>
        <w:rPr>
          <w:lang w:eastAsia="zh-CN"/>
        </w:rPr>
        <w:t>osób o</w:t>
      </w:r>
      <w:r w:rsidR="002F46F2">
        <w:rPr>
          <w:lang w:eastAsia="zh-CN"/>
        </w:rPr>
        <w:t> </w:t>
      </w:r>
      <w:r>
        <w:rPr>
          <w:lang w:eastAsia="zh-CN"/>
        </w:rPr>
        <w:t>znacznym lub umiarkowanym stopniu niepełnosprawności. Pierwszeństwo w dostępie do usługi mają osoby poruszające się na wózkach inwalidzkich. Nie ma ograniczenia usługi do obszaru gminy, jest ona realizowana do każdego miejsca w Polsce, np. na turnusy rehabilitacyjne lub do specjalistycznych poradni w innych miastach. Usługa realizowana jest 9 osobowym samochodem, z</w:t>
      </w:r>
      <w:r w:rsidR="002F46F2">
        <w:rPr>
          <w:lang w:eastAsia="zh-CN"/>
        </w:rPr>
        <w:t> </w:t>
      </w:r>
      <w:r>
        <w:rPr>
          <w:lang w:eastAsia="zh-CN"/>
        </w:rPr>
        <w:t>miejscem na 2</w:t>
      </w:r>
      <w:r w:rsidR="002F46F2">
        <w:rPr>
          <w:lang w:eastAsia="zh-CN"/>
        </w:rPr>
        <w:t> </w:t>
      </w:r>
      <w:r>
        <w:rPr>
          <w:lang w:eastAsia="zh-CN"/>
        </w:rPr>
        <w:t>wózki inwalidzkie, w dni robocze w godzinach 7.00-18.00. Odpłatność za usługę wynosi 8 zł na terenie miasta oraz 0,95 zł za kilometr poza granicami administracyjnymi.</w:t>
      </w:r>
    </w:p>
    <w:p w14:paraId="41BDF5CA" w14:textId="77777777" w:rsidR="003D2453" w:rsidRPr="006B13FC" w:rsidRDefault="00D14748" w:rsidP="00CB2DDB">
      <w:pPr>
        <w:spacing w:before="120" w:after="120"/>
        <w:ind w:firstLine="426"/>
        <w:rPr>
          <w:bCs/>
        </w:rPr>
      </w:pPr>
      <w:r>
        <w:rPr>
          <w:bCs/>
        </w:rPr>
        <w:t>D</w:t>
      </w:r>
      <w:r w:rsidR="003D2453" w:rsidRPr="006B13FC">
        <w:rPr>
          <w:bCs/>
        </w:rPr>
        <w:t>ecyzj</w:t>
      </w:r>
      <w:r>
        <w:rPr>
          <w:bCs/>
        </w:rPr>
        <w:t>a</w:t>
      </w:r>
      <w:r w:rsidR="003D2453" w:rsidRPr="006B13FC">
        <w:rPr>
          <w:bCs/>
        </w:rPr>
        <w:t xml:space="preserve"> o zgodzie na użycie tej formy transportu </w:t>
      </w:r>
      <w:r>
        <w:rPr>
          <w:bCs/>
        </w:rPr>
        <w:t>rozpatrywana jest każdorazowo w odniesieniu do</w:t>
      </w:r>
      <w:r w:rsidR="003D2453" w:rsidRPr="006B13FC">
        <w:rPr>
          <w:bCs/>
        </w:rPr>
        <w:t xml:space="preserve"> konkretnych sytuacji przy jednoczesnym </w:t>
      </w:r>
      <w:r w:rsidR="002330BA">
        <w:rPr>
          <w:bCs/>
        </w:rPr>
        <w:t>uwzględnieniu</w:t>
      </w:r>
      <w:r w:rsidR="003D2453" w:rsidRPr="006B13FC">
        <w:rPr>
          <w:bCs/>
        </w:rPr>
        <w:t xml:space="preserve"> możliwości technicznych i organizacyjnych osoby z niepełnosprawnością.</w:t>
      </w:r>
      <w:r w:rsidR="00633C88">
        <w:rPr>
          <w:bCs/>
        </w:rPr>
        <w:t xml:space="preserve"> W trakcie wywiadów kilkukrotnie pojawiał się wątek należytej weryfikacji rzeczywistych potrzeb transportowych osób z niepełnosprawnościami oraz ryzyko nadużywania usługi przez osoby mające możliwość zorganizowania własnego transportu. </w:t>
      </w:r>
      <w:r w:rsidR="001C2BA4">
        <w:rPr>
          <w:bCs/>
        </w:rPr>
        <w:t>Respondenci jedynie wskazywali na taki problem, nie byli w stanie zaproponować odpowiednich rozwiązań w tym zakresie.</w:t>
      </w:r>
    </w:p>
    <w:p w14:paraId="2F8B113D" w14:textId="77777777" w:rsidR="00C1751E" w:rsidRDefault="00C1751E" w:rsidP="00C1751E">
      <w:pPr>
        <w:ind w:left="1134" w:right="1701"/>
        <w:rPr>
          <w:i/>
          <w:iCs/>
          <w:color w:val="1F497D" w:themeColor="text2"/>
          <w:sz w:val="20"/>
          <w:szCs w:val="18"/>
          <w:lang w:eastAsia="zh-CN"/>
        </w:rPr>
      </w:pPr>
      <w:r w:rsidRPr="000B4AE5">
        <w:rPr>
          <w:i/>
          <w:iCs/>
          <w:color w:val="1F497D" w:themeColor="text2"/>
          <w:sz w:val="20"/>
          <w:szCs w:val="18"/>
          <w:lang w:eastAsia="zh-CN"/>
        </w:rPr>
        <w:t xml:space="preserve">My wychodzimy z takiego założenia, że osoba niepełnosprawna powinna dotrzeć wszędzie tam, gdzie osoba zdrowa i aż tak bardzo nas to nie interesuje </w:t>
      </w:r>
      <w:r w:rsidRPr="000B4AE5">
        <w:rPr>
          <w:i/>
          <w:iCs/>
          <w:color w:val="1F497D" w:themeColor="text2"/>
          <w:sz w:val="20"/>
          <w:szCs w:val="18"/>
          <w:lang w:eastAsia="zh-CN"/>
        </w:rPr>
        <w:lastRenderedPageBreak/>
        <w:t xml:space="preserve">po co, gdzie ktoś jedzie, aczkolwiek jak jest jakiś wyjazd, wizyta lekarska to ona jest zawsze priorytetowo traktowana i tu się staramy nie odmawiać. I też bierzemy pod uwagę to, czy ktoś może skorzystać z innego transportu typu taksówka, czy nie. No bo wiadomo, jak ktoś jest na wózku, to wiadomo, że taksówką nie pojedzie. Ale jak ktoś jest osobą niepełnosprawną, ale nie ruchowo, albo sprawną na tyle, że pojedzie samochodem, czy to swoim, czy to ktoś go może zawieźć, no to wtedy takiej osobie odmówimy, a zawieziemy taką osobę, która jest zdana tylko na naszą pomoc. </w:t>
      </w:r>
    </w:p>
    <w:p w14:paraId="0521163F" w14:textId="77777777" w:rsidR="00C1751E" w:rsidRPr="000B4AE5" w:rsidRDefault="00C1751E" w:rsidP="00C1751E">
      <w:pPr>
        <w:ind w:left="1134" w:right="1701"/>
        <w:jc w:val="right"/>
        <w:rPr>
          <w:color w:val="1F497D" w:themeColor="text2"/>
          <w:sz w:val="20"/>
          <w:szCs w:val="18"/>
          <w:lang w:eastAsia="zh-CN"/>
        </w:rPr>
      </w:pPr>
      <w:r w:rsidRPr="000B4AE5">
        <w:rPr>
          <w:color w:val="1F497D" w:themeColor="text2"/>
          <w:sz w:val="20"/>
          <w:szCs w:val="18"/>
          <w:lang w:eastAsia="zh-CN"/>
        </w:rPr>
        <w:t>UM Płock</w:t>
      </w:r>
    </w:p>
    <w:p w14:paraId="615F347E" w14:textId="77777777" w:rsidR="00C1751E" w:rsidRDefault="00C1751E" w:rsidP="00CB2DDB">
      <w:pPr>
        <w:ind w:firstLine="426"/>
        <w:rPr>
          <w:lang w:eastAsia="zh-CN"/>
        </w:rPr>
      </w:pPr>
      <w:r>
        <w:rPr>
          <w:lang w:eastAsia="zh-CN"/>
        </w:rPr>
        <w:t>Przykładem usługi świadczonej przez jednostkę organizacyjną powiatu są Police, gdzie od 2016 roku funkcjonują realizowane przez PCPR odpłatne usługi transportu dla</w:t>
      </w:r>
      <w:r w:rsidR="002F46F2">
        <w:rPr>
          <w:lang w:eastAsia="zh-CN"/>
        </w:rPr>
        <w:t xml:space="preserve"> zamieszkałych na terenie powiatu</w:t>
      </w:r>
      <w:r>
        <w:rPr>
          <w:lang w:eastAsia="zh-CN"/>
        </w:rPr>
        <w:t xml:space="preserve"> osób </w:t>
      </w:r>
      <w:r w:rsidR="002F46F2">
        <w:rPr>
          <w:lang w:eastAsia="zh-CN"/>
        </w:rPr>
        <w:t xml:space="preserve">z </w:t>
      </w:r>
      <w:r>
        <w:rPr>
          <w:lang w:eastAsia="zh-CN"/>
        </w:rPr>
        <w:t>niepełnosprawn</w:t>
      </w:r>
      <w:r w:rsidR="002F46F2">
        <w:rPr>
          <w:lang w:eastAsia="zh-CN"/>
        </w:rPr>
        <w:t>ościami</w:t>
      </w:r>
      <w:r>
        <w:rPr>
          <w:lang w:eastAsia="zh-CN"/>
        </w:rPr>
        <w:t xml:space="preserve">. Do korzystania z usług transportowych uprawnione są osoby, które posiadają orzeczenie o niepełnosprawności, stopniu niepełnosprawności lub orzeczenie równoważne oraz ze względu na rodzaj niepełnosprawności nie są w stanie korzystać z przewozów wykonywanych pojazdami komunikacji miejskiej (poruszające się na wózkach inwalidzkich, o kulach lub przy pomocy balkonika, niewidome poruszające się przy pomocy „białej laski”). </w:t>
      </w:r>
      <w:r>
        <w:t>Usługi transportowe realizowane są 8 osobowym samochodem, 7 dni w tygodniu przez całą dobę według kolejności zgłaszanego zapotrzebowania. Zapotrzebowanie na usługi zgłaszać można telefonicznie z</w:t>
      </w:r>
      <w:r w:rsidR="002F46F2">
        <w:t> </w:t>
      </w:r>
      <w:r>
        <w:t xml:space="preserve">co najmniej jednodniowym wyprzedzeniem. Opłata za przejazd wynosi 0,50 zł za kilometr. Nie ma ograniczeń co do celu podróży (pierwszeństwo mają przejazdy do poradni lekarskiej lub szpitala), usługa realizowana jest również poza granice powiatu. </w:t>
      </w:r>
    </w:p>
    <w:p w14:paraId="1C6DBC2A" w14:textId="77777777" w:rsidR="00C1751E" w:rsidRPr="001976C6" w:rsidRDefault="00C1751E" w:rsidP="00C1751E">
      <w:pPr>
        <w:ind w:left="1134" w:right="1701"/>
        <w:rPr>
          <w:i/>
          <w:iCs/>
          <w:color w:val="1F497D" w:themeColor="text2"/>
          <w:sz w:val="20"/>
          <w:szCs w:val="18"/>
          <w:lang w:eastAsia="zh-CN"/>
        </w:rPr>
      </w:pPr>
      <w:r>
        <w:rPr>
          <w:i/>
          <w:iCs/>
          <w:color w:val="1F497D" w:themeColor="text2"/>
          <w:sz w:val="20"/>
          <w:szCs w:val="18"/>
          <w:lang w:eastAsia="zh-CN"/>
        </w:rPr>
        <w:t>…</w:t>
      </w:r>
      <w:r w:rsidRPr="001976C6">
        <w:rPr>
          <w:i/>
          <w:iCs/>
          <w:color w:val="1F497D" w:themeColor="text2"/>
          <w:sz w:val="20"/>
          <w:szCs w:val="18"/>
          <w:lang w:eastAsia="zh-CN"/>
        </w:rPr>
        <w:t xml:space="preserve"> u nas był to duży problem, bo to wioski mniejsze są bardzo źle skomunikowane, tym bardziej jak ktoś chciał dojechać z gminy do nas, do urzędów, to jest bardzo duży problem, żeby się wydostać z tych gmin. Bo np. w Policach, to nam tutaj blisko do Szczecina i środki komunikacji miejskiej to są tutaj na bieżąco, a w mniejszych gminach to był bardzo duży problem. Więc usługa jest oceniana pozytywnie przez mieszkańców, tym bardziej, że jest bardzo duże zainteresowanie. </w:t>
      </w:r>
      <w:r w:rsidR="00156A31" w:rsidRPr="001976C6">
        <w:rPr>
          <w:i/>
          <w:iCs/>
          <w:color w:val="1F497D" w:themeColor="text2"/>
          <w:sz w:val="20"/>
          <w:szCs w:val="18"/>
          <w:lang w:eastAsia="zh-CN"/>
        </w:rPr>
        <w:t>Kiedyś</w:t>
      </w:r>
      <w:r w:rsidRPr="001976C6">
        <w:rPr>
          <w:i/>
          <w:iCs/>
          <w:color w:val="1F497D" w:themeColor="text2"/>
          <w:sz w:val="20"/>
          <w:szCs w:val="18"/>
          <w:lang w:eastAsia="zh-CN"/>
        </w:rPr>
        <w:t xml:space="preserve"> korz</w:t>
      </w:r>
      <w:r w:rsidR="005F4F75">
        <w:rPr>
          <w:i/>
          <w:iCs/>
          <w:color w:val="1F497D" w:themeColor="text2"/>
          <w:sz w:val="20"/>
          <w:szCs w:val="18"/>
          <w:lang w:eastAsia="zh-CN"/>
        </w:rPr>
        <w:t xml:space="preserve">ystało </w:t>
      </w:r>
      <w:r w:rsidRPr="001976C6">
        <w:rPr>
          <w:i/>
          <w:iCs/>
          <w:color w:val="1F497D" w:themeColor="text2"/>
          <w:sz w:val="20"/>
          <w:szCs w:val="18"/>
          <w:lang w:eastAsia="zh-CN"/>
        </w:rPr>
        <w:t>kilka osób, teraz to jest już kilkadziesiąt, które korzysta regularnie z tych usług.</w:t>
      </w:r>
    </w:p>
    <w:p w14:paraId="38D84A6F" w14:textId="77777777" w:rsidR="00C1751E" w:rsidRPr="001976C6" w:rsidRDefault="00C1751E" w:rsidP="00C1751E">
      <w:pPr>
        <w:ind w:left="1134" w:right="1701"/>
        <w:jc w:val="right"/>
        <w:rPr>
          <w:color w:val="1F497D" w:themeColor="text2"/>
          <w:sz w:val="20"/>
          <w:szCs w:val="18"/>
          <w:lang w:eastAsia="zh-CN"/>
        </w:rPr>
      </w:pPr>
      <w:proofErr w:type="spellStart"/>
      <w:r>
        <w:rPr>
          <w:color w:val="1F497D" w:themeColor="text2"/>
          <w:sz w:val="20"/>
          <w:szCs w:val="18"/>
          <w:lang w:eastAsia="zh-CN"/>
        </w:rPr>
        <w:t>IDI_</w:t>
      </w:r>
      <w:r w:rsidRPr="001976C6">
        <w:rPr>
          <w:color w:val="1F497D" w:themeColor="text2"/>
          <w:sz w:val="20"/>
          <w:szCs w:val="18"/>
          <w:lang w:eastAsia="zh-CN"/>
        </w:rPr>
        <w:t>Police</w:t>
      </w:r>
      <w:proofErr w:type="spellEnd"/>
    </w:p>
    <w:p w14:paraId="5CAC607C" w14:textId="77777777" w:rsidR="00C1751E" w:rsidRPr="00C1751E" w:rsidRDefault="00C1751E" w:rsidP="00CB2DDB">
      <w:pPr>
        <w:spacing w:before="120" w:after="120"/>
        <w:ind w:firstLine="426"/>
        <w:rPr>
          <w:highlight w:val="yellow"/>
          <w:lang w:eastAsia="zh-CN"/>
        </w:rPr>
      </w:pPr>
      <w:r w:rsidRPr="002330BA">
        <w:rPr>
          <w:lang w:eastAsia="zh-CN"/>
        </w:rPr>
        <w:t xml:space="preserve">Transport osób niepełnosprawnych w ramach usługi </w:t>
      </w:r>
      <w:proofErr w:type="spellStart"/>
      <w:r w:rsidRPr="002330BA">
        <w:rPr>
          <w:lang w:eastAsia="zh-CN"/>
        </w:rPr>
        <w:t>door</w:t>
      </w:r>
      <w:proofErr w:type="spellEnd"/>
      <w:r w:rsidRPr="002330BA">
        <w:rPr>
          <w:lang w:eastAsia="zh-CN"/>
        </w:rPr>
        <w:t>-to-</w:t>
      </w:r>
      <w:proofErr w:type="spellStart"/>
      <w:r w:rsidRPr="002330BA">
        <w:rPr>
          <w:lang w:eastAsia="zh-CN"/>
        </w:rPr>
        <w:t>door</w:t>
      </w:r>
      <w:proofErr w:type="spellEnd"/>
      <w:r w:rsidRPr="002330BA">
        <w:rPr>
          <w:lang w:eastAsia="zh-CN"/>
        </w:rPr>
        <w:t xml:space="preserve"> z powodzeniem realizowany jest od wielu lat w Białymstoku. Usługa finansowana jest przez gminę oraz PFRON, osoby niepełnosprawne uiszczają symboliczne opłaty</w:t>
      </w:r>
      <w:r w:rsidR="008C5B62" w:rsidRPr="002330BA">
        <w:rPr>
          <w:lang w:eastAsia="zh-CN"/>
        </w:rPr>
        <w:t xml:space="preserve"> (3,00-6,00 zł)</w:t>
      </w:r>
      <w:r w:rsidRPr="002330BA">
        <w:rPr>
          <w:lang w:eastAsia="zh-CN"/>
        </w:rPr>
        <w:t>.</w:t>
      </w:r>
      <w:r w:rsidR="00C11AE0" w:rsidRPr="002330BA">
        <w:rPr>
          <w:lang w:eastAsia="zh-CN"/>
        </w:rPr>
        <w:t xml:space="preserve"> </w:t>
      </w:r>
      <w:r w:rsidR="00C11AE0" w:rsidRPr="00043A15">
        <w:t>Przewóz osób niepełnosprawnych w</w:t>
      </w:r>
      <w:r w:rsidR="002F46F2">
        <w:t> </w:t>
      </w:r>
      <w:r w:rsidR="00C11AE0" w:rsidRPr="00043A15">
        <w:t>systemie mikrobusowym w Białymstoku ukierunkowany jest przede wszystkim na rzecz przewozu dzieci do placówek edukacyjnych</w:t>
      </w:r>
      <w:r w:rsidR="00C11AE0">
        <w:t xml:space="preserve">. </w:t>
      </w:r>
      <w:r w:rsidR="00C11AE0" w:rsidRPr="00043A15">
        <w:t xml:space="preserve">Ten typ usług stanowi </w:t>
      </w:r>
      <w:r w:rsidR="00C11AE0">
        <w:t>ponad</w:t>
      </w:r>
      <w:r w:rsidR="00C11AE0" w:rsidRPr="00043A15">
        <w:t xml:space="preserve"> 45% wszystkich realizowanych przewozów. W miarę możliwości, przewozy świadczone są też dla pozostałych osób </w:t>
      </w:r>
      <w:r w:rsidR="00C11AE0" w:rsidRPr="00043A15">
        <w:lastRenderedPageBreak/>
        <w:t>niepełnosprawnych. Przewóz osób niepełnosprawnych w systemie mikrobusowym w Białymstoku funkcjonuje nieprzerwanie od lat dziewięćdziesiątych. Obecnie przewozy realizowane są przez Zarząd Białostockiej Komunikacji Miejskiej i są dostępne</w:t>
      </w:r>
      <w:r w:rsidR="002F46F2">
        <w:t xml:space="preserve"> zarówno</w:t>
      </w:r>
      <w:r w:rsidR="00C11AE0" w:rsidRPr="00043A15">
        <w:t xml:space="preserve"> na terenie miasta</w:t>
      </w:r>
      <w:r w:rsidR="002F46F2">
        <w:t xml:space="preserve">, jak i </w:t>
      </w:r>
      <w:r w:rsidR="00C11AE0" w:rsidRPr="00043A15">
        <w:t>poza jego granicami. Przewoźnik dysponuje 11 mikrobusami przystosowanymi do przewozu osób na wózkach i</w:t>
      </w:r>
      <w:r w:rsidR="002F46F2">
        <w:t> </w:t>
      </w:r>
      <w:r w:rsidR="00C11AE0" w:rsidRPr="00043A15">
        <w:t>wykonuje średnio miesięcznie 2 200 kursów (23 000 km).</w:t>
      </w:r>
    </w:p>
    <w:p w14:paraId="5BFE5EEB" w14:textId="77777777" w:rsidR="00C1751E" w:rsidRPr="002330BA" w:rsidRDefault="00C1751E" w:rsidP="00C1751E">
      <w:pPr>
        <w:spacing w:line="240" w:lineRule="auto"/>
        <w:ind w:left="1134" w:right="1701"/>
        <w:rPr>
          <w:i/>
          <w:iCs/>
          <w:color w:val="1F497D" w:themeColor="text2"/>
          <w:sz w:val="20"/>
          <w:szCs w:val="18"/>
          <w:lang w:eastAsia="zh-CN"/>
        </w:rPr>
      </w:pPr>
      <w:r w:rsidRPr="002330BA">
        <w:rPr>
          <w:i/>
          <w:iCs/>
          <w:color w:val="1F497D" w:themeColor="text2"/>
          <w:sz w:val="20"/>
          <w:szCs w:val="18"/>
          <w:lang w:eastAsia="zh-CN"/>
        </w:rPr>
        <w:t xml:space="preserve">W Białymstoku od ponad 20 lat jest taka forma że samochody są własnością Urzędu Miasta i kierowcy są zatrudnieni jako pracownicy urzędu miasta. Wygląda to w ten sposób, że w pierwszej kolejności jest realizowane to co jest obowiązkiem ustawowym czyli przewóz uczniów do szkół bo to jest zadanie Gminy. </w:t>
      </w:r>
    </w:p>
    <w:p w14:paraId="488C5076" w14:textId="77777777" w:rsidR="00C1751E" w:rsidRPr="00D77BD5" w:rsidRDefault="00C1751E" w:rsidP="00C1751E">
      <w:pPr>
        <w:spacing w:line="240" w:lineRule="auto"/>
        <w:ind w:left="1134" w:right="1701"/>
        <w:jc w:val="right"/>
        <w:rPr>
          <w:color w:val="1F497D" w:themeColor="text2"/>
          <w:sz w:val="20"/>
          <w:szCs w:val="18"/>
          <w:lang w:eastAsia="zh-CN"/>
        </w:rPr>
      </w:pPr>
      <w:proofErr w:type="spellStart"/>
      <w:r w:rsidRPr="002330BA">
        <w:rPr>
          <w:color w:val="1F497D" w:themeColor="text2"/>
          <w:sz w:val="20"/>
          <w:szCs w:val="18"/>
          <w:lang w:eastAsia="zh-CN"/>
        </w:rPr>
        <w:t>IDI_Białystok</w:t>
      </w:r>
      <w:proofErr w:type="spellEnd"/>
    </w:p>
    <w:p w14:paraId="49F798B5" w14:textId="77777777" w:rsidR="0075114B" w:rsidRPr="002330BA" w:rsidRDefault="00C11AE0" w:rsidP="00CB2DDB">
      <w:pPr>
        <w:spacing w:before="120" w:after="120"/>
        <w:ind w:firstLine="426"/>
      </w:pPr>
      <w:r>
        <w:rPr>
          <w:bCs/>
        </w:rPr>
        <w:t>W 2019 roku w Białymstoku pojawiło się dodatkowe rozwiązanie ułatwiające zamawianie i</w:t>
      </w:r>
      <w:r w:rsidR="002F46F2">
        <w:rPr>
          <w:bCs/>
        </w:rPr>
        <w:t> </w:t>
      </w:r>
      <w:r>
        <w:rPr>
          <w:bCs/>
        </w:rPr>
        <w:t xml:space="preserve">koordynowanie przejazdów. Uruchomiono system </w:t>
      </w:r>
      <w:r>
        <w:t xml:space="preserve">dofinansowany z zarządzanego przez Ministerstwo Inwestycji i Rozwoju Programu </w:t>
      </w:r>
      <w:r w:rsidR="002330BA">
        <w:t xml:space="preserve">Operacyjnego </w:t>
      </w:r>
      <w:r>
        <w:t>Polska Wschodnia</w:t>
      </w:r>
      <w:r w:rsidR="002330BA">
        <w:t xml:space="preserve"> 2014-2020</w:t>
      </w:r>
      <w:r>
        <w:t xml:space="preserve">. System zamawiania przewozu osób z niepełnosprawnościami obejmuje stronę internetową </w:t>
      </w:r>
      <w:hyperlink r:id="rId24" w:history="1">
        <w:r w:rsidR="002330BA" w:rsidRPr="006F2B09">
          <w:rPr>
            <w:rStyle w:val="Hipercze"/>
          </w:rPr>
          <w:t>www.mikrobusy.bialystok.pl</w:t>
        </w:r>
      </w:hyperlink>
      <w:r w:rsidR="002330BA">
        <w:t xml:space="preserve"> </w:t>
      </w:r>
      <w:r>
        <w:t>i mobilną aplikację. Użytkownik</w:t>
      </w:r>
      <w:r w:rsidR="0053793C">
        <w:t>/ użytkowniczka</w:t>
      </w:r>
      <w:r>
        <w:t xml:space="preserve"> po zalogowaniu ma możliwość sprawdzenia na stronie dostępności mikrobusów danego dnia. Wybiera na mapie miejsce, skąd zostanie odebrany i dokąd będzie jechał. Wskazuje, czy będzie podróżował samodzielnie, czy w</w:t>
      </w:r>
      <w:r w:rsidR="002F46F2">
        <w:t> </w:t>
      </w:r>
      <w:r>
        <w:t xml:space="preserve">większej grupie. Dane trafiają do dyspozytora Białostockiej Komunikacji Miejskiej, który zamówienie sprawdza i ostatecznie zatwierdza, aby mogło ono następnie trafić na tablet konkretnego </w:t>
      </w:r>
      <w:r w:rsidRPr="00043A15">
        <w:t>kierowcy</w:t>
      </w:r>
      <w:r>
        <w:t xml:space="preserve">. Zamawiający otrzymuje powiadomienie SMS gdy </w:t>
      </w:r>
      <w:proofErr w:type="spellStart"/>
      <w:r>
        <w:t>bus</w:t>
      </w:r>
      <w:proofErr w:type="spellEnd"/>
      <w:r>
        <w:t xml:space="preserve"> znajduje się w pobliżu miejsca odbioru. Dzięki temu nie trzeba oczekiwać na pojazd na zewnątrz budynku. Aplikacja umożliwia również podgląd aktualnej pozycji zamówionego mikrobusu i kontakt z kierowcą. Do korzystania z przewozów w pierwszej kolejności uprawnione są osoby z niepełnosprawnością kończyn dolnych, w szczególności poruszające się na wózku inwalidzkim. Mogą jednak z nich korzystać również osoby z innymi typami niepełnosprawności.</w:t>
      </w:r>
    </w:p>
    <w:p w14:paraId="3AAA296D" w14:textId="77777777" w:rsidR="002A2CC6" w:rsidRDefault="002A2CC6" w:rsidP="00CB2DDB">
      <w:pPr>
        <w:spacing w:before="120" w:after="120"/>
        <w:ind w:firstLine="426"/>
        <w:rPr>
          <w:lang w:eastAsia="zh-CN"/>
        </w:rPr>
      </w:pPr>
      <w:r>
        <w:rPr>
          <w:lang w:eastAsia="zh-CN"/>
        </w:rPr>
        <w:t xml:space="preserve">Usługi realizowane są również za pomocą zlecenia miejskim przedsiębiorstwom komunikacyjnym, np. w Łodzi i Lublinie. </w:t>
      </w:r>
      <w:r w:rsidR="002330BA">
        <w:rPr>
          <w:lang w:eastAsia="zh-CN"/>
        </w:rPr>
        <w:t xml:space="preserve">W </w:t>
      </w:r>
      <w:r w:rsidRPr="006B13FC">
        <w:rPr>
          <w:bCs/>
        </w:rPr>
        <w:t>Lublinie</w:t>
      </w:r>
      <w:r w:rsidR="002330BA">
        <w:rPr>
          <w:bCs/>
        </w:rPr>
        <w:t xml:space="preserve"> usługi realizowane są</w:t>
      </w:r>
      <w:r w:rsidRPr="006B13FC">
        <w:rPr>
          <w:bCs/>
        </w:rPr>
        <w:t xml:space="preserve"> za pośrednictwem Miejskiego Przedsiębiorstwa Komunikacyjnego. Usługa realizowana jest we wszystkie dni tygodnia w granicach administracyjnych miasta. MPK posiada 28 przystosowanych busów, które są wykorzystywane zarówno do dowozu ustawowego dzieci do szkół jak i przewozów w ramach usługi </w:t>
      </w:r>
      <w:proofErr w:type="spellStart"/>
      <w:r w:rsidRPr="006B13FC">
        <w:rPr>
          <w:bCs/>
        </w:rPr>
        <w:t>door</w:t>
      </w:r>
      <w:proofErr w:type="spellEnd"/>
      <w:r w:rsidRPr="006B13FC">
        <w:rPr>
          <w:bCs/>
        </w:rPr>
        <w:t>-to-</w:t>
      </w:r>
      <w:proofErr w:type="spellStart"/>
      <w:r w:rsidRPr="006B13FC">
        <w:rPr>
          <w:bCs/>
        </w:rPr>
        <w:t>door</w:t>
      </w:r>
      <w:proofErr w:type="spellEnd"/>
      <w:r w:rsidRPr="006B13FC">
        <w:rPr>
          <w:bCs/>
        </w:rPr>
        <w:t xml:space="preserve">. </w:t>
      </w:r>
      <w:r>
        <w:rPr>
          <w:lang w:eastAsia="zh-CN"/>
        </w:rPr>
        <w:t>W Łodzi usługę realizuje Zakład Przewozu Osób Niepełnosprawnych dysponujący 20 pojazdami, w tym 16 wyposażonymi w</w:t>
      </w:r>
      <w:r w:rsidR="002F46F2">
        <w:rPr>
          <w:lang w:eastAsia="zh-CN"/>
        </w:rPr>
        <w:t> </w:t>
      </w:r>
      <w:r>
        <w:rPr>
          <w:lang w:eastAsia="zh-CN"/>
        </w:rPr>
        <w:t xml:space="preserve">windę dla osób na wózkach. Transport odbywa się przez 7 dni w tygodniu w godzinach 6.00-22.00. Istnieje możliwość zamawiania przewozów cyklicznych jak i okazjonalnych. Oprócz kierowcy usługę świadczą też opiekunowie, dzięki czemu zapewniona jest pomoc w przemieszczeniu pasażera od drzwi lokalu/mieszkania do pojazdu i odwrotnie, świadczona jest też usługa transportu osób na wózkach po schodach. </w:t>
      </w:r>
      <w:r w:rsidRPr="00813A71">
        <w:rPr>
          <w:lang w:eastAsia="zh-CN"/>
        </w:rPr>
        <w:t>Jest to ważne i warte podkreślenia udogodnienie, gdyż nie są to usługi świadczone przez wszystkie podmioty</w:t>
      </w:r>
      <w:r w:rsidRPr="004E2193">
        <w:rPr>
          <w:lang w:eastAsia="zh-CN"/>
        </w:rPr>
        <w:t>.</w:t>
      </w:r>
      <w:r>
        <w:rPr>
          <w:lang w:eastAsia="zh-CN"/>
        </w:rPr>
        <w:t xml:space="preserve"> Np. MPK w Lublinie świadczy usługę jedynie do drzwi budynku, nie jest udzielana </w:t>
      </w:r>
      <w:r>
        <w:rPr>
          <w:lang w:eastAsia="zh-CN"/>
        </w:rPr>
        <w:lastRenderedPageBreak/>
        <w:t>pomoc w dotarciu do mieszkania w przypadku braku windy lub podjazdu. W opinii respondenta (UM Lublin) takie rozszerzenie usługi znacznie skomplikowałoby cały proces realizacji usługi, ze względu na zatrudnienie dodatkowych osób, wyposażenie pojazdów w</w:t>
      </w:r>
      <w:r w:rsidR="002F46F2">
        <w:rPr>
          <w:lang w:eastAsia="zh-CN"/>
        </w:rPr>
        <w:t> </w:t>
      </w:r>
      <w:r>
        <w:rPr>
          <w:lang w:eastAsia="zh-CN"/>
        </w:rPr>
        <w:t xml:space="preserve">odpowiedni sprzęt czy dodatkowe ubezpieczenie. Rozszerzona usługa pomocy w przemieszczeniu się do drzwi mieszkania lub punktu docelowego realizowana jest również w Krakowie oraz za dodatkową opłatą w Sopocie. W wielu innych przypadkach pomoc kierowcy świadczona jest do drzwi budynku lub jedynie przy wsiadaniu i wysiadaniu z pojazdu (np. Zielona Góra, Lublin, Płock). </w:t>
      </w:r>
    </w:p>
    <w:p w14:paraId="2D0413FD" w14:textId="77777777" w:rsidR="002A2CC6" w:rsidRDefault="002A2CC6" w:rsidP="00CB2DDB">
      <w:pPr>
        <w:spacing w:before="120" w:after="120"/>
        <w:ind w:firstLine="426"/>
        <w:rPr>
          <w:lang w:eastAsia="zh-CN"/>
        </w:rPr>
      </w:pPr>
      <w:r>
        <w:rPr>
          <w:lang w:eastAsia="zh-CN"/>
        </w:rPr>
        <w:t xml:space="preserve">W przypadku Wrocławia usługa transportowa </w:t>
      </w:r>
      <w:proofErr w:type="spellStart"/>
      <w:r>
        <w:rPr>
          <w:lang w:eastAsia="zh-CN"/>
        </w:rPr>
        <w:t>door</w:t>
      </w:r>
      <w:proofErr w:type="spellEnd"/>
      <w:r>
        <w:rPr>
          <w:lang w:eastAsia="zh-CN"/>
        </w:rPr>
        <w:t>-to-</w:t>
      </w:r>
      <w:proofErr w:type="spellStart"/>
      <w:r>
        <w:rPr>
          <w:lang w:eastAsia="zh-CN"/>
        </w:rPr>
        <w:t>door</w:t>
      </w:r>
      <w:proofErr w:type="spellEnd"/>
      <w:r>
        <w:rPr>
          <w:lang w:eastAsia="zh-CN"/>
        </w:rPr>
        <w:t>, zlecana Miejskiemu Przedsiębiorstwu Komunikacyjnemu, została kilkanaście lat temu zlikwidowana. Spowodowane to było zbyt dużymi kosztami dofinansowania usługi z budżetu miasta. Obecnie we Wrocławiu prowadzone są działania pełnego przystosowania transportu publicznego do potrzeb osób niepełnosprawnych. Cały tabor autobusowy oraz 50% tramwajowego jest przystosowane dla osób niepełnosprawnych. Pomimo tak dużej skali udogodnień, dla części osób ze znaczną niepełnosprawnością, które nie są samodzielne, poruszanie się komunikacją miejską wymaga pomocy asystenta jest niewykonalne, np. z uwagi na dużą liczbę przesiadek lub miejsca, do których komunikacja miejska nie dociera.</w:t>
      </w:r>
    </w:p>
    <w:p w14:paraId="107F9F23" w14:textId="77777777" w:rsidR="002A2CC6" w:rsidRPr="005B0E18" w:rsidRDefault="002A2CC6" w:rsidP="002A2CC6">
      <w:pPr>
        <w:ind w:left="1134" w:right="1701"/>
        <w:rPr>
          <w:i/>
          <w:iCs/>
          <w:color w:val="1F497D" w:themeColor="text2"/>
          <w:sz w:val="20"/>
          <w:szCs w:val="18"/>
          <w:lang w:eastAsia="zh-CN"/>
        </w:rPr>
      </w:pPr>
      <w:r w:rsidRPr="005B0E18">
        <w:rPr>
          <w:i/>
          <w:iCs/>
          <w:color w:val="1F497D" w:themeColor="text2"/>
          <w:sz w:val="20"/>
          <w:szCs w:val="18"/>
          <w:lang w:eastAsia="zh-CN"/>
        </w:rPr>
        <w:t>słyszę, że osoba z niepełnosprawnością nie jedzie, bo ten dojazd jest na tyle skomplikowany, przejazd autobusem, potem tramwajem, przechodzenie z</w:t>
      </w:r>
      <w:r w:rsidR="002F46F2">
        <w:rPr>
          <w:i/>
          <w:iCs/>
          <w:color w:val="1F497D" w:themeColor="text2"/>
          <w:sz w:val="20"/>
          <w:szCs w:val="18"/>
          <w:lang w:eastAsia="zh-CN"/>
        </w:rPr>
        <w:t> </w:t>
      </w:r>
      <w:r w:rsidRPr="005B0E18">
        <w:rPr>
          <w:i/>
          <w:iCs/>
          <w:color w:val="1F497D" w:themeColor="text2"/>
          <w:sz w:val="20"/>
          <w:szCs w:val="18"/>
          <w:lang w:eastAsia="zh-CN"/>
        </w:rPr>
        <w:t xml:space="preserve">miejsca na miejsce jest zbyt skomplikowany dla nich… </w:t>
      </w:r>
    </w:p>
    <w:p w14:paraId="0B08CD79" w14:textId="77777777" w:rsidR="002A2CC6" w:rsidRDefault="002A2CC6" w:rsidP="002A2CC6">
      <w:pPr>
        <w:ind w:left="1134" w:right="1701"/>
        <w:jc w:val="right"/>
        <w:rPr>
          <w:color w:val="1F497D" w:themeColor="text2"/>
          <w:sz w:val="20"/>
          <w:szCs w:val="18"/>
          <w:lang w:eastAsia="zh-CN"/>
        </w:rPr>
      </w:pPr>
      <w:proofErr w:type="spellStart"/>
      <w:r>
        <w:rPr>
          <w:color w:val="1F497D" w:themeColor="text2"/>
          <w:sz w:val="20"/>
          <w:szCs w:val="18"/>
          <w:lang w:eastAsia="zh-CN"/>
        </w:rPr>
        <w:t>IDI_Wrocław</w:t>
      </w:r>
      <w:proofErr w:type="spellEnd"/>
    </w:p>
    <w:p w14:paraId="6BBF4092" w14:textId="77777777" w:rsidR="00BD5E76" w:rsidRPr="005B0E18" w:rsidRDefault="00BD5E76" w:rsidP="002A2CC6">
      <w:pPr>
        <w:ind w:left="1134" w:right="1701"/>
        <w:jc w:val="right"/>
        <w:rPr>
          <w:color w:val="1F497D" w:themeColor="text2"/>
          <w:sz w:val="20"/>
          <w:szCs w:val="18"/>
          <w:lang w:eastAsia="zh-CN"/>
        </w:rPr>
      </w:pPr>
    </w:p>
    <w:p w14:paraId="231D01EC" w14:textId="77777777" w:rsidR="00FC58DF" w:rsidRDefault="00FC58DF" w:rsidP="002A2E0E">
      <w:pPr>
        <w:pStyle w:val="Nagwek3"/>
      </w:pPr>
      <w:bookmarkStart w:id="56" w:name="_Toc32603426"/>
      <w:r>
        <w:t>Realizacja usług transportowych przy współpracy z usługodawcą</w:t>
      </w:r>
      <w:bookmarkEnd w:id="56"/>
    </w:p>
    <w:p w14:paraId="2ADF8F54" w14:textId="77777777" w:rsidR="00112A64" w:rsidRDefault="002A2E0E" w:rsidP="00CB2DDB">
      <w:pPr>
        <w:spacing w:before="120" w:after="120"/>
        <w:ind w:firstLine="426"/>
        <w:rPr>
          <w:bCs/>
        </w:rPr>
      </w:pPr>
      <w:bookmarkStart w:id="57" w:name="_Hlk31658150"/>
      <w:r w:rsidRPr="002A2E0E">
        <w:rPr>
          <w:bCs/>
        </w:rPr>
        <w:t>W przypadku korzystania z pracy usługodawców s</w:t>
      </w:r>
      <w:r w:rsidR="00112A64" w:rsidRPr="002A2E0E">
        <w:rPr>
          <w:bCs/>
        </w:rPr>
        <w:t>zacunkową wartość zamówienia na usługi transportu od drzwi do drzwi osób z potrzebą wsparcia w zakresie mobilności, w tym osób z</w:t>
      </w:r>
      <w:r w:rsidR="002F46F2">
        <w:rPr>
          <w:bCs/>
        </w:rPr>
        <w:t> </w:t>
      </w:r>
      <w:r w:rsidR="00112A64" w:rsidRPr="002A2E0E">
        <w:rPr>
          <w:bCs/>
        </w:rPr>
        <w:t xml:space="preserve">niepełnosprawnościami </w:t>
      </w:r>
      <w:r w:rsidRPr="002A2E0E">
        <w:rPr>
          <w:bCs/>
        </w:rPr>
        <w:t xml:space="preserve">samorządy wyceniają najczęściej </w:t>
      </w:r>
      <w:r w:rsidRPr="002A2E0E">
        <w:rPr>
          <w:b/>
        </w:rPr>
        <w:t xml:space="preserve">na podstawie </w:t>
      </w:r>
      <w:r w:rsidR="00112A64" w:rsidRPr="002A2E0E">
        <w:rPr>
          <w:b/>
        </w:rPr>
        <w:t xml:space="preserve">liczby </w:t>
      </w:r>
      <w:r w:rsidR="008D6EAD">
        <w:rPr>
          <w:b/>
        </w:rPr>
        <w:t>potencjalnych odbiorców usługi</w:t>
      </w:r>
      <w:r w:rsidR="00CD3EEB">
        <w:rPr>
          <w:b/>
        </w:rPr>
        <w:t xml:space="preserve"> </w:t>
      </w:r>
      <w:r w:rsidR="009C2F6E">
        <w:rPr>
          <w:b/>
        </w:rPr>
        <w:t xml:space="preserve">zamieszkałych na terenie gminy </w:t>
      </w:r>
      <w:r w:rsidR="00CD3EEB" w:rsidRPr="002A2E0E">
        <w:rPr>
          <w:bCs/>
        </w:rPr>
        <w:t xml:space="preserve">lub </w:t>
      </w:r>
      <w:r w:rsidR="00CD3EEB">
        <w:rPr>
          <w:bCs/>
        </w:rPr>
        <w:t xml:space="preserve">na podstawie </w:t>
      </w:r>
      <w:r w:rsidR="00CD3EEB" w:rsidRPr="002A2E0E">
        <w:rPr>
          <w:b/>
        </w:rPr>
        <w:t>zapotrzebowania zgłaszanego przez jednostki organizacyjne</w:t>
      </w:r>
      <w:r w:rsidR="008D6EAD">
        <w:rPr>
          <w:b/>
        </w:rPr>
        <w:t xml:space="preserve">. </w:t>
      </w:r>
      <w:r w:rsidR="00CD3EEB">
        <w:rPr>
          <w:b/>
        </w:rPr>
        <w:t>W pierwszym przypadku c</w:t>
      </w:r>
      <w:r w:rsidR="008D6EAD">
        <w:rPr>
          <w:b/>
        </w:rPr>
        <w:t xml:space="preserve">hodzi oczywiście o </w:t>
      </w:r>
      <w:r w:rsidR="00112A64" w:rsidRPr="002A2E0E">
        <w:rPr>
          <w:b/>
        </w:rPr>
        <w:t>os</w:t>
      </w:r>
      <w:r w:rsidR="008D6EAD">
        <w:rPr>
          <w:b/>
        </w:rPr>
        <w:t>oby</w:t>
      </w:r>
      <w:r w:rsidR="00112A64" w:rsidRPr="002A2E0E">
        <w:rPr>
          <w:b/>
        </w:rPr>
        <w:t xml:space="preserve"> z potrzebą wsparcia w zakresie mobilności, w tym os</w:t>
      </w:r>
      <w:r w:rsidR="002F46F2">
        <w:rPr>
          <w:b/>
        </w:rPr>
        <w:t>oby</w:t>
      </w:r>
      <w:r w:rsidR="00112A64" w:rsidRPr="002A2E0E">
        <w:rPr>
          <w:b/>
        </w:rPr>
        <w:t xml:space="preserve"> z niepełnosprawnościami</w:t>
      </w:r>
      <w:r w:rsidR="00CD3EEB">
        <w:rPr>
          <w:b/>
        </w:rPr>
        <w:t>.</w:t>
      </w:r>
      <w:r w:rsidRPr="002A2E0E">
        <w:rPr>
          <w:bCs/>
        </w:rPr>
        <w:t xml:space="preserve"> Rzadko organizowane są konsultacje społeczne lub stosowane są inne sposoby działania</w:t>
      </w:r>
      <w:r w:rsidR="00214571">
        <w:rPr>
          <w:bCs/>
        </w:rPr>
        <w:t>, jak wskazane w przypadku jednej gminy ustalanie przedmiotowej wartości uchwałą radnych</w:t>
      </w:r>
      <w:r w:rsidRPr="002A2E0E">
        <w:rPr>
          <w:bCs/>
        </w:rPr>
        <w:t>.</w:t>
      </w:r>
      <w:r w:rsidR="00214571">
        <w:rPr>
          <w:bCs/>
        </w:rPr>
        <w:t xml:space="preserve"> Ostatni ze wskazanych aspektów nie precyzuje jednak źródła informacji niezbędnych do przygotowania uchwały.</w:t>
      </w:r>
    </w:p>
    <w:p w14:paraId="5D8A6620" w14:textId="2A20EBD2" w:rsidR="002A2E0E" w:rsidRPr="002A2E0E" w:rsidRDefault="00B60834" w:rsidP="008D6EAD">
      <w:pPr>
        <w:spacing w:after="0" w:line="240" w:lineRule="auto"/>
        <w:rPr>
          <w:b/>
          <w:bCs/>
        </w:rPr>
      </w:pPr>
      <w:bookmarkStart w:id="58" w:name="_Toc32506914"/>
      <w:bookmarkEnd w:id="57"/>
      <w:r>
        <w:rPr>
          <w:b/>
        </w:rPr>
        <w:br w:type="column"/>
      </w:r>
      <w:r w:rsidR="008D6EAD" w:rsidRPr="00501900">
        <w:rPr>
          <w:b/>
        </w:rPr>
        <w:lastRenderedPageBreak/>
        <w:t xml:space="preserve">Wykres </w:t>
      </w:r>
      <w:r w:rsidR="00E47B6A" w:rsidRPr="00501900">
        <w:rPr>
          <w:b/>
        </w:rPr>
        <w:fldChar w:fldCharType="begin"/>
      </w:r>
      <w:r w:rsidR="008D6EAD" w:rsidRPr="00501900">
        <w:rPr>
          <w:b/>
        </w:rPr>
        <w:instrText xml:space="preserve"> SEQ Wykres \* ARABIC </w:instrText>
      </w:r>
      <w:r w:rsidR="00E47B6A" w:rsidRPr="00501900">
        <w:rPr>
          <w:b/>
        </w:rPr>
        <w:fldChar w:fldCharType="separate"/>
      </w:r>
      <w:r w:rsidR="001B2E11">
        <w:rPr>
          <w:b/>
          <w:noProof/>
        </w:rPr>
        <w:t>10</w:t>
      </w:r>
      <w:r w:rsidR="00E47B6A" w:rsidRPr="00501900">
        <w:rPr>
          <w:b/>
        </w:rPr>
        <w:fldChar w:fldCharType="end"/>
      </w:r>
      <w:r w:rsidR="008D6EAD" w:rsidRPr="00501900">
        <w:rPr>
          <w:b/>
        </w:rPr>
        <w:t>.</w:t>
      </w:r>
      <w:r w:rsidR="008D6EAD">
        <w:rPr>
          <w:b/>
        </w:rPr>
        <w:t xml:space="preserve"> </w:t>
      </w:r>
      <w:r w:rsidR="002A2E0E" w:rsidRPr="002A2E0E">
        <w:rPr>
          <w:b/>
          <w:bCs/>
        </w:rPr>
        <w:t>W jaki sposób JST ustala szacunkową wartość zamówienia na usługi transportu od drzwi do drzwi osób z potrzebą wsparcia w zakresie mobilności, w tym osób z</w:t>
      </w:r>
      <w:r w:rsidR="00DC064A">
        <w:rPr>
          <w:b/>
          <w:bCs/>
        </w:rPr>
        <w:t> </w:t>
      </w:r>
      <w:r w:rsidR="002A2E0E" w:rsidRPr="002A2E0E">
        <w:rPr>
          <w:b/>
          <w:bCs/>
        </w:rPr>
        <w:t>niepełnosprawnościami?</w:t>
      </w:r>
      <w:r w:rsidR="009C2F6E">
        <w:rPr>
          <w:b/>
          <w:bCs/>
        </w:rPr>
        <w:t xml:space="preserve"> (wybór wielokrotny)</w:t>
      </w:r>
      <w:bookmarkEnd w:id="58"/>
    </w:p>
    <w:p w14:paraId="217CC6F3" w14:textId="77777777" w:rsidR="008D6EAD" w:rsidRDefault="009C2F6E" w:rsidP="008D6EAD">
      <w:pPr>
        <w:spacing w:after="0" w:line="240" w:lineRule="auto"/>
        <w:rPr>
          <w:rFonts w:cstheme="minorHAnsi"/>
          <w:i/>
          <w:iCs/>
          <w:lang w:eastAsia="zh-CN"/>
        </w:rPr>
      </w:pPr>
      <w:r>
        <w:rPr>
          <w:noProof/>
          <w:lang w:eastAsia="pl-PL"/>
        </w:rPr>
        <w:drawing>
          <wp:inline distT="0" distB="0" distL="0" distR="0" wp14:anchorId="43848933" wp14:editId="1007DE80">
            <wp:extent cx="5759450" cy="1963420"/>
            <wp:effectExtent l="0" t="0" r="0" b="0"/>
            <wp:docPr id="1141" name="Wykres 1141" descr="Zdecydowana większość, ponieważ aż 10 z 14 badanych wskazało na licznę osób z potrzebą wsparcia w zakresie mobilności, w tym osób z niepełnosprawnościami zamieszkałych na terenie JST. Nie mniej (8 z 14 respondentów) wskazało na zapotrzebowania zgłaszanego przez jednostki organizacyjne (np. OPS). Tylko 2 instytucje wskazało konsultacje społeczne. Jedna instytucja wskazała uchwałę rady miasta. " title="W jaki sposób JST ustala szacunkową wartość zamówienia na usługi transportu od drzwi do drzwi osób z potrzebą wsparcia w zakresie mobilności, w tym osób z niepełnosprawnościami? (wybór wielokrotny)">
              <a:extLst xmlns:a="http://schemas.openxmlformats.org/drawingml/2006/main">
                <a:ext uri="{FF2B5EF4-FFF2-40B4-BE49-F238E27FC236}">
                  <a16:creationId xmlns:a16="http://schemas.microsoft.com/office/drawing/2014/main" id="{E25ECF4B-BDD7-4303-9EE3-E90439FD0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8D6EAD" w:rsidRPr="00405611">
        <w:rPr>
          <w:rFonts w:cstheme="minorHAnsi"/>
          <w:i/>
          <w:iCs/>
          <w:lang w:eastAsia="zh-CN"/>
        </w:rPr>
        <w:t xml:space="preserve">Źródło: </w:t>
      </w:r>
      <w:r w:rsidR="008D6EAD">
        <w:rPr>
          <w:rFonts w:cstheme="minorHAnsi"/>
          <w:i/>
          <w:iCs/>
          <w:lang w:eastAsia="zh-CN"/>
        </w:rPr>
        <w:t>CATI/CAWI z przedstawicielami JST, n=</w:t>
      </w:r>
      <w:r>
        <w:rPr>
          <w:rFonts w:cstheme="minorHAnsi"/>
          <w:i/>
          <w:iCs/>
          <w:lang w:eastAsia="zh-CN"/>
        </w:rPr>
        <w:t>14</w:t>
      </w:r>
    </w:p>
    <w:p w14:paraId="4AE90C47" w14:textId="77777777" w:rsidR="00214571" w:rsidRDefault="002A2E0E" w:rsidP="00CF0483">
      <w:pPr>
        <w:spacing w:before="120" w:after="120"/>
        <w:ind w:firstLine="426"/>
        <w:rPr>
          <w:bCs/>
        </w:rPr>
      </w:pPr>
      <w:r w:rsidRPr="002A2E0E">
        <w:rPr>
          <w:bCs/>
        </w:rPr>
        <w:t>K</w:t>
      </w:r>
      <w:r w:rsidR="00112A64" w:rsidRPr="002A2E0E">
        <w:rPr>
          <w:bCs/>
        </w:rPr>
        <w:t>ryteri</w:t>
      </w:r>
      <w:r w:rsidRPr="002A2E0E">
        <w:rPr>
          <w:bCs/>
        </w:rPr>
        <w:t>um najczęściej</w:t>
      </w:r>
      <w:r w:rsidR="00112A64" w:rsidRPr="002A2E0E">
        <w:rPr>
          <w:bCs/>
        </w:rPr>
        <w:t xml:space="preserve"> bran</w:t>
      </w:r>
      <w:r w:rsidRPr="002A2E0E">
        <w:rPr>
          <w:bCs/>
        </w:rPr>
        <w:t>ym</w:t>
      </w:r>
      <w:r w:rsidR="00112A64" w:rsidRPr="002A2E0E">
        <w:rPr>
          <w:bCs/>
        </w:rPr>
        <w:t xml:space="preserve"> pod uwagę </w:t>
      </w:r>
      <w:r>
        <w:rPr>
          <w:bCs/>
        </w:rPr>
        <w:t xml:space="preserve">przez JST </w:t>
      </w:r>
      <w:r w:rsidR="00112A64" w:rsidRPr="002A2E0E">
        <w:rPr>
          <w:bCs/>
        </w:rPr>
        <w:t>podczas procedury wyboru usługodawców</w:t>
      </w:r>
      <w:r>
        <w:rPr>
          <w:bCs/>
        </w:rPr>
        <w:t xml:space="preserve"> do transportu osób z niepełnosprawnościami</w:t>
      </w:r>
      <w:r w:rsidRPr="002A2E0E">
        <w:rPr>
          <w:bCs/>
        </w:rPr>
        <w:t xml:space="preserve"> jest </w:t>
      </w:r>
      <w:r w:rsidRPr="002A2E0E">
        <w:rPr>
          <w:b/>
        </w:rPr>
        <w:t>cena</w:t>
      </w:r>
      <w:r w:rsidRPr="002A2E0E">
        <w:rPr>
          <w:bCs/>
        </w:rPr>
        <w:t>; w drugiej kolejności</w:t>
      </w:r>
      <w:r>
        <w:rPr>
          <w:bCs/>
        </w:rPr>
        <w:t xml:space="preserve"> – potencjał kadrowy, techniczny oraz doświadczenie. </w:t>
      </w:r>
      <w:r w:rsidR="00214571">
        <w:rPr>
          <w:bCs/>
        </w:rPr>
        <w:t>Wśród wskazywanych innych kryteriów dwukrotnie wskazywano zadowolenie z usług (zapewne dotychczas świadczonych przez danego usługodawcę) oraz jeden raz fakt zwracania kosztów (zapewne niewykorzystanych rzez usługodawcę w przypadku zainteresowania usługami mniejszego niż założone w podpisanej umowie).</w:t>
      </w:r>
    </w:p>
    <w:p w14:paraId="6988DBE1" w14:textId="77777777" w:rsidR="003B4A7C" w:rsidRPr="003B4A7C" w:rsidRDefault="00CD3EEB" w:rsidP="00CD3EEB">
      <w:pPr>
        <w:spacing w:after="0" w:line="240" w:lineRule="auto"/>
        <w:rPr>
          <w:b/>
        </w:rPr>
      </w:pPr>
      <w:bookmarkStart w:id="59" w:name="_Toc32506915"/>
      <w:r w:rsidRPr="00501900">
        <w:rPr>
          <w:b/>
        </w:rPr>
        <w:t xml:space="preserve">Wykres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11</w:t>
      </w:r>
      <w:r w:rsidR="00E47B6A" w:rsidRPr="00501900">
        <w:rPr>
          <w:b/>
        </w:rPr>
        <w:fldChar w:fldCharType="end"/>
      </w:r>
      <w:r w:rsidRPr="00501900">
        <w:rPr>
          <w:b/>
        </w:rPr>
        <w:t>.</w:t>
      </w:r>
      <w:r>
        <w:rPr>
          <w:b/>
        </w:rPr>
        <w:t xml:space="preserve"> </w:t>
      </w:r>
      <w:r w:rsidR="003B4A7C" w:rsidRPr="003B4A7C">
        <w:rPr>
          <w:b/>
        </w:rPr>
        <w:t>Jakie kryteria brane są pod uwagę podczas procedury wyboru usługodawców?</w:t>
      </w:r>
      <w:bookmarkEnd w:id="59"/>
      <w:r w:rsidR="00960DC4">
        <w:rPr>
          <w:b/>
        </w:rPr>
        <w:t xml:space="preserve"> (wybór wielokrotny)</w:t>
      </w:r>
    </w:p>
    <w:p w14:paraId="426829A5" w14:textId="77777777" w:rsidR="002A2E0E" w:rsidRPr="002A2E0E" w:rsidRDefault="00214571" w:rsidP="00CD3EEB">
      <w:pPr>
        <w:spacing w:after="0" w:line="240" w:lineRule="auto"/>
        <w:jc w:val="center"/>
        <w:rPr>
          <w:bCs/>
        </w:rPr>
      </w:pPr>
      <w:r>
        <w:rPr>
          <w:noProof/>
          <w:lang w:eastAsia="pl-PL"/>
        </w:rPr>
        <w:drawing>
          <wp:inline distT="0" distB="0" distL="0" distR="0" wp14:anchorId="10D9C5CA" wp14:editId="09281731">
            <wp:extent cx="5759450" cy="1828800"/>
            <wp:effectExtent l="0" t="0" r="0" b="0"/>
            <wp:docPr id="1143" name="Wykres 1143" descr="Wszyscy respondenci wskazali, że cena jest kryterium branym pod uwagę podczas procedury wyboru usługodawcy. Doświadczenie, potencjał techniczny, potencjał kadrowym, wskazało po 8 respondentów. Tylko 5 instytucji wskazało dostępność (dni/godziny). Inne kryteria wskazało 3 respondentów." title="Jakie kryteria brane są pod uwagę podczas procedury wyboru usługodawców? (wybór wielokrotny)">
              <a:extLst xmlns:a="http://schemas.openxmlformats.org/drawingml/2006/main">
                <a:ext uri="{FF2B5EF4-FFF2-40B4-BE49-F238E27FC236}">
                  <a16:creationId xmlns:a16="http://schemas.microsoft.com/office/drawing/2014/main" id="{FABD475F-BC1D-44E4-9CFA-F831DB713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126FCA" w14:textId="77777777" w:rsidR="00CD3EEB" w:rsidRDefault="00CD3EEB" w:rsidP="00CD3EEB">
      <w:pPr>
        <w:spacing w:after="0" w:line="240" w:lineRule="auto"/>
        <w:rPr>
          <w:rFonts w:cstheme="minorHAnsi"/>
          <w:i/>
          <w:iCs/>
          <w:lang w:eastAsia="zh-CN"/>
        </w:rPr>
      </w:pPr>
      <w:r w:rsidRPr="00405611">
        <w:rPr>
          <w:rFonts w:cstheme="minorHAnsi"/>
          <w:i/>
          <w:iCs/>
          <w:lang w:eastAsia="zh-CN"/>
        </w:rPr>
        <w:t xml:space="preserve">Źródło: </w:t>
      </w:r>
      <w:r>
        <w:rPr>
          <w:rFonts w:cstheme="minorHAnsi"/>
          <w:i/>
          <w:iCs/>
          <w:lang w:eastAsia="zh-CN"/>
        </w:rPr>
        <w:t>CATI/CAWI z przedstawicielami JST, n=</w:t>
      </w:r>
      <w:r w:rsidR="00214571">
        <w:rPr>
          <w:rFonts w:cstheme="minorHAnsi"/>
          <w:i/>
          <w:iCs/>
          <w:lang w:eastAsia="zh-CN"/>
        </w:rPr>
        <w:t>14</w:t>
      </w:r>
    </w:p>
    <w:p w14:paraId="2B5771D9" w14:textId="77777777" w:rsidR="003972FE" w:rsidRDefault="00214571" w:rsidP="00CB2DDB">
      <w:pPr>
        <w:spacing w:before="120" w:after="120"/>
        <w:ind w:firstLine="426"/>
        <w:rPr>
          <w:bCs/>
        </w:rPr>
      </w:pPr>
      <w:r>
        <w:rPr>
          <w:bCs/>
        </w:rPr>
        <w:t>Cena jest też najczęściej kryterium o najwyższej zastosowanej wadze (średni</w:t>
      </w:r>
      <w:r w:rsidR="00123835">
        <w:rPr>
          <w:bCs/>
        </w:rPr>
        <w:t>a waga</w:t>
      </w:r>
      <w:r>
        <w:rPr>
          <w:bCs/>
        </w:rPr>
        <w:t xml:space="preserve"> około 7</w:t>
      </w:r>
      <w:r w:rsidR="00123835">
        <w:rPr>
          <w:bCs/>
        </w:rPr>
        <w:t>7</w:t>
      </w:r>
      <w:r>
        <w:rPr>
          <w:bCs/>
        </w:rPr>
        <w:t>)</w:t>
      </w:r>
      <w:r w:rsidR="00123835">
        <w:rPr>
          <w:bCs/>
        </w:rPr>
        <w:t>, doświadczenie około 20, z kolei najniższą wagę przypisywano do potencjału kadrowego (około 5).</w:t>
      </w:r>
      <w:r w:rsidR="002F46F2">
        <w:rPr>
          <w:bCs/>
        </w:rPr>
        <w:t xml:space="preserve"> </w:t>
      </w:r>
      <w:r w:rsidR="002A2E0E" w:rsidRPr="003B4A7C">
        <w:rPr>
          <w:bCs/>
        </w:rPr>
        <w:t>W</w:t>
      </w:r>
      <w:r w:rsidR="002F46F2">
        <w:rPr>
          <w:bCs/>
        </w:rPr>
        <w:t> </w:t>
      </w:r>
      <w:r w:rsidR="002A2E0E" w:rsidRPr="003B4A7C">
        <w:rPr>
          <w:bCs/>
        </w:rPr>
        <w:t xml:space="preserve">większości przypadków </w:t>
      </w:r>
      <w:r w:rsidR="00112A64" w:rsidRPr="003B4A7C">
        <w:rPr>
          <w:bCs/>
        </w:rPr>
        <w:t>umowa zawierana z zewnętrznym usługodawcą obejmuje wszystkie koszty związane z realizacją usług transportowych</w:t>
      </w:r>
      <w:r w:rsidR="002A2E0E" w:rsidRPr="003B4A7C">
        <w:rPr>
          <w:bCs/>
        </w:rPr>
        <w:t>.</w:t>
      </w:r>
    </w:p>
    <w:p w14:paraId="54B76706" w14:textId="77777777" w:rsidR="003B4A7C" w:rsidRDefault="001B6327" w:rsidP="003B4A7C">
      <w:pPr>
        <w:pStyle w:val="Nagwek3"/>
      </w:pPr>
      <w:bookmarkStart w:id="60" w:name="_Toc32603427"/>
      <w:r>
        <w:br w:type="column"/>
      </w:r>
      <w:r w:rsidR="003B4A7C">
        <w:lastRenderedPageBreak/>
        <w:t xml:space="preserve">Charakterystyka </w:t>
      </w:r>
      <w:r w:rsidR="00830443">
        <w:t xml:space="preserve">oferowanych przez JST </w:t>
      </w:r>
      <w:r w:rsidR="003B4A7C">
        <w:t>usług</w:t>
      </w:r>
      <w:r w:rsidR="004C7729">
        <w:t xml:space="preserve"> transportowych</w:t>
      </w:r>
      <w:bookmarkEnd w:id="60"/>
    </w:p>
    <w:p w14:paraId="1AF83F2D" w14:textId="77777777" w:rsidR="00CD3EEB" w:rsidRDefault="003B4A7C" w:rsidP="00CF0483">
      <w:pPr>
        <w:spacing w:before="120" w:after="120"/>
        <w:ind w:firstLine="426"/>
        <w:rPr>
          <w:bCs/>
        </w:rPr>
      </w:pPr>
      <w:r>
        <w:rPr>
          <w:bCs/>
        </w:rPr>
        <w:t xml:space="preserve">Badane JST w ostatnim roku zrealizowały łącznie </w:t>
      </w:r>
      <w:r w:rsidR="000705E0">
        <w:rPr>
          <w:bCs/>
        </w:rPr>
        <w:t>3</w:t>
      </w:r>
      <w:r>
        <w:rPr>
          <w:bCs/>
        </w:rPr>
        <w:t>2 15</w:t>
      </w:r>
      <w:r w:rsidR="000705E0">
        <w:rPr>
          <w:bCs/>
        </w:rPr>
        <w:t>6</w:t>
      </w:r>
      <w:r>
        <w:rPr>
          <w:bCs/>
        </w:rPr>
        <w:t xml:space="preserve"> przewozów dla 11 535 osób</w:t>
      </w:r>
      <w:r w:rsidR="000705E0">
        <w:rPr>
          <w:rStyle w:val="Odwoanieprzypisudolnego"/>
          <w:bCs/>
        </w:rPr>
        <w:footnoteReference w:id="8"/>
      </w:r>
      <w:r w:rsidR="000705E0">
        <w:rPr>
          <w:bCs/>
        </w:rPr>
        <w:t>, co oznacza, że jedna osoba korzystała średnio z 2,8 przewozu</w:t>
      </w:r>
      <w:r>
        <w:rPr>
          <w:bCs/>
        </w:rPr>
        <w:t xml:space="preserve">. </w:t>
      </w:r>
      <w:r w:rsidR="00307AF1">
        <w:rPr>
          <w:bCs/>
        </w:rPr>
        <w:t>Średnia liczba przewozów</w:t>
      </w:r>
      <w:r w:rsidR="00CD3EEB">
        <w:rPr>
          <w:bCs/>
        </w:rPr>
        <w:t xml:space="preserve"> przypadając</w:t>
      </w:r>
      <w:r w:rsidR="00307AF1">
        <w:rPr>
          <w:bCs/>
        </w:rPr>
        <w:t>ą</w:t>
      </w:r>
      <w:r w:rsidR="00CD3EEB">
        <w:rPr>
          <w:bCs/>
        </w:rPr>
        <w:t xml:space="preserve"> na każdą z 21 gmin</w:t>
      </w:r>
      <w:r w:rsidR="00307AF1">
        <w:rPr>
          <w:bCs/>
        </w:rPr>
        <w:t xml:space="preserve">, w których działają </w:t>
      </w:r>
      <w:r w:rsidR="00307AF1" w:rsidRPr="00307AF1">
        <w:rPr>
          <w:bCs/>
        </w:rPr>
        <w:t>podmioty świadczące usługi transportowe na rzecz osób z</w:t>
      </w:r>
      <w:r w:rsidR="002F46F2">
        <w:rPr>
          <w:bCs/>
        </w:rPr>
        <w:t> </w:t>
      </w:r>
      <w:r w:rsidR="00307AF1" w:rsidRPr="00307AF1">
        <w:rPr>
          <w:bCs/>
        </w:rPr>
        <w:t>niepełnosprawnościami</w:t>
      </w:r>
      <w:r w:rsidR="00CD3EEB">
        <w:rPr>
          <w:bCs/>
        </w:rPr>
        <w:t xml:space="preserve"> to </w:t>
      </w:r>
      <w:r w:rsidR="000705E0">
        <w:rPr>
          <w:bCs/>
        </w:rPr>
        <w:t>1 531</w:t>
      </w:r>
      <w:r w:rsidR="00672B43">
        <w:rPr>
          <w:bCs/>
        </w:rPr>
        <w:t xml:space="preserve"> </w:t>
      </w:r>
      <w:r w:rsidR="00CD3EEB">
        <w:rPr>
          <w:bCs/>
        </w:rPr>
        <w:t xml:space="preserve">w ostatnim roku. Warto podkreślić, </w:t>
      </w:r>
      <w:r w:rsidR="00307AF1">
        <w:rPr>
          <w:bCs/>
        </w:rPr>
        <w:t>ż</w:t>
      </w:r>
      <w:r w:rsidR="00CD3EEB">
        <w:rPr>
          <w:bCs/>
        </w:rPr>
        <w:t xml:space="preserve">e </w:t>
      </w:r>
      <w:r w:rsidR="000705E0">
        <w:rPr>
          <w:bCs/>
        </w:rPr>
        <w:t>dwie</w:t>
      </w:r>
      <w:r w:rsidR="00CD3EEB">
        <w:rPr>
          <w:bCs/>
        </w:rPr>
        <w:t xml:space="preserve"> z gmin, pomimo oferowania takiej możliwości, nie </w:t>
      </w:r>
      <w:r w:rsidR="001506B0">
        <w:rPr>
          <w:bCs/>
        </w:rPr>
        <w:t xml:space="preserve">wykonały </w:t>
      </w:r>
      <w:r w:rsidR="00CD3EEB">
        <w:rPr>
          <w:bCs/>
        </w:rPr>
        <w:t>ani jednego przewo</w:t>
      </w:r>
      <w:r w:rsidR="00592B92">
        <w:rPr>
          <w:bCs/>
        </w:rPr>
        <w:t>zu.</w:t>
      </w:r>
    </w:p>
    <w:p w14:paraId="409C6DB3" w14:textId="77777777" w:rsidR="005C0D4F" w:rsidRPr="005C0D4F" w:rsidRDefault="00B950BB" w:rsidP="00CF0483">
      <w:pPr>
        <w:spacing w:before="120" w:after="120"/>
        <w:ind w:firstLine="426"/>
        <w:rPr>
          <w:bCs/>
        </w:rPr>
      </w:pPr>
      <w:r>
        <w:rPr>
          <w:bCs/>
        </w:rPr>
        <w:t>Średnia</w:t>
      </w:r>
      <w:r w:rsidR="00307AF1">
        <w:rPr>
          <w:bCs/>
        </w:rPr>
        <w:t xml:space="preserve"> </w:t>
      </w:r>
      <w:r>
        <w:rPr>
          <w:bCs/>
        </w:rPr>
        <w:t xml:space="preserve">liczba przewiezionych osób z niepełnosprawnościami </w:t>
      </w:r>
      <w:r w:rsidR="00307AF1">
        <w:rPr>
          <w:bCs/>
        </w:rPr>
        <w:t>przypadając</w:t>
      </w:r>
      <w:r>
        <w:rPr>
          <w:bCs/>
        </w:rPr>
        <w:t>a</w:t>
      </w:r>
      <w:r w:rsidR="00307AF1">
        <w:rPr>
          <w:bCs/>
        </w:rPr>
        <w:t xml:space="preserve"> na każdą z 21 gmin</w:t>
      </w:r>
      <w:r w:rsidR="00672B43">
        <w:rPr>
          <w:bCs/>
        </w:rPr>
        <w:t>, w</w:t>
      </w:r>
      <w:r w:rsidR="002F46F2">
        <w:rPr>
          <w:bCs/>
        </w:rPr>
        <w:t> </w:t>
      </w:r>
      <w:r w:rsidR="00672B43">
        <w:rPr>
          <w:bCs/>
        </w:rPr>
        <w:t xml:space="preserve">której realizowane są </w:t>
      </w:r>
      <w:r w:rsidR="002330BA">
        <w:rPr>
          <w:bCs/>
        </w:rPr>
        <w:t xml:space="preserve">takie </w:t>
      </w:r>
      <w:r w:rsidR="00672B43">
        <w:rPr>
          <w:bCs/>
        </w:rPr>
        <w:t>przewozy</w:t>
      </w:r>
      <w:r w:rsidR="002F46F2">
        <w:rPr>
          <w:bCs/>
        </w:rPr>
        <w:t xml:space="preserve"> </w:t>
      </w:r>
      <w:r w:rsidR="00672B43">
        <w:rPr>
          <w:bCs/>
        </w:rPr>
        <w:t xml:space="preserve">wynosi </w:t>
      </w:r>
      <w:r w:rsidR="001506B0">
        <w:rPr>
          <w:bCs/>
        </w:rPr>
        <w:t>549</w:t>
      </w:r>
      <w:r w:rsidR="00307AF1">
        <w:rPr>
          <w:bCs/>
        </w:rPr>
        <w:t xml:space="preserve">, przy czym mediana wynosi </w:t>
      </w:r>
      <w:r w:rsidR="001506B0">
        <w:rPr>
          <w:bCs/>
        </w:rPr>
        <w:t>15</w:t>
      </w:r>
      <w:r w:rsidR="00307AF1">
        <w:rPr>
          <w:bCs/>
        </w:rPr>
        <w:t>. Mamy więc z</w:t>
      </w:r>
      <w:r w:rsidR="002F46F2">
        <w:rPr>
          <w:bCs/>
        </w:rPr>
        <w:t> </w:t>
      </w:r>
      <w:r w:rsidR="00307AF1">
        <w:rPr>
          <w:bCs/>
        </w:rPr>
        <w:t xml:space="preserve">jednej strony gminy bardzo aktywne w tym zakresie, z drugiej natomiast takie, w których przewozy zdarzają się incydentalnie. </w:t>
      </w:r>
      <w:r w:rsidR="000705E0">
        <w:rPr>
          <w:bCs/>
        </w:rPr>
        <w:t>Co ważne n</w:t>
      </w:r>
      <w:r w:rsidR="000705E0" w:rsidRPr="005C0D4F">
        <w:rPr>
          <w:bCs/>
        </w:rPr>
        <w:t>ie wskaza</w:t>
      </w:r>
      <w:r w:rsidR="000705E0">
        <w:rPr>
          <w:bCs/>
        </w:rPr>
        <w:t>no istnienia</w:t>
      </w:r>
      <w:r w:rsidR="000705E0" w:rsidRPr="005C0D4F">
        <w:rPr>
          <w:bCs/>
        </w:rPr>
        <w:t xml:space="preserve"> limitów ani ograniczeń dla osób z</w:t>
      </w:r>
      <w:r w:rsidR="002F46F2">
        <w:rPr>
          <w:bCs/>
        </w:rPr>
        <w:t> </w:t>
      </w:r>
      <w:r w:rsidR="000705E0" w:rsidRPr="005C0D4F">
        <w:rPr>
          <w:bCs/>
        </w:rPr>
        <w:t xml:space="preserve">potrzebą wsparcia w zakresie mobilności. </w:t>
      </w:r>
      <w:r>
        <w:rPr>
          <w:bCs/>
        </w:rPr>
        <w:t>Warto</w:t>
      </w:r>
      <w:r w:rsidR="00672B43">
        <w:rPr>
          <w:bCs/>
        </w:rPr>
        <w:t xml:space="preserve"> w tym miejscu</w:t>
      </w:r>
      <w:r>
        <w:rPr>
          <w:bCs/>
        </w:rPr>
        <w:t xml:space="preserve"> podkreślić, że na liczbę przewozów nie ma wpływu wielkość gminy mierzona liczbą mieszkańców</w:t>
      </w:r>
      <w:r w:rsidR="001506B0">
        <w:rPr>
          <w:bCs/>
        </w:rPr>
        <w:t>. W efekcie w gminie liczącej około 7</w:t>
      </w:r>
      <w:r w:rsidR="002F46F2">
        <w:rPr>
          <w:bCs/>
        </w:rPr>
        <w:t> </w:t>
      </w:r>
      <w:r w:rsidR="001506B0">
        <w:rPr>
          <w:bCs/>
        </w:rPr>
        <w:t>tysięcy mieszkańców liczba przewozów jest wyższa niż w gminie 10-krotnie większej</w:t>
      </w:r>
      <w:r>
        <w:rPr>
          <w:bCs/>
        </w:rPr>
        <w:t>. Zaangażowanie lokalnej administracji samorządowej w organizacj</w:t>
      </w:r>
      <w:r w:rsidR="00672B43">
        <w:rPr>
          <w:bCs/>
        </w:rPr>
        <w:t>ę</w:t>
      </w:r>
      <w:r>
        <w:rPr>
          <w:bCs/>
        </w:rPr>
        <w:t xml:space="preserve"> przewozów dla osób z</w:t>
      </w:r>
      <w:r w:rsidR="002F46F2">
        <w:rPr>
          <w:bCs/>
        </w:rPr>
        <w:t> </w:t>
      </w:r>
      <w:r>
        <w:rPr>
          <w:bCs/>
        </w:rPr>
        <w:t xml:space="preserve">niepełnosprawnościami jest zatem pochodną </w:t>
      </w:r>
      <w:r w:rsidR="000705E0">
        <w:rPr>
          <w:bCs/>
        </w:rPr>
        <w:t xml:space="preserve">podejścia </w:t>
      </w:r>
      <w:r w:rsidR="00672B43">
        <w:rPr>
          <w:bCs/>
        </w:rPr>
        <w:t xml:space="preserve">lokalnych władz </w:t>
      </w:r>
      <w:r w:rsidR="000705E0">
        <w:rPr>
          <w:bCs/>
        </w:rPr>
        <w:t>do</w:t>
      </w:r>
      <w:r w:rsidR="00672B43">
        <w:rPr>
          <w:bCs/>
        </w:rPr>
        <w:t xml:space="preserve"> realizacj</w:t>
      </w:r>
      <w:r w:rsidR="000705E0">
        <w:rPr>
          <w:bCs/>
        </w:rPr>
        <w:t>i</w:t>
      </w:r>
      <w:r w:rsidR="00672B43">
        <w:rPr>
          <w:bCs/>
        </w:rPr>
        <w:t xml:space="preserve"> polityki społecznej</w:t>
      </w:r>
      <w:r w:rsidR="000705E0">
        <w:rPr>
          <w:bCs/>
        </w:rPr>
        <w:t>, w tym zaspokajania potrzeb osób z niepełnosprawnościami</w:t>
      </w:r>
      <w:r w:rsidR="00672B43">
        <w:rPr>
          <w:bCs/>
        </w:rPr>
        <w:t>.</w:t>
      </w:r>
      <w:r>
        <w:rPr>
          <w:bCs/>
        </w:rPr>
        <w:t xml:space="preserve"> </w:t>
      </w:r>
    </w:p>
    <w:p w14:paraId="4C294963" w14:textId="77777777" w:rsidR="005038B6" w:rsidRDefault="005C0D4F" w:rsidP="00CF0483">
      <w:pPr>
        <w:spacing w:before="120" w:after="120"/>
        <w:ind w:firstLine="426"/>
        <w:rPr>
          <w:bCs/>
        </w:rPr>
      </w:pPr>
      <w:bookmarkStart w:id="61" w:name="_Hlk31658183"/>
      <w:r>
        <w:rPr>
          <w:bCs/>
        </w:rPr>
        <w:t>O</w:t>
      </w:r>
      <w:r w:rsidRPr="005C0D4F">
        <w:rPr>
          <w:bCs/>
        </w:rPr>
        <w:t>soby uprawnione do korzystania z usługi zgłaszają swoje zapotrzebowanie</w:t>
      </w:r>
      <w:r>
        <w:rPr>
          <w:bCs/>
        </w:rPr>
        <w:t xml:space="preserve"> najczęściej za pomocą fizycznie wypełnianego formularza zgłoszeniowego lub telefonicznie. Dużo rzadziej – mailowo lub za pomocą formularza online.</w:t>
      </w:r>
      <w:r w:rsidR="005038B6">
        <w:rPr>
          <w:bCs/>
        </w:rPr>
        <w:t xml:space="preserve"> Jedna osoba jest zgłaszana do przejazdów jako podopieczna Środowiskowego Domu Samopomocy, który najpewniej jest w tym przypadku realizatorem usługi transportowej.</w:t>
      </w:r>
    </w:p>
    <w:p w14:paraId="66F1413D" w14:textId="77777777" w:rsidR="005C0D4F" w:rsidRPr="005C0D4F" w:rsidRDefault="00307AF1" w:rsidP="00307AF1">
      <w:pPr>
        <w:spacing w:after="0" w:line="240" w:lineRule="auto"/>
        <w:rPr>
          <w:b/>
        </w:rPr>
      </w:pPr>
      <w:bookmarkStart w:id="62" w:name="_Toc32506916"/>
      <w:bookmarkEnd w:id="61"/>
      <w:r w:rsidRPr="00501900">
        <w:rPr>
          <w:b/>
        </w:rPr>
        <w:t xml:space="preserve">Wykres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12</w:t>
      </w:r>
      <w:r w:rsidR="00E47B6A" w:rsidRPr="00501900">
        <w:rPr>
          <w:b/>
        </w:rPr>
        <w:fldChar w:fldCharType="end"/>
      </w:r>
      <w:r w:rsidRPr="00501900">
        <w:rPr>
          <w:b/>
        </w:rPr>
        <w:t>.</w:t>
      </w:r>
      <w:r>
        <w:rPr>
          <w:b/>
        </w:rPr>
        <w:t xml:space="preserve"> </w:t>
      </w:r>
      <w:r w:rsidR="005C0D4F" w:rsidRPr="005C0D4F">
        <w:rPr>
          <w:b/>
        </w:rPr>
        <w:t>W jakiej formie osoby uprawnione do korzystania z usługi zgłaszają swoje zapotrzebowanie? (wybór wielokrotny)</w:t>
      </w:r>
      <w:bookmarkEnd w:id="62"/>
    </w:p>
    <w:p w14:paraId="5060BF0A" w14:textId="77777777" w:rsidR="005C0D4F" w:rsidRDefault="001506B0" w:rsidP="00307AF1">
      <w:pPr>
        <w:spacing w:after="0" w:line="240" w:lineRule="auto"/>
        <w:rPr>
          <w:b/>
        </w:rPr>
      </w:pPr>
      <w:r>
        <w:rPr>
          <w:noProof/>
          <w:lang w:eastAsia="pl-PL"/>
        </w:rPr>
        <w:drawing>
          <wp:inline distT="0" distB="0" distL="0" distR="0" wp14:anchorId="5981D203" wp14:editId="1F760A83">
            <wp:extent cx="5759450" cy="1498209"/>
            <wp:effectExtent l="0" t="0" r="0" b="0"/>
            <wp:docPr id="6" name="Wykres 6" descr="Badane JST najczęściej wskazywały (16 z 21 badanych), że formularz zgłoszeniowy - fizyczny jest formą zgłaszania zapotrzebowania przez osoby uprawnione do korzystania z usług. Nie mniej respondentów wskazało na formę telefoniczną - 10 instytucji. Formę mailową wybrało 4 respondentów. Formularz zgłoszeniowy - elektroniczny wybrały 2 instytucje, a inny sposób wskazał 1 respondent. &#10;" title="W jakiej formie osoby uprawnione do korzystania z usługi zgłaszają swoje zapotrzebowanie? (wybór wielokrotny)">
              <a:extLst xmlns:a="http://schemas.openxmlformats.org/drawingml/2006/main">
                <a:ext uri="{FF2B5EF4-FFF2-40B4-BE49-F238E27FC236}">
                  <a16:creationId xmlns:a16="http://schemas.microsoft.com/office/drawing/2014/main" id="{93E658DC-DA12-4167-8D95-97DD67E8F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8DC278" w14:textId="77777777" w:rsidR="00307AF1" w:rsidRDefault="00307AF1" w:rsidP="00307AF1">
      <w:pPr>
        <w:spacing w:after="0" w:line="240" w:lineRule="auto"/>
        <w:rPr>
          <w:rFonts w:cstheme="minorHAnsi"/>
          <w:i/>
          <w:iCs/>
          <w:lang w:eastAsia="zh-CN"/>
        </w:rPr>
      </w:pPr>
      <w:r w:rsidRPr="00405611">
        <w:rPr>
          <w:rFonts w:cstheme="minorHAnsi"/>
          <w:i/>
          <w:iCs/>
          <w:lang w:eastAsia="zh-CN"/>
        </w:rPr>
        <w:t xml:space="preserve">Źródło: </w:t>
      </w:r>
      <w:r>
        <w:rPr>
          <w:rFonts w:cstheme="minorHAnsi"/>
          <w:i/>
          <w:iCs/>
          <w:lang w:eastAsia="zh-CN"/>
        </w:rPr>
        <w:t>CATI/CAWI z przedstawicielami JST, n=</w:t>
      </w:r>
      <w:r w:rsidR="00E375F2">
        <w:rPr>
          <w:rFonts w:cstheme="minorHAnsi"/>
          <w:i/>
          <w:iCs/>
          <w:lang w:eastAsia="zh-CN"/>
        </w:rPr>
        <w:t>21</w:t>
      </w:r>
    </w:p>
    <w:p w14:paraId="1B6A3549" w14:textId="77777777" w:rsidR="00112A64" w:rsidRDefault="005C0D4F" w:rsidP="00CF0483">
      <w:pPr>
        <w:spacing w:before="120" w:after="120"/>
        <w:ind w:firstLine="426"/>
        <w:rPr>
          <w:bCs/>
        </w:rPr>
      </w:pPr>
      <w:r w:rsidRPr="005C0D4F">
        <w:rPr>
          <w:bCs/>
        </w:rPr>
        <w:lastRenderedPageBreak/>
        <w:t>Badane JST najczęściej wskazywały, że</w:t>
      </w:r>
      <w:r w:rsidR="00112A64" w:rsidRPr="005C0D4F">
        <w:rPr>
          <w:bCs/>
        </w:rPr>
        <w:t xml:space="preserve"> w toku świadczenia usługi </w:t>
      </w:r>
      <w:r w:rsidRPr="005C0D4F">
        <w:rPr>
          <w:bCs/>
        </w:rPr>
        <w:t xml:space="preserve">nie </w:t>
      </w:r>
      <w:r w:rsidR="00112A64" w:rsidRPr="005C0D4F">
        <w:rPr>
          <w:bCs/>
        </w:rPr>
        <w:t>pojawi</w:t>
      </w:r>
      <w:r w:rsidRPr="005C0D4F">
        <w:rPr>
          <w:bCs/>
        </w:rPr>
        <w:t>ały</w:t>
      </w:r>
      <w:r w:rsidR="00112A64" w:rsidRPr="005C0D4F">
        <w:rPr>
          <w:bCs/>
        </w:rPr>
        <w:t xml:space="preserve"> się problemy</w:t>
      </w:r>
      <w:r w:rsidRPr="005C0D4F">
        <w:rPr>
          <w:bCs/>
        </w:rPr>
        <w:t xml:space="preserve">. </w:t>
      </w:r>
      <w:bookmarkStart w:id="63" w:name="_Hlk31658190"/>
      <w:r w:rsidR="00600D74">
        <w:rPr>
          <w:bCs/>
        </w:rPr>
        <w:t>Poza tym kwestią</w:t>
      </w:r>
      <w:r w:rsidRPr="005C0D4F">
        <w:rPr>
          <w:bCs/>
        </w:rPr>
        <w:t>, któr</w:t>
      </w:r>
      <w:r w:rsidR="00600D74">
        <w:rPr>
          <w:bCs/>
        </w:rPr>
        <w:t>ą</w:t>
      </w:r>
      <w:r w:rsidRPr="005C0D4F">
        <w:rPr>
          <w:bCs/>
        </w:rPr>
        <w:t xml:space="preserve"> wskazało najwięcej JST był </w:t>
      </w:r>
      <w:r>
        <w:rPr>
          <w:bCs/>
        </w:rPr>
        <w:t>b</w:t>
      </w:r>
      <w:r w:rsidRPr="005C0D4F">
        <w:rPr>
          <w:bCs/>
        </w:rPr>
        <w:t>rak możliwości realizacji wszystkich zgłoszeń ze względu na pory dnia, w których napływają zgłoszenia osób z potrzebą wsparcia w zakresie mobilności, w tym osób z niepełnosprawnościami</w:t>
      </w:r>
      <w:r>
        <w:rPr>
          <w:bCs/>
        </w:rPr>
        <w:t xml:space="preserve"> (</w:t>
      </w:r>
      <w:r w:rsidR="00452092">
        <w:rPr>
          <w:bCs/>
        </w:rPr>
        <w:t>7 wskazań na 21 gmin</w:t>
      </w:r>
      <w:r>
        <w:rPr>
          <w:bCs/>
        </w:rPr>
        <w:t xml:space="preserve">). </w:t>
      </w:r>
      <w:bookmarkEnd w:id="63"/>
      <w:r>
        <w:rPr>
          <w:bCs/>
        </w:rPr>
        <w:t xml:space="preserve">Po </w:t>
      </w:r>
      <w:r w:rsidR="00452092">
        <w:rPr>
          <w:bCs/>
        </w:rPr>
        <w:t>5</w:t>
      </w:r>
      <w:r>
        <w:rPr>
          <w:bCs/>
        </w:rPr>
        <w:t xml:space="preserve"> badanych wskazało na niedostateczną liczbę pojazdów lub brak pojazdów dostosowanych do wszystkich osób.</w:t>
      </w:r>
    </w:p>
    <w:p w14:paraId="548AF421" w14:textId="77777777" w:rsidR="005C0D4F" w:rsidRDefault="00307AF1" w:rsidP="00307AF1">
      <w:pPr>
        <w:spacing w:after="0" w:line="240" w:lineRule="auto"/>
        <w:rPr>
          <w:b/>
        </w:rPr>
      </w:pPr>
      <w:bookmarkStart w:id="64" w:name="_Toc32506917"/>
      <w:r w:rsidRPr="00501900">
        <w:rPr>
          <w:b/>
        </w:rPr>
        <w:t xml:space="preserve">Wykres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13</w:t>
      </w:r>
      <w:r w:rsidR="00E47B6A" w:rsidRPr="00501900">
        <w:rPr>
          <w:b/>
        </w:rPr>
        <w:fldChar w:fldCharType="end"/>
      </w:r>
      <w:r w:rsidRPr="00501900">
        <w:rPr>
          <w:b/>
        </w:rPr>
        <w:t>.</w:t>
      </w:r>
      <w:r>
        <w:rPr>
          <w:b/>
        </w:rPr>
        <w:t xml:space="preserve"> </w:t>
      </w:r>
      <w:r w:rsidR="005C0D4F" w:rsidRPr="005C0D4F">
        <w:rPr>
          <w:b/>
        </w:rPr>
        <w:t>Czy w toku świadczenia usługi pojawiły się jakieś problemy?</w:t>
      </w:r>
      <w:r w:rsidR="00452092">
        <w:rPr>
          <w:b/>
        </w:rPr>
        <w:t xml:space="preserve"> (wybór wielokrotny)</w:t>
      </w:r>
      <w:bookmarkEnd w:id="64"/>
    </w:p>
    <w:p w14:paraId="71C4822F" w14:textId="77777777" w:rsidR="005C0D4F" w:rsidRPr="005C0D4F" w:rsidRDefault="00452092" w:rsidP="00307AF1">
      <w:pPr>
        <w:spacing w:after="0" w:line="240" w:lineRule="auto"/>
        <w:rPr>
          <w:b/>
        </w:rPr>
      </w:pPr>
      <w:r>
        <w:rPr>
          <w:noProof/>
          <w:lang w:eastAsia="pl-PL"/>
        </w:rPr>
        <w:drawing>
          <wp:inline distT="0" distB="0" distL="0" distR="0" wp14:anchorId="36B209B6" wp14:editId="38500E91">
            <wp:extent cx="5759450" cy="2827606"/>
            <wp:effectExtent l="0" t="0" r="0" b="0"/>
            <wp:docPr id="8" name="Wykres 8" descr="Niemal połowa instytucji (10 z 21 badanych), zaznaczyło, że nie pojawiają się problemy w toku świadczenia usług. Aż 7 instytucji wskazało na brak możliwości realizacji wszystkich zgłoszeń ze względu na pory dnia, w których napływają. Kolejnym częstym problemem, który wskazują respondenci jest brak możliwości realizacji wszystkich zgłoszeń ze względu na brak pojazdów dostosowanych do wszystkich osób oraz niedostateczna liczba pojazdów do obsługi wszystkich zgłoszeń (po 5 respondentów).  Tylko 4 instytucje wskazało odwołanie usługi po przyjeździe kierowcy. Najmniej instytucji (2 z 21) wskazało na brak możliwości realizacji wszystkich zgłoszeń ze względu na zapisy regulaminu (zgłoszenia niezgodne z założeniami usługi)" title="Czy w toku świadczenia usługi pojawiły się jakieś problemy? (wybór wielokrotny)">
              <a:extLst xmlns:a="http://schemas.openxmlformats.org/drawingml/2006/main">
                <a:ext uri="{FF2B5EF4-FFF2-40B4-BE49-F238E27FC236}">
                  <a16:creationId xmlns:a16="http://schemas.microsoft.com/office/drawing/2014/main" id="{78500341-65F9-4713-A9A0-08BDED9BE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C32A01" w14:textId="77777777" w:rsidR="00307AF1" w:rsidRDefault="00307AF1" w:rsidP="00307AF1">
      <w:pPr>
        <w:spacing w:after="0" w:line="240" w:lineRule="auto"/>
        <w:rPr>
          <w:rFonts w:cstheme="minorHAnsi"/>
          <w:i/>
          <w:iCs/>
          <w:lang w:eastAsia="zh-CN"/>
        </w:rPr>
      </w:pPr>
      <w:r w:rsidRPr="00405611">
        <w:rPr>
          <w:rFonts w:cstheme="minorHAnsi"/>
          <w:i/>
          <w:iCs/>
          <w:lang w:eastAsia="zh-CN"/>
        </w:rPr>
        <w:t xml:space="preserve">Źródło: </w:t>
      </w:r>
      <w:r>
        <w:rPr>
          <w:rFonts w:cstheme="minorHAnsi"/>
          <w:i/>
          <w:iCs/>
          <w:lang w:eastAsia="zh-CN"/>
        </w:rPr>
        <w:t>CATI/CAWI z przedstawicielami JST, n=</w:t>
      </w:r>
      <w:r w:rsidR="00600D74">
        <w:rPr>
          <w:rFonts w:cstheme="minorHAnsi"/>
          <w:i/>
          <w:iCs/>
          <w:lang w:eastAsia="zh-CN"/>
        </w:rPr>
        <w:t>21</w:t>
      </w:r>
    </w:p>
    <w:p w14:paraId="4C2F359D" w14:textId="77777777" w:rsidR="00112A64" w:rsidRPr="00AB0C7B" w:rsidRDefault="00AB0C7B" w:rsidP="00CF0483">
      <w:pPr>
        <w:spacing w:before="120" w:after="120"/>
        <w:ind w:firstLine="426"/>
        <w:rPr>
          <w:bCs/>
        </w:rPr>
      </w:pPr>
      <w:r w:rsidRPr="00AB0C7B">
        <w:rPr>
          <w:bCs/>
        </w:rPr>
        <w:t xml:space="preserve">Oferowane przez JST </w:t>
      </w:r>
      <w:r w:rsidR="00112A64" w:rsidRPr="00AB0C7B">
        <w:rPr>
          <w:bCs/>
        </w:rPr>
        <w:t>usług</w:t>
      </w:r>
      <w:r w:rsidRPr="00AB0C7B">
        <w:rPr>
          <w:bCs/>
        </w:rPr>
        <w:t>i niemal w połowie przypadków</w:t>
      </w:r>
      <w:r w:rsidR="00112A64" w:rsidRPr="00AB0C7B">
        <w:rPr>
          <w:bCs/>
        </w:rPr>
        <w:t xml:space="preserve"> pozwala</w:t>
      </w:r>
      <w:r w:rsidRPr="00AB0C7B">
        <w:rPr>
          <w:bCs/>
        </w:rPr>
        <w:t>ją</w:t>
      </w:r>
      <w:r w:rsidR="00112A64" w:rsidRPr="00AB0C7B">
        <w:rPr>
          <w:bCs/>
        </w:rPr>
        <w:t xml:space="preserve"> na przejazd z </w:t>
      </w:r>
      <w:r w:rsidRPr="00AB0C7B">
        <w:rPr>
          <w:bCs/>
        </w:rPr>
        <w:t>inną osobą</w:t>
      </w:r>
      <w:r w:rsidR="00112A64" w:rsidRPr="00AB0C7B">
        <w:rPr>
          <w:bCs/>
        </w:rPr>
        <w:t>,</w:t>
      </w:r>
      <w:r w:rsidRPr="00AB0C7B">
        <w:rPr>
          <w:bCs/>
        </w:rPr>
        <w:t xml:space="preserve"> dużo rzadziej natomiast pozwalają na przewóz</w:t>
      </w:r>
      <w:r w:rsidR="00112A64" w:rsidRPr="00AB0C7B">
        <w:rPr>
          <w:bCs/>
        </w:rPr>
        <w:t xml:space="preserve"> innych </w:t>
      </w:r>
      <w:r w:rsidRPr="00AB0C7B">
        <w:rPr>
          <w:bCs/>
        </w:rPr>
        <w:t>zasobów.</w:t>
      </w:r>
      <w:r w:rsidR="00600D74">
        <w:rPr>
          <w:bCs/>
        </w:rPr>
        <w:t xml:space="preserve"> Generalnie rzecz biorąc w ponad połowie przypadków możliwe jest, aby korzystająca z transportu osoba z niepełnosprawnością mogła jechać w towarzystwie opiekuna bądź członka rodziny, ale również w części przypadków mogła zabrać na pokład jakiś bagaż lub np. p</w:t>
      </w:r>
      <w:r w:rsidR="00A83EEB">
        <w:rPr>
          <w:bCs/>
        </w:rPr>
        <w:t>s</w:t>
      </w:r>
      <w:r w:rsidR="00600D74">
        <w:rPr>
          <w:bCs/>
        </w:rPr>
        <w:t>a przewodnika.</w:t>
      </w:r>
    </w:p>
    <w:p w14:paraId="4A28AC4A" w14:textId="699583CC" w:rsidR="00AB0C7B" w:rsidRDefault="001B2E11" w:rsidP="00307AF1">
      <w:pPr>
        <w:spacing w:after="0" w:line="240" w:lineRule="auto"/>
        <w:rPr>
          <w:b/>
        </w:rPr>
      </w:pPr>
      <w:bookmarkStart w:id="65" w:name="_Toc32506918"/>
      <w:r>
        <w:rPr>
          <w:b/>
        </w:rPr>
        <w:br w:type="column"/>
      </w:r>
      <w:r w:rsidR="00307AF1" w:rsidRPr="00501900">
        <w:rPr>
          <w:b/>
        </w:rPr>
        <w:lastRenderedPageBreak/>
        <w:t xml:space="preserve">Wykres </w:t>
      </w:r>
      <w:r w:rsidR="00E47B6A" w:rsidRPr="00501900">
        <w:rPr>
          <w:b/>
        </w:rPr>
        <w:fldChar w:fldCharType="begin"/>
      </w:r>
      <w:r w:rsidR="00307AF1" w:rsidRPr="00501900">
        <w:rPr>
          <w:b/>
        </w:rPr>
        <w:instrText xml:space="preserve"> SEQ Wykres \* ARABIC </w:instrText>
      </w:r>
      <w:r w:rsidR="00E47B6A" w:rsidRPr="00501900">
        <w:rPr>
          <w:b/>
        </w:rPr>
        <w:fldChar w:fldCharType="separate"/>
      </w:r>
      <w:r>
        <w:rPr>
          <w:b/>
          <w:noProof/>
        </w:rPr>
        <w:t>14</w:t>
      </w:r>
      <w:r w:rsidR="00E47B6A" w:rsidRPr="00501900">
        <w:rPr>
          <w:b/>
        </w:rPr>
        <w:fldChar w:fldCharType="end"/>
      </w:r>
      <w:r w:rsidR="00307AF1" w:rsidRPr="00501900">
        <w:rPr>
          <w:b/>
        </w:rPr>
        <w:t>.</w:t>
      </w:r>
      <w:r w:rsidR="00307AF1">
        <w:rPr>
          <w:b/>
        </w:rPr>
        <w:t xml:space="preserve"> </w:t>
      </w:r>
      <w:r w:rsidR="00307AF1" w:rsidRPr="005C0D4F">
        <w:rPr>
          <w:b/>
        </w:rPr>
        <w:t>C</w:t>
      </w:r>
      <w:r w:rsidR="00AB0C7B" w:rsidRPr="00AB0C7B">
        <w:rPr>
          <w:b/>
        </w:rPr>
        <w:t xml:space="preserve">zy usługa pozwala na przejazd z osobą uprawnioną, </w:t>
      </w:r>
      <w:r w:rsidR="00AB0C7B">
        <w:rPr>
          <w:b/>
        </w:rPr>
        <w:t xml:space="preserve">przejazd </w:t>
      </w:r>
      <w:r w:rsidR="00AB0C7B" w:rsidRPr="00AB0C7B">
        <w:rPr>
          <w:b/>
        </w:rPr>
        <w:t>innych osób lub rzeczy?</w:t>
      </w:r>
      <w:bookmarkEnd w:id="65"/>
      <w:r w:rsidR="00AB0C7B" w:rsidRPr="00AB0C7B">
        <w:rPr>
          <w:b/>
        </w:rPr>
        <w:t xml:space="preserve"> </w:t>
      </w:r>
      <w:r w:rsidR="00960DC4">
        <w:rPr>
          <w:b/>
        </w:rPr>
        <w:t>(wybór wielokrotny)</w:t>
      </w:r>
    </w:p>
    <w:p w14:paraId="15666E13" w14:textId="77777777" w:rsidR="00AB0C7B" w:rsidRDefault="00A54399" w:rsidP="00307AF1">
      <w:pPr>
        <w:spacing w:after="0" w:line="240" w:lineRule="auto"/>
        <w:rPr>
          <w:b/>
        </w:rPr>
      </w:pPr>
      <w:r>
        <w:rPr>
          <w:noProof/>
          <w:lang w:eastAsia="pl-PL"/>
        </w:rPr>
        <w:drawing>
          <wp:inline distT="0" distB="0" distL="0" distR="0" wp14:anchorId="0309E801" wp14:editId="462EAE85">
            <wp:extent cx="5759450" cy="2131255"/>
            <wp:effectExtent l="0" t="0" r="0" b="0"/>
            <wp:docPr id="9" name="Wykres 9" descr="Aż 10 instytucji odpowiedziało tak na pytanie czy usługa pozwala na przejazd z osobą uprawnioną, przejazd innych osób lub rzeczy. Tyle samo wskazało odpowiedź nie. Odpowiedź &quot;tak - zasobów (rzeczy osobiste, bagaże)&quot; wskazało 4 respondentów. Zasoby niestandardowe wskazało tylko 2 respondentów." title="Czy usługa pozwala na przejazd z osobą uprawnioną, przejazd innych osób lub rzeczy? (wybór wielokrotny)">
              <a:extLst xmlns:a="http://schemas.openxmlformats.org/drawingml/2006/main">
                <a:ext uri="{FF2B5EF4-FFF2-40B4-BE49-F238E27FC236}">
                  <a16:creationId xmlns:a16="http://schemas.microsoft.com/office/drawing/2014/main" id="{AE01D234-BC50-43C6-BBAD-04E0EDCE6C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99848E" w14:textId="77777777" w:rsidR="00307AF1" w:rsidRDefault="00307AF1" w:rsidP="00307AF1">
      <w:pPr>
        <w:spacing w:after="0" w:line="240" w:lineRule="auto"/>
        <w:rPr>
          <w:rFonts w:cstheme="minorHAnsi"/>
          <w:i/>
          <w:iCs/>
          <w:lang w:eastAsia="zh-CN"/>
        </w:rPr>
      </w:pPr>
      <w:r w:rsidRPr="00405611">
        <w:rPr>
          <w:rFonts w:cstheme="minorHAnsi"/>
          <w:i/>
          <w:iCs/>
          <w:lang w:eastAsia="zh-CN"/>
        </w:rPr>
        <w:t xml:space="preserve">Źródło: </w:t>
      </w:r>
      <w:r>
        <w:rPr>
          <w:rFonts w:cstheme="minorHAnsi"/>
          <w:i/>
          <w:iCs/>
          <w:lang w:eastAsia="zh-CN"/>
        </w:rPr>
        <w:t>CATI/CAWI z przedstawicielami JST, n=</w:t>
      </w:r>
      <w:r w:rsidR="00600D74">
        <w:rPr>
          <w:rFonts w:cstheme="minorHAnsi"/>
          <w:i/>
          <w:iCs/>
          <w:lang w:eastAsia="zh-CN"/>
        </w:rPr>
        <w:t>21</w:t>
      </w:r>
    </w:p>
    <w:p w14:paraId="3D7EF129" w14:textId="77777777" w:rsidR="00ED3913" w:rsidRDefault="00ED3913" w:rsidP="00CF0483">
      <w:pPr>
        <w:spacing w:before="120" w:after="120"/>
        <w:ind w:firstLine="426"/>
        <w:rPr>
          <w:bCs/>
        </w:rPr>
      </w:pPr>
      <w:r>
        <w:rPr>
          <w:bCs/>
        </w:rPr>
        <w:t>U</w:t>
      </w:r>
      <w:r w:rsidRPr="00AB0C7B">
        <w:rPr>
          <w:bCs/>
        </w:rPr>
        <w:t xml:space="preserve">prawnienia osób korzystających z usługi są </w:t>
      </w:r>
      <w:r>
        <w:rPr>
          <w:bCs/>
        </w:rPr>
        <w:t xml:space="preserve">z kolei </w:t>
      </w:r>
      <w:r w:rsidRPr="00AB0C7B">
        <w:rPr>
          <w:bCs/>
        </w:rPr>
        <w:t xml:space="preserve">weryfikowane </w:t>
      </w:r>
      <w:r>
        <w:rPr>
          <w:bCs/>
        </w:rPr>
        <w:t xml:space="preserve">we wszystkich JST świadczących usługi transportowe, w tym </w:t>
      </w:r>
      <w:proofErr w:type="spellStart"/>
      <w:r>
        <w:rPr>
          <w:bCs/>
        </w:rPr>
        <w:t>mdoor</w:t>
      </w:r>
      <w:proofErr w:type="spellEnd"/>
      <w:r>
        <w:rPr>
          <w:bCs/>
        </w:rPr>
        <w:t>-to-</w:t>
      </w:r>
      <w:proofErr w:type="spellStart"/>
      <w:r>
        <w:rPr>
          <w:bCs/>
        </w:rPr>
        <w:t>door</w:t>
      </w:r>
      <w:proofErr w:type="spellEnd"/>
      <w:r>
        <w:rPr>
          <w:bCs/>
        </w:rPr>
        <w:t xml:space="preserve">. Dzieje się to przez głównie poprzez </w:t>
      </w:r>
      <w:r w:rsidRPr="00AB0C7B">
        <w:rPr>
          <w:bCs/>
        </w:rPr>
        <w:t xml:space="preserve">okazanie orzeczenia o niepełnosprawności, </w:t>
      </w:r>
      <w:r>
        <w:rPr>
          <w:bCs/>
        </w:rPr>
        <w:t>choć akceptowany jest także dokument wydawany przez dany samorząd. Jednak t</w:t>
      </w:r>
      <w:r w:rsidR="00AB0C7B" w:rsidRPr="00AB0C7B">
        <w:rPr>
          <w:bCs/>
        </w:rPr>
        <w:t xml:space="preserve">ylko </w:t>
      </w:r>
      <w:r w:rsidR="00A54399">
        <w:rPr>
          <w:bCs/>
        </w:rPr>
        <w:t>6</w:t>
      </w:r>
      <w:r>
        <w:rPr>
          <w:bCs/>
        </w:rPr>
        <w:t xml:space="preserve"> </w:t>
      </w:r>
      <w:r w:rsidR="00AB0C7B" w:rsidRPr="00AB0C7B">
        <w:rPr>
          <w:bCs/>
        </w:rPr>
        <w:t xml:space="preserve">jednostek wskazało, że </w:t>
      </w:r>
      <w:r w:rsidR="00112A64" w:rsidRPr="00AB0C7B">
        <w:rPr>
          <w:bCs/>
        </w:rPr>
        <w:t>zbiera informacje na temat celów zamawiania usługi</w:t>
      </w:r>
      <w:r w:rsidR="00A54399">
        <w:rPr>
          <w:bCs/>
        </w:rPr>
        <w:t>. Tyle samo</w:t>
      </w:r>
      <w:r w:rsidR="00AB0C7B" w:rsidRPr="00AB0C7B">
        <w:rPr>
          <w:bCs/>
        </w:rPr>
        <w:t xml:space="preserve"> na temat charakterystyki osób z potrzebą wsparcia w zakresie mobilności, w tym osób z</w:t>
      </w:r>
      <w:r w:rsidR="002F46F2">
        <w:rPr>
          <w:bCs/>
        </w:rPr>
        <w:t> </w:t>
      </w:r>
      <w:r w:rsidR="00AB0C7B" w:rsidRPr="00AB0C7B">
        <w:rPr>
          <w:bCs/>
        </w:rPr>
        <w:t>niepełnosprawnościami korzystających z usług</w:t>
      </w:r>
      <w:r w:rsidR="00AB0C7B">
        <w:rPr>
          <w:bCs/>
        </w:rPr>
        <w:t>.</w:t>
      </w:r>
      <w:r w:rsidR="00600D74">
        <w:rPr>
          <w:bCs/>
        </w:rPr>
        <w:t xml:space="preserve"> </w:t>
      </w:r>
      <w:r>
        <w:rPr>
          <w:bCs/>
        </w:rPr>
        <w:t>Na podstawie przeprowadzonych wywiadów pogłębionych można stwierdzić, że</w:t>
      </w:r>
      <w:r w:rsidRPr="004E1FD3">
        <w:rPr>
          <w:bCs/>
        </w:rPr>
        <w:t xml:space="preserve"> </w:t>
      </w:r>
      <w:r w:rsidR="00FC7934">
        <w:rPr>
          <w:bCs/>
        </w:rPr>
        <w:t xml:space="preserve">z </w:t>
      </w:r>
      <w:r w:rsidRPr="004E1FD3">
        <w:rPr>
          <w:bCs/>
        </w:rPr>
        <w:t xml:space="preserve">usług transportu </w:t>
      </w:r>
      <w:proofErr w:type="spellStart"/>
      <w:r w:rsidRPr="004E1FD3">
        <w:rPr>
          <w:bCs/>
        </w:rPr>
        <w:t>door</w:t>
      </w:r>
      <w:proofErr w:type="spellEnd"/>
      <w:r w:rsidRPr="004E1FD3">
        <w:rPr>
          <w:bCs/>
        </w:rPr>
        <w:t>-to-</w:t>
      </w:r>
      <w:proofErr w:type="spellStart"/>
      <w:r w:rsidRPr="004E1FD3">
        <w:rPr>
          <w:bCs/>
        </w:rPr>
        <w:t>door</w:t>
      </w:r>
      <w:proofErr w:type="spellEnd"/>
      <w:r w:rsidRPr="004E1FD3">
        <w:rPr>
          <w:bCs/>
        </w:rPr>
        <w:t xml:space="preserve"> </w:t>
      </w:r>
      <w:r>
        <w:rPr>
          <w:bCs/>
        </w:rPr>
        <w:t xml:space="preserve">korzystają przede wszystkim osoby </w:t>
      </w:r>
      <w:r w:rsidR="00C57A73">
        <w:rPr>
          <w:bCs/>
        </w:rPr>
        <w:t xml:space="preserve">z </w:t>
      </w:r>
      <w:r>
        <w:rPr>
          <w:bCs/>
        </w:rPr>
        <w:t>niepełnosprawn</w:t>
      </w:r>
      <w:r w:rsidR="00C57A73">
        <w:rPr>
          <w:bCs/>
        </w:rPr>
        <w:t>ościami</w:t>
      </w:r>
      <w:r>
        <w:rPr>
          <w:bCs/>
        </w:rPr>
        <w:t xml:space="preserve"> o znacznie ograniczonej sprawności ruchowej – poruszające się na wózkach, przy pomocy kul lub balkoników. Rzadziej są to osoby niewidome lub z innymi niepełnosprawnościami np. intelektualnymi lub neurologicznymi. Charakterystyka korzystających z</w:t>
      </w:r>
      <w:r w:rsidR="002F46F2">
        <w:rPr>
          <w:bCs/>
        </w:rPr>
        <w:t> </w:t>
      </w:r>
      <w:r>
        <w:rPr>
          <w:bCs/>
        </w:rPr>
        <w:t xml:space="preserve">usług jest dość zróżnicowana i w części uzależniona od kryteriów dostępności stosowanych przez poszczególne JST. Można jednak zauważyć, że w gminach wiejskich są to w dużym stopniu starsze osoby z orzeczeniem o niepełnosprawności, które korzystają z przewozów na zabiegi rehabilitacyjne, do poradni lekarskich lub szpitali. Drugą grupę osób stanowią dzieci i młodzież nieobjęte systemem oświaty, którym nie przysługuje transport do placówki oświatowej. </w:t>
      </w:r>
      <w:r w:rsidR="00FC7934">
        <w:rPr>
          <w:bCs/>
        </w:rPr>
        <w:t>W miastach</w:t>
      </w:r>
      <w:r>
        <w:rPr>
          <w:bCs/>
        </w:rPr>
        <w:t xml:space="preserve"> zróżnicowanie korzystających z usług transportu </w:t>
      </w:r>
      <w:proofErr w:type="spellStart"/>
      <w:r>
        <w:rPr>
          <w:bCs/>
        </w:rPr>
        <w:t>door</w:t>
      </w:r>
      <w:proofErr w:type="spellEnd"/>
      <w:r>
        <w:rPr>
          <w:bCs/>
        </w:rPr>
        <w:t>-to-</w:t>
      </w:r>
      <w:proofErr w:type="spellStart"/>
      <w:r>
        <w:rPr>
          <w:bCs/>
        </w:rPr>
        <w:t>door</w:t>
      </w:r>
      <w:proofErr w:type="spellEnd"/>
      <w:r>
        <w:rPr>
          <w:bCs/>
        </w:rPr>
        <w:t xml:space="preserve"> jest większe</w:t>
      </w:r>
      <w:r w:rsidR="00D8100A">
        <w:rPr>
          <w:bCs/>
        </w:rPr>
        <w:t xml:space="preserve"> i </w:t>
      </w:r>
      <w:r>
        <w:rPr>
          <w:bCs/>
        </w:rPr>
        <w:t>nie można wyodrębnić dominującego profilu takich osób – są to zarówno osoby starsze z niepełnosprawnościami ruchowymi, osoby aktywne zawodowo, wykorzystujące transport do dojazdów do pracy a także studenci.</w:t>
      </w:r>
    </w:p>
    <w:p w14:paraId="49F686DD" w14:textId="27EE13A9" w:rsidR="00AB0C7B" w:rsidRPr="00AB0C7B" w:rsidRDefault="001B2E11" w:rsidP="00600D74">
      <w:pPr>
        <w:spacing w:after="0" w:line="240" w:lineRule="auto"/>
        <w:rPr>
          <w:b/>
        </w:rPr>
      </w:pPr>
      <w:bookmarkStart w:id="66" w:name="_Toc32506919"/>
      <w:r>
        <w:rPr>
          <w:b/>
        </w:rPr>
        <w:br w:type="column"/>
      </w:r>
      <w:r w:rsidR="00600D74" w:rsidRPr="00501900">
        <w:rPr>
          <w:b/>
        </w:rPr>
        <w:lastRenderedPageBreak/>
        <w:t xml:space="preserve">Wykres </w:t>
      </w:r>
      <w:r w:rsidR="00E47B6A" w:rsidRPr="00501900">
        <w:rPr>
          <w:b/>
        </w:rPr>
        <w:fldChar w:fldCharType="begin"/>
      </w:r>
      <w:r w:rsidR="00600D74" w:rsidRPr="00501900">
        <w:rPr>
          <w:b/>
        </w:rPr>
        <w:instrText xml:space="preserve"> SEQ Wykres \* ARABIC </w:instrText>
      </w:r>
      <w:r w:rsidR="00E47B6A" w:rsidRPr="00501900">
        <w:rPr>
          <w:b/>
        </w:rPr>
        <w:fldChar w:fldCharType="separate"/>
      </w:r>
      <w:r>
        <w:rPr>
          <w:b/>
          <w:noProof/>
        </w:rPr>
        <w:t>15</w:t>
      </w:r>
      <w:r w:rsidR="00E47B6A" w:rsidRPr="00501900">
        <w:rPr>
          <w:b/>
        </w:rPr>
        <w:fldChar w:fldCharType="end"/>
      </w:r>
      <w:r w:rsidR="00600D74" w:rsidRPr="00501900">
        <w:rPr>
          <w:b/>
        </w:rPr>
        <w:t>.</w:t>
      </w:r>
      <w:r w:rsidR="00600D74">
        <w:rPr>
          <w:b/>
        </w:rPr>
        <w:t xml:space="preserve"> </w:t>
      </w:r>
      <w:r w:rsidR="00AB0C7B" w:rsidRPr="00AB0C7B">
        <w:rPr>
          <w:b/>
        </w:rPr>
        <w:t>W jaki sposób weryfikowane są uprawnienia osób korzystających z usługi?</w:t>
      </w:r>
      <w:bookmarkEnd w:id="66"/>
      <w:r w:rsidR="00AB0C7B" w:rsidRPr="00AB0C7B">
        <w:rPr>
          <w:b/>
        </w:rPr>
        <w:t xml:space="preserve"> </w:t>
      </w:r>
      <w:r w:rsidR="00960DC4">
        <w:rPr>
          <w:b/>
        </w:rPr>
        <w:t>(wybór wielokrotny)</w:t>
      </w:r>
    </w:p>
    <w:p w14:paraId="11A0A561" w14:textId="77777777" w:rsidR="00AB0C7B" w:rsidRDefault="00A54399" w:rsidP="00600D74">
      <w:pPr>
        <w:spacing w:after="0" w:line="240" w:lineRule="auto"/>
        <w:jc w:val="center"/>
        <w:rPr>
          <w:bCs/>
        </w:rPr>
      </w:pPr>
      <w:r>
        <w:rPr>
          <w:noProof/>
          <w:lang w:eastAsia="pl-PL"/>
        </w:rPr>
        <w:drawing>
          <wp:inline distT="0" distB="0" distL="0" distR="0" wp14:anchorId="21F7A877" wp14:editId="6A8931F5">
            <wp:extent cx="5759450" cy="2597150"/>
            <wp:effectExtent l="0" t="0" r="0" b="0"/>
            <wp:docPr id="10" name="Wykres 10" descr="Wszyscy respondenci wskazali, że okazanie orzeczenia o niepełnosprawności to forma weryfikacji osób korzystających z usługi.  Tylko 6 instytucji wskazało na dokument wydany przez jednostkę. Wpis osoby do rejestru oraz inny sposób wskazało po 1 respondencie." title="W jaki sposób weryfikowane są uprawnienia osób korzystających z usługi? (wybór wielokrotny)">
              <a:extLst xmlns:a="http://schemas.openxmlformats.org/drawingml/2006/main">
                <a:ext uri="{FF2B5EF4-FFF2-40B4-BE49-F238E27FC236}">
                  <a16:creationId xmlns:a16="http://schemas.microsoft.com/office/drawing/2014/main" id="{B82E2ABA-6693-47E1-9F18-C18AE7314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AF52C97" w14:textId="77777777" w:rsidR="004E2193" w:rsidRDefault="00600D74" w:rsidP="00CF0483">
      <w:pPr>
        <w:spacing w:after="120"/>
        <w:rPr>
          <w:rFonts w:cstheme="minorHAnsi"/>
          <w:i/>
          <w:iCs/>
          <w:lang w:eastAsia="zh-CN"/>
        </w:rPr>
      </w:pPr>
      <w:r w:rsidRPr="00405611">
        <w:rPr>
          <w:rFonts w:cstheme="minorHAnsi"/>
          <w:i/>
          <w:iCs/>
          <w:lang w:eastAsia="zh-CN"/>
        </w:rPr>
        <w:t xml:space="preserve">Źródło: </w:t>
      </w:r>
      <w:r>
        <w:rPr>
          <w:rFonts w:cstheme="minorHAnsi"/>
          <w:i/>
          <w:iCs/>
          <w:lang w:eastAsia="zh-CN"/>
        </w:rPr>
        <w:t>CATI/CAWI z przedstawicielami JST, n=21</w:t>
      </w:r>
    </w:p>
    <w:p w14:paraId="0ABC7919" w14:textId="77777777" w:rsidR="00423535" w:rsidRDefault="00423535" w:rsidP="00CF0483">
      <w:pPr>
        <w:ind w:firstLine="426"/>
        <w:rPr>
          <w:lang w:eastAsia="zh-CN"/>
        </w:rPr>
      </w:pPr>
      <w:r>
        <w:rPr>
          <w:lang w:eastAsia="zh-CN"/>
        </w:rPr>
        <w:t xml:space="preserve">Badania jakościowe wykazały, że zlecanie usług transportowych </w:t>
      </w:r>
      <w:proofErr w:type="spellStart"/>
      <w:r>
        <w:rPr>
          <w:lang w:eastAsia="zh-CN"/>
        </w:rPr>
        <w:t>door</w:t>
      </w:r>
      <w:proofErr w:type="spellEnd"/>
      <w:r>
        <w:rPr>
          <w:lang w:eastAsia="zh-CN"/>
        </w:rPr>
        <w:t>-to-</w:t>
      </w:r>
      <w:proofErr w:type="spellStart"/>
      <w:r>
        <w:rPr>
          <w:lang w:eastAsia="zh-CN"/>
        </w:rPr>
        <w:t>door</w:t>
      </w:r>
      <w:proofErr w:type="spellEnd"/>
      <w:r>
        <w:rPr>
          <w:lang w:eastAsia="zh-CN"/>
        </w:rPr>
        <w:t xml:space="preserve"> zewnętrznym firmom przewozowym jest częstym rozwiązaniem stosowanym zwłaszcza w ośrodkach miejskich. </w:t>
      </w:r>
      <w:r w:rsidR="00DC0312">
        <w:rPr>
          <w:lang w:eastAsia="zh-CN"/>
        </w:rPr>
        <w:t xml:space="preserve">Respondenci wskazują również te formę jako lepsze rozwiązanie niż świadczenie usługi bezpośrednio przez JST z uwagi na problemy organizacyjne związane z kosztami zatrudnienia dodatkowych osób (kierowców, dyspozytorów), kosztami </w:t>
      </w:r>
      <w:r w:rsidR="000D02B0">
        <w:rPr>
          <w:lang w:eastAsia="zh-CN"/>
        </w:rPr>
        <w:t xml:space="preserve">utrzymania pojazdów czy też koordynacją zleceń. </w:t>
      </w:r>
      <w:r w:rsidR="002446CE">
        <w:rPr>
          <w:lang w:eastAsia="zh-CN"/>
        </w:rPr>
        <w:t>Poniżej przedstawiono kilka przykładów rozwiązań stosowanych przez JST</w:t>
      </w:r>
      <w:r w:rsidR="000D02B0">
        <w:rPr>
          <w:lang w:eastAsia="zh-CN"/>
        </w:rPr>
        <w:t xml:space="preserve"> w zakresie współpracy z firmami przewozowymi</w:t>
      </w:r>
      <w:r w:rsidR="002446CE">
        <w:rPr>
          <w:lang w:eastAsia="zh-CN"/>
        </w:rPr>
        <w:t>.</w:t>
      </w:r>
    </w:p>
    <w:p w14:paraId="7B7E5832" w14:textId="77777777" w:rsidR="00F00014" w:rsidRPr="006B13FC" w:rsidRDefault="00F00014" w:rsidP="00C164B6">
      <w:pPr>
        <w:spacing w:before="120" w:after="120"/>
        <w:ind w:firstLine="426"/>
        <w:rPr>
          <w:bCs/>
        </w:rPr>
      </w:pPr>
      <w:r w:rsidRPr="006B13FC">
        <w:rPr>
          <w:bCs/>
        </w:rPr>
        <w:t xml:space="preserve">W Krakowie Urząd Miasta koordynuje i finansuje zadanie związane z transportem osób </w:t>
      </w:r>
      <w:r w:rsidR="005C7759">
        <w:rPr>
          <w:bCs/>
        </w:rPr>
        <w:t>z</w:t>
      </w:r>
      <w:r w:rsidR="00D8100A">
        <w:rPr>
          <w:bCs/>
        </w:rPr>
        <w:t> </w:t>
      </w:r>
      <w:r w:rsidRPr="006B13FC">
        <w:rPr>
          <w:bCs/>
        </w:rPr>
        <w:t>niepełnosprawn</w:t>
      </w:r>
      <w:r w:rsidR="005C7759">
        <w:rPr>
          <w:bCs/>
        </w:rPr>
        <w:t>ościami</w:t>
      </w:r>
      <w:r w:rsidRPr="006B13FC">
        <w:rPr>
          <w:bCs/>
        </w:rPr>
        <w:t xml:space="preserve"> na terenie gminy Kraków. Taka forma zapewnienia transportu realizowana jest w Krakowie od ponad 30 lat. Zadanie jest realizowane na mocy umowy zawartej w drodze przetargu w ramach postępowania publicznego z firmą świadczącą usługę. Urząd Miasta zapewnia finansowanie 50% kosztów związanych z przejazdami</w:t>
      </w:r>
      <w:r>
        <w:rPr>
          <w:lang w:eastAsia="zh-CN"/>
        </w:rPr>
        <w:t>, drugie 50% pokrywa osoba niepełnosprawna. Osoby niebędące mieszkańcami Krakowa, np. turyści pokrywają 100% opłaty.</w:t>
      </w:r>
    </w:p>
    <w:p w14:paraId="390A6522" w14:textId="77777777" w:rsidR="00F00014" w:rsidRPr="006B13FC" w:rsidRDefault="00F00014" w:rsidP="00C164B6">
      <w:pPr>
        <w:spacing w:before="120" w:after="120"/>
        <w:ind w:firstLine="426"/>
        <w:rPr>
          <w:bCs/>
        </w:rPr>
      </w:pPr>
      <w:r w:rsidRPr="006B13FC">
        <w:rPr>
          <w:bCs/>
        </w:rPr>
        <w:t xml:space="preserve">Wartą zauważenia jest nowa inicjatywa władz Krakowa w ramach wsparcia </w:t>
      </w:r>
      <w:proofErr w:type="spellStart"/>
      <w:r w:rsidRPr="006B13FC">
        <w:rPr>
          <w:bCs/>
        </w:rPr>
        <w:t>wytchnieniowego</w:t>
      </w:r>
      <w:proofErr w:type="spellEnd"/>
      <w:r w:rsidRPr="006B13FC">
        <w:rPr>
          <w:bCs/>
        </w:rPr>
        <w:t xml:space="preserve"> dla osób opiekujących się osobami </w:t>
      </w:r>
      <w:r w:rsidR="005C7759">
        <w:rPr>
          <w:bCs/>
        </w:rPr>
        <w:t xml:space="preserve">z </w:t>
      </w:r>
      <w:r w:rsidR="005C7759" w:rsidRPr="006B13FC">
        <w:rPr>
          <w:bCs/>
        </w:rPr>
        <w:t>niepełnosprawn</w:t>
      </w:r>
      <w:r w:rsidR="005C7759">
        <w:rPr>
          <w:bCs/>
        </w:rPr>
        <w:t>ościami</w:t>
      </w:r>
      <w:r w:rsidRPr="006B13FC">
        <w:rPr>
          <w:bCs/>
        </w:rPr>
        <w:t>.</w:t>
      </w:r>
    </w:p>
    <w:p w14:paraId="5ED6A3A3" w14:textId="77777777" w:rsidR="00F00014" w:rsidRPr="00CB00BE" w:rsidRDefault="00F00014" w:rsidP="00F00014">
      <w:pPr>
        <w:spacing w:line="240" w:lineRule="auto"/>
        <w:ind w:left="1134" w:right="1701"/>
        <w:rPr>
          <w:i/>
          <w:iCs/>
          <w:color w:val="1F497D" w:themeColor="text2"/>
          <w:sz w:val="20"/>
          <w:szCs w:val="18"/>
          <w:lang w:eastAsia="zh-CN"/>
        </w:rPr>
      </w:pPr>
      <w:r w:rsidRPr="00CB00BE">
        <w:rPr>
          <w:i/>
          <w:iCs/>
          <w:color w:val="1F497D" w:themeColor="text2"/>
          <w:sz w:val="20"/>
          <w:szCs w:val="18"/>
          <w:lang w:eastAsia="zh-CN"/>
        </w:rPr>
        <w:t xml:space="preserve">Od grudnia zeszłego roku jako 1. w Polsce realizujemy usługę transportu dla bardzo wąskiego grona osób niepełnosprawnych – uczestników środowisk domów samopomocy. Zapis ustawy nie nakłada takiego obowiązku, uczestnicy mają sami dotrzeć na zajęcia. Była nam sygnalizowana wielokrotnie konieczność wsparcia takich rodzin, więc uruchomiliśmy nieodpłatny ten rodzaj usługi, również w trybie przetargu. 120 osób jest </w:t>
      </w:r>
      <w:r w:rsidRPr="00CB00BE">
        <w:rPr>
          <w:i/>
          <w:iCs/>
          <w:color w:val="1F497D" w:themeColor="text2"/>
          <w:sz w:val="20"/>
          <w:szCs w:val="18"/>
          <w:lang w:eastAsia="zh-CN"/>
        </w:rPr>
        <w:lastRenderedPageBreak/>
        <w:t>codziennie wożonych do do</w:t>
      </w:r>
      <w:r w:rsidR="005F4F75">
        <w:rPr>
          <w:i/>
          <w:iCs/>
          <w:color w:val="1F497D" w:themeColor="text2"/>
          <w:sz w:val="20"/>
          <w:szCs w:val="18"/>
          <w:lang w:eastAsia="zh-CN"/>
        </w:rPr>
        <w:t>mów środowiskowych i odwożonych</w:t>
      </w:r>
      <w:r w:rsidRPr="00CB00BE">
        <w:rPr>
          <w:i/>
          <w:iCs/>
          <w:color w:val="1F497D" w:themeColor="text2"/>
          <w:sz w:val="20"/>
          <w:szCs w:val="18"/>
          <w:lang w:eastAsia="zh-CN"/>
        </w:rPr>
        <w:t xml:space="preserve"> z powrotem do domu. W znaczny sposób daje to wsparcie </w:t>
      </w:r>
      <w:proofErr w:type="spellStart"/>
      <w:r w:rsidRPr="00CB00BE">
        <w:rPr>
          <w:i/>
          <w:iCs/>
          <w:color w:val="1F497D" w:themeColor="text2"/>
          <w:sz w:val="20"/>
          <w:szCs w:val="18"/>
          <w:lang w:eastAsia="zh-CN"/>
        </w:rPr>
        <w:t>wytchnieniowe</w:t>
      </w:r>
      <w:proofErr w:type="spellEnd"/>
      <w:r w:rsidRPr="00CB00BE">
        <w:rPr>
          <w:i/>
          <w:iCs/>
          <w:color w:val="1F497D" w:themeColor="text2"/>
          <w:sz w:val="20"/>
          <w:szCs w:val="18"/>
          <w:lang w:eastAsia="zh-CN"/>
        </w:rPr>
        <w:t xml:space="preserve"> rodzicom, jednoznacznie ich odciąża.</w:t>
      </w:r>
    </w:p>
    <w:p w14:paraId="6B509FB2" w14:textId="77777777" w:rsidR="00F00014" w:rsidRPr="00D77BD5" w:rsidRDefault="00F00014" w:rsidP="00F00014">
      <w:pPr>
        <w:spacing w:line="240" w:lineRule="auto"/>
        <w:ind w:left="1134" w:right="1701"/>
        <w:jc w:val="right"/>
        <w:rPr>
          <w:color w:val="1F497D" w:themeColor="text2"/>
          <w:sz w:val="20"/>
          <w:szCs w:val="18"/>
          <w:lang w:eastAsia="zh-CN"/>
        </w:rPr>
      </w:pPr>
      <w:proofErr w:type="spellStart"/>
      <w:r>
        <w:rPr>
          <w:color w:val="1F497D" w:themeColor="text2"/>
          <w:sz w:val="20"/>
          <w:szCs w:val="18"/>
          <w:lang w:eastAsia="zh-CN"/>
        </w:rPr>
        <w:t>IDI_Kraków</w:t>
      </w:r>
      <w:proofErr w:type="spellEnd"/>
    </w:p>
    <w:p w14:paraId="0F0B56B2" w14:textId="77777777" w:rsidR="004E2193" w:rsidRDefault="004E2193" w:rsidP="00C164B6">
      <w:pPr>
        <w:spacing w:before="120" w:after="120"/>
        <w:ind w:firstLine="426"/>
        <w:rPr>
          <w:lang w:eastAsia="zh-CN"/>
        </w:rPr>
      </w:pPr>
      <w:r>
        <w:rPr>
          <w:lang w:eastAsia="zh-CN"/>
        </w:rPr>
        <w:t xml:space="preserve">W </w:t>
      </w:r>
      <w:r w:rsidRPr="00B422A8">
        <w:rPr>
          <w:lang w:eastAsia="zh-CN"/>
        </w:rPr>
        <w:t>Sopo</w:t>
      </w:r>
      <w:r>
        <w:rPr>
          <w:lang w:eastAsia="zh-CN"/>
        </w:rPr>
        <w:t>cie</w:t>
      </w:r>
      <w:r w:rsidRPr="00B422A8">
        <w:rPr>
          <w:lang w:eastAsia="zh-CN"/>
        </w:rPr>
        <w:t xml:space="preserve"> od 10 lat usługa realizowana </w:t>
      </w:r>
      <w:r>
        <w:rPr>
          <w:lang w:eastAsia="zh-CN"/>
        </w:rPr>
        <w:t xml:space="preserve">jest </w:t>
      </w:r>
      <w:r w:rsidRPr="00B422A8">
        <w:rPr>
          <w:lang w:eastAsia="zh-CN"/>
        </w:rPr>
        <w:t xml:space="preserve">na podstawie umowy z prywatnymi firmami przewozowymi, </w:t>
      </w:r>
      <w:r>
        <w:rPr>
          <w:lang w:eastAsia="zh-CN"/>
        </w:rPr>
        <w:t>w dni robocze</w:t>
      </w:r>
      <w:r w:rsidRPr="00B422A8">
        <w:rPr>
          <w:lang w:eastAsia="zh-CN"/>
        </w:rPr>
        <w:t xml:space="preserve"> w godzinach 8</w:t>
      </w:r>
      <w:r>
        <w:rPr>
          <w:lang w:eastAsia="zh-CN"/>
        </w:rPr>
        <w:t>.00</w:t>
      </w:r>
      <w:r w:rsidRPr="00B422A8">
        <w:rPr>
          <w:lang w:eastAsia="zh-CN"/>
        </w:rPr>
        <w:t>-18</w:t>
      </w:r>
      <w:r>
        <w:rPr>
          <w:lang w:eastAsia="zh-CN"/>
        </w:rPr>
        <w:t>.00</w:t>
      </w:r>
      <w:r w:rsidRPr="00B422A8">
        <w:rPr>
          <w:lang w:eastAsia="zh-CN"/>
        </w:rPr>
        <w:t xml:space="preserve">. </w:t>
      </w:r>
      <w:r>
        <w:rPr>
          <w:lang w:eastAsia="zh-CN"/>
        </w:rPr>
        <w:t>Z usługi korzystają osoby zameldowane w</w:t>
      </w:r>
      <w:r w:rsidR="00D8100A">
        <w:rPr>
          <w:lang w:eastAsia="zh-CN"/>
        </w:rPr>
        <w:t> </w:t>
      </w:r>
      <w:r>
        <w:rPr>
          <w:lang w:eastAsia="zh-CN"/>
        </w:rPr>
        <w:t>Sopocie, na pobyt stały lub czasowy, posiadające orzeczenie o stopniu niepełnosprawności lub inne równoważne. Opłata za kurs w granicach miasta wynosi 10 zł, poza miastem 3,5 zł za kilometr. Z</w:t>
      </w:r>
      <w:r w:rsidR="00D8100A">
        <w:rPr>
          <w:lang w:eastAsia="zh-CN"/>
        </w:rPr>
        <w:t> </w:t>
      </w:r>
      <w:r>
        <w:rPr>
          <w:lang w:eastAsia="zh-CN"/>
        </w:rPr>
        <w:t xml:space="preserve">budżetu miasta pokrywana jest tzw. opłata za gotowość dla firmy </w:t>
      </w:r>
      <w:r w:rsidR="003B296C">
        <w:rPr>
          <w:lang w:eastAsia="zh-CN"/>
        </w:rPr>
        <w:t>przewozowej (4</w:t>
      </w:r>
      <w:r w:rsidR="00D8100A">
        <w:rPr>
          <w:lang w:eastAsia="zh-CN"/>
        </w:rPr>
        <w:t xml:space="preserve"> </w:t>
      </w:r>
      <w:r w:rsidR="003B296C">
        <w:rPr>
          <w:lang w:eastAsia="zh-CN"/>
        </w:rPr>
        <w:t>080 zł/m-c w</w:t>
      </w:r>
      <w:r w:rsidR="00D8100A">
        <w:rPr>
          <w:lang w:eastAsia="zh-CN"/>
        </w:rPr>
        <w:t> </w:t>
      </w:r>
      <w:r w:rsidR="003B296C">
        <w:rPr>
          <w:lang w:eastAsia="zh-CN"/>
        </w:rPr>
        <w:t>2019 </w:t>
      </w:r>
      <w:r>
        <w:rPr>
          <w:lang w:eastAsia="zh-CN"/>
        </w:rPr>
        <w:t>r.).</w:t>
      </w:r>
    </w:p>
    <w:p w14:paraId="410994D9" w14:textId="77777777" w:rsidR="004E2193" w:rsidRDefault="004E2193" w:rsidP="00C164B6">
      <w:pPr>
        <w:spacing w:before="120" w:after="120"/>
        <w:ind w:firstLine="426"/>
        <w:rPr>
          <w:lang w:eastAsia="zh-CN"/>
        </w:rPr>
      </w:pPr>
      <w:r>
        <w:rPr>
          <w:lang w:eastAsia="zh-CN"/>
        </w:rPr>
        <w:t xml:space="preserve">W Zielonej Górze transport również zlecany jest zewnętrznej firmie, wyłonionej w drodze konkursu. Transport odbywa się 4 pojazdami na terenie gminy, w dni robocze w godzinach 6.00-22.00, w soboty 8.00-18.00, </w:t>
      </w:r>
      <w:r w:rsidR="003B296C">
        <w:rPr>
          <w:lang w:eastAsia="zh-CN"/>
        </w:rPr>
        <w:t xml:space="preserve">w </w:t>
      </w:r>
      <w:r>
        <w:rPr>
          <w:lang w:eastAsia="zh-CN"/>
        </w:rPr>
        <w:t>niedziele 9.00-15.00. Cennik usług jest bardzo rozbudowany, opłaty mieszczą się w</w:t>
      </w:r>
      <w:r w:rsidR="00D8100A">
        <w:rPr>
          <w:lang w:eastAsia="zh-CN"/>
        </w:rPr>
        <w:t> </w:t>
      </w:r>
      <w:r>
        <w:rPr>
          <w:lang w:eastAsia="zh-CN"/>
        </w:rPr>
        <w:t>przedziale od 6,00 zł do 22,00 zł za przejazd, w zależności od ilości kilometrów, dnia tygodnia czy rodzaju niepełnosprawności.</w:t>
      </w:r>
    </w:p>
    <w:p w14:paraId="27A02CCA" w14:textId="77777777" w:rsidR="004E2193" w:rsidRDefault="004E2193" w:rsidP="00C164B6">
      <w:pPr>
        <w:spacing w:before="120" w:after="120"/>
        <w:ind w:firstLine="426"/>
        <w:rPr>
          <w:lang w:eastAsia="zh-CN"/>
        </w:rPr>
      </w:pPr>
      <w:r>
        <w:rPr>
          <w:lang w:eastAsia="zh-CN"/>
        </w:rPr>
        <w:t xml:space="preserve">Nieco inne rozwiązanie zostało zastosowane w Poznaniu, gdzie od 2004 roku system transportu </w:t>
      </w:r>
      <w:proofErr w:type="spellStart"/>
      <w:r>
        <w:rPr>
          <w:lang w:eastAsia="zh-CN"/>
        </w:rPr>
        <w:t>door</w:t>
      </w:r>
      <w:proofErr w:type="spellEnd"/>
      <w:r>
        <w:rPr>
          <w:lang w:eastAsia="zh-CN"/>
        </w:rPr>
        <w:t>-to-</w:t>
      </w:r>
      <w:proofErr w:type="spellStart"/>
      <w:r>
        <w:rPr>
          <w:lang w:eastAsia="zh-CN"/>
        </w:rPr>
        <w:t>door</w:t>
      </w:r>
      <w:proofErr w:type="spellEnd"/>
      <w:r>
        <w:rPr>
          <w:lang w:eastAsia="zh-CN"/>
        </w:rPr>
        <w:t xml:space="preserve"> funkcjonuje na podstawie umowy z firmami przewozowymi</w:t>
      </w:r>
      <w:r w:rsidR="003B296C">
        <w:rPr>
          <w:lang w:eastAsia="zh-CN"/>
        </w:rPr>
        <w:t>,</w:t>
      </w:r>
      <w:r>
        <w:rPr>
          <w:lang w:eastAsia="zh-CN"/>
        </w:rPr>
        <w:t xml:space="preserve"> ale miasto jest właścici</w:t>
      </w:r>
      <w:r w:rsidR="003B296C">
        <w:rPr>
          <w:lang w:eastAsia="zh-CN"/>
        </w:rPr>
        <w:t>elem dwóch</w:t>
      </w:r>
      <w:r>
        <w:rPr>
          <w:lang w:eastAsia="zh-CN"/>
        </w:rPr>
        <w:t xml:space="preserve"> pojazdów, które nieodpłatnie użycza wykonawcy usługi zajmującemu się całą obsługą zleceń. Usługa jest świadczona przez 7 dni w tygodniu 24 godziny na dobę. Urząd Miasta ponosi jedynie koszty utrzymania samochodów, tj. przeglądy i ubezpieczenia. Cena usługi jest nieco niższa niż</w:t>
      </w:r>
      <w:r w:rsidR="003B296C">
        <w:rPr>
          <w:lang w:eastAsia="zh-CN"/>
        </w:rPr>
        <w:t xml:space="preserve"> standardowy przejazd taksówką.</w:t>
      </w:r>
    </w:p>
    <w:p w14:paraId="46E300B2" w14:textId="77777777" w:rsidR="00A90A40" w:rsidRDefault="00A90A40" w:rsidP="00C164B6">
      <w:pPr>
        <w:spacing w:before="120" w:after="120"/>
        <w:ind w:firstLine="426"/>
        <w:rPr>
          <w:lang w:eastAsia="zh-CN"/>
        </w:rPr>
      </w:pPr>
      <w:r>
        <w:rPr>
          <w:lang w:eastAsia="zh-CN"/>
        </w:rPr>
        <w:t>W Częstochowie w 2014 roku została powołana spółdzielnia socjalna „Jasne, że BUS”, w której miasto było członkiem przez pierwsze dwa lata. Spółdzielnia ta, na podstawie umowy na świadczenie usług transportowych dla osób z niepełnosprawnością, wykonuje transport za pomocą 8 samochodów w</w:t>
      </w:r>
      <w:r w:rsidR="00D8100A">
        <w:rPr>
          <w:lang w:eastAsia="zh-CN"/>
        </w:rPr>
        <w:t> </w:t>
      </w:r>
      <w:r>
        <w:rPr>
          <w:lang w:eastAsia="zh-CN"/>
        </w:rPr>
        <w:t xml:space="preserve">systemie </w:t>
      </w:r>
      <w:proofErr w:type="spellStart"/>
      <w:r>
        <w:rPr>
          <w:lang w:eastAsia="zh-CN"/>
        </w:rPr>
        <w:t>door</w:t>
      </w:r>
      <w:proofErr w:type="spellEnd"/>
      <w:r>
        <w:rPr>
          <w:lang w:eastAsia="zh-CN"/>
        </w:rPr>
        <w:t>-to-</w:t>
      </w:r>
      <w:proofErr w:type="spellStart"/>
      <w:r>
        <w:rPr>
          <w:lang w:eastAsia="zh-CN"/>
        </w:rPr>
        <w:t>door</w:t>
      </w:r>
      <w:proofErr w:type="spellEnd"/>
      <w:r>
        <w:rPr>
          <w:lang w:eastAsia="zh-CN"/>
        </w:rPr>
        <w:t>. Spółdzielnia zostaje wybrana na wykonawcę usługi w wyniku przetargów ogłaszanych corocznie przez miasto. Jest jedynym oferentem stającym do przetargu. Cennik usług transportowych zatwierdzany jest uchwałą Rady Miasta, opłata za przejazd jest symboliczna w granicach miasta i wynosi 2,00 zł za kurs gdy przejazd realizowany jest w celach rehabilitacji zawodowej lub zdrowotnej oraz 5,00 zł za kurs w przypadku rehabilitacji społecznej. Spółdzielnia realizuje również przewozy poza granice miasta, w tym przypadku ceny ustalane są w systemie opłaty za godzinę usługi i stawkę za kilometr.</w:t>
      </w:r>
    </w:p>
    <w:p w14:paraId="0D9E992A" w14:textId="627918D9" w:rsidR="00C729A1" w:rsidRDefault="00C729A1" w:rsidP="00C164B6">
      <w:pPr>
        <w:spacing w:before="120" w:after="120"/>
        <w:ind w:firstLine="426"/>
        <w:rPr>
          <w:lang w:eastAsia="zh-CN"/>
        </w:rPr>
      </w:pPr>
      <w:r>
        <w:rPr>
          <w:lang w:eastAsia="zh-CN"/>
        </w:rPr>
        <w:t xml:space="preserve">Również w Koninie usługi transportu </w:t>
      </w:r>
      <w:proofErr w:type="spellStart"/>
      <w:r>
        <w:rPr>
          <w:lang w:eastAsia="zh-CN"/>
        </w:rPr>
        <w:t>door</w:t>
      </w:r>
      <w:proofErr w:type="spellEnd"/>
      <w:r>
        <w:rPr>
          <w:lang w:eastAsia="zh-CN"/>
        </w:rPr>
        <w:t>-to-</w:t>
      </w:r>
      <w:proofErr w:type="spellStart"/>
      <w:r>
        <w:rPr>
          <w:lang w:eastAsia="zh-CN"/>
        </w:rPr>
        <w:t>door</w:t>
      </w:r>
      <w:proofErr w:type="spellEnd"/>
      <w:r>
        <w:rPr>
          <w:lang w:eastAsia="zh-CN"/>
        </w:rPr>
        <w:t xml:space="preserve"> świadczone są przez spółdzielnię socjalną „Sport i rehabilitacja”. Spółdzielnia świadczy </w:t>
      </w:r>
      <w:r w:rsidR="00D8100A">
        <w:rPr>
          <w:lang w:eastAsia="zh-CN"/>
        </w:rPr>
        <w:t xml:space="preserve">na podstawie umów z urzędami miast i gmin </w:t>
      </w:r>
      <w:r>
        <w:rPr>
          <w:lang w:eastAsia="zh-CN"/>
        </w:rPr>
        <w:t>usługi stałego dowozu dzieci do szkół, na warsztaty terapii zajęciowej</w:t>
      </w:r>
      <w:r w:rsidR="00D8100A">
        <w:rPr>
          <w:lang w:eastAsia="zh-CN"/>
        </w:rPr>
        <w:t xml:space="preserve"> czy</w:t>
      </w:r>
      <w:r>
        <w:rPr>
          <w:lang w:eastAsia="zh-CN"/>
        </w:rPr>
        <w:t xml:space="preserve"> do środowiskowych domów samopomocy. Transport indywidualny osób z niepełnosprawnościami jest działalnością dodatkową, spółdzielnia dokonuje kilku takich przewozów w miesiącu, usługi są odpłatne. Większa liczba przewozów nie jest </w:t>
      </w:r>
      <w:r>
        <w:rPr>
          <w:lang w:eastAsia="zh-CN"/>
        </w:rPr>
        <w:lastRenderedPageBreak/>
        <w:t xml:space="preserve">możliwa do zrealizowania z uwagi na </w:t>
      </w:r>
      <w:r w:rsidR="002A4A56">
        <w:rPr>
          <w:lang w:eastAsia="zh-CN"/>
        </w:rPr>
        <w:t xml:space="preserve">zawarte </w:t>
      </w:r>
      <w:r>
        <w:rPr>
          <w:lang w:eastAsia="zh-CN"/>
        </w:rPr>
        <w:t>stałe umowy. Z usługi mogą skorzystać nie tylko osoby z orzeczeniem o niepełnosprawności, także inne osoby mające problemy z poruszaniem się</w:t>
      </w:r>
      <w:r w:rsidR="003B296C">
        <w:rPr>
          <w:lang w:eastAsia="zh-CN"/>
        </w:rPr>
        <w:t>.</w:t>
      </w:r>
    </w:p>
    <w:p w14:paraId="18669456" w14:textId="77777777" w:rsidR="00F55802" w:rsidRDefault="00F55802" w:rsidP="00600D74">
      <w:pPr>
        <w:pStyle w:val="Nagwek3"/>
        <w:spacing w:before="240"/>
        <w:ind w:left="1225" w:hanging="505"/>
      </w:pPr>
      <w:bookmarkStart w:id="67" w:name="_Toc32603428"/>
      <w:r>
        <w:t xml:space="preserve">Podmioty zajmujące się transportem </w:t>
      </w:r>
      <w:proofErr w:type="spellStart"/>
      <w:r>
        <w:t>door</w:t>
      </w:r>
      <w:proofErr w:type="spellEnd"/>
      <w:r>
        <w:t xml:space="preserve"> to </w:t>
      </w:r>
      <w:proofErr w:type="spellStart"/>
      <w:r>
        <w:t>door</w:t>
      </w:r>
      <w:bookmarkEnd w:id="67"/>
      <w:proofErr w:type="spellEnd"/>
    </w:p>
    <w:p w14:paraId="325563EF" w14:textId="77777777" w:rsidR="00697580" w:rsidRDefault="00697580" w:rsidP="00C164B6">
      <w:pPr>
        <w:ind w:firstLine="426"/>
      </w:pPr>
      <w:r>
        <w:t xml:space="preserve">Łącznie </w:t>
      </w:r>
      <w:r w:rsidR="005C7759">
        <w:t>podjęty został kontakt z</w:t>
      </w:r>
      <w:r w:rsidR="0041371C">
        <w:t xml:space="preserve"> 227 podmiota</w:t>
      </w:r>
      <w:r w:rsidR="005C7759">
        <w:t xml:space="preserve">mi, których działalność wpisuje się w </w:t>
      </w:r>
      <w:r w:rsidR="00862313">
        <w:t>następujące podklasy</w:t>
      </w:r>
      <w:r w:rsidR="0041371C">
        <w:t xml:space="preserve"> PKD:</w:t>
      </w:r>
    </w:p>
    <w:p w14:paraId="10E7A69D" w14:textId="77777777" w:rsidR="00697580" w:rsidRDefault="00697580" w:rsidP="00082572">
      <w:pPr>
        <w:pStyle w:val="Akapitzlist"/>
        <w:numPr>
          <w:ilvl w:val="0"/>
          <w:numId w:val="17"/>
        </w:numPr>
      </w:pPr>
      <w:r>
        <w:t>49.31.Z</w:t>
      </w:r>
      <w:r w:rsidR="0041371C">
        <w:t xml:space="preserve"> – </w:t>
      </w:r>
      <w:r w:rsidR="0041371C" w:rsidRPr="0041371C">
        <w:t>Transport lądowy pasażerski, miejski i podmiejski</w:t>
      </w:r>
      <w:r w:rsidR="0041371C">
        <w:t xml:space="preserve"> 3409</w:t>
      </w:r>
    </w:p>
    <w:p w14:paraId="21EF7FE5" w14:textId="77777777" w:rsidR="00697580" w:rsidRDefault="00697580" w:rsidP="00082572">
      <w:pPr>
        <w:pStyle w:val="Akapitzlist"/>
        <w:numPr>
          <w:ilvl w:val="0"/>
          <w:numId w:val="17"/>
        </w:numPr>
      </w:pPr>
      <w:r>
        <w:t>49.32.Z</w:t>
      </w:r>
      <w:r w:rsidR="0041371C">
        <w:t xml:space="preserve"> – </w:t>
      </w:r>
      <w:r w:rsidR="0041371C" w:rsidRPr="0041371C">
        <w:t>Działalność taksówek osobowych</w:t>
      </w:r>
      <w:r w:rsidR="0041371C">
        <w:t xml:space="preserve"> 54 926</w:t>
      </w:r>
    </w:p>
    <w:p w14:paraId="7C0A4A21" w14:textId="77777777" w:rsidR="00697580" w:rsidRDefault="00697580" w:rsidP="00082572">
      <w:pPr>
        <w:pStyle w:val="Akapitzlist"/>
        <w:numPr>
          <w:ilvl w:val="0"/>
          <w:numId w:val="17"/>
        </w:numPr>
      </w:pPr>
      <w:r>
        <w:t>49.39.Z</w:t>
      </w:r>
      <w:r w:rsidR="0041371C">
        <w:t xml:space="preserve"> – </w:t>
      </w:r>
      <w:r w:rsidR="0041371C" w:rsidRPr="0041371C">
        <w:t xml:space="preserve">Pozostały transport lądowy pasażerski, gdzie indziej niesklasyfikowany </w:t>
      </w:r>
      <w:r w:rsidR="0041371C">
        <w:t>10893</w:t>
      </w:r>
    </w:p>
    <w:p w14:paraId="31CAE14E" w14:textId="77777777" w:rsidR="00697580" w:rsidRDefault="00697580" w:rsidP="00082572">
      <w:pPr>
        <w:pStyle w:val="Akapitzlist"/>
        <w:numPr>
          <w:ilvl w:val="0"/>
          <w:numId w:val="17"/>
        </w:numPr>
      </w:pPr>
      <w:r>
        <w:t>86.90.B</w:t>
      </w:r>
      <w:r w:rsidR="0041371C">
        <w:t xml:space="preserve"> – </w:t>
      </w:r>
      <w:r w:rsidR="0041371C" w:rsidRPr="0041371C">
        <w:t>Działalność pogotowia ratunkowego</w:t>
      </w:r>
      <w:r w:rsidR="0041371C">
        <w:t xml:space="preserve"> (5460)</w:t>
      </w:r>
    </w:p>
    <w:p w14:paraId="4F3236FD" w14:textId="77777777" w:rsidR="00813A71" w:rsidRDefault="00445488" w:rsidP="00C164B6">
      <w:pPr>
        <w:spacing w:before="120" w:after="120"/>
        <w:ind w:firstLine="426"/>
      </w:pPr>
      <w:bookmarkStart w:id="68" w:name="_Hlk31658205"/>
      <w:r>
        <w:t xml:space="preserve">W efekcie </w:t>
      </w:r>
      <w:r w:rsidR="00862313">
        <w:t xml:space="preserve">przeprowadzonych wstępnych wywiadów weryfikujących zakres działalności przedsiębiorstw </w:t>
      </w:r>
      <w:r>
        <w:t>z</w:t>
      </w:r>
      <w:r w:rsidR="00F92EE2">
        <w:t xml:space="preserve">identyfikowano 75 </w:t>
      </w:r>
      <w:r w:rsidR="0041371C">
        <w:t xml:space="preserve">podmiotów </w:t>
      </w:r>
      <w:r w:rsidR="00F92EE2">
        <w:t xml:space="preserve">(33,0%), które </w:t>
      </w:r>
      <w:r w:rsidR="00062BF4" w:rsidRPr="00062BF4">
        <w:t>świadczy</w:t>
      </w:r>
      <w:r w:rsidR="00F92EE2">
        <w:t>ły</w:t>
      </w:r>
      <w:r w:rsidR="00062BF4" w:rsidRPr="00062BF4">
        <w:t xml:space="preserve"> usługi transportowe typu od drzwi do drzwi na rzecz osób z potrzebą wsparcia w zakresie mobilności, w tym osób </w:t>
      </w:r>
      <w:r w:rsidR="00E53BAC">
        <w:br/>
      </w:r>
      <w:r w:rsidR="00062BF4" w:rsidRPr="00062BF4">
        <w:t>z niepełnosprawnościami</w:t>
      </w:r>
      <w:r w:rsidR="00062BF4">
        <w:t>.</w:t>
      </w:r>
      <w:r>
        <w:t xml:space="preserve"> Biorąc pod uwagę, że w</w:t>
      </w:r>
      <w:r w:rsidR="00062BF4">
        <w:t xml:space="preserve"> ww. podklasach </w:t>
      </w:r>
      <w:r>
        <w:t xml:space="preserve">PKD </w:t>
      </w:r>
      <w:r w:rsidR="00062BF4">
        <w:t xml:space="preserve">w Polsce </w:t>
      </w:r>
      <w:r w:rsidR="00FD3B80">
        <w:t xml:space="preserve">łącznie </w:t>
      </w:r>
      <w:r w:rsidR="00062BF4">
        <w:t>funkcjonuje 74 688 podmiotów</w:t>
      </w:r>
      <w:r>
        <w:t>, to m</w:t>
      </w:r>
      <w:r w:rsidR="00062BF4">
        <w:t xml:space="preserve">ożna </w:t>
      </w:r>
      <w:r w:rsidR="00F627F1">
        <w:t>oszacować</w:t>
      </w:r>
      <w:r w:rsidR="00062BF4">
        <w:t>, że usługi te w skali kraju świadczy około 24 647 podmiotów.</w:t>
      </w:r>
    </w:p>
    <w:p w14:paraId="629003F4" w14:textId="0392C2EB" w:rsidR="00813A71" w:rsidRDefault="00813A71" w:rsidP="006A7F9E">
      <w:pPr>
        <w:spacing w:before="120" w:after="120"/>
        <w:ind w:firstLine="426"/>
      </w:pPr>
      <w:bookmarkStart w:id="69" w:name="_Hlk32561696"/>
      <w:r>
        <w:t xml:space="preserve">Jeśli chodzi o badane podmioty, to są one skupione na obszarze </w:t>
      </w:r>
      <w:r w:rsidR="003B296C">
        <w:t>trzech</w:t>
      </w:r>
      <w:r>
        <w:t xml:space="preserve"> spośród 6 subregionów (por. tabela poniżej) i działają głównie w miastach. To w większości mikro lub małe przedsiębiorstwa, choć zakres ich działalności najczęściej obejmuje całe województwo lub działają ponadregionalnie</w:t>
      </w:r>
      <w:bookmarkEnd w:id="69"/>
      <w:r>
        <w:t>.</w:t>
      </w:r>
    </w:p>
    <w:p w14:paraId="2F668259" w14:textId="77777777" w:rsidR="006A7F9E" w:rsidRDefault="006A7F9E">
      <w:pPr>
        <w:jc w:val="left"/>
        <w:rPr>
          <w:b/>
        </w:rPr>
      </w:pPr>
      <w:bookmarkStart w:id="70" w:name="_Toc32603450"/>
      <w:r>
        <w:br w:type="page"/>
      </w:r>
    </w:p>
    <w:p w14:paraId="13044FD3" w14:textId="73B2DA1D" w:rsidR="00813A71" w:rsidRPr="005C1197" w:rsidRDefault="00813A71" w:rsidP="00813A71">
      <w:pPr>
        <w:pStyle w:val="Legenda"/>
        <w:spacing w:before="120" w:after="0" w:line="240" w:lineRule="auto"/>
      </w:pPr>
      <w:r>
        <w:lastRenderedPageBreak/>
        <w:t xml:space="preserve">Tabela </w:t>
      </w:r>
      <w:r w:rsidR="00E47B6A">
        <w:fldChar w:fldCharType="begin"/>
      </w:r>
      <w:r>
        <w:instrText xml:space="preserve"> SEQ Tabela \* ARABIC </w:instrText>
      </w:r>
      <w:r w:rsidR="00E47B6A">
        <w:fldChar w:fldCharType="separate"/>
      </w:r>
      <w:r w:rsidR="001B2E11">
        <w:rPr>
          <w:noProof/>
        </w:rPr>
        <w:t>2</w:t>
      </w:r>
      <w:r w:rsidR="00E47B6A">
        <w:rPr>
          <w:noProof/>
        </w:rPr>
        <w:fldChar w:fldCharType="end"/>
      </w:r>
      <w:r>
        <w:t>. Struktura podmiotów świadczących usługi transportowe wg subregionów, typu JST, typu organizacji, wielkości organizacji oraz obszaru działalności.</w:t>
      </w:r>
      <w:bookmarkEnd w:id="70"/>
    </w:p>
    <w:tbl>
      <w:tblPr>
        <w:tblStyle w:val="redniecieniowanie2akcent1"/>
        <w:tblW w:w="7307" w:type="dxa"/>
        <w:tblInd w:w="4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ela przedstawia Struktura podmiotów świadczących usługi transportowe według subregionów, typu JST, typu organizacji, wielkości organizacji oraz obszaru działalności"/>
        <w:tblDescription w:val="W tabeli przedstawiono informacje nt. liczby wystąpień podmiotów świadczących usługi transportowe w zależności od subregionu, w którym są zarejestrowane, od typu JST, w której są zarejestrowane, wielkości organizacji i obszaru działalności. Kolejne wartości dla poszczególnych subregionów wynoszą: Subregion 1: zachodniopomorskie i lubuskie 7&#10;Subregion 2: dolnośląskie, śląskie i opolskie 18&#10;Subregion 3: wielkopolskie, pomorskie i kujawsko-pomorskie 16&#10;Subregion 4: warmińsko-mazurskie i podlaskie 6&#10;Subregion 5: lubelskie, podkarpackie, świętokrzyskie 6&#10;Subregion 6: małopolskie, mazowieckie, łódzkie 22&#10;Dla poszczególnych typów JST wynoszą: gmina miejska 57, gmina wiejska 3, gmina miejsko-wiejska 5 &#10;Według wielkości wynoszą:&#10;Mikro (1-9 pracowników) 41&#10;Mały (10-49 pracowników) 27&#10;Średni (50-249 pracowników) 6&#10;Duży (250+ pracowników) 1&#10;Ze względu na obszar działalności&#10;Obszar Gminy 2&#10;Obszar międzygminny 1&#10;Obszar powiatu 16&#10;Obszar międzypowiatowy 1&#10;Obszar województwa 22&#10;Ogólnopolski 25&#10;Międzynarodowy 8"/>
      </w:tblPr>
      <w:tblGrid>
        <w:gridCol w:w="6444"/>
        <w:gridCol w:w="863"/>
      </w:tblGrid>
      <w:tr w:rsidR="00813A71" w:rsidRPr="00281D2F" w14:paraId="1F6DCDBC" w14:textId="77777777" w:rsidTr="00F6572F">
        <w:trPr>
          <w:cnfStyle w:val="100000000000" w:firstRow="1" w:lastRow="0" w:firstColumn="0" w:lastColumn="0" w:oddVBand="0" w:evenVBand="0" w:oddHBand="0" w:evenHBand="0" w:firstRowFirstColumn="0" w:firstRowLastColumn="0" w:lastRowFirstColumn="0" w:lastRowLastColumn="0"/>
          <w:trHeight w:val="177"/>
          <w:tblHeader/>
        </w:trPr>
        <w:tc>
          <w:tcPr>
            <w:cnfStyle w:val="001000000100" w:firstRow="0" w:lastRow="0" w:firstColumn="1" w:lastColumn="0" w:oddVBand="0" w:evenVBand="0" w:oddHBand="0" w:evenHBand="0" w:firstRowFirstColumn="1" w:firstRowLastColumn="0" w:lastRowFirstColumn="0" w:lastRowLastColumn="0"/>
            <w:tcW w:w="7307" w:type="dxa"/>
            <w:gridSpan w:val="2"/>
            <w:tcBorders>
              <w:top w:val="single" w:sz="18" w:space="0" w:color="FFFFFF" w:themeColor="background1"/>
              <w:bottom w:val="single" w:sz="6" w:space="0" w:color="FFFFFF" w:themeColor="background1"/>
            </w:tcBorders>
            <w:shd w:val="clear" w:color="auto" w:fill="auto"/>
            <w:noWrap/>
            <w:hideMark/>
          </w:tcPr>
          <w:p w14:paraId="27771BAF" w14:textId="3FD1F8F9" w:rsidR="00813A71" w:rsidRPr="00DC6183" w:rsidRDefault="00813A71" w:rsidP="003E619C">
            <w:pPr>
              <w:jc w:val="center"/>
              <w:rPr>
                <w:rFonts w:cstheme="minorHAnsi"/>
                <w:sz w:val="20"/>
              </w:rPr>
            </w:pPr>
            <w:r w:rsidRPr="00DC6183">
              <w:rPr>
                <w:rFonts w:cstheme="minorHAnsi"/>
                <w:sz w:val="20"/>
              </w:rPr>
              <w:t>Subregion, w którym jest zarejestrowany</w:t>
            </w:r>
          </w:p>
        </w:tc>
      </w:tr>
      <w:tr w:rsidR="00813A71" w:rsidRPr="00281D2F" w14:paraId="534CFFB5" w14:textId="77777777" w:rsidTr="003E619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527A71DF" w14:textId="77777777" w:rsidR="00813A71" w:rsidRPr="00691F5B" w:rsidRDefault="00813A71" w:rsidP="003E619C">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1: zachodniopomorskie i lubuskie</w:t>
            </w:r>
          </w:p>
        </w:tc>
        <w:tc>
          <w:tcPr>
            <w:tcW w:w="863" w:type="dxa"/>
            <w:tcBorders>
              <w:left w:val="single" w:sz="18" w:space="0" w:color="FFFFFF" w:themeColor="background1"/>
            </w:tcBorders>
            <w:noWrap/>
            <w:vAlign w:val="bottom"/>
            <w:hideMark/>
          </w:tcPr>
          <w:p w14:paraId="3E6F6A47" w14:textId="77777777" w:rsidR="00813A71" w:rsidRPr="000B2031" w:rsidRDefault="00813A71" w:rsidP="003E619C">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AB4220">
              <w:rPr>
                <w:rFonts w:cstheme="minorHAnsi"/>
                <w:color w:val="000000"/>
                <w:sz w:val="20"/>
              </w:rPr>
              <w:t>7</w:t>
            </w:r>
          </w:p>
        </w:tc>
      </w:tr>
      <w:tr w:rsidR="00813A71" w:rsidRPr="00281D2F" w14:paraId="6C3719F7" w14:textId="77777777" w:rsidTr="003E619C">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4BFA9B65" w14:textId="77777777" w:rsidR="00813A71" w:rsidRPr="00691F5B" w:rsidRDefault="00813A71" w:rsidP="003E619C">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2: dolnośląskie, śląskie i opolskie</w:t>
            </w:r>
          </w:p>
        </w:tc>
        <w:tc>
          <w:tcPr>
            <w:tcW w:w="863" w:type="dxa"/>
            <w:tcBorders>
              <w:left w:val="single" w:sz="18" w:space="0" w:color="FFFFFF" w:themeColor="background1"/>
            </w:tcBorders>
            <w:noWrap/>
            <w:vAlign w:val="bottom"/>
            <w:hideMark/>
          </w:tcPr>
          <w:p w14:paraId="682846F5" w14:textId="77777777" w:rsidR="00813A71" w:rsidRPr="000B2031" w:rsidRDefault="00813A71" w:rsidP="003E619C">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AB4220">
              <w:rPr>
                <w:rFonts w:cstheme="minorHAnsi"/>
                <w:color w:val="000000"/>
                <w:sz w:val="20"/>
              </w:rPr>
              <w:t>18</w:t>
            </w:r>
          </w:p>
        </w:tc>
      </w:tr>
      <w:tr w:rsidR="00813A71" w:rsidRPr="00281D2F" w14:paraId="404A5F38" w14:textId="77777777" w:rsidTr="003E619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18EC0754" w14:textId="77777777" w:rsidR="00813A71" w:rsidRPr="00691F5B" w:rsidRDefault="00813A71" w:rsidP="003E619C">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3: wielkopolskie, pomorskie i kujawsko-pomorskie,</w:t>
            </w:r>
          </w:p>
        </w:tc>
        <w:tc>
          <w:tcPr>
            <w:tcW w:w="863" w:type="dxa"/>
            <w:tcBorders>
              <w:left w:val="single" w:sz="18" w:space="0" w:color="FFFFFF" w:themeColor="background1"/>
            </w:tcBorders>
            <w:noWrap/>
            <w:vAlign w:val="bottom"/>
            <w:hideMark/>
          </w:tcPr>
          <w:p w14:paraId="31E1D8E4" w14:textId="77777777" w:rsidR="00813A71" w:rsidRPr="000B2031" w:rsidRDefault="00813A71" w:rsidP="003E619C">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AB4220">
              <w:rPr>
                <w:rFonts w:cstheme="minorHAnsi"/>
                <w:color w:val="000000"/>
                <w:sz w:val="20"/>
              </w:rPr>
              <w:t>16</w:t>
            </w:r>
          </w:p>
        </w:tc>
      </w:tr>
      <w:tr w:rsidR="00813A71" w:rsidRPr="00281D2F" w14:paraId="7DD12340" w14:textId="77777777" w:rsidTr="003E619C">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0033D09F" w14:textId="77777777" w:rsidR="00813A71" w:rsidRPr="00691F5B" w:rsidRDefault="00813A71" w:rsidP="003E619C">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4: warmińsko-mazurskie i podlaskie,</w:t>
            </w:r>
          </w:p>
        </w:tc>
        <w:tc>
          <w:tcPr>
            <w:tcW w:w="863" w:type="dxa"/>
            <w:tcBorders>
              <w:left w:val="single" w:sz="18" w:space="0" w:color="FFFFFF" w:themeColor="background1"/>
            </w:tcBorders>
            <w:noWrap/>
            <w:vAlign w:val="bottom"/>
            <w:hideMark/>
          </w:tcPr>
          <w:p w14:paraId="5ED71F1A" w14:textId="77777777" w:rsidR="00813A71" w:rsidRPr="000B2031" w:rsidRDefault="00813A71" w:rsidP="003E619C">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AB4220">
              <w:rPr>
                <w:rFonts w:cstheme="minorHAnsi"/>
                <w:color w:val="000000"/>
                <w:sz w:val="20"/>
              </w:rPr>
              <w:t>6</w:t>
            </w:r>
          </w:p>
        </w:tc>
      </w:tr>
      <w:tr w:rsidR="00813A71" w:rsidRPr="00281D2F" w14:paraId="433552FE" w14:textId="77777777" w:rsidTr="003E619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5B4251AC" w14:textId="77777777" w:rsidR="00813A71" w:rsidRPr="00691F5B" w:rsidRDefault="00813A71" w:rsidP="003E619C">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5: lubelskie, podkarpackie, świętokrzyskie</w:t>
            </w:r>
          </w:p>
        </w:tc>
        <w:tc>
          <w:tcPr>
            <w:tcW w:w="863" w:type="dxa"/>
            <w:tcBorders>
              <w:left w:val="single" w:sz="18" w:space="0" w:color="FFFFFF" w:themeColor="background1"/>
            </w:tcBorders>
            <w:noWrap/>
            <w:vAlign w:val="bottom"/>
            <w:hideMark/>
          </w:tcPr>
          <w:p w14:paraId="1A442467" w14:textId="77777777" w:rsidR="00813A71" w:rsidRPr="000B2031" w:rsidRDefault="00813A71" w:rsidP="003E619C">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AB4220">
              <w:rPr>
                <w:rFonts w:cstheme="minorHAnsi"/>
                <w:color w:val="000000"/>
                <w:sz w:val="20"/>
              </w:rPr>
              <w:t>6</w:t>
            </w:r>
          </w:p>
        </w:tc>
      </w:tr>
      <w:tr w:rsidR="00813A71" w:rsidRPr="00281D2F" w14:paraId="08A2B21D" w14:textId="77777777" w:rsidTr="003E619C">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6FBDB05D" w14:textId="77777777" w:rsidR="00813A71" w:rsidRPr="00691F5B" w:rsidRDefault="00813A71" w:rsidP="003E619C">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6: małopolskie, mazowieckie, łódzkie</w:t>
            </w:r>
          </w:p>
        </w:tc>
        <w:tc>
          <w:tcPr>
            <w:tcW w:w="863" w:type="dxa"/>
            <w:tcBorders>
              <w:left w:val="single" w:sz="18" w:space="0" w:color="FFFFFF" w:themeColor="background1"/>
            </w:tcBorders>
            <w:noWrap/>
            <w:vAlign w:val="bottom"/>
            <w:hideMark/>
          </w:tcPr>
          <w:p w14:paraId="5B23D4AC" w14:textId="77777777" w:rsidR="00813A71" w:rsidRPr="000B2031" w:rsidRDefault="00813A71" w:rsidP="003E619C">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AB4220">
              <w:rPr>
                <w:rFonts w:cstheme="minorHAnsi"/>
                <w:color w:val="000000"/>
                <w:sz w:val="20"/>
              </w:rPr>
              <w:t>22</w:t>
            </w:r>
          </w:p>
        </w:tc>
      </w:tr>
      <w:tr w:rsidR="00813A71" w:rsidRPr="00281D2F" w14:paraId="2C61F4ED" w14:textId="77777777" w:rsidTr="003E619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7307" w:type="dxa"/>
            <w:gridSpan w:val="2"/>
            <w:tcBorders>
              <w:top w:val="single" w:sz="6" w:space="0" w:color="FFFFFF" w:themeColor="background1"/>
              <w:bottom w:val="single" w:sz="6" w:space="0" w:color="FFFFFF" w:themeColor="background1"/>
            </w:tcBorders>
            <w:shd w:val="clear" w:color="auto" w:fill="auto"/>
            <w:noWrap/>
          </w:tcPr>
          <w:p w14:paraId="6497BE07" w14:textId="77777777" w:rsidR="00813A71" w:rsidRPr="00DC6183" w:rsidRDefault="00813A71" w:rsidP="003E619C">
            <w:pPr>
              <w:jc w:val="center"/>
              <w:rPr>
                <w:rFonts w:cstheme="minorHAnsi"/>
                <w:sz w:val="20"/>
              </w:rPr>
            </w:pPr>
            <w:r w:rsidRPr="00DC6183">
              <w:rPr>
                <w:rFonts w:cstheme="minorHAnsi"/>
                <w:sz w:val="20"/>
              </w:rPr>
              <w:t>Typ JST, w której jest zarejestrowany</w:t>
            </w:r>
          </w:p>
        </w:tc>
      </w:tr>
      <w:tr w:rsidR="00813A71" w:rsidRPr="00281D2F" w14:paraId="198520A2" w14:textId="77777777" w:rsidTr="003E619C">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tcPr>
          <w:p w14:paraId="44FDEE88" w14:textId="77777777" w:rsidR="00813A71" w:rsidRPr="00594766" w:rsidRDefault="00813A71" w:rsidP="003E619C">
            <w:pPr>
              <w:rPr>
                <w:rFonts w:cstheme="minorHAnsi"/>
                <w:b w:val="0"/>
                <w:bCs w:val="0"/>
                <w:color w:val="FFFFFF" w:themeColor="background1"/>
                <w:sz w:val="20"/>
              </w:rPr>
            </w:pPr>
            <w:r w:rsidRPr="00594766">
              <w:rPr>
                <w:rFonts w:cstheme="minorHAnsi"/>
                <w:b w:val="0"/>
                <w:bCs w:val="0"/>
                <w:color w:val="FFFFFF" w:themeColor="background1"/>
                <w:sz w:val="20"/>
              </w:rPr>
              <w:t>Gmina miejska</w:t>
            </w:r>
          </w:p>
        </w:tc>
        <w:tc>
          <w:tcPr>
            <w:tcW w:w="863" w:type="dxa"/>
            <w:tcBorders>
              <w:left w:val="single" w:sz="18" w:space="0" w:color="FFFFFF" w:themeColor="background1"/>
            </w:tcBorders>
            <w:noWrap/>
          </w:tcPr>
          <w:p w14:paraId="5CB4A75A" w14:textId="77777777" w:rsidR="00813A71" w:rsidRPr="00594766" w:rsidRDefault="00813A71" w:rsidP="003E619C">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57</w:t>
            </w:r>
          </w:p>
        </w:tc>
      </w:tr>
      <w:tr w:rsidR="00813A71" w:rsidRPr="00281D2F" w14:paraId="479A4F6D" w14:textId="77777777" w:rsidTr="003E619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tcPr>
          <w:p w14:paraId="2341A0C6" w14:textId="77777777" w:rsidR="00813A71" w:rsidRPr="00594766" w:rsidRDefault="00813A71" w:rsidP="003E619C">
            <w:pPr>
              <w:rPr>
                <w:rFonts w:cstheme="minorHAnsi"/>
                <w:b w:val="0"/>
                <w:bCs w:val="0"/>
                <w:color w:val="FFFFFF" w:themeColor="background1"/>
                <w:sz w:val="20"/>
              </w:rPr>
            </w:pPr>
            <w:r w:rsidRPr="00594766">
              <w:rPr>
                <w:rFonts w:cstheme="minorHAnsi"/>
                <w:b w:val="0"/>
                <w:bCs w:val="0"/>
                <w:color w:val="FFFFFF" w:themeColor="background1"/>
                <w:sz w:val="20"/>
              </w:rPr>
              <w:t>Gmina wiejska</w:t>
            </w:r>
          </w:p>
        </w:tc>
        <w:tc>
          <w:tcPr>
            <w:tcW w:w="863" w:type="dxa"/>
            <w:tcBorders>
              <w:left w:val="single" w:sz="18" w:space="0" w:color="FFFFFF" w:themeColor="background1"/>
            </w:tcBorders>
            <w:noWrap/>
          </w:tcPr>
          <w:p w14:paraId="27C18F11" w14:textId="77777777" w:rsidR="00813A71" w:rsidRPr="00594766" w:rsidRDefault="00813A71" w:rsidP="003E619C">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3</w:t>
            </w:r>
          </w:p>
        </w:tc>
      </w:tr>
      <w:tr w:rsidR="00813A71" w:rsidRPr="00281D2F" w14:paraId="39DFFEBA" w14:textId="77777777" w:rsidTr="003E619C">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tcPr>
          <w:p w14:paraId="05E5D0AF" w14:textId="77777777" w:rsidR="00813A71" w:rsidRPr="00594766" w:rsidRDefault="00813A71" w:rsidP="003E619C">
            <w:pPr>
              <w:rPr>
                <w:rFonts w:cstheme="minorHAnsi"/>
                <w:b w:val="0"/>
                <w:bCs w:val="0"/>
                <w:color w:val="FFFFFF" w:themeColor="background1"/>
                <w:sz w:val="20"/>
              </w:rPr>
            </w:pPr>
            <w:r w:rsidRPr="00594766">
              <w:rPr>
                <w:rFonts w:cstheme="minorHAnsi"/>
                <w:b w:val="0"/>
                <w:bCs w:val="0"/>
                <w:color w:val="FFFFFF" w:themeColor="background1"/>
                <w:sz w:val="20"/>
              </w:rPr>
              <w:t>Gmina miejsko-wiejska</w:t>
            </w:r>
          </w:p>
        </w:tc>
        <w:tc>
          <w:tcPr>
            <w:tcW w:w="863" w:type="dxa"/>
            <w:tcBorders>
              <w:left w:val="single" w:sz="18" w:space="0" w:color="FFFFFF" w:themeColor="background1"/>
            </w:tcBorders>
            <w:noWrap/>
          </w:tcPr>
          <w:p w14:paraId="5C837302" w14:textId="77777777" w:rsidR="00813A71" w:rsidRPr="00594766" w:rsidRDefault="00813A71" w:rsidP="003E619C">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5</w:t>
            </w:r>
          </w:p>
        </w:tc>
      </w:tr>
      <w:tr w:rsidR="00813A71" w:rsidRPr="00281D2F" w14:paraId="5235D9AF" w14:textId="77777777" w:rsidTr="003E619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7307" w:type="dxa"/>
            <w:gridSpan w:val="2"/>
            <w:tcBorders>
              <w:top w:val="single" w:sz="6" w:space="0" w:color="FFFFFF" w:themeColor="background1"/>
              <w:left w:val="single" w:sz="18" w:space="0" w:color="FFFFFF" w:themeColor="background1"/>
              <w:bottom w:val="single" w:sz="6" w:space="0" w:color="FFFFFF" w:themeColor="background1"/>
            </w:tcBorders>
            <w:shd w:val="clear" w:color="auto" w:fill="auto"/>
            <w:noWrap/>
          </w:tcPr>
          <w:p w14:paraId="613BE7BB" w14:textId="77777777" w:rsidR="00813A71" w:rsidRPr="00DC6183" w:rsidRDefault="00813A71" w:rsidP="003E619C">
            <w:pPr>
              <w:jc w:val="center"/>
              <w:rPr>
                <w:rFonts w:cstheme="minorHAnsi"/>
                <w:sz w:val="20"/>
              </w:rPr>
            </w:pPr>
            <w:r w:rsidRPr="00DC6183">
              <w:rPr>
                <w:rFonts w:cstheme="minorHAnsi"/>
                <w:sz w:val="20"/>
              </w:rPr>
              <w:t xml:space="preserve">Wielkość </w:t>
            </w:r>
            <w:r>
              <w:rPr>
                <w:rFonts w:cstheme="minorHAnsi"/>
                <w:sz w:val="20"/>
              </w:rPr>
              <w:t>podmiotu</w:t>
            </w:r>
          </w:p>
        </w:tc>
      </w:tr>
      <w:tr w:rsidR="00813A71" w:rsidRPr="00281D2F" w14:paraId="712939D1" w14:textId="77777777" w:rsidTr="003E619C">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76ECE5DD" w14:textId="77777777" w:rsidR="00813A71" w:rsidRPr="00594766" w:rsidRDefault="00813A71" w:rsidP="003E619C">
            <w:pPr>
              <w:rPr>
                <w:rFonts w:cstheme="minorHAnsi"/>
                <w:b w:val="0"/>
                <w:bCs w:val="0"/>
                <w:color w:val="FFFFFF" w:themeColor="background1"/>
                <w:sz w:val="20"/>
              </w:rPr>
            </w:pPr>
            <w:r w:rsidRPr="00594766">
              <w:rPr>
                <w:rFonts w:cstheme="minorHAnsi"/>
                <w:b w:val="0"/>
                <w:bCs w:val="0"/>
                <w:color w:val="FFFFFF" w:themeColor="background1"/>
                <w:sz w:val="20"/>
              </w:rPr>
              <w:t>Mikro (1-9 pracowników)</w:t>
            </w:r>
          </w:p>
        </w:tc>
        <w:tc>
          <w:tcPr>
            <w:tcW w:w="863" w:type="dxa"/>
            <w:tcBorders>
              <w:left w:val="single" w:sz="18" w:space="0" w:color="FFFFFF" w:themeColor="background1"/>
            </w:tcBorders>
            <w:noWrap/>
            <w:vAlign w:val="bottom"/>
          </w:tcPr>
          <w:p w14:paraId="793B4093" w14:textId="77777777" w:rsidR="00813A71" w:rsidRPr="00594766" w:rsidRDefault="00813A71" w:rsidP="003E619C">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AB4220">
              <w:rPr>
                <w:rFonts w:cstheme="minorHAnsi"/>
                <w:color w:val="000000"/>
                <w:sz w:val="20"/>
              </w:rPr>
              <w:t>41</w:t>
            </w:r>
          </w:p>
        </w:tc>
      </w:tr>
      <w:tr w:rsidR="00813A71" w:rsidRPr="00281D2F" w14:paraId="241D5E15" w14:textId="77777777" w:rsidTr="003E619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559BEEDA" w14:textId="77777777" w:rsidR="00813A71" w:rsidRPr="00594766" w:rsidRDefault="00813A71" w:rsidP="003E619C">
            <w:pPr>
              <w:rPr>
                <w:rFonts w:cstheme="minorHAnsi"/>
                <w:b w:val="0"/>
                <w:bCs w:val="0"/>
                <w:color w:val="FFFFFF" w:themeColor="background1"/>
                <w:sz w:val="20"/>
              </w:rPr>
            </w:pPr>
            <w:r w:rsidRPr="00594766">
              <w:rPr>
                <w:rFonts w:cstheme="minorHAnsi"/>
                <w:b w:val="0"/>
                <w:bCs w:val="0"/>
                <w:color w:val="FFFFFF" w:themeColor="background1"/>
                <w:sz w:val="20"/>
              </w:rPr>
              <w:t>Mał</w:t>
            </w:r>
            <w:r>
              <w:rPr>
                <w:rFonts w:cstheme="minorHAnsi"/>
                <w:b w:val="0"/>
                <w:bCs w:val="0"/>
                <w:color w:val="FFFFFF" w:themeColor="background1"/>
                <w:sz w:val="20"/>
              </w:rPr>
              <w:t>y</w:t>
            </w:r>
            <w:r w:rsidRPr="00594766">
              <w:rPr>
                <w:rFonts w:cstheme="minorHAnsi"/>
                <w:b w:val="0"/>
                <w:bCs w:val="0"/>
                <w:color w:val="FFFFFF" w:themeColor="background1"/>
                <w:sz w:val="20"/>
              </w:rPr>
              <w:t xml:space="preserve"> (10-49 pracowników)</w:t>
            </w:r>
          </w:p>
        </w:tc>
        <w:tc>
          <w:tcPr>
            <w:tcW w:w="863" w:type="dxa"/>
            <w:tcBorders>
              <w:left w:val="single" w:sz="18" w:space="0" w:color="FFFFFF" w:themeColor="background1"/>
            </w:tcBorders>
            <w:noWrap/>
            <w:vAlign w:val="bottom"/>
          </w:tcPr>
          <w:p w14:paraId="5A26F8A3" w14:textId="77777777" w:rsidR="00813A71" w:rsidRPr="00594766" w:rsidRDefault="00813A71" w:rsidP="003E619C">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AB4220">
              <w:rPr>
                <w:rFonts w:cstheme="minorHAnsi"/>
                <w:color w:val="000000"/>
                <w:sz w:val="20"/>
              </w:rPr>
              <w:t>27</w:t>
            </w:r>
          </w:p>
        </w:tc>
      </w:tr>
      <w:tr w:rsidR="00813A71" w:rsidRPr="00281D2F" w14:paraId="52ACF43D" w14:textId="77777777" w:rsidTr="003E619C">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15AF0F71" w14:textId="77777777" w:rsidR="00813A71" w:rsidRPr="00594766" w:rsidRDefault="00813A71" w:rsidP="003E619C">
            <w:pPr>
              <w:rPr>
                <w:rFonts w:cstheme="minorHAnsi"/>
                <w:b w:val="0"/>
                <w:bCs w:val="0"/>
                <w:color w:val="FFFFFF" w:themeColor="background1"/>
                <w:sz w:val="20"/>
              </w:rPr>
            </w:pPr>
            <w:r w:rsidRPr="00AB4220">
              <w:rPr>
                <w:rFonts w:cstheme="minorHAnsi"/>
                <w:b w:val="0"/>
                <w:bCs w:val="0"/>
                <w:color w:val="FFFFFF" w:themeColor="background1"/>
                <w:sz w:val="20"/>
              </w:rPr>
              <w:t>Średni (50-249 pracowników)</w:t>
            </w:r>
          </w:p>
        </w:tc>
        <w:tc>
          <w:tcPr>
            <w:tcW w:w="863" w:type="dxa"/>
            <w:tcBorders>
              <w:left w:val="single" w:sz="18" w:space="0" w:color="FFFFFF" w:themeColor="background1"/>
            </w:tcBorders>
            <w:noWrap/>
            <w:vAlign w:val="bottom"/>
          </w:tcPr>
          <w:p w14:paraId="77F02449" w14:textId="77777777" w:rsidR="00813A71" w:rsidRDefault="00813A71" w:rsidP="003E619C">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AB4220">
              <w:rPr>
                <w:rFonts w:cstheme="minorHAnsi"/>
                <w:color w:val="000000"/>
                <w:sz w:val="20"/>
              </w:rPr>
              <w:t>6</w:t>
            </w:r>
          </w:p>
        </w:tc>
      </w:tr>
      <w:tr w:rsidR="00813A71" w:rsidRPr="00281D2F" w14:paraId="486B587F" w14:textId="77777777" w:rsidTr="003E619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50229B68" w14:textId="77777777" w:rsidR="00813A71" w:rsidRPr="00594766" w:rsidRDefault="00813A71" w:rsidP="003E619C">
            <w:pPr>
              <w:rPr>
                <w:rFonts w:cstheme="minorHAnsi"/>
                <w:b w:val="0"/>
                <w:bCs w:val="0"/>
                <w:color w:val="FFFFFF" w:themeColor="background1"/>
                <w:sz w:val="20"/>
              </w:rPr>
            </w:pPr>
            <w:r w:rsidRPr="00AB4220">
              <w:rPr>
                <w:rFonts w:cstheme="minorHAnsi"/>
                <w:b w:val="0"/>
                <w:bCs w:val="0"/>
                <w:color w:val="FFFFFF" w:themeColor="background1"/>
                <w:sz w:val="20"/>
              </w:rPr>
              <w:t>Duż</w:t>
            </w:r>
            <w:r>
              <w:rPr>
                <w:rFonts w:cstheme="minorHAnsi"/>
                <w:b w:val="0"/>
                <w:bCs w:val="0"/>
                <w:color w:val="FFFFFF" w:themeColor="background1"/>
                <w:sz w:val="20"/>
              </w:rPr>
              <w:t>y</w:t>
            </w:r>
            <w:r w:rsidRPr="00AB4220">
              <w:rPr>
                <w:rFonts w:cstheme="minorHAnsi"/>
                <w:b w:val="0"/>
                <w:bCs w:val="0"/>
                <w:color w:val="FFFFFF" w:themeColor="background1"/>
                <w:sz w:val="20"/>
              </w:rPr>
              <w:t xml:space="preserve"> (250+ pracowników)</w:t>
            </w:r>
          </w:p>
        </w:tc>
        <w:tc>
          <w:tcPr>
            <w:tcW w:w="863" w:type="dxa"/>
            <w:tcBorders>
              <w:left w:val="single" w:sz="18" w:space="0" w:color="FFFFFF" w:themeColor="background1"/>
            </w:tcBorders>
            <w:noWrap/>
            <w:vAlign w:val="bottom"/>
          </w:tcPr>
          <w:p w14:paraId="5AB0B70D" w14:textId="77777777" w:rsidR="00813A71" w:rsidRDefault="00813A71" w:rsidP="003E619C">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AB4220">
              <w:rPr>
                <w:rFonts w:cstheme="minorHAnsi"/>
                <w:color w:val="000000"/>
                <w:sz w:val="20"/>
              </w:rPr>
              <w:t>1</w:t>
            </w:r>
          </w:p>
        </w:tc>
      </w:tr>
      <w:tr w:rsidR="00813A71" w:rsidRPr="00281D2F" w14:paraId="747E8839" w14:textId="77777777" w:rsidTr="003E619C">
        <w:trPr>
          <w:trHeight w:val="177"/>
        </w:trPr>
        <w:tc>
          <w:tcPr>
            <w:cnfStyle w:val="001000000000" w:firstRow="0" w:lastRow="0" w:firstColumn="1" w:lastColumn="0" w:oddVBand="0" w:evenVBand="0" w:oddHBand="0" w:evenHBand="0" w:firstRowFirstColumn="0" w:firstRowLastColumn="0" w:lastRowFirstColumn="0" w:lastRowLastColumn="0"/>
            <w:tcW w:w="7307" w:type="dxa"/>
            <w:gridSpan w:val="2"/>
            <w:tcBorders>
              <w:top w:val="single" w:sz="6" w:space="0" w:color="FFFFFF" w:themeColor="background1"/>
              <w:left w:val="single" w:sz="18" w:space="0" w:color="FFFFFF" w:themeColor="background1"/>
              <w:bottom w:val="single" w:sz="6" w:space="0" w:color="FFFFFF" w:themeColor="background1"/>
            </w:tcBorders>
            <w:shd w:val="clear" w:color="auto" w:fill="auto"/>
            <w:noWrap/>
            <w:vAlign w:val="bottom"/>
          </w:tcPr>
          <w:p w14:paraId="592ED3C1" w14:textId="77777777" w:rsidR="00813A71" w:rsidRPr="00DC6183" w:rsidRDefault="00813A71" w:rsidP="003E619C">
            <w:pPr>
              <w:jc w:val="center"/>
              <w:rPr>
                <w:rFonts w:cstheme="minorHAnsi"/>
                <w:sz w:val="20"/>
              </w:rPr>
            </w:pPr>
            <w:r w:rsidRPr="00DC6183">
              <w:rPr>
                <w:rFonts w:cstheme="minorHAnsi"/>
                <w:sz w:val="20"/>
              </w:rPr>
              <w:t>Obszar działalności</w:t>
            </w:r>
          </w:p>
        </w:tc>
      </w:tr>
      <w:tr w:rsidR="00813A71" w:rsidRPr="00281D2F" w14:paraId="4F67C5EA" w14:textId="77777777" w:rsidTr="003E619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353CEF3D" w14:textId="77777777" w:rsidR="00813A71" w:rsidRPr="00594766" w:rsidRDefault="00813A71" w:rsidP="003E619C">
            <w:pPr>
              <w:rPr>
                <w:rFonts w:cstheme="minorHAnsi"/>
                <w:b w:val="0"/>
                <w:bCs w:val="0"/>
                <w:color w:val="FFFFFF" w:themeColor="background1"/>
                <w:sz w:val="20"/>
              </w:rPr>
            </w:pPr>
            <w:r w:rsidRPr="00AB4220">
              <w:rPr>
                <w:rFonts w:cstheme="minorHAnsi"/>
                <w:b w:val="0"/>
                <w:bCs w:val="0"/>
                <w:color w:val="FFFFFF" w:themeColor="background1"/>
                <w:sz w:val="20"/>
              </w:rPr>
              <w:t>Obszar Gminy</w:t>
            </w:r>
          </w:p>
        </w:tc>
        <w:tc>
          <w:tcPr>
            <w:tcW w:w="863" w:type="dxa"/>
            <w:tcBorders>
              <w:left w:val="single" w:sz="18" w:space="0" w:color="FFFFFF" w:themeColor="background1"/>
            </w:tcBorders>
            <w:noWrap/>
            <w:vAlign w:val="bottom"/>
          </w:tcPr>
          <w:p w14:paraId="7DB2CCCD" w14:textId="77777777" w:rsidR="00813A71" w:rsidRPr="00594766" w:rsidRDefault="00813A71" w:rsidP="003E619C">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AB4220">
              <w:rPr>
                <w:rFonts w:cstheme="minorHAnsi"/>
                <w:color w:val="000000"/>
                <w:sz w:val="20"/>
              </w:rPr>
              <w:t>2</w:t>
            </w:r>
          </w:p>
        </w:tc>
      </w:tr>
      <w:tr w:rsidR="00813A71" w:rsidRPr="00281D2F" w14:paraId="3AC5A6D1" w14:textId="77777777" w:rsidTr="003E619C">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5B207C25" w14:textId="77777777" w:rsidR="00813A71" w:rsidRPr="00594766" w:rsidRDefault="00813A71" w:rsidP="003E619C">
            <w:pPr>
              <w:rPr>
                <w:rFonts w:cstheme="minorHAnsi"/>
                <w:b w:val="0"/>
                <w:bCs w:val="0"/>
                <w:color w:val="FFFFFF" w:themeColor="background1"/>
                <w:sz w:val="20"/>
              </w:rPr>
            </w:pPr>
            <w:r w:rsidRPr="00AB4220">
              <w:rPr>
                <w:rFonts w:cstheme="minorHAnsi"/>
                <w:b w:val="0"/>
                <w:bCs w:val="0"/>
                <w:color w:val="FFFFFF" w:themeColor="background1"/>
                <w:sz w:val="20"/>
              </w:rPr>
              <w:t>Obszar międzygminny</w:t>
            </w:r>
          </w:p>
        </w:tc>
        <w:tc>
          <w:tcPr>
            <w:tcW w:w="863" w:type="dxa"/>
            <w:tcBorders>
              <w:left w:val="single" w:sz="18" w:space="0" w:color="FFFFFF" w:themeColor="background1"/>
            </w:tcBorders>
            <w:noWrap/>
            <w:vAlign w:val="bottom"/>
          </w:tcPr>
          <w:p w14:paraId="084784FE" w14:textId="77777777" w:rsidR="00813A71" w:rsidRPr="00594766" w:rsidRDefault="00813A71" w:rsidP="003E619C">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AB4220">
              <w:rPr>
                <w:rFonts w:cstheme="minorHAnsi"/>
                <w:color w:val="000000"/>
                <w:sz w:val="20"/>
              </w:rPr>
              <w:t>1</w:t>
            </w:r>
          </w:p>
        </w:tc>
      </w:tr>
      <w:tr w:rsidR="00813A71" w:rsidRPr="00281D2F" w14:paraId="7D790486" w14:textId="77777777" w:rsidTr="003E619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4B9D6FA6" w14:textId="77777777" w:rsidR="00813A71" w:rsidRPr="00594766" w:rsidRDefault="00813A71" w:rsidP="003E619C">
            <w:pPr>
              <w:rPr>
                <w:rFonts w:cstheme="minorHAnsi"/>
                <w:b w:val="0"/>
                <w:bCs w:val="0"/>
                <w:color w:val="FFFFFF" w:themeColor="background1"/>
                <w:sz w:val="20"/>
              </w:rPr>
            </w:pPr>
            <w:r w:rsidRPr="00AB4220">
              <w:rPr>
                <w:rFonts w:cstheme="minorHAnsi"/>
                <w:b w:val="0"/>
                <w:bCs w:val="0"/>
                <w:color w:val="FFFFFF" w:themeColor="background1"/>
                <w:sz w:val="20"/>
              </w:rPr>
              <w:t>Obszar powiatu</w:t>
            </w:r>
          </w:p>
        </w:tc>
        <w:tc>
          <w:tcPr>
            <w:tcW w:w="863" w:type="dxa"/>
            <w:tcBorders>
              <w:left w:val="single" w:sz="18" w:space="0" w:color="FFFFFF" w:themeColor="background1"/>
            </w:tcBorders>
            <w:noWrap/>
            <w:vAlign w:val="bottom"/>
          </w:tcPr>
          <w:p w14:paraId="71D11755" w14:textId="77777777" w:rsidR="00813A71" w:rsidRPr="00594766" w:rsidRDefault="00813A71" w:rsidP="003E619C">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AB4220">
              <w:rPr>
                <w:rFonts w:cstheme="minorHAnsi"/>
                <w:color w:val="000000"/>
                <w:sz w:val="20"/>
              </w:rPr>
              <w:t>16</w:t>
            </w:r>
          </w:p>
        </w:tc>
      </w:tr>
      <w:tr w:rsidR="00813A71" w:rsidRPr="00281D2F" w14:paraId="396C0ABE" w14:textId="77777777" w:rsidTr="003E619C">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26AF7135" w14:textId="77777777" w:rsidR="00813A71" w:rsidRPr="00594766" w:rsidRDefault="00813A71" w:rsidP="003E619C">
            <w:pPr>
              <w:rPr>
                <w:rFonts w:cstheme="minorHAnsi"/>
                <w:b w:val="0"/>
                <w:bCs w:val="0"/>
                <w:color w:val="FFFFFF" w:themeColor="background1"/>
                <w:sz w:val="20"/>
              </w:rPr>
            </w:pPr>
            <w:r w:rsidRPr="00AB4220">
              <w:rPr>
                <w:rFonts w:cstheme="minorHAnsi"/>
                <w:b w:val="0"/>
                <w:bCs w:val="0"/>
                <w:color w:val="FFFFFF" w:themeColor="background1"/>
                <w:sz w:val="20"/>
              </w:rPr>
              <w:t xml:space="preserve">Obszar </w:t>
            </w:r>
            <w:proofErr w:type="spellStart"/>
            <w:r w:rsidRPr="00AB4220">
              <w:rPr>
                <w:rFonts w:cstheme="minorHAnsi"/>
                <w:b w:val="0"/>
                <w:bCs w:val="0"/>
                <w:color w:val="FFFFFF" w:themeColor="background1"/>
                <w:sz w:val="20"/>
              </w:rPr>
              <w:t>międzypowiatowy</w:t>
            </w:r>
            <w:proofErr w:type="spellEnd"/>
          </w:p>
        </w:tc>
        <w:tc>
          <w:tcPr>
            <w:tcW w:w="863" w:type="dxa"/>
            <w:tcBorders>
              <w:left w:val="single" w:sz="18" w:space="0" w:color="FFFFFF" w:themeColor="background1"/>
            </w:tcBorders>
            <w:noWrap/>
            <w:vAlign w:val="bottom"/>
          </w:tcPr>
          <w:p w14:paraId="3396C0B7" w14:textId="77777777" w:rsidR="00813A71" w:rsidRPr="00594766" w:rsidRDefault="00813A71" w:rsidP="003E619C">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AB4220">
              <w:rPr>
                <w:rFonts w:cstheme="minorHAnsi"/>
                <w:color w:val="000000"/>
                <w:sz w:val="20"/>
              </w:rPr>
              <w:t>1</w:t>
            </w:r>
          </w:p>
        </w:tc>
      </w:tr>
      <w:tr w:rsidR="00813A71" w:rsidRPr="00281D2F" w14:paraId="2A65E72B" w14:textId="77777777" w:rsidTr="003E619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00E4E1D6" w14:textId="77777777" w:rsidR="00813A71" w:rsidRPr="00594766" w:rsidRDefault="00813A71" w:rsidP="003E619C">
            <w:pPr>
              <w:rPr>
                <w:rFonts w:cstheme="minorHAnsi"/>
                <w:b w:val="0"/>
                <w:bCs w:val="0"/>
                <w:color w:val="FFFFFF" w:themeColor="background1"/>
                <w:sz w:val="20"/>
              </w:rPr>
            </w:pPr>
            <w:r w:rsidRPr="00AB4220">
              <w:rPr>
                <w:rFonts w:cstheme="minorHAnsi"/>
                <w:b w:val="0"/>
                <w:bCs w:val="0"/>
                <w:color w:val="FFFFFF" w:themeColor="background1"/>
                <w:sz w:val="20"/>
              </w:rPr>
              <w:t>Obszar województwa</w:t>
            </w:r>
          </w:p>
        </w:tc>
        <w:tc>
          <w:tcPr>
            <w:tcW w:w="863" w:type="dxa"/>
            <w:tcBorders>
              <w:left w:val="single" w:sz="18" w:space="0" w:color="FFFFFF" w:themeColor="background1"/>
            </w:tcBorders>
            <w:noWrap/>
            <w:vAlign w:val="bottom"/>
          </w:tcPr>
          <w:p w14:paraId="67B874CE" w14:textId="77777777" w:rsidR="00813A71" w:rsidRPr="00594766" w:rsidRDefault="00813A71" w:rsidP="003E619C">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AB4220">
              <w:rPr>
                <w:rFonts w:cstheme="minorHAnsi"/>
                <w:color w:val="000000"/>
                <w:sz w:val="20"/>
              </w:rPr>
              <w:t>22</w:t>
            </w:r>
          </w:p>
        </w:tc>
      </w:tr>
      <w:tr w:rsidR="00813A71" w:rsidRPr="00281D2F" w14:paraId="72F9D8A3" w14:textId="77777777" w:rsidTr="003E619C">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226223E1" w14:textId="77777777" w:rsidR="00813A71" w:rsidRPr="00594766" w:rsidRDefault="00813A71" w:rsidP="003E619C">
            <w:pPr>
              <w:rPr>
                <w:rFonts w:cstheme="minorHAnsi"/>
                <w:b w:val="0"/>
                <w:bCs w:val="0"/>
                <w:color w:val="FFFFFF" w:themeColor="background1"/>
                <w:sz w:val="20"/>
              </w:rPr>
            </w:pPr>
            <w:r w:rsidRPr="00AB4220">
              <w:rPr>
                <w:rFonts w:cstheme="minorHAnsi"/>
                <w:b w:val="0"/>
                <w:bCs w:val="0"/>
                <w:color w:val="FFFFFF" w:themeColor="background1"/>
                <w:sz w:val="20"/>
              </w:rPr>
              <w:t>Ogólnopolski</w:t>
            </w:r>
          </w:p>
        </w:tc>
        <w:tc>
          <w:tcPr>
            <w:tcW w:w="863" w:type="dxa"/>
            <w:tcBorders>
              <w:left w:val="single" w:sz="18" w:space="0" w:color="FFFFFF" w:themeColor="background1"/>
            </w:tcBorders>
            <w:noWrap/>
            <w:vAlign w:val="bottom"/>
          </w:tcPr>
          <w:p w14:paraId="2A073E9D" w14:textId="77777777" w:rsidR="00813A71" w:rsidRPr="00594766" w:rsidRDefault="00813A71" w:rsidP="003E619C">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AB4220">
              <w:rPr>
                <w:rFonts w:cstheme="minorHAnsi"/>
                <w:color w:val="000000"/>
                <w:sz w:val="20"/>
              </w:rPr>
              <w:t>25</w:t>
            </w:r>
          </w:p>
        </w:tc>
      </w:tr>
      <w:tr w:rsidR="00813A71" w:rsidRPr="00281D2F" w14:paraId="296A3787" w14:textId="77777777" w:rsidTr="003E619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75F8C99E" w14:textId="77777777" w:rsidR="00813A71" w:rsidRPr="00594766" w:rsidRDefault="00813A71" w:rsidP="003E619C">
            <w:pPr>
              <w:rPr>
                <w:rFonts w:cstheme="minorHAnsi"/>
                <w:b w:val="0"/>
                <w:bCs w:val="0"/>
                <w:color w:val="FFFFFF" w:themeColor="background1"/>
                <w:sz w:val="20"/>
              </w:rPr>
            </w:pPr>
            <w:r w:rsidRPr="00AB4220">
              <w:rPr>
                <w:rFonts w:cstheme="minorHAnsi"/>
                <w:b w:val="0"/>
                <w:bCs w:val="0"/>
                <w:color w:val="FFFFFF" w:themeColor="background1"/>
                <w:sz w:val="20"/>
              </w:rPr>
              <w:t>Międzynarodowy</w:t>
            </w:r>
          </w:p>
        </w:tc>
        <w:tc>
          <w:tcPr>
            <w:tcW w:w="863" w:type="dxa"/>
            <w:tcBorders>
              <w:left w:val="single" w:sz="18" w:space="0" w:color="FFFFFF" w:themeColor="background1"/>
            </w:tcBorders>
            <w:noWrap/>
            <w:vAlign w:val="bottom"/>
          </w:tcPr>
          <w:p w14:paraId="645B9B85" w14:textId="77777777" w:rsidR="00813A71" w:rsidRDefault="00813A71" w:rsidP="003E619C">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AB4220">
              <w:rPr>
                <w:rFonts w:cstheme="minorHAnsi"/>
                <w:color w:val="000000"/>
                <w:sz w:val="20"/>
              </w:rPr>
              <w:t>8</w:t>
            </w:r>
          </w:p>
        </w:tc>
      </w:tr>
    </w:tbl>
    <w:p w14:paraId="6AE0F355" w14:textId="77777777" w:rsidR="00697580" w:rsidRDefault="00813A71" w:rsidP="005C7759">
      <w:pPr>
        <w:spacing w:after="0" w:line="240" w:lineRule="auto"/>
      </w:pPr>
      <w:r w:rsidRPr="00405611">
        <w:rPr>
          <w:rFonts w:cstheme="minorHAnsi"/>
          <w:i/>
          <w:iCs/>
          <w:lang w:eastAsia="zh-CN"/>
        </w:rPr>
        <w:t>Źródło</w:t>
      </w:r>
      <w:r w:rsidRPr="00AB4220">
        <w:t xml:space="preserve"> </w:t>
      </w:r>
      <w:r w:rsidRPr="00AB4220">
        <w:rPr>
          <w:rFonts w:cstheme="minorHAnsi"/>
          <w:i/>
          <w:iCs/>
          <w:lang w:eastAsia="zh-CN"/>
        </w:rPr>
        <w:t>CATI/CAWI z podmiotami świadczącymi usługi transportowe, n=75</w:t>
      </w:r>
    </w:p>
    <w:p w14:paraId="52E3F40C" w14:textId="77777777" w:rsidR="00D9685C" w:rsidRDefault="00D9685C" w:rsidP="00D8100A">
      <w:pPr>
        <w:spacing w:before="120" w:after="0" w:line="240" w:lineRule="auto"/>
        <w:rPr>
          <w:b/>
        </w:rPr>
      </w:pPr>
      <w:bookmarkStart w:id="71" w:name="_Toc32506920"/>
      <w:bookmarkEnd w:id="68"/>
      <w:r w:rsidRPr="00501900">
        <w:rPr>
          <w:b/>
        </w:rPr>
        <w:t xml:space="preserve">Wykres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16</w:t>
      </w:r>
      <w:r w:rsidR="00E47B6A" w:rsidRPr="00501900">
        <w:rPr>
          <w:b/>
        </w:rPr>
        <w:fldChar w:fldCharType="end"/>
      </w:r>
      <w:r w:rsidRPr="00501900">
        <w:rPr>
          <w:b/>
        </w:rPr>
        <w:t>.</w:t>
      </w:r>
      <w:r>
        <w:rPr>
          <w:b/>
        </w:rPr>
        <w:t xml:space="preserve"> </w:t>
      </w:r>
      <w:r w:rsidRPr="00E54D97">
        <w:rPr>
          <w:b/>
        </w:rPr>
        <w:t xml:space="preserve">Na jakich zasadach Pani/Pana podmiot świadczy usługi transportowe typu od drzwi do drzwi na rzecz osób z potrzebą wsparcia w zakresie mobilności, w tym osób </w:t>
      </w:r>
      <w:r w:rsidR="00E53BAC">
        <w:rPr>
          <w:b/>
        </w:rPr>
        <w:br/>
      </w:r>
      <w:r w:rsidRPr="00E54D97">
        <w:rPr>
          <w:b/>
        </w:rPr>
        <w:t>z niepełnosprawnościami?</w:t>
      </w:r>
      <w:bookmarkEnd w:id="71"/>
    </w:p>
    <w:p w14:paraId="0E16470E" w14:textId="77777777" w:rsidR="00D9685C" w:rsidRPr="00E54D97" w:rsidRDefault="00D9685C" w:rsidP="00D9685C">
      <w:pPr>
        <w:spacing w:after="0" w:line="240" w:lineRule="auto"/>
        <w:rPr>
          <w:b/>
        </w:rPr>
      </w:pPr>
      <w:r>
        <w:rPr>
          <w:noProof/>
          <w:lang w:eastAsia="pl-PL"/>
        </w:rPr>
        <w:drawing>
          <wp:inline distT="0" distB="0" distL="0" distR="0" wp14:anchorId="57D34276" wp14:editId="481B25B2">
            <wp:extent cx="5760000" cy="2082800"/>
            <wp:effectExtent l="0" t="0" r="0" b="0"/>
            <wp:docPr id="12" name="Wykres 12" descr="Większość badanych podmiotów wskazało na umowę z jednostką samorządu terytorialnego (47 z 75 badanych). Tylko 17 instytucji wskazało umowę z organizacją/organizacjami pozarządowymi. Na zasadach rynkowych oraz zasadach współpracy z innymi organizacjami wskazało po 6 oraz 5 instytucji. " title="Na jakich zasadach Pani/Pana podmiot świadczy usługi transportowe typu od drzwi do drzwi na rzecz osób z potrzebą wsparcia w zakresie mobilności, w tym osób ">
              <a:extLst xmlns:a="http://schemas.openxmlformats.org/drawingml/2006/main">
                <a:ext uri="{FF2B5EF4-FFF2-40B4-BE49-F238E27FC236}">
                  <a16:creationId xmlns:a16="http://schemas.microsoft.com/office/drawing/2014/main" id="{530EC589-1C46-4505-A7D8-0E905D449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7B09DA2" w14:textId="77777777" w:rsidR="00D9685C" w:rsidRDefault="00D9685C" w:rsidP="00D9685C">
      <w:pPr>
        <w:spacing w:after="0" w:line="240" w:lineRule="auto"/>
        <w:rPr>
          <w:rFonts w:cstheme="minorHAnsi"/>
          <w:i/>
          <w:iCs/>
          <w:lang w:eastAsia="zh-CN"/>
        </w:rPr>
      </w:pPr>
      <w:r w:rsidRPr="00405611">
        <w:rPr>
          <w:rFonts w:cstheme="minorHAnsi"/>
          <w:i/>
          <w:iCs/>
          <w:lang w:eastAsia="zh-CN"/>
        </w:rPr>
        <w:t xml:space="preserve">Źródło: </w:t>
      </w:r>
      <w:r>
        <w:rPr>
          <w:rFonts w:cstheme="minorHAnsi"/>
          <w:i/>
          <w:iCs/>
          <w:lang w:eastAsia="zh-CN"/>
        </w:rPr>
        <w:t>CATI/CAWI z podmiotami świadczącymi usługi transportowe, n=75</w:t>
      </w:r>
    </w:p>
    <w:p w14:paraId="1D9C1683" w14:textId="77777777" w:rsidR="00D04A3A" w:rsidRDefault="00697580" w:rsidP="00C164B6">
      <w:pPr>
        <w:spacing w:before="120" w:after="120"/>
        <w:ind w:firstLine="426"/>
      </w:pPr>
      <w:r w:rsidRPr="00062BF4">
        <w:lastRenderedPageBreak/>
        <w:t>Wię</w:t>
      </w:r>
      <w:r w:rsidR="00062BF4" w:rsidRPr="00062BF4">
        <w:t xml:space="preserve">kszość badanych podmiotów świadczy ww. usługi na zasadzie umowy z </w:t>
      </w:r>
      <w:r w:rsidR="00D9685C">
        <w:t>jednostką samorządu terytorialnego</w:t>
      </w:r>
      <w:r w:rsidR="00062BF4" w:rsidRPr="00062BF4">
        <w:t>.</w:t>
      </w:r>
      <w:r w:rsidR="00445488">
        <w:t xml:space="preserve"> Widać zatem, </w:t>
      </w:r>
      <w:r w:rsidR="00445488" w:rsidRPr="00A54399">
        <w:t>że rynek j</w:t>
      </w:r>
      <w:r w:rsidR="00D04A3A" w:rsidRPr="00A54399">
        <w:t>est w dużej mierze uzależniony od finansowani</w:t>
      </w:r>
      <w:r w:rsidR="00AE7362" w:rsidRPr="00A54399">
        <w:t>a</w:t>
      </w:r>
      <w:r w:rsidR="00D04A3A" w:rsidRPr="00A54399">
        <w:t xml:space="preserve"> ze środków publicznych. Biorąc jednak pod uwagę, że w części przypadków osoby z niepełnosprawnościami korzystające z transportu ponoszą odpłatność można przypuszczać, że rynek cechuje się </w:t>
      </w:r>
      <w:r w:rsidR="00D8100A">
        <w:t xml:space="preserve">również </w:t>
      </w:r>
      <w:r w:rsidR="00D04A3A" w:rsidRPr="00A54399">
        <w:t xml:space="preserve">potencjałem rozwoju. </w:t>
      </w:r>
      <w:r w:rsidR="002E011A" w:rsidRPr="00A54399">
        <w:t>Tego rodzaju obserwacje pokazując</w:t>
      </w:r>
      <w:r w:rsidR="00CB0BE2" w:rsidRPr="00A54399">
        <w:t>e</w:t>
      </w:r>
      <w:r w:rsidR="002E011A" w:rsidRPr="00A54399">
        <w:t xml:space="preserve"> gotowość osób z niepełnosprawnościami (ich rodzin</w:t>
      </w:r>
      <w:r w:rsidR="002E011A">
        <w:t xml:space="preserve">) do współuczestniczenia w kosztach usług społecznych znajdują potwierdzenie również </w:t>
      </w:r>
      <w:r w:rsidR="00E53BAC">
        <w:br/>
      </w:r>
      <w:r w:rsidR="002E011A">
        <w:t>w innych badaniach.</w:t>
      </w:r>
      <w:r w:rsidR="002E011A">
        <w:rPr>
          <w:rStyle w:val="Odwoanieprzypisudolnego"/>
        </w:rPr>
        <w:footnoteReference w:id="9"/>
      </w:r>
      <w:r w:rsidR="002E011A">
        <w:t xml:space="preserve"> </w:t>
      </w:r>
      <w:r w:rsidR="0007625A">
        <w:t>Wynika to z chęci zapewnienia sobie dostępu do usługi o istotnym znaczeniu dla poprawy jakości życia osoby z niepełnosprawnością, ale także członków jej rodziny bądź opiekuna. Gotowość do ponoszenia kosztów korzystania z usług nie jest powszechna tym niemniej wydaje się, że występuje dość często. Jak pokazały wyniki badania t</w:t>
      </w:r>
      <w:r w:rsidR="00D04A3A" w:rsidRPr="00D04A3A">
        <w:t xml:space="preserve">ylko </w:t>
      </w:r>
      <w:r w:rsidR="00A777FA">
        <w:t>17</w:t>
      </w:r>
      <w:r w:rsidR="00D04A3A" w:rsidRPr="00D04A3A">
        <w:t xml:space="preserve"> podmiotów </w:t>
      </w:r>
      <w:r w:rsidR="0007625A">
        <w:t xml:space="preserve">(a więc mniej niże jedna czwarta) </w:t>
      </w:r>
      <w:r w:rsidR="00D04A3A" w:rsidRPr="00D04A3A">
        <w:t>wskazuje</w:t>
      </w:r>
      <w:r w:rsidR="00D04A3A">
        <w:t xml:space="preserve"> bowiem</w:t>
      </w:r>
      <w:r w:rsidR="00D04A3A" w:rsidRPr="00D04A3A">
        <w:t>, że usługa transportu, jaką świadczą dla osób z potrzebą wsparcia w zakresie mobilności, jest nieodpłatna. W innych przypadkach występuj</w:t>
      </w:r>
      <w:r w:rsidR="003B296C">
        <w:t>e częściowa lub pełna płatność.</w:t>
      </w:r>
    </w:p>
    <w:p w14:paraId="08185E15" w14:textId="77777777" w:rsidR="00D6417D" w:rsidRPr="00D04A3A" w:rsidRDefault="00D6417D" w:rsidP="00C164B6">
      <w:pPr>
        <w:spacing w:before="120" w:after="120"/>
        <w:ind w:firstLine="426"/>
      </w:pPr>
      <w:r>
        <w:t xml:space="preserve">Z przeprowadzonych wywiadów pogłębionych wynika, że odpłatność za usługi transportowe jest akceptowana przez osoby z niepełnosprawnościami i ich rodziny. Ceny tych usług z reguły są dużo niższe od rynkowych, transport we własnym zakresie również generuje wyższe koszty i dodatkowo angażuje często członków rodziny. Osoby z niepełnosprawnościami są skłonne do ponoszenia opłat za usługi transportowe </w:t>
      </w:r>
      <w:proofErr w:type="spellStart"/>
      <w:r>
        <w:t>door</w:t>
      </w:r>
      <w:proofErr w:type="spellEnd"/>
      <w:r>
        <w:t>-to-</w:t>
      </w:r>
      <w:proofErr w:type="spellStart"/>
      <w:r>
        <w:t>door</w:t>
      </w:r>
      <w:proofErr w:type="spellEnd"/>
      <w:r>
        <w:t>, dzięki którym mogą osiągnąć pewną niezależność oraz np. podjąć pracę zawodową. Z drugiej strony pojawiają się głosy o udostępnieniu takich usług całkowicie bezpłatnie</w:t>
      </w:r>
      <w:r w:rsidR="00212D7B">
        <w:t>, zwłaszcza w opinii przedstawicieli PCPR z terenów zmarginalizowanych województw podkarpackiego</w:t>
      </w:r>
      <w:r w:rsidR="00520EB5">
        <w:t>,</w:t>
      </w:r>
      <w:r w:rsidR="00212D7B">
        <w:t xml:space="preserve"> podlaskiego, </w:t>
      </w:r>
      <w:r w:rsidR="00520EB5">
        <w:t xml:space="preserve">warmińsko-mazurskiego, </w:t>
      </w:r>
      <w:r w:rsidR="00212D7B">
        <w:t xml:space="preserve">z uwagi na bardzo niskie dochody i sytuację materialną osób niepełnosprawnych. Jednakże w tym kontekście pojawiają się obawy o </w:t>
      </w:r>
      <w:r w:rsidR="00E9354C">
        <w:t xml:space="preserve">nadużywanie tych usług </w:t>
      </w:r>
      <w:r w:rsidR="00520EB5">
        <w:t>przez niektóre osoby i blokowanie dostępu do usługi innym potrzebującym.</w:t>
      </w:r>
    </w:p>
    <w:p w14:paraId="29DE11D7" w14:textId="77777777" w:rsidR="00062BF4" w:rsidRDefault="0007625A" w:rsidP="0007625A">
      <w:pPr>
        <w:spacing w:before="120" w:after="0" w:line="240" w:lineRule="auto"/>
        <w:rPr>
          <w:b/>
        </w:rPr>
      </w:pPr>
      <w:bookmarkStart w:id="72" w:name="_Toc32506921"/>
      <w:r w:rsidRPr="00501900">
        <w:rPr>
          <w:b/>
        </w:rPr>
        <w:t xml:space="preserve">Wykres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17</w:t>
      </w:r>
      <w:r w:rsidR="00E47B6A" w:rsidRPr="00501900">
        <w:rPr>
          <w:b/>
        </w:rPr>
        <w:fldChar w:fldCharType="end"/>
      </w:r>
      <w:r w:rsidRPr="00501900">
        <w:rPr>
          <w:b/>
        </w:rPr>
        <w:t>.</w:t>
      </w:r>
      <w:r>
        <w:rPr>
          <w:b/>
        </w:rPr>
        <w:t xml:space="preserve"> </w:t>
      </w:r>
      <w:r w:rsidR="00062BF4" w:rsidRPr="00062BF4">
        <w:rPr>
          <w:b/>
        </w:rPr>
        <w:t>Czy usługa jest odpłatna dla osób uprawnionych do korzystania z niej?</w:t>
      </w:r>
      <w:bookmarkEnd w:id="72"/>
    </w:p>
    <w:p w14:paraId="475F2026" w14:textId="77777777" w:rsidR="008E1730" w:rsidRPr="00062BF4" w:rsidRDefault="00D9685C" w:rsidP="0007625A">
      <w:pPr>
        <w:spacing w:after="0" w:line="240" w:lineRule="auto"/>
        <w:rPr>
          <w:b/>
        </w:rPr>
      </w:pPr>
      <w:r>
        <w:rPr>
          <w:noProof/>
          <w:lang w:eastAsia="pl-PL"/>
        </w:rPr>
        <w:drawing>
          <wp:inline distT="0" distB="0" distL="0" distR="0" wp14:anchorId="2727F584" wp14:editId="7628CBFC">
            <wp:extent cx="5715000" cy="1860550"/>
            <wp:effectExtent l="0" t="0" r="0" b="0"/>
            <wp:docPr id="13" name="Wykres 13" descr="Najczęściej respondenci wskazali na odpowiedź: Model mieszany - uzależniony od sytuacji osoby (24 respondentów). Odpowiedź tak czyli, że usługa jest pełnopłatna wybrało 20 respondentów. Aż 14 ankietowanych wskazało, że jest częściowo odpłatna, część płatności jest subsydiowana a przez JST lub inną instytucję budżetową. Odpowiedź nie wybrało 17 ankietowanych." title="Czy usługa jest odpłatna dla osób uprawnionych do korzystania z niej?">
              <a:extLst xmlns:a="http://schemas.openxmlformats.org/drawingml/2006/main">
                <a:ext uri="{FF2B5EF4-FFF2-40B4-BE49-F238E27FC236}">
                  <a16:creationId xmlns:a16="http://schemas.microsoft.com/office/drawing/2014/main" id="{2583BA47-9783-4C39-860E-B0A51D07F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6130BE" w14:textId="77777777" w:rsidR="008E1730" w:rsidRPr="0007625A" w:rsidRDefault="0007625A" w:rsidP="0007625A">
      <w:pPr>
        <w:spacing w:after="0" w:line="240" w:lineRule="auto"/>
        <w:rPr>
          <w:bCs/>
        </w:rPr>
      </w:pPr>
      <w:r w:rsidRPr="00405611">
        <w:rPr>
          <w:rFonts w:cstheme="minorHAnsi"/>
          <w:i/>
          <w:iCs/>
          <w:lang w:eastAsia="zh-CN"/>
        </w:rPr>
        <w:t xml:space="preserve">Źródło: </w:t>
      </w:r>
      <w:r>
        <w:rPr>
          <w:rFonts w:cstheme="minorHAnsi"/>
          <w:i/>
          <w:iCs/>
          <w:lang w:eastAsia="zh-CN"/>
        </w:rPr>
        <w:t>CATI/CAWI z podmiotami świadczącymi usługi transportowe, n=</w:t>
      </w:r>
      <w:r w:rsidR="00A777FA">
        <w:rPr>
          <w:rFonts w:cstheme="minorHAnsi"/>
          <w:i/>
          <w:iCs/>
          <w:lang w:eastAsia="zh-CN"/>
        </w:rPr>
        <w:t>75</w:t>
      </w:r>
    </w:p>
    <w:p w14:paraId="5697A1D1" w14:textId="77777777" w:rsidR="00A777FA" w:rsidRDefault="00A777FA" w:rsidP="00C164B6">
      <w:pPr>
        <w:spacing w:before="120" w:after="120"/>
        <w:ind w:firstLine="426"/>
      </w:pPr>
      <w:bookmarkStart w:id="73" w:name="_Hlk31658223"/>
      <w:r w:rsidRPr="00D04A3A">
        <w:lastRenderedPageBreak/>
        <w:t>JST subsydiuje od 10% do 90%</w:t>
      </w:r>
      <w:r>
        <w:t xml:space="preserve"> kosztów i jest to</w:t>
      </w:r>
      <w:r w:rsidRPr="00D04A3A">
        <w:t xml:space="preserve"> średnio </w:t>
      </w:r>
      <w:r>
        <w:t>nieco ponad połowa (</w:t>
      </w:r>
      <w:r w:rsidRPr="00D04A3A">
        <w:t>54%</w:t>
      </w:r>
      <w:r>
        <w:t>)</w:t>
      </w:r>
      <w:r w:rsidRPr="00D04A3A">
        <w:t xml:space="preserve"> kosztów. </w:t>
      </w:r>
      <w:r w:rsidR="00862313">
        <w:t>Co prawda badanie przeprowadzone z przedstawicielami JST wykazało, że większość (16 na 21 gmin) oferuje transport bezpłatny</w:t>
      </w:r>
      <w:r w:rsidR="001E0CD4">
        <w:t xml:space="preserve"> (</w:t>
      </w:r>
      <w:r w:rsidR="00862313">
        <w:t>co jest różnoznaczne z przekazywaniem kwot pokrywających 100% kosztów</w:t>
      </w:r>
      <w:r w:rsidR="001E0CD4">
        <w:t>)</w:t>
      </w:r>
      <w:r w:rsidR="00862313">
        <w:t>, jednak należy pamiętać o tym, że badanie</w:t>
      </w:r>
      <w:r w:rsidR="001E0CD4">
        <w:t xml:space="preserve"> objęło większ</w:t>
      </w:r>
      <w:r w:rsidR="002F7D65">
        <w:t>ą</w:t>
      </w:r>
      <w:r w:rsidR="001E0CD4">
        <w:t xml:space="preserve"> liczbę przedsiębiorstw transportowych. W dodatku zasięg ich działalności nie musi pokrywać się z tymi JST, które wzięły udział w badaniu.</w:t>
      </w:r>
      <w:r w:rsidR="00862313">
        <w:t xml:space="preserve"> </w:t>
      </w:r>
      <w:r w:rsidRPr="00D04A3A">
        <w:t>Najczęstszy sposób rozliczania subsydiów to ryczałt od kursu</w:t>
      </w:r>
      <w:r>
        <w:t xml:space="preserve"> – wskazało na tę formę 44 na 55 podmiotów, w przypadku których odbiorcy usługi nie płaca pełnej stawki lub są całkowicie zwolnieni z opłat. R</w:t>
      </w:r>
      <w:r w:rsidRPr="00D04A3A">
        <w:t xml:space="preserve">zadziej </w:t>
      </w:r>
      <w:r>
        <w:t xml:space="preserve">natomiast jest stosowana </w:t>
      </w:r>
      <w:r w:rsidRPr="00D04A3A">
        <w:t>stawka kilometrowa (</w:t>
      </w:r>
      <w:r>
        <w:t>10 na 55 firm</w:t>
      </w:r>
      <w:r w:rsidRPr="00D04A3A">
        <w:t>)</w:t>
      </w:r>
      <w:r>
        <w:t>, a tylko jedna firma wskazała na sposób rozliczania stawką minutową/godzinową</w:t>
      </w:r>
      <w:r w:rsidRPr="00D04A3A">
        <w:t>.</w:t>
      </w:r>
    </w:p>
    <w:p w14:paraId="1227C2FE" w14:textId="77777777" w:rsidR="00862313" w:rsidRPr="004744D0" w:rsidRDefault="001B6327" w:rsidP="00862313">
      <w:pPr>
        <w:spacing w:before="120" w:after="0" w:line="240" w:lineRule="auto"/>
        <w:rPr>
          <w:b/>
        </w:rPr>
      </w:pPr>
      <w:r>
        <w:rPr>
          <w:b/>
        </w:rPr>
        <w:br w:type="column"/>
      </w:r>
      <w:r w:rsidR="00862313" w:rsidRPr="00501900">
        <w:rPr>
          <w:b/>
        </w:rPr>
        <w:lastRenderedPageBreak/>
        <w:t xml:space="preserve">Wykres </w:t>
      </w:r>
      <w:r w:rsidR="00E47B6A" w:rsidRPr="00501900">
        <w:rPr>
          <w:b/>
        </w:rPr>
        <w:fldChar w:fldCharType="begin"/>
      </w:r>
      <w:r w:rsidR="00862313" w:rsidRPr="00501900">
        <w:rPr>
          <w:b/>
        </w:rPr>
        <w:instrText xml:space="preserve"> SEQ Wykres \* ARABIC </w:instrText>
      </w:r>
      <w:r w:rsidR="00E47B6A" w:rsidRPr="00501900">
        <w:rPr>
          <w:b/>
        </w:rPr>
        <w:fldChar w:fldCharType="separate"/>
      </w:r>
      <w:r w:rsidR="001B2E11">
        <w:rPr>
          <w:b/>
          <w:noProof/>
        </w:rPr>
        <w:t>18</w:t>
      </w:r>
      <w:r w:rsidR="00E47B6A" w:rsidRPr="00501900">
        <w:rPr>
          <w:b/>
        </w:rPr>
        <w:fldChar w:fldCharType="end"/>
      </w:r>
      <w:r w:rsidR="00862313" w:rsidRPr="00501900">
        <w:rPr>
          <w:b/>
        </w:rPr>
        <w:t>.</w:t>
      </w:r>
      <w:r w:rsidR="00862313">
        <w:rPr>
          <w:b/>
        </w:rPr>
        <w:t xml:space="preserve"> </w:t>
      </w:r>
      <w:r w:rsidR="00862313" w:rsidRPr="004744D0">
        <w:rPr>
          <w:b/>
        </w:rPr>
        <w:t>Czy usługa jest odpłatna dla osób uprawnionych do korzystania z niej?</w:t>
      </w:r>
    </w:p>
    <w:p w14:paraId="1A704B9D" w14:textId="77777777" w:rsidR="00862313" w:rsidRDefault="00862313" w:rsidP="00862313">
      <w:pPr>
        <w:spacing w:after="0" w:line="240" w:lineRule="auto"/>
        <w:jc w:val="center"/>
        <w:rPr>
          <w:bCs/>
        </w:rPr>
      </w:pPr>
      <w:r>
        <w:rPr>
          <w:noProof/>
          <w:lang w:eastAsia="pl-PL"/>
        </w:rPr>
        <w:drawing>
          <wp:inline distT="0" distB="0" distL="0" distR="0" wp14:anchorId="5388C152" wp14:editId="5E2D6096">
            <wp:extent cx="5759450" cy="1876508"/>
            <wp:effectExtent l="0" t="0" r="0" b="0"/>
            <wp:docPr id="16" name="Wykres 16" descr="Na pytanie czy usługa jest odpłatna dla osób uprawionych do korzystania z niej, najwięcej instytucji wskazało NIE (16). Model mieszany - uzależniony od sytuacji wskazało 4 respondentów. Tylko 1 respondent wybrał tak - jest pełnopłatna. &#10;" title="Czy usługa jest odpłatna dla osób uprawnionych do korzystania z niej?">
              <a:extLst xmlns:a="http://schemas.openxmlformats.org/drawingml/2006/main">
                <a:ext uri="{FF2B5EF4-FFF2-40B4-BE49-F238E27FC236}">
                  <a16:creationId xmlns:a16="http://schemas.microsoft.com/office/drawing/2014/main" id="{E54F65CA-B7BA-454F-8D18-5CE108A604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11887F" w14:textId="77777777" w:rsidR="00862313" w:rsidRDefault="00862313" w:rsidP="00862313">
      <w:pPr>
        <w:spacing w:before="120" w:after="120"/>
        <w:rPr>
          <w:b/>
        </w:rPr>
      </w:pPr>
      <w:r w:rsidRPr="00405611">
        <w:rPr>
          <w:rFonts w:cstheme="minorHAnsi"/>
          <w:i/>
          <w:iCs/>
          <w:lang w:eastAsia="zh-CN"/>
        </w:rPr>
        <w:t xml:space="preserve">Źródło: </w:t>
      </w:r>
      <w:r>
        <w:rPr>
          <w:rFonts w:cstheme="minorHAnsi"/>
          <w:i/>
          <w:iCs/>
          <w:lang w:eastAsia="zh-CN"/>
        </w:rPr>
        <w:t>CATI/CAWI z przedstawicielami JST</w:t>
      </w:r>
    </w:p>
    <w:p w14:paraId="78AE4E65" w14:textId="77777777" w:rsidR="00ED27A9" w:rsidRDefault="00ED27A9" w:rsidP="00C164B6">
      <w:pPr>
        <w:spacing w:before="120" w:after="120"/>
        <w:ind w:firstLine="426"/>
      </w:pPr>
      <w:r>
        <w:t>Badanie jakościowe wykazało jeszcze jedną formę rozliczania JST z przedsiębiorstwami świadczącymi usługi – tzw. ryczałt za gotowość. Taka forma rozliczenia stosowana jest w opisywanym wcześniej przykładzie Sopotu.</w:t>
      </w:r>
    </w:p>
    <w:p w14:paraId="520265DC" w14:textId="77777777" w:rsidR="00AE7362" w:rsidRDefault="00AE7362" w:rsidP="00C164B6">
      <w:pPr>
        <w:spacing w:before="120" w:after="120"/>
        <w:ind w:firstLine="426"/>
      </w:pPr>
      <w:r>
        <w:t xml:space="preserve">W przypadku częściowej odpłatności lub całkowitej nieodpłatności, czyli finansowania bądź współfinansowania środkami publicznymi, najczęstszą formułą podjęcia współpracy jest udział </w:t>
      </w:r>
      <w:r w:rsidR="00E53BAC">
        <w:br/>
      </w:r>
      <w:r>
        <w:t>w postępowaniu publicznym, głównie przeprowadzonym zgodnie z ustawą Prawo Zamówień Publicznych.</w:t>
      </w:r>
    </w:p>
    <w:p w14:paraId="410A9BCA" w14:textId="77777777" w:rsidR="00E54D97" w:rsidRDefault="008E1730" w:rsidP="00C164B6">
      <w:pPr>
        <w:spacing w:before="120" w:after="120"/>
        <w:ind w:firstLine="426"/>
      </w:pPr>
      <w:r w:rsidRPr="0007625A">
        <w:t xml:space="preserve">Badane przedsiębiorstwa świadczące usługę dysponują łącznie 347 </w:t>
      </w:r>
      <w:r w:rsidR="00E54D97" w:rsidRPr="0007625A">
        <w:t>pojazdami dostosowanymi do przewozu osób z potrzebą wsparcia w zakresie mobilności, w tym osób z niepełnosprawnościami</w:t>
      </w:r>
      <w:r w:rsidRPr="0007625A">
        <w:t xml:space="preserve"> (średnio 4,6 pojazdu na firmę). W przedsiębiorstwach tych pracuje łącznie 373 kierowców (średnio 5,0 na firmę) i 116 osób pozostałego personelu (dyspozytorzy, opiekuni, ratownicy – średnio 1,6 osoby na firmę).</w:t>
      </w:r>
    </w:p>
    <w:p w14:paraId="4F075951" w14:textId="77777777" w:rsidR="00F925B4" w:rsidRDefault="00F925B4" w:rsidP="00F925B4">
      <w:pPr>
        <w:spacing w:before="120" w:after="0" w:line="240" w:lineRule="auto"/>
        <w:rPr>
          <w:b/>
        </w:rPr>
      </w:pPr>
      <w:bookmarkStart w:id="74" w:name="_Toc32506922"/>
      <w:bookmarkStart w:id="75" w:name="_Hlk31658235"/>
      <w:bookmarkEnd w:id="73"/>
      <w:r w:rsidRPr="00501900">
        <w:rPr>
          <w:b/>
        </w:rPr>
        <w:t xml:space="preserve">Wykres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19</w:t>
      </w:r>
      <w:r w:rsidR="00E47B6A" w:rsidRPr="00501900">
        <w:rPr>
          <w:b/>
        </w:rPr>
        <w:fldChar w:fldCharType="end"/>
      </w:r>
      <w:r w:rsidRPr="00501900">
        <w:rPr>
          <w:b/>
        </w:rPr>
        <w:t>.</w:t>
      </w:r>
      <w:r>
        <w:rPr>
          <w:b/>
        </w:rPr>
        <w:t xml:space="preserve"> </w:t>
      </w:r>
      <w:r w:rsidRPr="00E54D97">
        <w:rPr>
          <w:b/>
        </w:rPr>
        <w:t>Czy zasoby będące w posiadaniu Pani/Pana podmiotu pozwalają na pełne zaspokojenie potrzeb w zakresie usług transportowych osób z potrzebą wsparcia w zakresie mobilności, w tym osób z niepełnosprawnościami?</w:t>
      </w:r>
      <w:bookmarkEnd w:id="74"/>
    </w:p>
    <w:p w14:paraId="67FA5675" w14:textId="77777777" w:rsidR="00F925B4" w:rsidRPr="00E54D97" w:rsidRDefault="00A777FA" w:rsidP="00F925B4">
      <w:pPr>
        <w:spacing w:after="0" w:line="240" w:lineRule="auto"/>
        <w:rPr>
          <w:b/>
        </w:rPr>
      </w:pPr>
      <w:r>
        <w:rPr>
          <w:noProof/>
          <w:lang w:eastAsia="pl-PL"/>
        </w:rPr>
        <w:drawing>
          <wp:inline distT="0" distB="0" distL="0" distR="0" wp14:anchorId="39247FDF" wp14:editId="2EE4C263">
            <wp:extent cx="5803900" cy="965200"/>
            <wp:effectExtent l="0" t="0" r="0" b="0"/>
            <wp:docPr id="14" name="Wykres 14" descr="Najwięcej instytucji bo aż 59 wskazało na te pytanie, że są to zasoby wystarczające do potrzeb podmiotu. Tylko 16 respondentów odpowiedziało, że zasoby nie są wystarczające do potrzeb podmiotu. " title="Czy zasoby będące w posiadaniu Pani/Pana podmiotu pozwalają na pełne zaspokojenie potrzeb w zakresie usług transportowych osób z potrzebą wsparcia w zakresie mobilności, w tym osób z niepełnosprawnościami?">
              <a:extLst xmlns:a="http://schemas.openxmlformats.org/drawingml/2006/main">
                <a:ext uri="{FF2B5EF4-FFF2-40B4-BE49-F238E27FC236}">
                  <a16:creationId xmlns:a16="http://schemas.microsoft.com/office/drawing/2014/main" id="{8DE9789E-7BA4-4365-9659-FDB70060F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D3C523" w14:textId="77777777" w:rsidR="00F925B4" w:rsidRPr="0007625A" w:rsidRDefault="00F925B4" w:rsidP="00F925B4">
      <w:pPr>
        <w:spacing w:after="0" w:line="240" w:lineRule="auto"/>
        <w:rPr>
          <w:bCs/>
        </w:rPr>
      </w:pPr>
      <w:r w:rsidRPr="00405611">
        <w:rPr>
          <w:rFonts w:cstheme="minorHAnsi"/>
          <w:i/>
          <w:iCs/>
          <w:lang w:eastAsia="zh-CN"/>
        </w:rPr>
        <w:t xml:space="preserve">Źródło: </w:t>
      </w:r>
      <w:r>
        <w:rPr>
          <w:rFonts w:cstheme="minorHAnsi"/>
          <w:i/>
          <w:iCs/>
          <w:lang w:eastAsia="zh-CN"/>
        </w:rPr>
        <w:t>CATI/CAWI z podmiotami świadczącymi usługi transportowe, n=75</w:t>
      </w:r>
    </w:p>
    <w:p w14:paraId="1C3E8225" w14:textId="77777777" w:rsidR="00A777FA" w:rsidRDefault="00A777FA" w:rsidP="00C164B6">
      <w:pPr>
        <w:spacing w:before="120" w:after="120"/>
        <w:ind w:firstLine="426"/>
        <w:rPr>
          <w:bCs/>
        </w:rPr>
      </w:pPr>
      <w:r>
        <w:rPr>
          <w:bCs/>
        </w:rPr>
        <w:t>Zdecydowana większość badanych firm (59 na 75) wskazuje, że zasoby będące w ich posiadaniu p</w:t>
      </w:r>
      <w:r w:rsidRPr="008E1730">
        <w:rPr>
          <w:bCs/>
        </w:rPr>
        <w:t xml:space="preserve">ozwalają na pełne zaspokojenie potrzeb w zakresie usług transportowych osób z potrzebą wsparcia </w:t>
      </w:r>
      <w:r w:rsidRPr="008E1730">
        <w:rPr>
          <w:bCs/>
        </w:rPr>
        <w:lastRenderedPageBreak/>
        <w:t>w zakresie mobilności, w tym osób z niepełnosprawnościami</w:t>
      </w:r>
      <w:r>
        <w:rPr>
          <w:bCs/>
        </w:rPr>
        <w:t>. W pozostałych przypadkach dostępne zasoby zaspokajają średnio około 40% potrzeb firm</w:t>
      </w:r>
    </w:p>
    <w:p w14:paraId="25138249" w14:textId="77777777" w:rsidR="00F925B4" w:rsidRDefault="00F925B4" w:rsidP="00C164B6">
      <w:pPr>
        <w:spacing w:before="120" w:after="120"/>
        <w:ind w:firstLine="426"/>
        <w:rPr>
          <w:bCs/>
        </w:rPr>
      </w:pPr>
      <w:r>
        <w:rPr>
          <w:bCs/>
        </w:rPr>
        <w:t>Jak wynika z wykresu 1</w:t>
      </w:r>
      <w:r w:rsidR="003B296C">
        <w:rPr>
          <w:bCs/>
        </w:rPr>
        <w:t>9</w:t>
      </w:r>
      <w:r w:rsidR="00CB0BE2">
        <w:rPr>
          <w:bCs/>
        </w:rPr>
        <w:t xml:space="preserve"> f</w:t>
      </w:r>
      <w:r>
        <w:rPr>
          <w:bCs/>
        </w:rPr>
        <w:t>irmy najczęściej (</w:t>
      </w:r>
      <w:r w:rsidR="001E1BE2">
        <w:rPr>
          <w:bCs/>
        </w:rPr>
        <w:t>63 firmy na 75 uczestniczących w badaniu</w:t>
      </w:r>
      <w:r>
        <w:rPr>
          <w:bCs/>
        </w:rPr>
        <w:t>) dysponują zakupionymi pojazdami, dużo rzadziej (</w:t>
      </w:r>
      <w:r w:rsidR="001E1BE2">
        <w:rPr>
          <w:bCs/>
        </w:rPr>
        <w:t>19 firm</w:t>
      </w:r>
      <w:r>
        <w:rPr>
          <w:bCs/>
        </w:rPr>
        <w:t>) – leasingowymi. Mało popularny jest w ich przypadku najem długo-, a zwłaszcza krótkoterminowy. Średni koszt zakupu pojazdu wynosił od 40 000 PLN do 350 000 PLN (mediana 120 000 PLN).</w:t>
      </w:r>
      <w:r w:rsidR="001E1BE2">
        <w:rPr>
          <w:bCs/>
        </w:rPr>
        <w:t xml:space="preserve"> Średnia wartość raty leasingowej to około 2</w:t>
      </w:r>
      <w:r w:rsidR="003D43E6">
        <w:rPr>
          <w:bCs/>
        </w:rPr>
        <w:t xml:space="preserve"> </w:t>
      </w:r>
      <w:r w:rsidR="001E1BE2">
        <w:rPr>
          <w:bCs/>
        </w:rPr>
        <w:t>963 złotych.</w:t>
      </w:r>
    </w:p>
    <w:p w14:paraId="7879F0E0" w14:textId="77777777" w:rsidR="00F925B4" w:rsidRDefault="00F925B4" w:rsidP="00F925B4">
      <w:pPr>
        <w:spacing w:before="120" w:after="0" w:line="240" w:lineRule="auto"/>
        <w:rPr>
          <w:b/>
        </w:rPr>
      </w:pPr>
      <w:bookmarkStart w:id="76" w:name="_Toc32506923"/>
      <w:bookmarkEnd w:id="75"/>
      <w:r w:rsidRPr="00501900">
        <w:rPr>
          <w:b/>
        </w:rPr>
        <w:t xml:space="preserve">Wykres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20</w:t>
      </w:r>
      <w:r w:rsidR="00E47B6A" w:rsidRPr="00501900">
        <w:rPr>
          <w:b/>
        </w:rPr>
        <w:fldChar w:fldCharType="end"/>
      </w:r>
      <w:r w:rsidRPr="00501900">
        <w:rPr>
          <w:b/>
        </w:rPr>
        <w:t>.</w:t>
      </w:r>
      <w:r>
        <w:rPr>
          <w:b/>
        </w:rPr>
        <w:t xml:space="preserve"> </w:t>
      </w:r>
      <w:r w:rsidRPr="00F925B4">
        <w:rPr>
          <w:b/>
        </w:rPr>
        <w:t>Jaka jest podstawa dysponowania przez Państwa pojazdami dostosowanymi do przewozu osób z potrzebą wsparcia w zakresie mobilności, w tym osób z niepełnosprawnościami</w:t>
      </w:r>
      <w:r w:rsidRPr="00E54D97">
        <w:rPr>
          <w:b/>
        </w:rPr>
        <w:t>?</w:t>
      </w:r>
      <w:bookmarkEnd w:id="76"/>
    </w:p>
    <w:p w14:paraId="791AB0B7" w14:textId="77777777" w:rsidR="00F925B4" w:rsidRPr="00E54D97" w:rsidRDefault="001E1BE2" w:rsidP="00F925B4">
      <w:pPr>
        <w:spacing w:after="0" w:line="240" w:lineRule="auto"/>
        <w:rPr>
          <w:b/>
        </w:rPr>
      </w:pPr>
      <w:r>
        <w:rPr>
          <w:noProof/>
          <w:lang w:eastAsia="pl-PL"/>
        </w:rPr>
        <w:drawing>
          <wp:inline distT="0" distB="0" distL="0" distR="0" wp14:anchorId="65E71140" wp14:editId="57A718EB">
            <wp:extent cx="5759450" cy="1518699"/>
            <wp:effectExtent l="0" t="0" r="0" b="0"/>
            <wp:docPr id="1135" name="Wykres 1135" descr="Najwięcej instytucji (63 na 75 badanych) wskazało, że zakup to podstawa dysponowania pojazdami dostosowanymi do przewozu osób z potrzebą wsparcia w zakresie mobilności, w tym osób z niepełnosprawnością. Mniejsza część osób wskazało na leasing - 19 respondentów. Tylko 3 instytucje wskazały na najem długoterminowy. Nikt nie wskazał najmu krótkoterminowego." title="Jaka jest podstawa dysponowania przez Państwa pojazdami dostosowanymi do przewozu osób z potrzebą wsparcia w zakresie mobilności, w tym osób z niepełnosprawnościami?">
              <a:extLst xmlns:a="http://schemas.openxmlformats.org/drawingml/2006/main">
                <a:ext uri="{FF2B5EF4-FFF2-40B4-BE49-F238E27FC236}">
                  <a16:creationId xmlns:a16="http://schemas.microsoft.com/office/drawing/2014/main" id="{6EFF2972-030A-4366-B30F-F2513B389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FA59B0" w14:textId="77777777" w:rsidR="00F925B4" w:rsidRPr="0007625A" w:rsidRDefault="00F925B4" w:rsidP="00F925B4">
      <w:pPr>
        <w:spacing w:after="0" w:line="240" w:lineRule="auto"/>
        <w:rPr>
          <w:bCs/>
        </w:rPr>
      </w:pPr>
      <w:r w:rsidRPr="00405611">
        <w:rPr>
          <w:rFonts w:cstheme="minorHAnsi"/>
          <w:i/>
          <w:iCs/>
          <w:lang w:eastAsia="zh-CN"/>
        </w:rPr>
        <w:t xml:space="preserve">Źródło: </w:t>
      </w:r>
      <w:r>
        <w:rPr>
          <w:rFonts w:cstheme="minorHAnsi"/>
          <w:i/>
          <w:iCs/>
          <w:lang w:eastAsia="zh-CN"/>
        </w:rPr>
        <w:t>CATI/CAWI z podmiotami świadczącymi usługi transportowe, n=75</w:t>
      </w:r>
    </w:p>
    <w:p w14:paraId="124F7C7F" w14:textId="77777777" w:rsidR="00BF5AEA" w:rsidRDefault="00BF5AEA" w:rsidP="00C164B6">
      <w:pPr>
        <w:spacing w:before="120" w:after="120"/>
        <w:ind w:firstLine="426"/>
        <w:rPr>
          <w:bCs/>
        </w:rPr>
      </w:pPr>
      <w:r>
        <w:rPr>
          <w:bCs/>
        </w:rPr>
        <w:t>W ostatnim roku badane firmy zrealizowały łącznie 305</w:t>
      </w:r>
      <w:r w:rsidR="00F925B4">
        <w:rPr>
          <w:bCs/>
        </w:rPr>
        <w:t xml:space="preserve"> </w:t>
      </w:r>
      <w:r>
        <w:rPr>
          <w:bCs/>
        </w:rPr>
        <w:t>388 przewozów na rzecz 28 198 osób z</w:t>
      </w:r>
      <w:r w:rsidR="003D43E6">
        <w:rPr>
          <w:bCs/>
        </w:rPr>
        <w:t> </w:t>
      </w:r>
      <w:r>
        <w:rPr>
          <w:bCs/>
        </w:rPr>
        <w:t>potrzebą wsparcia w zakresie mobilności (średnio 4</w:t>
      </w:r>
      <w:r w:rsidR="003D43E6">
        <w:rPr>
          <w:bCs/>
        </w:rPr>
        <w:t xml:space="preserve"> </w:t>
      </w:r>
      <w:r>
        <w:rPr>
          <w:bCs/>
        </w:rPr>
        <w:t>071 przejazdów i 376 osób na firmę).</w:t>
      </w:r>
      <w:r w:rsidR="008C14D2">
        <w:rPr>
          <w:bCs/>
        </w:rPr>
        <w:t xml:space="preserve"> W</w:t>
      </w:r>
      <w:r w:rsidR="003D43E6">
        <w:rPr>
          <w:bCs/>
        </w:rPr>
        <w:t> </w:t>
      </w:r>
      <w:r w:rsidR="008C14D2">
        <w:rPr>
          <w:bCs/>
        </w:rPr>
        <w:t>nielicznych przypadkach (co piątej firmy) narzucane są określone limity. Głównie polegaj na ograniczeniu liczby przejazdów w danym okresie.</w:t>
      </w:r>
      <w:r w:rsidR="008C432C">
        <w:rPr>
          <w:bCs/>
        </w:rPr>
        <w:t xml:space="preserve"> W większości przypadków</w:t>
      </w:r>
      <w:r w:rsidR="00CA6A98">
        <w:rPr>
          <w:bCs/>
        </w:rPr>
        <w:t xml:space="preserve"> osoby z</w:t>
      </w:r>
      <w:r w:rsidR="003D43E6">
        <w:rPr>
          <w:bCs/>
        </w:rPr>
        <w:t> </w:t>
      </w:r>
      <w:r w:rsidR="00CA6A98">
        <w:rPr>
          <w:bCs/>
        </w:rPr>
        <w:t>niepełnosprawnościami, które przekroczą określone limity nie tracą możliwości korzystania z usług. Co najwyżej wiąże się to z koniecznością dokonania dodatkowych opłat</w:t>
      </w:r>
      <w:r w:rsidR="003D43E6">
        <w:rPr>
          <w:bCs/>
        </w:rPr>
        <w:t>, a częściej innymi pozafinansowymi ograniczeniami</w:t>
      </w:r>
      <w:r w:rsidR="003D43E6" w:rsidRPr="00D20311">
        <w:rPr>
          <w:bCs/>
        </w:rPr>
        <w:t xml:space="preserve"> </w:t>
      </w:r>
      <w:r w:rsidR="003D43E6">
        <w:rPr>
          <w:bCs/>
        </w:rPr>
        <w:t>w postaci konieczności dłuższego oczekiwania na miejsce</w:t>
      </w:r>
      <w:r w:rsidR="00D20311">
        <w:rPr>
          <w:bCs/>
        </w:rPr>
        <w:t>. Średnia opata wynosi około 44 zł, ale też stosowane są (w przypadku 2 firm) stawki kilometrowe w wysokości ustalonej przez administrację samorządową za dodatkowo przejechane kilometry</w:t>
      </w:r>
      <w:r w:rsidR="00CA6A98">
        <w:rPr>
          <w:bCs/>
        </w:rPr>
        <w:t>.</w:t>
      </w:r>
    </w:p>
    <w:p w14:paraId="0E67D986" w14:textId="77777777" w:rsidR="00353F08" w:rsidRDefault="00353F08" w:rsidP="00353F08">
      <w:pPr>
        <w:spacing w:before="120" w:after="0" w:line="240" w:lineRule="auto"/>
        <w:rPr>
          <w:b/>
        </w:rPr>
      </w:pPr>
      <w:bookmarkStart w:id="77" w:name="_Toc32506924"/>
      <w:r w:rsidRPr="00501900">
        <w:rPr>
          <w:b/>
        </w:rPr>
        <w:t xml:space="preserve">Wykres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21</w:t>
      </w:r>
      <w:r w:rsidR="00E47B6A" w:rsidRPr="00501900">
        <w:rPr>
          <w:b/>
        </w:rPr>
        <w:fldChar w:fldCharType="end"/>
      </w:r>
      <w:r w:rsidRPr="00501900">
        <w:rPr>
          <w:b/>
        </w:rPr>
        <w:t>.</w:t>
      </w:r>
      <w:r>
        <w:rPr>
          <w:b/>
        </w:rPr>
        <w:t xml:space="preserve"> </w:t>
      </w:r>
      <w:r w:rsidR="008C14D2" w:rsidRPr="008C14D2">
        <w:rPr>
          <w:b/>
        </w:rPr>
        <w:t xml:space="preserve">Czy usługa subsydiowana przewiduje jakieś limity dla osób z potrzebą wsparcia </w:t>
      </w:r>
      <w:r w:rsidR="00E53BAC">
        <w:rPr>
          <w:b/>
        </w:rPr>
        <w:br/>
      </w:r>
      <w:r w:rsidR="008C14D2" w:rsidRPr="008C14D2">
        <w:rPr>
          <w:b/>
        </w:rPr>
        <w:t>w zakresie mobilności, w tym osób z niepełnosprawnościami</w:t>
      </w:r>
      <w:r w:rsidRPr="00E54D97">
        <w:rPr>
          <w:b/>
        </w:rPr>
        <w:t>?</w:t>
      </w:r>
      <w:bookmarkEnd w:id="77"/>
    </w:p>
    <w:p w14:paraId="4110A4CC" w14:textId="77777777" w:rsidR="00353F08" w:rsidRPr="00E54D97" w:rsidRDefault="001E1BE2" w:rsidP="00353F08">
      <w:pPr>
        <w:spacing w:after="0" w:line="240" w:lineRule="auto"/>
        <w:rPr>
          <w:b/>
        </w:rPr>
      </w:pPr>
      <w:r>
        <w:rPr>
          <w:noProof/>
          <w:lang w:eastAsia="pl-PL"/>
        </w:rPr>
        <w:drawing>
          <wp:inline distT="0" distB="0" distL="0" distR="0" wp14:anchorId="120D51FA" wp14:editId="2EEF650C">
            <wp:extent cx="5759450" cy="1550504"/>
            <wp:effectExtent l="0" t="0" r="0" b="0"/>
            <wp:docPr id="1137" name="Wykres 1137" descr="Na pytanie czy usługa subsydiowana przewiduje jakieś limity dla osób z potrzebą wsparcia w zakresie mobilności, w tym osób z niepełnosprawnościami, aż 61 instytucji wskazało odpowiedź NIE. Tylko 9 respondentów odpowiedziało: Liczba przejazdów w danym okresie czasu. Liczbę kilometrów w danym okresie czasu wskazało tylko 3 respondentów. Również 3 respondentów wybrało inne ograniczenia." title="Czy usługa subsydiowana przewiduje jakieś limity dla osób z potrzebą wsparcia w zakresie mobilności, w tym osób z niepełnosprawnościami?">
              <a:extLst xmlns:a="http://schemas.openxmlformats.org/drawingml/2006/main">
                <a:ext uri="{FF2B5EF4-FFF2-40B4-BE49-F238E27FC236}">
                  <a16:creationId xmlns:a16="http://schemas.microsoft.com/office/drawing/2014/main" id="{3942EA64-88DF-458F-B7C3-94E9F6E5C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8F0C03" w14:textId="77777777" w:rsidR="00353F08" w:rsidRDefault="00353F08" w:rsidP="00353F08">
      <w:pPr>
        <w:spacing w:after="0" w:line="240" w:lineRule="auto"/>
        <w:rPr>
          <w:rFonts w:cstheme="minorHAnsi"/>
          <w:i/>
          <w:iCs/>
          <w:lang w:eastAsia="zh-CN"/>
        </w:rPr>
      </w:pPr>
      <w:r w:rsidRPr="00405611">
        <w:rPr>
          <w:rFonts w:cstheme="minorHAnsi"/>
          <w:i/>
          <w:iCs/>
          <w:lang w:eastAsia="zh-CN"/>
        </w:rPr>
        <w:t xml:space="preserve">Źródło: </w:t>
      </w:r>
      <w:r>
        <w:rPr>
          <w:rFonts w:cstheme="minorHAnsi"/>
          <w:i/>
          <w:iCs/>
          <w:lang w:eastAsia="zh-CN"/>
        </w:rPr>
        <w:t>CATI/CAWI z podmiotami świadczącymi usługi transportowe, n=75</w:t>
      </w:r>
    </w:p>
    <w:p w14:paraId="28CCAA21" w14:textId="77777777" w:rsidR="008C432C" w:rsidRDefault="008C432C" w:rsidP="008C432C">
      <w:pPr>
        <w:spacing w:before="120" w:after="0" w:line="240" w:lineRule="auto"/>
        <w:rPr>
          <w:b/>
        </w:rPr>
      </w:pPr>
      <w:bookmarkStart w:id="78" w:name="_Toc32506925"/>
      <w:r w:rsidRPr="00501900">
        <w:rPr>
          <w:b/>
        </w:rPr>
        <w:lastRenderedPageBreak/>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22</w:t>
      </w:r>
      <w:r w:rsidR="00E47B6A" w:rsidRPr="00501900">
        <w:rPr>
          <w:b/>
        </w:rPr>
        <w:fldChar w:fldCharType="end"/>
      </w:r>
      <w:r w:rsidRPr="00501900">
        <w:rPr>
          <w:b/>
        </w:rPr>
        <w:t>.</w:t>
      </w:r>
      <w:r>
        <w:rPr>
          <w:b/>
        </w:rPr>
        <w:t xml:space="preserve"> </w:t>
      </w:r>
      <w:r w:rsidRPr="008C432C">
        <w:rPr>
          <w:b/>
        </w:rPr>
        <w:t>Czy osoby, które osiągnęły limit tracą możliwość korzystania z usług</w:t>
      </w:r>
      <w:r w:rsidRPr="00E54D97">
        <w:rPr>
          <w:b/>
        </w:rPr>
        <w:t>?</w:t>
      </w:r>
      <w:bookmarkEnd w:id="78"/>
    </w:p>
    <w:p w14:paraId="4EA78210" w14:textId="77777777" w:rsidR="008C432C" w:rsidRPr="00E54D97" w:rsidRDefault="00D20311" w:rsidP="008C432C">
      <w:pPr>
        <w:spacing w:after="0" w:line="240" w:lineRule="auto"/>
        <w:rPr>
          <w:b/>
        </w:rPr>
      </w:pPr>
      <w:r>
        <w:rPr>
          <w:noProof/>
          <w:lang w:eastAsia="pl-PL"/>
        </w:rPr>
        <w:drawing>
          <wp:inline distT="0" distB="0" distL="0" distR="0" wp14:anchorId="5EDA8FC3" wp14:editId="7F042F92">
            <wp:extent cx="5759450" cy="1184744"/>
            <wp:effectExtent l="0" t="0" r="0" b="0"/>
            <wp:docPr id="1144" name="Wykres 1144" descr="Większość na wyżej wymienione pytanie odpowiedziała: Nie lecz wiąże się to z pozafinansowymi ograniczeniami (46 na 75 badanych). Tylko 28 instytucji odpowiedziało: Nie, lecz wiąże się to z opłatą. Jedynie jeden respondent wskazał odpowiedź TAK. " title="Czy osoby, które osiągnęły limit tracą możliwość korzystania z usług?">
              <a:extLst xmlns:a="http://schemas.openxmlformats.org/drawingml/2006/main">
                <a:ext uri="{FF2B5EF4-FFF2-40B4-BE49-F238E27FC236}">
                  <a16:creationId xmlns:a16="http://schemas.microsoft.com/office/drawing/2014/main" id="{A0C939E4-5C16-403D-8C25-2F09B23C4F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3583FF" w14:textId="77777777" w:rsidR="008C432C" w:rsidRPr="0007625A" w:rsidRDefault="008C432C" w:rsidP="008C432C">
      <w:pPr>
        <w:spacing w:after="0" w:line="240" w:lineRule="auto"/>
        <w:rPr>
          <w:bCs/>
        </w:rPr>
      </w:pPr>
      <w:r w:rsidRPr="00405611">
        <w:rPr>
          <w:rFonts w:cstheme="minorHAnsi"/>
          <w:i/>
          <w:iCs/>
          <w:lang w:eastAsia="zh-CN"/>
        </w:rPr>
        <w:t xml:space="preserve">Źródło: </w:t>
      </w:r>
      <w:r>
        <w:rPr>
          <w:rFonts w:cstheme="minorHAnsi"/>
          <w:i/>
          <w:iCs/>
          <w:lang w:eastAsia="zh-CN"/>
        </w:rPr>
        <w:t>CATI/CAWI z podmiotami świadczącymi usługi transportowe, n=</w:t>
      </w:r>
      <w:r w:rsidR="00D20311">
        <w:rPr>
          <w:rFonts w:cstheme="minorHAnsi"/>
          <w:i/>
          <w:iCs/>
          <w:lang w:eastAsia="zh-CN"/>
        </w:rPr>
        <w:t>75</w:t>
      </w:r>
    </w:p>
    <w:p w14:paraId="1F157B7F" w14:textId="77777777" w:rsidR="00CB0BE2" w:rsidRDefault="00BF5AEA" w:rsidP="00C164B6">
      <w:pPr>
        <w:spacing w:before="120" w:after="120"/>
        <w:ind w:firstLine="426"/>
        <w:rPr>
          <w:bCs/>
        </w:rPr>
      </w:pPr>
      <w:r>
        <w:rPr>
          <w:bCs/>
        </w:rPr>
        <w:t xml:space="preserve">Usługę transportu najczęściej można zamówić telefonicznie (w </w:t>
      </w:r>
      <w:r w:rsidR="006428D8">
        <w:rPr>
          <w:bCs/>
        </w:rPr>
        <w:t>71 na 75</w:t>
      </w:r>
      <w:r>
        <w:rPr>
          <w:bCs/>
        </w:rPr>
        <w:t xml:space="preserve"> badanych firm) lub mailowo (</w:t>
      </w:r>
      <w:r w:rsidR="006428D8">
        <w:rPr>
          <w:bCs/>
        </w:rPr>
        <w:t>w 54 na 75 badanych firm</w:t>
      </w:r>
      <w:r>
        <w:rPr>
          <w:bCs/>
        </w:rPr>
        <w:t>).</w:t>
      </w:r>
      <w:r w:rsidR="00CA6A98">
        <w:rPr>
          <w:bCs/>
        </w:rPr>
        <w:t xml:space="preserve"> </w:t>
      </w:r>
      <w:r w:rsidR="003C52E6">
        <w:rPr>
          <w:bCs/>
        </w:rPr>
        <w:t xml:space="preserve">Widzimy zatem mniejsze sformalizowanie procesu zgłaszania niż ma to miejsce w przypadku JST, gdzie formularze papierowe są podstawową formą. </w:t>
      </w:r>
      <w:r w:rsidR="006428D8">
        <w:rPr>
          <w:bCs/>
        </w:rPr>
        <w:t>Jeśli chodzi o</w:t>
      </w:r>
      <w:r w:rsidR="00D12FA3">
        <w:rPr>
          <w:bCs/>
        </w:rPr>
        <w:t> </w:t>
      </w:r>
      <w:r w:rsidR="006428D8">
        <w:rPr>
          <w:bCs/>
        </w:rPr>
        <w:t>4</w:t>
      </w:r>
      <w:r w:rsidR="00D12FA3">
        <w:rPr>
          <w:bCs/>
        </w:rPr>
        <w:t> </w:t>
      </w:r>
      <w:r w:rsidR="006428D8">
        <w:rPr>
          <w:bCs/>
        </w:rPr>
        <w:t>wskazania na inne sposoby zgłaszania zapotrzebowania na usługę transportu, to respondenci odnosili się w nich do użytkowników korzystających ze stałych zleceń. W ich przypadku korzystanie z</w:t>
      </w:r>
      <w:r w:rsidR="00D12FA3">
        <w:rPr>
          <w:bCs/>
        </w:rPr>
        <w:t> </w:t>
      </w:r>
      <w:r w:rsidR="006428D8">
        <w:rPr>
          <w:bCs/>
        </w:rPr>
        <w:t>transportu opiera się na liście uczestników.</w:t>
      </w:r>
    </w:p>
    <w:p w14:paraId="162F70E9" w14:textId="77777777" w:rsidR="00697580" w:rsidRDefault="00CA6A98" w:rsidP="00CA6A98">
      <w:pPr>
        <w:spacing w:after="0" w:line="240" w:lineRule="auto"/>
        <w:rPr>
          <w:b/>
        </w:rPr>
      </w:pPr>
      <w:bookmarkStart w:id="79" w:name="_Toc32506926"/>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23</w:t>
      </w:r>
      <w:r w:rsidR="00E47B6A" w:rsidRPr="00501900">
        <w:rPr>
          <w:b/>
        </w:rPr>
        <w:fldChar w:fldCharType="end"/>
      </w:r>
      <w:r w:rsidRPr="00501900">
        <w:rPr>
          <w:b/>
        </w:rPr>
        <w:t>.</w:t>
      </w:r>
      <w:r>
        <w:rPr>
          <w:b/>
        </w:rPr>
        <w:t xml:space="preserve"> </w:t>
      </w:r>
      <w:r w:rsidR="00E54D97" w:rsidRPr="00697580">
        <w:rPr>
          <w:b/>
        </w:rPr>
        <w:t>W jakiej formie osoby z potrzebą wsparcia w zakresie mobilności, w tym osoby z</w:t>
      </w:r>
      <w:r w:rsidR="00D12FA3">
        <w:rPr>
          <w:b/>
        </w:rPr>
        <w:t> </w:t>
      </w:r>
      <w:r w:rsidR="00E54D97" w:rsidRPr="00697580">
        <w:rPr>
          <w:b/>
        </w:rPr>
        <w:t>niepełnosprawnościami mogą zamówić usługę transportu?</w:t>
      </w:r>
      <w:bookmarkEnd w:id="79"/>
      <w:r w:rsidR="00E54D97" w:rsidRPr="00697580">
        <w:rPr>
          <w:b/>
        </w:rPr>
        <w:t xml:space="preserve"> </w:t>
      </w:r>
    </w:p>
    <w:p w14:paraId="350B4FD8" w14:textId="77777777" w:rsidR="00BF5AEA" w:rsidRDefault="008C760A" w:rsidP="00CA6A98">
      <w:pPr>
        <w:spacing w:after="0" w:line="240" w:lineRule="auto"/>
        <w:rPr>
          <w:b/>
        </w:rPr>
      </w:pPr>
      <w:r>
        <w:rPr>
          <w:noProof/>
          <w:lang w:eastAsia="pl-PL"/>
        </w:rPr>
        <w:drawing>
          <wp:inline distT="0" distB="0" distL="0" distR="0" wp14:anchorId="417ED0E5" wp14:editId="5885F4D7">
            <wp:extent cx="5759450" cy="1327150"/>
            <wp:effectExtent l="0" t="0" r="0" b="0"/>
            <wp:docPr id="1146" name="Wykres 1146" descr="Prawie wszyscy (71 z 75 badanych) wskazało na telefoniczną formę zamawiania usługi transportu. Ponad połowa (54 respondentów) wybrało formę mailową. Tylko 36 instytucji wskazało na formularz zgłoszeniowo elektroniczny, natomiast formularz zgłoszeniowo fizyczny wybrało 35 respondentów. Inny sposób wskazało tylko 4 podmioty. " title="W jakiej formie osoby z potrzebą wsparcia w zakresie mobilności, w tym osoby z niepełnosprawnościami mogą zamówić usługę transportu? ">
              <a:extLst xmlns:a="http://schemas.openxmlformats.org/drawingml/2006/main">
                <a:ext uri="{FF2B5EF4-FFF2-40B4-BE49-F238E27FC236}">
                  <a16:creationId xmlns:a16="http://schemas.microsoft.com/office/drawing/2014/main" id="{3536D869-3221-4272-A985-606108BCD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02E9F6" w14:textId="77777777" w:rsidR="00CA6A98" w:rsidRPr="0007625A" w:rsidRDefault="00CA6A98" w:rsidP="00CA6A98">
      <w:pPr>
        <w:spacing w:after="0" w:line="240" w:lineRule="auto"/>
        <w:rPr>
          <w:bCs/>
        </w:rPr>
      </w:pPr>
      <w:r w:rsidRPr="00405611">
        <w:rPr>
          <w:rFonts w:cstheme="minorHAnsi"/>
          <w:i/>
          <w:iCs/>
          <w:lang w:eastAsia="zh-CN"/>
        </w:rPr>
        <w:t xml:space="preserve">Źródło: </w:t>
      </w:r>
      <w:r>
        <w:rPr>
          <w:rFonts w:cstheme="minorHAnsi"/>
          <w:i/>
          <w:iCs/>
          <w:lang w:eastAsia="zh-CN"/>
        </w:rPr>
        <w:t>CATI/CAWI z podmiotami świadczącymi usługi transportowe, n=75</w:t>
      </w:r>
    </w:p>
    <w:p w14:paraId="20D649B3" w14:textId="77777777" w:rsidR="00D20311" w:rsidRDefault="00D20311" w:rsidP="00C164B6">
      <w:pPr>
        <w:spacing w:before="120" w:after="120"/>
        <w:ind w:firstLine="426"/>
        <w:rPr>
          <w:bCs/>
        </w:rPr>
      </w:pPr>
      <w:r>
        <w:rPr>
          <w:bCs/>
        </w:rPr>
        <w:t>Problemem, jaki najczęściej wskazywały badane podmioty, a który wystąpił w ramach świadczenia usługi, było jej odwoływanie po przyjeździe kierowcy (</w:t>
      </w:r>
      <w:r w:rsidR="008C760A">
        <w:rPr>
          <w:bCs/>
        </w:rPr>
        <w:t>37 wskazań, a więc w przybliżeniu połowie przypadków)</w:t>
      </w:r>
      <w:r>
        <w:rPr>
          <w:bCs/>
        </w:rPr>
        <w:t xml:space="preserve"> lub brak możliwości realizacji ze względu na porę zgłoszenia (</w:t>
      </w:r>
      <w:r w:rsidR="008C760A">
        <w:rPr>
          <w:bCs/>
        </w:rPr>
        <w:t>20 wskazań</w:t>
      </w:r>
      <w:r>
        <w:rPr>
          <w:bCs/>
        </w:rPr>
        <w:t>).</w:t>
      </w:r>
      <w:r w:rsidR="008C760A">
        <w:rPr>
          <w:bCs/>
        </w:rPr>
        <w:t xml:space="preserve"> W znacznej części przypadków nie pojawiały się jednak żadne problemy związane z realizacją usługi.</w:t>
      </w:r>
    </w:p>
    <w:p w14:paraId="57D62EDE" w14:textId="7BD32E4C" w:rsidR="00E54D97" w:rsidRDefault="001B2E11" w:rsidP="00CA6A98">
      <w:pPr>
        <w:spacing w:before="120" w:after="0" w:line="240" w:lineRule="auto"/>
        <w:rPr>
          <w:b/>
        </w:rPr>
      </w:pPr>
      <w:bookmarkStart w:id="80" w:name="_Toc32506927"/>
      <w:r>
        <w:rPr>
          <w:b/>
        </w:rPr>
        <w:br w:type="column"/>
      </w:r>
      <w:r w:rsidR="00CA6A98" w:rsidRPr="00501900">
        <w:rPr>
          <w:b/>
        </w:rPr>
        <w:lastRenderedPageBreak/>
        <w:t>Wykres</w:t>
      </w:r>
      <w:r w:rsidR="00CA6A98">
        <w:rPr>
          <w:b/>
        </w:rPr>
        <w:t xml:space="preserve"> </w:t>
      </w:r>
      <w:r w:rsidR="00E47B6A" w:rsidRPr="00501900">
        <w:rPr>
          <w:b/>
        </w:rPr>
        <w:fldChar w:fldCharType="begin"/>
      </w:r>
      <w:r w:rsidR="00CA6A98" w:rsidRPr="00501900">
        <w:rPr>
          <w:b/>
        </w:rPr>
        <w:instrText xml:space="preserve"> SEQ Wykres \* ARABIC </w:instrText>
      </w:r>
      <w:r w:rsidR="00E47B6A" w:rsidRPr="00501900">
        <w:rPr>
          <w:b/>
        </w:rPr>
        <w:fldChar w:fldCharType="separate"/>
      </w:r>
      <w:r>
        <w:rPr>
          <w:b/>
          <w:noProof/>
        </w:rPr>
        <w:t>24</w:t>
      </w:r>
      <w:r w:rsidR="00E47B6A" w:rsidRPr="00501900">
        <w:rPr>
          <w:b/>
        </w:rPr>
        <w:fldChar w:fldCharType="end"/>
      </w:r>
      <w:r w:rsidR="00CA6A98" w:rsidRPr="00501900">
        <w:rPr>
          <w:b/>
        </w:rPr>
        <w:t>.</w:t>
      </w:r>
      <w:r w:rsidR="00CA6A98">
        <w:rPr>
          <w:b/>
        </w:rPr>
        <w:t xml:space="preserve"> </w:t>
      </w:r>
      <w:r w:rsidR="00E54D97" w:rsidRPr="001554BA">
        <w:rPr>
          <w:b/>
        </w:rPr>
        <w:t>Czy w toku świadczenia usługi pojawiły się jakieś problemy?</w:t>
      </w:r>
      <w:bookmarkEnd w:id="80"/>
      <w:r w:rsidR="00E54D97" w:rsidRPr="001554BA">
        <w:rPr>
          <w:b/>
        </w:rPr>
        <w:t xml:space="preserve"> </w:t>
      </w:r>
    </w:p>
    <w:p w14:paraId="4ED0E87E" w14:textId="77777777" w:rsidR="00BF5AEA" w:rsidRPr="001554BA" w:rsidRDefault="008C760A" w:rsidP="00CA6A98">
      <w:pPr>
        <w:spacing w:after="0" w:line="240" w:lineRule="auto"/>
        <w:rPr>
          <w:b/>
        </w:rPr>
      </w:pPr>
      <w:r>
        <w:rPr>
          <w:noProof/>
          <w:lang w:eastAsia="pl-PL"/>
        </w:rPr>
        <w:drawing>
          <wp:inline distT="0" distB="0" distL="0" distR="0" wp14:anchorId="393AF8FE" wp14:editId="460F1FCC">
            <wp:extent cx="5759450" cy="3116911"/>
            <wp:effectExtent l="0" t="0" r="0" b="0"/>
            <wp:docPr id="1150" name="Wykres 1150" descr="Najczęściej wybieraną odpowiedzią jest odwoływanie usługi po przyjeździe kierowcy, Wybrało tą odpowiedź aż 37 respondentów. Brak możliwości realizacji wszystkich  zgłoszeń ze względu na pory dnia, w których napływają - wskazało 20 instytucji. Brak możliwości realizacji wszystkich zgłoszeń ze względu na zapisy regulaminu (zgłoszenia niezgodne z założeniami usługi) oraz niedostateczna liczba pojazdów do obsługi wszystkich zgłoszeń - wybrało w obu przypadkach po 11 instytucji. Tylko 6 respondentów wskazało na brak możliwości realizacji wszystkich zgłoszeń, ze względu na zapisy regulaminu (zgłoszenia niezgodne z założeniami usługi).  Warto podkreślić, że aż 32 instytucji wskazało na brak problemów. &#10;" title="Czy w toku świadczenia usługi pojawiły się jakieś problemy? ">
              <a:extLst xmlns:a="http://schemas.openxmlformats.org/drawingml/2006/main">
                <a:ext uri="{FF2B5EF4-FFF2-40B4-BE49-F238E27FC236}">
                  <a16:creationId xmlns:a16="http://schemas.microsoft.com/office/drawing/2014/main" id="{E51143BA-8202-432A-92B5-59FBB622C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F740E8D" w14:textId="77777777" w:rsidR="00CA6A98" w:rsidRPr="0007625A" w:rsidRDefault="00CA6A98" w:rsidP="00CA6A98">
      <w:pPr>
        <w:spacing w:after="0" w:line="240" w:lineRule="auto"/>
        <w:rPr>
          <w:bCs/>
        </w:rPr>
      </w:pPr>
      <w:r w:rsidRPr="00405611">
        <w:rPr>
          <w:rFonts w:cstheme="minorHAnsi"/>
          <w:i/>
          <w:iCs/>
          <w:lang w:eastAsia="zh-CN"/>
        </w:rPr>
        <w:t xml:space="preserve">Źródło: </w:t>
      </w:r>
      <w:r>
        <w:rPr>
          <w:rFonts w:cstheme="minorHAnsi"/>
          <w:i/>
          <w:iCs/>
          <w:lang w:eastAsia="zh-CN"/>
        </w:rPr>
        <w:t>CATI/CAWI z podmiotami świadczącymi usługi transportowe, n=75</w:t>
      </w:r>
    </w:p>
    <w:p w14:paraId="625F1CD3" w14:textId="77777777" w:rsidR="00CA6A98" w:rsidRDefault="00CA6A98" w:rsidP="00C164B6">
      <w:pPr>
        <w:spacing w:before="120" w:after="120"/>
        <w:ind w:firstLine="426"/>
        <w:rPr>
          <w:bCs/>
        </w:rPr>
      </w:pPr>
      <w:r>
        <w:rPr>
          <w:bCs/>
        </w:rPr>
        <w:t xml:space="preserve">Niemal w każdym przypadku </w:t>
      </w:r>
      <w:r w:rsidR="003C52E6">
        <w:rPr>
          <w:bCs/>
        </w:rPr>
        <w:t>usługi</w:t>
      </w:r>
      <w:r>
        <w:rPr>
          <w:bCs/>
        </w:rPr>
        <w:t xml:space="preserve"> </w:t>
      </w:r>
      <w:r w:rsidR="003C52E6">
        <w:rPr>
          <w:bCs/>
        </w:rPr>
        <w:t>transportowe</w:t>
      </w:r>
      <w:r>
        <w:rPr>
          <w:bCs/>
        </w:rPr>
        <w:t xml:space="preserve"> umożliwiają</w:t>
      </w:r>
      <w:r w:rsidR="003C52E6">
        <w:rPr>
          <w:bCs/>
        </w:rPr>
        <w:t xml:space="preserve"> przejazd osób towarzyszących osobie z niepełnosprawnością, ale także przewóz rzeczy osobistych czy bagażu. W prawie dwóch trzecich przypadków </w:t>
      </w:r>
      <w:r w:rsidR="008F537C">
        <w:rPr>
          <w:bCs/>
        </w:rPr>
        <w:t xml:space="preserve">(47 na 75 firm) </w:t>
      </w:r>
      <w:r w:rsidR="003C52E6">
        <w:rPr>
          <w:bCs/>
        </w:rPr>
        <w:t>mogą być także przewożone psy przewodnickie. Usługi transportowe są zatem w większości przypadków dostosowane do specyficznych potrzeb grupy docelowej.</w:t>
      </w:r>
    </w:p>
    <w:p w14:paraId="75E1B02D" w14:textId="77777777" w:rsidR="00CA6A98" w:rsidRDefault="00CA6A98" w:rsidP="00A71167">
      <w:pPr>
        <w:spacing w:after="0" w:line="240" w:lineRule="auto"/>
        <w:rPr>
          <w:b/>
        </w:rPr>
      </w:pPr>
      <w:bookmarkStart w:id="81" w:name="_Toc32506928"/>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25</w:t>
      </w:r>
      <w:r w:rsidR="00E47B6A" w:rsidRPr="00501900">
        <w:rPr>
          <w:b/>
        </w:rPr>
        <w:fldChar w:fldCharType="end"/>
      </w:r>
      <w:r w:rsidRPr="00501900">
        <w:rPr>
          <w:b/>
        </w:rPr>
        <w:t>.</w:t>
      </w:r>
      <w:r>
        <w:rPr>
          <w:b/>
        </w:rPr>
        <w:t xml:space="preserve"> </w:t>
      </w:r>
      <w:r w:rsidRPr="00CA6A98">
        <w:rPr>
          <w:b/>
        </w:rPr>
        <w:t>Czy usługa pozwala na przejazd z osobą uprawnioną innych osób, lub rzeczy?</w:t>
      </w:r>
      <w:bookmarkEnd w:id="81"/>
      <w:r w:rsidRPr="00697580">
        <w:rPr>
          <w:b/>
        </w:rPr>
        <w:t xml:space="preserve"> </w:t>
      </w:r>
    </w:p>
    <w:p w14:paraId="6E30B345" w14:textId="77777777" w:rsidR="00CA6A98" w:rsidRPr="00A71167" w:rsidRDefault="008C760A" w:rsidP="00A71167">
      <w:pPr>
        <w:spacing w:after="0" w:line="240" w:lineRule="auto"/>
        <w:rPr>
          <w:rFonts w:cstheme="minorHAnsi"/>
          <w:i/>
          <w:iCs/>
          <w:sz w:val="20"/>
          <w:szCs w:val="18"/>
          <w:lang w:eastAsia="zh-CN"/>
        </w:rPr>
      </w:pPr>
      <w:r>
        <w:rPr>
          <w:noProof/>
          <w:lang w:eastAsia="pl-PL"/>
        </w:rPr>
        <w:drawing>
          <wp:inline distT="0" distB="0" distL="0" distR="0" wp14:anchorId="0C82BAC5" wp14:editId="1D02259F">
            <wp:extent cx="5759450" cy="1193800"/>
            <wp:effectExtent l="0" t="0" r="0" b="0"/>
            <wp:docPr id="33" name="Wykres 33" descr="Najwięcej respondentów bo aż 74 odpowiedziało na te pytanie:  tak pozwala na przejazd innych osób.&#10;Natomiast nie mniej bo 70 respondentów odpowiedziało -  tak pozwala na przejazd zasobów(rzeczy osobiste, bagaże).&#10;Mniej niż połowa czyli 47 odpowiedziało - tak pozwala na transport zasobów niestandardowych(np. pies przewodnik).&#10;Tylko 1 instytucja uważa, że -  nie pozwala." title="Czy usługa pozwala na przejazd z osobą uprawnioną innych osób, lub rzeczy? ">
              <a:extLst xmlns:a="http://schemas.openxmlformats.org/drawingml/2006/main">
                <a:ext uri="{FF2B5EF4-FFF2-40B4-BE49-F238E27FC236}">
                  <a16:creationId xmlns:a16="http://schemas.microsoft.com/office/drawing/2014/main" id="{FA21D580-A40A-42B3-86D4-ECE68BC8A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CA6A98" w:rsidRPr="00A71167">
        <w:rPr>
          <w:rFonts w:cstheme="minorHAnsi"/>
          <w:i/>
          <w:iCs/>
          <w:sz w:val="20"/>
          <w:szCs w:val="18"/>
          <w:lang w:eastAsia="zh-CN"/>
        </w:rPr>
        <w:t>Źródło: CATI/CAWI z podmiotami świadczącymi usługi transportowe, n=75</w:t>
      </w:r>
    </w:p>
    <w:p w14:paraId="5D5A40E5" w14:textId="77777777" w:rsidR="00BF5AEA" w:rsidRDefault="00BF5AEA" w:rsidP="00C164B6">
      <w:pPr>
        <w:spacing w:before="120" w:after="120"/>
        <w:ind w:firstLine="426"/>
        <w:rPr>
          <w:bCs/>
        </w:rPr>
      </w:pPr>
      <w:r>
        <w:rPr>
          <w:bCs/>
        </w:rPr>
        <w:t>Najczęstsze powody korzystania z usług</w:t>
      </w:r>
      <w:r w:rsidR="00A71167">
        <w:rPr>
          <w:bCs/>
        </w:rPr>
        <w:t xml:space="preserve"> transportowych </w:t>
      </w:r>
      <w:proofErr w:type="spellStart"/>
      <w:r w:rsidRPr="008C760A">
        <w:rPr>
          <w:bCs/>
          <w:i/>
          <w:iCs/>
        </w:rPr>
        <w:t>door</w:t>
      </w:r>
      <w:proofErr w:type="spellEnd"/>
      <w:r w:rsidR="008C760A" w:rsidRPr="008C760A">
        <w:rPr>
          <w:bCs/>
          <w:i/>
          <w:iCs/>
        </w:rPr>
        <w:t>-</w:t>
      </w:r>
      <w:r w:rsidRPr="008C760A">
        <w:rPr>
          <w:bCs/>
          <w:i/>
          <w:iCs/>
        </w:rPr>
        <w:t>to</w:t>
      </w:r>
      <w:r w:rsidR="008C760A" w:rsidRPr="008C760A">
        <w:rPr>
          <w:bCs/>
          <w:i/>
          <w:iCs/>
        </w:rPr>
        <w:t>-</w:t>
      </w:r>
      <w:proofErr w:type="spellStart"/>
      <w:r w:rsidRPr="008C760A">
        <w:rPr>
          <w:bCs/>
          <w:i/>
          <w:iCs/>
        </w:rPr>
        <w:t>door</w:t>
      </w:r>
      <w:proofErr w:type="spellEnd"/>
      <w:r>
        <w:rPr>
          <w:bCs/>
        </w:rPr>
        <w:t xml:space="preserve"> to konieczność dojazdu do placówki leczniczej/rehabilitacyjnej (wskazuje tak 76,0% badanych firm) lub do placówki edukacyjnej (62,7%).</w:t>
      </w:r>
      <w:r w:rsidR="00A71167">
        <w:rPr>
          <w:bCs/>
        </w:rPr>
        <w:t xml:space="preserve"> Generalnie rzecz biorąc usługi transportowe ułatwiają bądź nawet umożliwiają osobom z</w:t>
      </w:r>
      <w:r w:rsidR="00D12FA3">
        <w:rPr>
          <w:bCs/>
        </w:rPr>
        <w:t> </w:t>
      </w:r>
      <w:r w:rsidR="00A71167">
        <w:rPr>
          <w:bCs/>
        </w:rPr>
        <w:t xml:space="preserve">niepełnosprawnościami, a pośrednio również członkom ich rodzin, zaspokajanie porze dnia codziennego dając możliwość aktywizacji społecznej i zawodowej. Samo korzystanie z usługi jest </w:t>
      </w:r>
      <w:r w:rsidR="00A71167">
        <w:rPr>
          <w:bCs/>
        </w:rPr>
        <w:lastRenderedPageBreak/>
        <w:t>natomiast możliwe w większości przypadków dzięki dokumentowi wydawanemu przez zlecającego usługę albo, nieco rzadziej, okazaniu orzeczenia o niepełnosprawności.</w:t>
      </w:r>
    </w:p>
    <w:p w14:paraId="6A788182" w14:textId="77777777" w:rsidR="00E54D97" w:rsidRDefault="00A71167" w:rsidP="00A71167">
      <w:pPr>
        <w:spacing w:after="0" w:line="240" w:lineRule="auto"/>
        <w:rPr>
          <w:b/>
        </w:rPr>
      </w:pPr>
      <w:bookmarkStart w:id="82" w:name="_Toc32506929"/>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26</w:t>
      </w:r>
      <w:r w:rsidR="00E47B6A" w:rsidRPr="00501900">
        <w:rPr>
          <w:b/>
        </w:rPr>
        <w:fldChar w:fldCharType="end"/>
      </w:r>
      <w:r w:rsidRPr="00501900">
        <w:rPr>
          <w:b/>
        </w:rPr>
        <w:t>.</w:t>
      </w:r>
      <w:r>
        <w:rPr>
          <w:b/>
        </w:rPr>
        <w:t xml:space="preserve"> </w:t>
      </w:r>
      <w:r w:rsidR="00E54D97" w:rsidRPr="00697580">
        <w:rPr>
          <w:b/>
        </w:rPr>
        <w:t xml:space="preserve">Jakie są najczęstsze powody/motywy korzystania przez osoby z potrzebą wsparcia </w:t>
      </w:r>
      <w:r w:rsidR="00E53BAC">
        <w:rPr>
          <w:b/>
        </w:rPr>
        <w:br/>
      </w:r>
      <w:r w:rsidR="00E54D97" w:rsidRPr="00697580">
        <w:rPr>
          <w:b/>
        </w:rPr>
        <w:t>w zakresie mobilności, w tym osoby z niepełnosprawnościami z usług transportowych od drzwi do drzwi? (wybór wielokrotny)</w:t>
      </w:r>
      <w:bookmarkEnd w:id="82"/>
    </w:p>
    <w:p w14:paraId="2C0D3CC8" w14:textId="77777777" w:rsidR="00BF5AEA" w:rsidRPr="00697580" w:rsidRDefault="008F537C" w:rsidP="00A71167">
      <w:pPr>
        <w:spacing w:after="0" w:line="240" w:lineRule="auto"/>
        <w:rPr>
          <w:b/>
        </w:rPr>
      </w:pPr>
      <w:r>
        <w:rPr>
          <w:noProof/>
          <w:lang w:eastAsia="pl-PL"/>
        </w:rPr>
        <w:drawing>
          <wp:inline distT="0" distB="0" distL="0" distR="0" wp14:anchorId="5AA8CCF8" wp14:editId="42A349CE">
            <wp:extent cx="5759450" cy="1612900"/>
            <wp:effectExtent l="0" t="0" r="0" b="0"/>
            <wp:docPr id="34" name="Wykres 34" descr=" Najwięcej respondentów wskazało na  wizyty w placówkach rehabilitacyjnych/leczniczych (57 na 75 badanych). Następnie wskazywali kolejno: dojazd do placówki edukacyjnej (47), dojazd na uczelnie (35), dojazd do urzędu (33) oraz dojazd do pracy (29). Sprawy prywatne wskazało tylko 9% respondentów. Brak informacji na ten temat wskazało 2 instytucje. " title="Jakie są najczęstsze powody/motywy korzystania przez osoby z potrzebą wsparcia">
              <a:extLst xmlns:a="http://schemas.openxmlformats.org/drawingml/2006/main">
                <a:ext uri="{FF2B5EF4-FFF2-40B4-BE49-F238E27FC236}">
                  <a16:creationId xmlns:a16="http://schemas.microsoft.com/office/drawing/2014/main" id="{A4926F9C-3B27-4C12-B660-9197706CA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2E1955B" w14:textId="77777777" w:rsidR="00E54D97" w:rsidRDefault="00A71167" w:rsidP="00A71167">
      <w:pPr>
        <w:spacing w:after="0" w:line="240" w:lineRule="auto"/>
      </w:pPr>
      <w:r w:rsidRPr="00A71167">
        <w:rPr>
          <w:rFonts w:cstheme="minorHAnsi"/>
          <w:i/>
          <w:iCs/>
          <w:sz w:val="20"/>
          <w:szCs w:val="18"/>
          <w:lang w:eastAsia="zh-CN"/>
        </w:rPr>
        <w:t>Źródło: CATI/CAWI z podmiotami świadczącymi usługi transportowe, n=75</w:t>
      </w:r>
    </w:p>
    <w:p w14:paraId="732B8F95" w14:textId="77777777" w:rsidR="00A71167" w:rsidRDefault="00A71167" w:rsidP="00A71167">
      <w:pPr>
        <w:spacing w:before="120" w:after="0" w:line="240" w:lineRule="auto"/>
        <w:rPr>
          <w:b/>
        </w:rPr>
      </w:pPr>
      <w:bookmarkStart w:id="83" w:name="_Toc32506930"/>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27</w:t>
      </w:r>
      <w:r w:rsidR="00E47B6A" w:rsidRPr="00501900">
        <w:rPr>
          <w:b/>
        </w:rPr>
        <w:fldChar w:fldCharType="end"/>
      </w:r>
      <w:r w:rsidRPr="00501900">
        <w:rPr>
          <w:b/>
        </w:rPr>
        <w:t>.</w:t>
      </w:r>
      <w:r>
        <w:rPr>
          <w:b/>
        </w:rPr>
        <w:t xml:space="preserve"> </w:t>
      </w:r>
      <w:r w:rsidRPr="00A71167">
        <w:rPr>
          <w:b/>
        </w:rPr>
        <w:t>W jaki sposób weryfikowane są uprawnienia osób korzystających z usługi</w:t>
      </w:r>
      <w:r w:rsidRPr="00697580">
        <w:rPr>
          <w:b/>
        </w:rPr>
        <w:t>? (wybór wielokrotny)</w:t>
      </w:r>
      <w:bookmarkEnd w:id="83"/>
    </w:p>
    <w:p w14:paraId="69304AED" w14:textId="77777777" w:rsidR="00A71167" w:rsidRDefault="008F537C" w:rsidP="00A71167">
      <w:pPr>
        <w:spacing w:after="0" w:line="240" w:lineRule="auto"/>
        <w:rPr>
          <w:rFonts w:cstheme="minorHAnsi"/>
          <w:i/>
          <w:iCs/>
          <w:sz w:val="20"/>
          <w:szCs w:val="18"/>
          <w:lang w:eastAsia="zh-CN"/>
        </w:rPr>
      </w:pPr>
      <w:r>
        <w:rPr>
          <w:noProof/>
          <w:lang w:eastAsia="pl-PL"/>
        </w:rPr>
        <w:drawing>
          <wp:inline distT="0" distB="0" distL="0" distR="0" wp14:anchorId="698D4A05" wp14:editId="3F545257">
            <wp:extent cx="5760000" cy="1270000"/>
            <wp:effectExtent l="0" t="0" r="0" b="0"/>
            <wp:docPr id="35" name="Wykres 35" descr="Najczęściej wybieraną odpowiedzią była weryfikacją poprzez dokument wydawany przez zlecającego usługę (56 na 75 badanych). Okazanie orzeczenia o niepełnosprawności wskazało 31 badanych. Tylko 13 instytucji weryfikuje osoby poprzez wpis do rejestru. " title="W jaki sposób weryfikowane są uprawnienia osób korzystających z usługi? (wybór wielokrotny)">
              <a:extLst xmlns:a="http://schemas.openxmlformats.org/drawingml/2006/main">
                <a:ext uri="{FF2B5EF4-FFF2-40B4-BE49-F238E27FC236}">
                  <a16:creationId xmlns:a16="http://schemas.microsoft.com/office/drawing/2014/main" id="{949593ED-2D95-409C-B102-17917A590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A71167" w:rsidRPr="00A71167">
        <w:rPr>
          <w:rFonts w:cstheme="minorHAnsi"/>
          <w:i/>
          <w:iCs/>
          <w:sz w:val="20"/>
          <w:szCs w:val="18"/>
          <w:lang w:eastAsia="zh-CN"/>
        </w:rPr>
        <w:t>Źródło: CATI/CAWI z podmiotami świadczącymi usługi transportowe, n=75</w:t>
      </w:r>
    </w:p>
    <w:p w14:paraId="7CB7536A" w14:textId="77777777" w:rsidR="001B6327" w:rsidRDefault="001B6327" w:rsidP="001B6327">
      <w:pPr>
        <w:rPr>
          <w:lang w:eastAsia="zh-CN"/>
        </w:rPr>
      </w:pPr>
    </w:p>
    <w:p w14:paraId="20080A3D" w14:textId="77777777" w:rsidR="00DB578F" w:rsidRDefault="00DB578F" w:rsidP="00DB578F">
      <w:pPr>
        <w:pStyle w:val="Nagwek2"/>
        <w:spacing w:before="240"/>
        <w:ind w:left="788" w:hanging="431"/>
      </w:pPr>
      <w:bookmarkStart w:id="84" w:name="_Toc32603429"/>
      <w:r>
        <w:t>Sprzedaż i adaptacja pojazdów do przewozu osób z potrzebą wsparcia w zakresie mobilności</w:t>
      </w:r>
      <w:bookmarkEnd w:id="84"/>
    </w:p>
    <w:p w14:paraId="6F7D7C08" w14:textId="77777777" w:rsidR="00DB578F" w:rsidRDefault="00DB578F" w:rsidP="00DB578F">
      <w:pPr>
        <w:pStyle w:val="Nagwek3"/>
      </w:pPr>
      <w:bookmarkStart w:id="85" w:name="_Toc32603430"/>
      <w:r>
        <w:t>Charakterystyka podmiotów</w:t>
      </w:r>
      <w:bookmarkEnd w:id="85"/>
    </w:p>
    <w:p w14:paraId="3C0C2FC0" w14:textId="77777777" w:rsidR="00DB578F" w:rsidRDefault="00A60526" w:rsidP="00DB578F">
      <w:pPr>
        <w:spacing w:before="120" w:after="120"/>
        <w:rPr>
          <w:lang w:eastAsia="zh-CN"/>
        </w:rPr>
      </w:pPr>
      <w:r>
        <w:rPr>
          <w:lang w:eastAsia="zh-CN"/>
        </w:rPr>
        <w:t>N</w:t>
      </w:r>
      <w:r w:rsidR="00DB578F">
        <w:rPr>
          <w:lang w:eastAsia="zh-CN"/>
        </w:rPr>
        <w:t>awiązano kontakt łącznie z 880 z firmami z następujących podklas PKD:</w:t>
      </w:r>
    </w:p>
    <w:p w14:paraId="3A90A182" w14:textId="77777777" w:rsidR="00CC7CBE" w:rsidRPr="00CC7CBE" w:rsidRDefault="00DB578F" w:rsidP="00156A31">
      <w:pPr>
        <w:pStyle w:val="Akapitzlist"/>
        <w:numPr>
          <w:ilvl w:val="0"/>
          <w:numId w:val="18"/>
        </w:numPr>
        <w:spacing w:before="120" w:after="120"/>
        <w:rPr>
          <w:bCs/>
          <w:lang w:eastAsia="zh-CN"/>
        </w:rPr>
      </w:pPr>
      <w:r w:rsidRPr="004F3FC4">
        <w:rPr>
          <w:lang w:eastAsia="zh-CN"/>
        </w:rPr>
        <w:t>PKD 45.11.Z</w:t>
      </w:r>
      <w:r>
        <w:rPr>
          <w:lang w:eastAsia="zh-CN"/>
        </w:rPr>
        <w:t xml:space="preserve">. </w:t>
      </w:r>
      <w:r w:rsidRPr="004F3FC4">
        <w:rPr>
          <w:lang w:eastAsia="zh-CN"/>
        </w:rPr>
        <w:t>Sprzedaż hurtowa i detaliczna samochodów osobowych i furgonetek</w:t>
      </w:r>
      <w:r w:rsidR="00CC7CBE">
        <w:rPr>
          <w:lang w:eastAsia="zh-CN"/>
        </w:rPr>
        <w:t>;</w:t>
      </w:r>
    </w:p>
    <w:p w14:paraId="5990BA03" w14:textId="77777777" w:rsidR="00DB578F" w:rsidRPr="00CC7CBE" w:rsidRDefault="00DB578F" w:rsidP="00156A31">
      <w:pPr>
        <w:pStyle w:val="Akapitzlist"/>
        <w:numPr>
          <w:ilvl w:val="0"/>
          <w:numId w:val="18"/>
        </w:numPr>
        <w:spacing w:before="120" w:after="120"/>
        <w:rPr>
          <w:bCs/>
          <w:lang w:eastAsia="zh-CN"/>
        </w:rPr>
      </w:pPr>
      <w:r w:rsidRPr="00CC7CBE">
        <w:rPr>
          <w:bCs/>
          <w:lang w:eastAsia="zh-CN"/>
        </w:rPr>
        <w:t>PKD 45.19.Z.Sprzedaż hurtowa i detaliczna pozostałych pojazdów samochodowych, z</w:t>
      </w:r>
      <w:r w:rsidR="00CC7CBE">
        <w:rPr>
          <w:bCs/>
          <w:lang w:eastAsia="zh-CN"/>
        </w:rPr>
        <w:t> </w:t>
      </w:r>
      <w:r w:rsidRPr="00CC7CBE">
        <w:rPr>
          <w:bCs/>
          <w:lang w:eastAsia="zh-CN"/>
        </w:rPr>
        <w:t>wyłączeniem motocykli</w:t>
      </w:r>
      <w:r w:rsidR="00CC7CBE">
        <w:rPr>
          <w:bCs/>
          <w:lang w:eastAsia="zh-CN"/>
        </w:rPr>
        <w:t>;</w:t>
      </w:r>
    </w:p>
    <w:p w14:paraId="203CF15D" w14:textId="77777777" w:rsidR="00DB578F" w:rsidRPr="004F3FC4" w:rsidRDefault="00DB578F" w:rsidP="00DB578F">
      <w:pPr>
        <w:pStyle w:val="Akapitzlist"/>
        <w:numPr>
          <w:ilvl w:val="0"/>
          <w:numId w:val="18"/>
        </w:numPr>
        <w:spacing w:before="120" w:after="120"/>
        <w:rPr>
          <w:bCs/>
          <w:lang w:eastAsia="zh-CN"/>
        </w:rPr>
      </w:pPr>
      <w:r w:rsidRPr="004F3FC4">
        <w:rPr>
          <w:bCs/>
          <w:lang w:eastAsia="zh-CN"/>
        </w:rPr>
        <w:t>PKD 45.20. Z. Konserwacja i naprawa pojazdów samochodowych, z wyłączeniem motocykli</w:t>
      </w:r>
      <w:r w:rsidR="00CC7CBE">
        <w:rPr>
          <w:bCs/>
          <w:lang w:eastAsia="zh-CN"/>
        </w:rPr>
        <w:t>.</w:t>
      </w:r>
    </w:p>
    <w:p w14:paraId="5D044251" w14:textId="77777777" w:rsidR="00DB578F" w:rsidRDefault="00DB578F" w:rsidP="00C164B6">
      <w:pPr>
        <w:spacing w:before="120" w:after="120"/>
        <w:ind w:firstLine="426"/>
        <w:rPr>
          <w:lang w:eastAsia="zh-CN"/>
        </w:rPr>
      </w:pPr>
      <w:r>
        <w:rPr>
          <w:lang w:eastAsia="zh-CN"/>
        </w:rPr>
        <w:t xml:space="preserve">W trakcie wywiadów </w:t>
      </w:r>
      <w:r w:rsidR="00EE07D3">
        <w:rPr>
          <w:lang w:eastAsia="zh-CN"/>
        </w:rPr>
        <w:t xml:space="preserve">reprezentanci firm byli pytani o to czy ich firma prowadzi działania związane ze sprzedażą i adaptacją pojazdów. W efekcie </w:t>
      </w:r>
      <w:r>
        <w:rPr>
          <w:lang w:eastAsia="zh-CN"/>
        </w:rPr>
        <w:t xml:space="preserve">zidentyfikowano 39 </w:t>
      </w:r>
      <w:r w:rsidR="00EE07D3">
        <w:rPr>
          <w:lang w:eastAsia="zh-CN"/>
        </w:rPr>
        <w:t xml:space="preserve">tego rodzaju </w:t>
      </w:r>
      <w:r>
        <w:rPr>
          <w:lang w:eastAsia="zh-CN"/>
        </w:rPr>
        <w:t>podmiotów</w:t>
      </w:r>
      <w:r w:rsidR="00EE07D3">
        <w:rPr>
          <w:lang w:eastAsia="zh-CN"/>
        </w:rPr>
        <w:t xml:space="preserve">, co </w:t>
      </w:r>
      <w:r w:rsidR="00EE07D3">
        <w:rPr>
          <w:lang w:eastAsia="zh-CN"/>
        </w:rPr>
        <w:lastRenderedPageBreak/>
        <w:t xml:space="preserve">stanowiło </w:t>
      </w:r>
      <w:r>
        <w:rPr>
          <w:lang w:eastAsia="zh-CN"/>
        </w:rPr>
        <w:t>4,4%</w:t>
      </w:r>
      <w:r w:rsidR="00EE07D3" w:rsidRPr="00EE07D3">
        <w:rPr>
          <w:lang w:eastAsia="zh-CN"/>
        </w:rPr>
        <w:t xml:space="preserve"> </w:t>
      </w:r>
      <w:r w:rsidR="00EE07D3">
        <w:rPr>
          <w:lang w:eastAsia="zh-CN"/>
        </w:rPr>
        <w:t>populacji objętej badaniem</w:t>
      </w:r>
      <w:r>
        <w:rPr>
          <w:lang w:eastAsia="zh-CN"/>
        </w:rPr>
        <w:t xml:space="preserve">. Biorąc pod uwagę, że w </w:t>
      </w:r>
      <w:r w:rsidRPr="00F627F1">
        <w:rPr>
          <w:lang w:eastAsia="zh-CN"/>
        </w:rPr>
        <w:t xml:space="preserve">Polsce funkcjonuje </w:t>
      </w:r>
      <w:r>
        <w:rPr>
          <w:lang w:eastAsia="zh-CN"/>
        </w:rPr>
        <w:t xml:space="preserve">łącznie 107 203 przedsiębiorstw w podklasach PKD związanych z </w:t>
      </w:r>
      <w:r w:rsidR="003B296C">
        <w:rPr>
          <w:lang w:eastAsia="zh-CN"/>
        </w:rPr>
        <w:t>adaptacją pojazdów</w:t>
      </w:r>
      <w:r w:rsidRPr="00F627F1">
        <w:rPr>
          <w:lang w:eastAsia="zh-CN"/>
        </w:rPr>
        <w:t xml:space="preserve">. Można zatem </w:t>
      </w:r>
      <w:r>
        <w:rPr>
          <w:lang w:eastAsia="zh-CN"/>
        </w:rPr>
        <w:t>oszacować</w:t>
      </w:r>
      <w:r w:rsidRPr="00F627F1">
        <w:rPr>
          <w:lang w:eastAsia="zh-CN"/>
        </w:rPr>
        <w:t xml:space="preserve">, że usługi </w:t>
      </w:r>
      <w:r>
        <w:rPr>
          <w:lang w:eastAsia="zh-CN"/>
        </w:rPr>
        <w:t xml:space="preserve">sprzedaży i adaptacji </w:t>
      </w:r>
      <w:r w:rsidRPr="00F627F1">
        <w:rPr>
          <w:lang w:eastAsia="zh-CN"/>
        </w:rPr>
        <w:t>w skali kraju świadcz</w:t>
      </w:r>
      <w:r>
        <w:rPr>
          <w:lang w:eastAsia="zh-CN"/>
        </w:rPr>
        <w:t>y</w:t>
      </w:r>
      <w:r w:rsidRPr="00F627F1">
        <w:rPr>
          <w:lang w:eastAsia="zh-CN"/>
        </w:rPr>
        <w:t xml:space="preserve"> około </w:t>
      </w:r>
      <w:r>
        <w:rPr>
          <w:lang w:eastAsia="zh-CN"/>
        </w:rPr>
        <w:t xml:space="preserve">4716 </w:t>
      </w:r>
      <w:r w:rsidRPr="00F627F1">
        <w:rPr>
          <w:lang w:eastAsia="zh-CN"/>
        </w:rPr>
        <w:t>podmiot</w:t>
      </w:r>
      <w:r>
        <w:rPr>
          <w:lang w:eastAsia="zh-CN"/>
        </w:rPr>
        <w:t>ów</w:t>
      </w:r>
      <w:r w:rsidRPr="00F627F1">
        <w:rPr>
          <w:lang w:eastAsia="zh-CN"/>
        </w:rPr>
        <w:t>.</w:t>
      </w:r>
      <w:r>
        <w:rPr>
          <w:lang w:eastAsia="zh-CN"/>
        </w:rPr>
        <w:t xml:space="preserve"> </w:t>
      </w:r>
      <w:r w:rsidR="00EE07D3">
        <w:rPr>
          <w:lang w:eastAsia="zh-CN"/>
        </w:rPr>
        <w:t>Badane podmioty są w</w:t>
      </w:r>
      <w:r w:rsidR="00CC7CBE">
        <w:rPr>
          <w:lang w:eastAsia="zh-CN"/>
        </w:rPr>
        <w:t> </w:t>
      </w:r>
      <w:r w:rsidR="00EE07D3">
        <w:rPr>
          <w:lang w:eastAsia="zh-CN"/>
        </w:rPr>
        <w:t xml:space="preserve">większości zlokalizowane </w:t>
      </w:r>
      <w:r>
        <w:rPr>
          <w:lang w:eastAsia="zh-CN"/>
        </w:rPr>
        <w:t>w subregionie 6 oraz głównie w miastach. Są to większości mikroprzedsiębiorstwa, choć działają w ponad połowie przypadków na skalę ogólnopolską. Niemal wszystkie z firm (37 na 39) zajmują się przy tym modyfikacjami i adaptacjami samochodów, a</w:t>
      </w:r>
      <w:r w:rsidR="00CC7CBE">
        <w:rPr>
          <w:lang w:eastAsia="zh-CN"/>
        </w:rPr>
        <w:t> </w:t>
      </w:r>
      <w:r>
        <w:rPr>
          <w:lang w:eastAsia="zh-CN"/>
        </w:rPr>
        <w:t xml:space="preserve">pojedyncze sprzedażą nowych aut. W przypadku firm zajmujących się modyfikacjami polegają one w większości na </w:t>
      </w:r>
      <w:r w:rsidRPr="0066675B">
        <w:rPr>
          <w:lang w:eastAsia="zh-CN"/>
        </w:rPr>
        <w:t>dostosowani</w:t>
      </w:r>
      <w:r>
        <w:rPr>
          <w:lang w:eastAsia="zh-CN"/>
        </w:rPr>
        <w:t>u</w:t>
      </w:r>
      <w:r w:rsidRPr="0066675B">
        <w:rPr>
          <w:lang w:eastAsia="zh-CN"/>
        </w:rPr>
        <w:t xml:space="preserve"> dla osób z potrzebą wsparcia w zakresie mobilności, w tym osób z</w:t>
      </w:r>
      <w:r w:rsidR="00CC7CBE">
        <w:rPr>
          <w:lang w:eastAsia="zh-CN"/>
        </w:rPr>
        <w:t> </w:t>
      </w:r>
      <w:r w:rsidRPr="0066675B">
        <w:rPr>
          <w:lang w:eastAsia="zh-CN"/>
        </w:rPr>
        <w:t>niepełnosprawnościami</w:t>
      </w:r>
      <w:r>
        <w:rPr>
          <w:lang w:eastAsia="zh-CN"/>
        </w:rPr>
        <w:t xml:space="preserve"> (por. wykres 40).</w:t>
      </w:r>
    </w:p>
    <w:p w14:paraId="07710CD9" w14:textId="77777777" w:rsidR="00DB578F" w:rsidRPr="005C1197" w:rsidRDefault="00DB578F" w:rsidP="00DB578F">
      <w:pPr>
        <w:pStyle w:val="Legenda"/>
        <w:spacing w:before="120" w:after="0" w:line="240" w:lineRule="auto"/>
      </w:pPr>
      <w:bookmarkStart w:id="86" w:name="_Toc32603451"/>
      <w:r>
        <w:t xml:space="preserve">Tabela </w:t>
      </w:r>
      <w:r w:rsidR="001F5562">
        <w:rPr>
          <w:noProof/>
        </w:rPr>
        <w:fldChar w:fldCharType="begin"/>
      </w:r>
      <w:r w:rsidR="001F5562">
        <w:rPr>
          <w:noProof/>
        </w:rPr>
        <w:instrText xml:space="preserve"> SEQ Tabela \* ARABIC </w:instrText>
      </w:r>
      <w:r w:rsidR="001F5562">
        <w:rPr>
          <w:noProof/>
        </w:rPr>
        <w:fldChar w:fldCharType="separate"/>
      </w:r>
      <w:r w:rsidR="001B2E11">
        <w:rPr>
          <w:noProof/>
        </w:rPr>
        <w:t>3</w:t>
      </w:r>
      <w:r w:rsidR="001F5562">
        <w:rPr>
          <w:noProof/>
        </w:rPr>
        <w:fldChar w:fldCharType="end"/>
      </w:r>
      <w:r>
        <w:t>. Struktura podmiotów wg subregionów, typu JST, typu organizacji, wielkości organizacji oraz obszaru działalności.</w:t>
      </w:r>
      <w:bookmarkEnd w:id="86"/>
    </w:p>
    <w:tbl>
      <w:tblPr>
        <w:tblStyle w:val="redniecieniowanie2akcent1"/>
        <w:tblW w:w="730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ela przedstawia Struktura podmiotów wg subregionów, typu JST, typu organizacji, wielkości organizacji oraz obszaru działalności"/>
        <w:tblDescription w:val="W tabeli przedstawiono informacje na temat liczby wystapień poszczególnych podmiotów w podziale według subregionów, typu JST, typu organizacji, wielkości organizacji oraz obszaru działalności.&#10;Kolejne wartości wynoszą: &#10;Subregion, w którym jest zarejestrowany&#10;Subregion 1: zachodniopomorskie i lubuskie 3&#10;Subregion 2: dolnośląskie, śląskie i opolskie 8&#10;Subregion 3: wielkopolskie, pomorskie i kujawsko-pomorskie, 9&#10;Subregion 4: warmińsko-mazurskie i podlaskie, 3&#10;Subregion 5: lubelskie, podkarpackie, świętokrzyskie 5&#10;Subregion 6: małopolskie, mazowieckie, łódzkie 11&#10;Typ JST, w której jest zarejestrowany&#10;Gmina miejska 25&#10;Gmina wiejska 8&#10;Gmina miejsko-wiejska 6&#10;Wielkość podmiotu&#10;Mikro (1-9 pracowników) 34&#10;Mały (10-49 pracowników) 4&#10;Średni (50-249 pracowników) 1&#10;Obszar działalności&#10;Obszar powiatu 6&#10;Obszar międzypowiatowy 2&#10;Obszar województwa 6&#10;Obszar kilku województw 4"/>
      </w:tblPr>
      <w:tblGrid>
        <w:gridCol w:w="6444"/>
        <w:gridCol w:w="863"/>
      </w:tblGrid>
      <w:tr w:rsidR="00DB578F" w:rsidRPr="00281D2F" w14:paraId="730705C6" w14:textId="77777777" w:rsidTr="00F6572F">
        <w:trPr>
          <w:cnfStyle w:val="100000000000" w:firstRow="1" w:lastRow="0" w:firstColumn="0" w:lastColumn="0" w:oddVBand="0" w:evenVBand="0" w:oddHBand="0" w:evenHBand="0" w:firstRowFirstColumn="0" w:firstRowLastColumn="0" w:lastRowFirstColumn="0" w:lastRowLastColumn="0"/>
          <w:trHeight w:val="177"/>
          <w:tblHeader/>
        </w:trPr>
        <w:tc>
          <w:tcPr>
            <w:cnfStyle w:val="001000000100" w:firstRow="0" w:lastRow="0" w:firstColumn="1" w:lastColumn="0" w:oddVBand="0" w:evenVBand="0" w:oddHBand="0" w:evenHBand="0" w:firstRowFirstColumn="1" w:firstRowLastColumn="0" w:lastRowFirstColumn="0" w:lastRowLastColumn="0"/>
            <w:tcW w:w="7307" w:type="dxa"/>
            <w:gridSpan w:val="2"/>
            <w:tcBorders>
              <w:top w:val="single" w:sz="18" w:space="0" w:color="FFFFFF" w:themeColor="background1"/>
              <w:bottom w:val="single" w:sz="6" w:space="0" w:color="FFFFFF" w:themeColor="background1"/>
            </w:tcBorders>
            <w:shd w:val="clear" w:color="auto" w:fill="auto"/>
            <w:noWrap/>
            <w:hideMark/>
          </w:tcPr>
          <w:p w14:paraId="17069822" w14:textId="77777777" w:rsidR="00DB578F" w:rsidRPr="00DC6183" w:rsidRDefault="00DB578F" w:rsidP="00294B6A">
            <w:pPr>
              <w:jc w:val="center"/>
              <w:rPr>
                <w:rFonts w:cstheme="minorHAnsi"/>
                <w:sz w:val="20"/>
              </w:rPr>
            </w:pPr>
            <w:r w:rsidRPr="00DC6183">
              <w:rPr>
                <w:rFonts w:cstheme="minorHAnsi"/>
                <w:sz w:val="20"/>
              </w:rPr>
              <w:t>Subregion, w którym jest zarejestrowany</w:t>
            </w:r>
          </w:p>
        </w:tc>
      </w:tr>
      <w:tr w:rsidR="00EE07D3" w:rsidRPr="00281D2F" w14:paraId="7DCA1416" w14:textId="77777777" w:rsidTr="00294B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6F756A53" w14:textId="77777777" w:rsidR="00EE07D3" w:rsidRPr="00691F5B" w:rsidRDefault="00EE07D3" w:rsidP="00EE07D3">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1: zachodniopomorskie i lubuskie</w:t>
            </w:r>
          </w:p>
        </w:tc>
        <w:tc>
          <w:tcPr>
            <w:tcW w:w="863" w:type="dxa"/>
            <w:tcBorders>
              <w:left w:val="single" w:sz="18" w:space="0" w:color="FFFFFF" w:themeColor="background1"/>
            </w:tcBorders>
            <w:noWrap/>
            <w:vAlign w:val="bottom"/>
            <w:hideMark/>
          </w:tcPr>
          <w:p w14:paraId="067CD37D" w14:textId="77777777" w:rsidR="00EE07D3" w:rsidRPr="00EE07D3" w:rsidRDefault="00EE07D3" w:rsidP="00EE07D3">
            <w:pPr>
              <w:jc w:val="right"/>
              <w:cnfStyle w:val="000000100000" w:firstRow="0" w:lastRow="0" w:firstColumn="0" w:lastColumn="0" w:oddVBand="0" w:evenVBand="0" w:oddHBand="1" w:evenHBand="0" w:firstRowFirstColumn="0" w:firstRowLastColumn="0" w:lastRowFirstColumn="0" w:lastRowLastColumn="0"/>
            </w:pPr>
            <w:r w:rsidRPr="00EE07D3">
              <w:t>3</w:t>
            </w:r>
          </w:p>
        </w:tc>
      </w:tr>
      <w:tr w:rsidR="00EE07D3" w:rsidRPr="00281D2F" w14:paraId="0B303BEA" w14:textId="77777777" w:rsidTr="00294B6A">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4C717A3D" w14:textId="77777777" w:rsidR="00EE07D3" w:rsidRPr="00691F5B" w:rsidRDefault="00EE07D3" w:rsidP="00EE07D3">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2: dolnośląskie, śląskie i opolskie</w:t>
            </w:r>
          </w:p>
        </w:tc>
        <w:tc>
          <w:tcPr>
            <w:tcW w:w="863" w:type="dxa"/>
            <w:tcBorders>
              <w:left w:val="single" w:sz="18" w:space="0" w:color="FFFFFF" w:themeColor="background1"/>
            </w:tcBorders>
            <w:noWrap/>
            <w:vAlign w:val="bottom"/>
            <w:hideMark/>
          </w:tcPr>
          <w:p w14:paraId="386B65E1" w14:textId="77777777" w:rsidR="00EE07D3" w:rsidRPr="00EE07D3" w:rsidRDefault="00EE07D3" w:rsidP="00EE07D3">
            <w:pPr>
              <w:jc w:val="right"/>
              <w:cnfStyle w:val="000000000000" w:firstRow="0" w:lastRow="0" w:firstColumn="0" w:lastColumn="0" w:oddVBand="0" w:evenVBand="0" w:oddHBand="0" w:evenHBand="0" w:firstRowFirstColumn="0" w:firstRowLastColumn="0" w:lastRowFirstColumn="0" w:lastRowLastColumn="0"/>
            </w:pPr>
            <w:r w:rsidRPr="00EE07D3">
              <w:t>8</w:t>
            </w:r>
          </w:p>
        </w:tc>
      </w:tr>
      <w:tr w:rsidR="00EE07D3" w:rsidRPr="00281D2F" w14:paraId="6C964671" w14:textId="77777777" w:rsidTr="00294B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547724F2" w14:textId="77777777" w:rsidR="00EE07D3" w:rsidRPr="00691F5B" w:rsidRDefault="00EE07D3" w:rsidP="00EE07D3">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3: wielkopolskie, pomorskie i kujawsko-pomorskie,</w:t>
            </w:r>
          </w:p>
        </w:tc>
        <w:tc>
          <w:tcPr>
            <w:tcW w:w="863" w:type="dxa"/>
            <w:tcBorders>
              <w:left w:val="single" w:sz="18" w:space="0" w:color="FFFFFF" w:themeColor="background1"/>
            </w:tcBorders>
            <w:noWrap/>
            <w:vAlign w:val="bottom"/>
            <w:hideMark/>
          </w:tcPr>
          <w:p w14:paraId="79D146CE" w14:textId="77777777" w:rsidR="00EE07D3" w:rsidRPr="00EE07D3" w:rsidRDefault="00EE07D3" w:rsidP="00EE07D3">
            <w:pPr>
              <w:jc w:val="right"/>
              <w:cnfStyle w:val="000000100000" w:firstRow="0" w:lastRow="0" w:firstColumn="0" w:lastColumn="0" w:oddVBand="0" w:evenVBand="0" w:oddHBand="1" w:evenHBand="0" w:firstRowFirstColumn="0" w:firstRowLastColumn="0" w:lastRowFirstColumn="0" w:lastRowLastColumn="0"/>
            </w:pPr>
            <w:r w:rsidRPr="00EE07D3">
              <w:t>9</w:t>
            </w:r>
          </w:p>
        </w:tc>
      </w:tr>
      <w:tr w:rsidR="00EE07D3" w:rsidRPr="00281D2F" w14:paraId="249844B7" w14:textId="77777777" w:rsidTr="00294B6A">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5C1955C2" w14:textId="77777777" w:rsidR="00EE07D3" w:rsidRPr="00691F5B" w:rsidRDefault="00EE07D3" w:rsidP="00EE07D3">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4: warmińsko-mazurskie i podlaskie,</w:t>
            </w:r>
          </w:p>
        </w:tc>
        <w:tc>
          <w:tcPr>
            <w:tcW w:w="863" w:type="dxa"/>
            <w:tcBorders>
              <w:left w:val="single" w:sz="18" w:space="0" w:color="FFFFFF" w:themeColor="background1"/>
            </w:tcBorders>
            <w:noWrap/>
            <w:vAlign w:val="bottom"/>
            <w:hideMark/>
          </w:tcPr>
          <w:p w14:paraId="52FBE54B" w14:textId="77777777" w:rsidR="00EE07D3" w:rsidRPr="00EE07D3" w:rsidRDefault="00EE07D3" w:rsidP="00EE07D3">
            <w:pPr>
              <w:jc w:val="right"/>
              <w:cnfStyle w:val="000000000000" w:firstRow="0" w:lastRow="0" w:firstColumn="0" w:lastColumn="0" w:oddVBand="0" w:evenVBand="0" w:oddHBand="0" w:evenHBand="0" w:firstRowFirstColumn="0" w:firstRowLastColumn="0" w:lastRowFirstColumn="0" w:lastRowLastColumn="0"/>
            </w:pPr>
            <w:r w:rsidRPr="00EE07D3">
              <w:t>3</w:t>
            </w:r>
          </w:p>
        </w:tc>
      </w:tr>
      <w:tr w:rsidR="00EE07D3" w:rsidRPr="00281D2F" w14:paraId="632FBAE8" w14:textId="77777777" w:rsidTr="00294B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0090EB7D" w14:textId="77777777" w:rsidR="00EE07D3" w:rsidRPr="00691F5B" w:rsidRDefault="00EE07D3" w:rsidP="00EE07D3">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5: lubelskie, podkarpackie, świętokrzyskie</w:t>
            </w:r>
          </w:p>
        </w:tc>
        <w:tc>
          <w:tcPr>
            <w:tcW w:w="863" w:type="dxa"/>
            <w:tcBorders>
              <w:left w:val="single" w:sz="18" w:space="0" w:color="FFFFFF" w:themeColor="background1"/>
            </w:tcBorders>
            <w:noWrap/>
            <w:vAlign w:val="bottom"/>
            <w:hideMark/>
          </w:tcPr>
          <w:p w14:paraId="52A6C711" w14:textId="77777777" w:rsidR="00EE07D3" w:rsidRPr="00EE07D3" w:rsidRDefault="00EE07D3" w:rsidP="00EE07D3">
            <w:pPr>
              <w:jc w:val="right"/>
              <w:cnfStyle w:val="000000100000" w:firstRow="0" w:lastRow="0" w:firstColumn="0" w:lastColumn="0" w:oddVBand="0" w:evenVBand="0" w:oddHBand="1" w:evenHBand="0" w:firstRowFirstColumn="0" w:firstRowLastColumn="0" w:lastRowFirstColumn="0" w:lastRowLastColumn="0"/>
            </w:pPr>
            <w:r w:rsidRPr="00EE07D3">
              <w:t>5</w:t>
            </w:r>
          </w:p>
        </w:tc>
      </w:tr>
      <w:tr w:rsidR="00EE07D3" w:rsidRPr="00281D2F" w14:paraId="3A2174B7" w14:textId="77777777" w:rsidTr="00294B6A">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39223285" w14:textId="77777777" w:rsidR="00EE07D3" w:rsidRPr="00691F5B" w:rsidRDefault="00EE07D3" w:rsidP="00EE07D3">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6: małopolskie, mazowieckie, łódzkie</w:t>
            </w:r>
          </w:p>
        </w:tc>
        <w:tc>
          <w:tcPr>
            <w:tcW w:w="863" w:type="dxa"/>
            <w:tcBorders>
              <w:left w:val="single" w:sz="18" w:space="0" w:color="FFFFFF" w:themeColor="background1"/>
            </w:tcBorders>
            <w:noWrap/>
            <w:vAlign w:val="bottom"/>
            <w:hideMark/>
          </w:tcPr>
          <w:p w14:paraId="6FF8E2CB" w14:textId="77777777" w:rsidR="00EE07D3" w:rsidRPr="00EE07D3" w:rsidRDefault="00EE07D3" w:rsidP="00EE07D3">
            <w:pPr>
              <w:jc w:val="right"/>
              <w:cnfStyle w:val="000000000000" w:firstRow="0" w:lastRow="0" w:firstColumn="0" w:lastColumn="0" w:oddVBand="0" w:evenVBand="0" w:oddHBand="0" w:evenHBand="0" w:firstRowFirstColumn="0" w:firstRowLastColumn="0" w:lastRowFirstColumn="0" w:lastRowLastColumn="0"/>
            </w:pPr>
            <w:r w:rsidRPr="00EE07D3">
              <w:t>11</w:t>
            </w:r>
          </w:p>
        </w:tc>
      </w:tr>
      <w:tr w:rsidR="00DB578F" w:rsidRPr="00281D2F" w14:paraId="5617DCAF" w14:textId="77777777" w:rsidTr="00294B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7307" w:type="dxa"/>
            <w:gridSpan w:val="2"/>
            <w:tcBorders>
              <w:top w:val="single" w:sz="6" w:space="0" w:color="FFFFFF" w:themeColor="background1"/>
              <w:bottom w:val="single" w:sz="6" w:space="0" w:color="FFFFFF" w:themeColor="background1"/>
            </w:tcBorders>
            <w:shd w:val="clear" w:color="auto" w:fill="auto"/>
            <w:noWrap/>
          </w:tcPr>
          <w:p w14:paraId="30876AC5" w14:textId="77777777" w:rsidR="00DB578F" w:rsidRPr="00DC6183" w:rsidRDefault="00DB578F" w:rsidP="00294B6A">
            <w:pPr>
              <w:jc w:val="center"/>
              <w:rPr>
                <w:rFonts w:cstheme="minorHAnsi"/>
                <w:sz w:val="20"/>
              </w:rPr>
            </w:pPr>
            <w:r w:rsidRPr="00DC6183">
              <w:rPr>
                <w:rFonts w:cstheme="minorHAnsi"/>
                <w:sz w:val="20"/>
              </w:rPr>
              <w:t>Typ JST, w której jest zarejestrowany</w:t>
            </w:r>
          </w:p>
        </w:tc>
      </w:tr>
      <w:tr w:rsidR="00DB578F" w:rsidRPr="00281D2F" w14:paraId="05AE2603" w14:textId="77777777" w:rsidTr="00294B6A">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tcPr>
          <w:p w14:paraId="6C7A0C99" w14:textId="77777777" w:rsidR="00DB578F" w:rsidRPr="00594766" w:rsidRDefault="00DB578F" w:rsidP="00294B6A">
            <w:pPr>
              <w:rPr>
                <w:rFonts w:cstheme="minorHAnsi"/>
                <w:b w:val="0"/>
                <w:bCs w:val="0"/>
                <w:color w:val="FFFFFF" w:themeColor="background1"/>
                <w:sz w:val="20"/>
              </w:rPr>
            </w:pPr>
            <w:r w:rsidRPr="00594766">
              <w:rPr>
                <w:rFonts w:cstheme="minorHAnsi"/>
                <w:b w:val="0"/>
                <w:bCs w:val="0"/>
                <w:color w:val="FFFFFF" w:themeColor="background1"/>
                <w:sz w:val="20"/>
              </w:rPr>
              <w:t>Gmina miejska</w:t>
            </w:r>
          </w:p>
        </w:tc>
        <w:tc>
          <w:tcPr>
            <w:tcW w:w="863" w:type="dxa"/>
            <w:tcBorders>
              <w:left w:val="single" w:sz="18" w:space="0" w:color="FFFFFF" w:themeColor="background1"/>
            </w:tcBorders>
            <w:noWrap/>
          </w:tcPr>
          <w:p w14:paraId="2142406C" w14:textId="77777777" w:rsidR="00DB578F" w:rsidRPr="00594766" w:rsidRDefault="00EE07D3" w:rsidP="00294B6A">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25</w:t>
            </w:r>
          </w:p>
        </w:tc>
      </w:tr>
      <w:tr w:rsidR="00DB578F" w:rsidRPr="00281D2F" w14:paraId="32D1E214" w14:textId="77777777" w:rsidTr="00294B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tcPr>
          <w:p w14:paraId="04F4EC1A" w14:textId="77777777" w:rsidR="00DB578F" w:rsidRPr="00594766" w:rsidRDefault="00DB578F" w:rsidP="00294B6A">
            <w:pPr>
              <w:rPr>
                <w:rFonts w:cstheme="minorHAnsi"/>
                <w:b w:val="0"/>
                <w:bCs w:val="0"/>
                <w:color w:val="FFFFFF" w:themeColor="background1"/>
                <w:sz w:val="20"/>
              </w:rPr>
            </w:pPr>
            <w:r w:rsidRPr="00594766">
              <w:rPr>
                <w:rFonts w:cstheme="minorHAnsi"/>
                <w:b w:val="0"/>
                <w:bCs w:val="0"/>
                <w:color w:val="FFFFFF" w:themeColor="background1"/>
                <w:sz w:val="20"/>
              </w:rPr>
              <w:t>Gmina wiejska</w:t>
            </w:r>
          </w:p>
        </w:tc>
        <w:tc>
          <w:tcPr>
            <w:tcW w:w="863" w:type="dxa"/>
            <w:tcBorders>
              <w:left w:val="single" w:sz="18" w:space="0" w:color="FFFFFF" w:themeColor="background1"/>
            </w:tcBorders>
            <w:noWrap/>
          </w:tcPr>
          <w:p w14:paraId="43125EF6" w14:textId="77777777" w:rsidR="00DB578F" w:rsidRPr="00594766" w:rsidRDefault="00EE07D3" w:rsidP="00294B6A">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8</w:t>
            </w:r>
          </w:p>
        </w:tc>
      </w:tr>
      <w:tr w:rsidR="00DB578F" w:rsidRPr="00281D2F" w14:paraId="6E2752D0" w14:textId="77777777" w:rsidTr="00294B6A">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tcPr>
          <w:p w14:paraId="38DAE385" w14:textId="77777777" w:rsidR="00DB578F" w:rsidRPr="00594766" w:rsidRDefault="00DB578F" w:rsidP="00294B6A">
            <w:pPr>
              <w:rPr>
                <w:rFonts w:cstheme="minorHAnsi"/>
                <w:b w:val="0"/>
                <w:bCs w:val="0"/>
                <w:color w:val="FFFFFF" w:themeColor="background1"/>
                <w:sz w:val="20"/>
              </w:rPr>
            </w:pPr>
            <w:r w:rsidRPr="00594766">
              <w:rPr>
                <w:rFonts w:cstheme="minorHAnsi"/>
                <w:b w:val="0"/>
                <w:bCs w:val="0"/>
                <w:color w:val="FFFFFF" w:themeColor="background1"/>
                <w:sz w:val="20"/>
              </w:rPr>
              <w:t>Gmina miejsko-wiejska</w:t>
            </w:r>
          </w:p>
        </w:tc>
        <w:tc>
          <w:tcPr>
            <w:tcW w:w="863" w:type="dxa"/>
            <w:tcBorders>
              <w:left w:val="single" w:sz="18" w:space="0" w:color="FFFFFF" w:themeColor="background1"/>
            </w:tcBorders>
            <w:noWrap/>
          </w:tcPr>
          <w:p w14:paraId="40573F61" w14:textId="77777777" w:rsidR="00DB578F" w:rsidRPr="00594766" w:rsidRDefault="00EE07D3" w:rsidP="00294B6A">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6</w:t>
            </w:r>
          </w:p>
        </w:tc>
      </w:tr>
      <w:tr w:rsidR="00DB578F" w:rsidRPr="00281D2F" w14:paraId="3915A7FE" w14:textId="77777777" w:rsidTr="00294B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7307" w:type="dxa"/>
            <w:gridSpan w:val="2"/>
            <w:tcBorders>
              <w:top w:val="single" w:sz="6" w:space="0" w:color="FFFFFF" w:themeColor="background1"/>
              <w:left w:val="single" w:sz="18" w:space="0" w:color="FFFFFF" w:themeColor="background1"/>
              <w:bottom w:val="single" w:sz="6" w:space="0" w:color="FFFFFF" w:themeColor="background1"/>
            </w:tcBorders>
            <w:shd w:val="clear" w:color="auto" w:fill="auto"/>
            <w:noWrap/>
          </w:tcPr>
          <w:p w14:paraId="75A0E8F3" w14:textId="77777777" w:rsidR="00DB578F" w:rsidRPr="00DC6183" w:rsidRDefault="00DB578F" w:rsidP="00294B6A">
            <w:pPr>
              <w:jc w:val="center"/>
              <w:rPr>
                <w:rFonts w:cstheme="minorHAnsi"/>
                <w:sz w:val="20"/>
              </w:rPr>
            </w:pPr>
            <w:r w:rsidRPr="00DC6183">
              <w:rPr>
                <w:rFonts w:cstheme="minorHAnsi"/>
                <w:sz w:val="20"/>
              </w:rPr>
              <w:t xml:space="preserve">Wielkość </w:t>
            </w:r>
            <w:r>
              <w:rPr>
                <w:rFonts w:cstheme="minorHAnsi"/>
                <w:sz w:val="20"/>
              </w:rPr>
              <w:t>podmiotu</w:t>
            </w:r>
          </w:p>
        </w:tc>
      </w:tr>
      <w:tr w:rsidR="00DB578F" w:rsidRPr="00281D2F" w14:paraId="66F55D81" w14:textId="77777777" w:rsidTr="00294B6A">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0EDA7C8A" w14:textId="77777777" w:rsidR="00DB578F" w:rsidRPr="00594766" w:rsidRDefault="00DB578F" w:rsidP="00294B6A">
            <w:pPr>
              <w:rPr>
                <w:rFonts w:cstheme="minorHAnsi"/>
                <w:b w:val="0"/>
                <w:bCs w:val="0"/>
                <w:color w:val="FFFFFF" w:themeColor="background1"/>
                <w:sz w:val="20"/>
              </w:rPr>
            </w:pPr>
            <w:r w:rsidRPr="00594766">
              <w:rPr>
                <w:rFonts w:cstheme="minorHAnsi"/>
                <w:b w:val="0"/>
                <w:bCs w:val="0"/>
                <w:color w:val="FFFFFF" w:themeColor="background1"/>
                <w:sz w:val="20"/>
              </w:rPr>
              <w:t>Mikro (1-9 pracowników)</w:t>
            </w:r>
          </w:p>
        </w:tc>
        <w:tc>
          <w:tcPr>
            <w:tcW w:w="863" w:type="dxa"/>
            <w:tcBorders>
              <w:left w:val="single" w:sz="18" w:space="0" w:color="FFFFFF" w:themeColor="background1"/>
            </w:tcBorders>
            <w:noWrap/>
            <w:vAlign w:val="bottom"/>
          </w:tcPr>
          <w:p w14:paraId="6EE875A0" w14:textId="77777777" w:rsidR="00DB578F" w:rsidRPr="00594766" w:rsidRDefault="00EE07D3" w:rsidP="00294B6A">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34</w:t>
            </w:r>
          </w:p>
        </w:tc>
      </w:tr>
      <w:tr w:rsidR="00DB578F" w:rsidRPr="00281D2F" w14:paraId="052FFD6F" w14:textId="77777777" w:rsidTr="00294B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6E110ABB" w14:textId="77777777" w:rsidR="00DB578F" w:rsidRPr="00594766" w:rsidRDefault="00DB578F" w:rsidP="00294B6A">
            <w:pPr>
              <w:rPr>
                <w:rFonts w:cstheme="minorHAnsi"/>
                <w:b w:val="0"/>
                <w:bCs w:val="0"/>
                <w:color w:val="FFFFFF" w:themeColor="background1"/>
                <w:sz w:val="20"/>
              </w:rPr>
            </w:pPr>
            <w:r w:rsidRPr="00594766">
              <w:rPr>
                <w:rFonts w:cstheme="minorHAnsi"/>
                <w:b w:val="0"/>
                <w:bCs w:val="0"/>
                <w:color w:val="FFFFFF" w:themeColor="background1"/>
                <w:sz w:val="20"/>
              </w:rPr>
              <w:t>Mał</w:t>
            </w:r>
            <w:r>
              <w:rPr>
                <w:rFonts w:cstheme="minorHAnsi"/>
                <w:b w:val="0"/>
                <w:bCs w:val="0"/>
                <w:color w:val="FFFFFF" w:themeColor="background1"/>
                <w:sz w:val="20"/>
              </w:rPr>
              <w:t>y</w:t>
            </w:r>
            <w:r w:rsidRPr="00594766">
              <w:rPr>
                <w:rFonts w:cstheme="minorHAnsi"/>
                <w:b w:val="0"/>
                <w:bCs w:val="0"/>
                <w:color w:val="FFFFFF" w:themeColor="background1"/>
                <w:sz w:val="20"/>
              </w:rPr>
              <w:t xml:space="preserve"> (10-49 pracowników)</w:t>
            </w:r>
          </w:p>
        </w:tc>
        <w:tc>
          <w:tcPr>
            <w:tcW w:w="863" w:type="dxa"/>
            <w:tcBorders>
              <w:left w:val="single" w:sz="18" w:space="0" w:color="FFFFFF" w:themeColor="background1"/>
            </w:tcBorders>
            <w:noWrap/>
            <w:vAlign w:val="bottom"/>
          </w:tcPr>
          <w:p w14:paraId="1ED5A537" w14:textId="77777777" w:rsidR="00DB578F" w:rsidRPr="00594766" w:rsidRDefault="00EE07D3" w:rsidP="00294B6A">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4</w:t>
            </w:r>
          </w:p>
        </w:tc>
      </w:tr>
      <w:tr w:rsidR="00DB578F" w:rsidRPr="00281D2F" w14:paraId="1EC7D8E2" w14:textId="77777777" w:rsidTr="00294B6A">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1D1A459F" w14:textId="77777777" w:rsidR="00DB578F" w:rsidRPr="00594766" w:rsidRDefault="00DB578F" w:rsidP="00294B6A">
            <w:pPr>
              <w:rPr>
                <w:rFonts w:cstheme="minorHAnsi"/>
                <w:b w:val="0"/>
                <w:bCs w:val="0"/>
                <w:color w:val="FFFFFF" w:themeColor="background1"/>
                <w:sz w:val="20"/>
              </w:rPr>
            </w:pPr>
            <w:r w:rsidRPr="00594766">
              <w:rPr>
                <w:rFonts w:cstheme="minorHAnsi"/>
                <w:b w:val="0"/>
                <w:bCs w:val="0"/>
                <w:color w:val="FFFFFF" w:themeColor="background1"/>
                <w:sz w:val="20"/>
              </w:rPr>
              <w:t>Średni (50-249 pracowników)</w:t>
            </w:r>
          </w:p>
        </w:tc>
        <w:tc>
          <w:tcPr>
            <w:tcW w:w="863" w:type="dxa"/>
            <w:tcBorders>
              <w:left w:val="single" w:sz="18" w:space="0" w:color="FFFFFF" w:themeColor="background1"/>
            </w:tcBorders>
            <w:noWrap/>
            <w:vAlign w:val="bottom"/>
          </w:tcPr>
          <w:p w14:paraId="13EDA461" w14:textId="77777777" w:rsidR="00DB578F" w:rsidRPr="00594766" w:rsidRDefault="00EE07D3" w:rsidP="00294B6A">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1</w:t>
            </w:r>
          </w:p>
        </w:tc>
      </w:tr>
      <w:tr w:rsidR="00DB578F" w:rsidRPr="00281D2F" w14:paraId="45529DA4" w14:textId="77777777" w:rsidTr="00294B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7307" w:type="dxa"/>
            <w:gridSpan w:val="2"/>
            <w:tcBorders>
              <w:top w:val="single" w:sz="6" w:space="0" w:color="FFFFFF" w:themeColor="background1"/>
              <w:left w:val="single" w:sz="18" w:space="0" w:color="FFFFFF" w:themeColor="background1"/>
              <w:bottom w:val="single" w:sz="6" w:space="0" w:color="FFFFFF" w:themeColor="background1"/>
            </w:tcBorders>
            <w:shd w:val="clear" w:color="auto" w:fill="auto"/>
            <w:noWrap/>
            <w:vAlign w:val="bottom"/>
          </w:tcPr>
          <w:p w14:paraId="73D8200E" w14:textId="77777777" w:rsidR="00DB578F" w:rsidRPr="00DC6183" w:rsidRDefault="00DB578F" w:rsidP="00294B6A">
            <w:pPr>
              <w:jc w:val="center"/>
              <w:rPr>
                <w:rFonts w:cstheme="minorHAnsi"/>
                <w:sz w:val="20"/>
              </w:rPr>
            </w:pPr>
            <w:r w:rsidRPr="00DC6183">
              <w:rPr>
                <w:rFonts w:cstheme="minorHAnsi"/>
                <w:sz w:val="20"/>
              </w:rPr>
              <w:t>Obszar działalności</w:t>
            </w:r>
          </w:p>
        </w:tc>
      </w:tr>
      <w:tr w:rsidR="00EE07D3" w:rsidRPr="00281D2F" w14:paraId="1D17E302" w14:textId="77777777" w:rsidTr="00294B6A">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0D766D6E" w14:textId="77777777" w:rsidR="00EE07D3" w:rsidRPr="00594766" w:rsidRDefault="00EE07D3" w:rsidP="00EE07D3">
            <w:pPr>
              <w:rPr>
                <w:rFonts w:cstheme="minorHAnsi"/>
                <w:b w:val="0"/>
                <w:bCs w:val="0"/>
                <w:color w:val="FFFFFF" w:themeColor="background1"/>
                <w:sz w:val="20"/>
              </w:rPr>
            </w:pPr>
            <w:r w:rsidRPr="00594766">
              <w:rPr>
                <w:rFonts w:cstheme="minorHAnsi"/>
                <w:b w:val="0"/>
                <w:bCs w:val="0"/>
                <w:color w:val="FFFFFF" w:themeColor="background1"/>
                <w:sz w:val="20"/>
              </w:rPr>
              <w:t>Obszar powiatu</w:t>
            </w:r>
          </w:p>
        </w:tc>
        <w:tc>
          <w:tcPr>
            <w:tcW w:w="863" w:type="dxa"/>
            <w:tcBorders>
              <w:left w:val="single" w:sz="18" w:space="0" w:color="FFFFFF" w:themeColor="background1"/>
            </w:tcBorders>
            <w:noWrap/>
            <w:vAlign w:val="bottom"/>
          </w:tcPr>
          <w:p w14:paraId="1350C811" w14:textId="77777777" w:rsidR="00EE07D3" w:rsidRPr="00594766" w:rsidRDefault="00EE07D3" w:rsidP="00EE07D3">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EE07D3">
              <w:rPr>
                <w:rFonts w:cstheme="minorHAnsi"/>
                <w:color w:val="000000"/>
                <w:sz w:val="20"/>
              </w:rPr>
              <w:t>6</w:t>
            </w:r>
          </w:p>
        </w:tc>
      </w:tr>
      <w:tr w:rsidR="00EE07D3" w:rsidRPr="00281D2F" w14:paraId="0AC8CD4B" w14:textId="77777777" w:rsidTr="00294B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386C8B5C" w14:textId="77777777" w:rsidR="00EE07D3" w:rsidRPr="00594766" w:rsidRDefault="00EE07D3" w:rsidP="00EE07D3">
            <w:pPr>
              <w:rPr>
                <w:rFonts w:cstheme="minorHAnsi"/>
                <w:b w:val="0"/>
                <w:bCs w:val="0"/>
                <w:color w:val="FFFFFF" w:themeColor="background1"/>
                <w:sz w:val="20"/>
              </w:rPr>
            </w:pPr>
            <w:r w:rsidRPr="00594766">
              <w:rPr>
                <w:rFonts w:cstheme="minorHAnsi"/>
                <w:b w:val="0"/>
                <w:bCs w:val="0"/>
                <w:color w:val="FFFFFF" w:themeColor="background1"/>
                <w:sz w:val="20"/>
              </w:rPr>
              <w:t xml:space="preserve">Obszar </w:t>
            </w:r>
            <w:proofErr w:type="spellStart"/>
            <w:r w:rsidRPr="00594766">
              <w:rPr>
                <w:rFonts w:cstheme="minorHAnsi"/>
                <w:b w:val="0"/>
                <w:bCs w:val="0"/>
                <w:color w:val="FFFFFF" w:themeColor="background1"/>
                <w:sz w:val="20"/>
              </w:rPr>
              <w:t>międzypowiatowy</w:t>
            </w:r>
            <w:proofErr w:type="spellEnd"/>
          </w:p>
        </w:tc>
        <w:tc>
          <w:tcPr>
            <w:tcW w:w="863" w:type="dxa"/>
            <w:tcBorders>
              <w:left w:val="single" w:sz="18" w:space="0" w:color="FFFFFF" w:themeColor="background1"/>
            </w:tcBorders>
            <w:noWrap/>
            <w:vAlign w:val="bottom"/>
          </w:tcPr>
          <w:p w14:paraId="372B14C6" w14:textId="77777777" w:rsidR="00EE07D3" w:rsidRPr="00594766" w:rsidRDefault="00EE07D3" w:rsidP="00EE07D3">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EE07D3">
              <w:rPr>
                <w:rFonts w:cstheme="minorHAnsi"/>
                <w:color w:val="000000"/>
                <w:sz w:val="20"/>
              </w:rPr>
              <w:t>2</w:t>
            </w:r>
          </w:p>
        </w:tc>
      </w:tr>
      <w:tr w:rsidR="00EE07D3" w:rsidRPr="00281D2F" w14:paraId="0E1CCDFB" w14:textId="77777777" w:rsidTr="00294B6A">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54787629" w14:textId="77777777" w:rsidR="00EE07D3" w:rsidRPr="00594766" w:rsidRDefault="00EE07D3" w:rsidP="00EE07D3">
            <w:pPr>
              <w:rPr>
                <w:rFonts w:cstheme="minorHAnsi"/>
                <w:b w:val="0"/>
                <w:bCs w:val="0"/>
                <w:color w:val="FFFFFF" w:themeColor="background1"/>
                <w:sz w:val="20"/>
              </w:rPr>
            </w:pPr>
            <w:r w:rsidRPr="00594766">
              <w:rPr>
                <w:rFonts w:cstheme="minorHAnsi"/>
                <w:b w:val="0"/>
                <w:bCs w:val="0"/>
                <w:color w:val="FFFFFF" w:themeColor="background1"/>
                <w:sz w:val="20"/>
              </w:rPr>
              <w:t>Obszar województwa</w:t>
            </w:r>
          </w:p>
        </w:tc>
        <w:tc>
          <w:tcPr>
            <w:tcW w:w="863" w:type="dxa"/>
            <w:tcBorders>
              <w:left w:val="single" w:sz="18" w:space="0" w:color="FFFFFF" w:themeColor="background1"/>
            </w:tcBorders>
            <w:noWrap/>
            <w:vAlign w:val="bottom"/>
          </w:tcPr>
          <w:p w14:paraId="2C59DA6A" w14:textId="77777777" w:rsidR="00EE07D3" w:rsidRPr="00594766" w:rsidRDefault="00EE07D3" w:rsidP="00EE07D3">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EE07D3">
              <w:rPr>
                <w:rFonts w:cstheme="minorHAnsi"/>
                <w:color w:val="000000"/>
                <w:sz w:val="20"/>
              </w:rPr>
              <w:t>6</w:t>
            </w:r>
          </w:p>
        </w:tc>
      </w:tr>
      <w:tr w:rsidR="00EE07D3" w:rsidRPr="00281D2F" w14:paraId="458713BF" w14:textId="77777777" w:rsidTr="00294B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0216D5E0" w14:textId="77777777" w:rsidR="00EE07D3" w:rsidRPr="00594766" w:rsidRDefault="00EE07D3" w:rsidP="00EE07D3">
            <w:pPr>
              <w:rPr>
                <w:rFonts w:cstheme="minorHAnsi"/>
                <w:b w:val="0"/>
                <w:bCs w:val="0"/>
                <w:color w:val="FFFFFF" w:themeColor="background1"/>
                <w:sz w:val="20"/>
              </w:rPr>
            </w:pPr>
            <w:r w:rsidRPr="00594766">
              <w:rPr>
                <w:rFonts w:cstheme="minorHAnsi"/>
                <w:b w:val="0"/>
                <w:bCs w:val="0"/>
                <w:color w:val="FFFFFF" w:themeColor="background1"/>
                <w:sz w:val="20"/>
              </w:rPr>
              <w:t>Obszar kilku województw</w:t>
            </w:r>
          </w:p>
        </w:tc>
        <w:tc>
          <w:tcPr>
            <w:tcW w:w="863" w:type="dxa"/>
            <w:tcBorders>
              <w:left w:val="single" w:sz="18" w:space="0" w:color="FFFFFF" w:themeColor="background1"/>
            </w:tcBorders>
            <w:noWrap/>
            <w:vAlign w:val="bottom"/>
          </w:tcPr>
          <w:p w14:paraId="4117B4FD" w14:textId="77777777" w:rsidR="00EE07D3" w:rsidRPr="00594766" w:rsidRDefault="00EE07D3" w:rsidP="00EE07D3">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EE07D3">
              <w:rPr>
                <w:rFonts w:cstheme="minorHAnsi"/>
                <w:color w:val="000000"/>
                <w:sz w:val="20"/>
              </w:rPr>
              <w:t>4</w:t>
            </w:r>
          </w:p>
        </w:tc>
      </w:tr>
      <w:tr w:rsidR="00EE07D3" w:rsidRPr="00281D2F" w14:paraId="59F858A5" w14:textId="77777777" w:rsidTr="00294B6A">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6A0D5BF4" w14:textId="77777777" w:rsidR="00EE07D3" w:rsidRPr="00594766" w:rsidRDefault="00EE07D3" w:rsidP="00EE07D3">
            <w:pPr>
              <w:rPr>
                <w:rFonts w:cstheme="minorHAnsi"/>
                <w:b w:val="0"/>
                <w:bCs w:val="0"/>
                <w:color w:val="FFFFFF" w:themeColor="background1"/>
                <w:sz w:val="20"/>
              </w:rPr>
            </w:pPr>
            <w:r w:rsidRPr="00594766">
              <w:rPr>
                <w:rFonts w:cstheme="minorHAnsi"/>
                <w:b w:val="0"/>
                <w:bCs w:val="0"/>
                <w:color w:val="FFFFFF" w:themeColor="background1"/>
                <w:sz w:val="20"/>
              </w:rPr>
              <w:t>Ogólnopolski</w:t>
            </w:r>
          </w:p>
        </w:tc>
        <w:tc>
          <w:tcPr>
            <w:tcW w:w="863" w:type="dxa"/>
            <w:tcBorders>
              <w:left w:val="single" w:sz="18" w:space="0" w:color="FFFFFF" w:themeColor="background1"/>
            </w:tcBorders>
            <w:noWrap/>
            <w:vAlign w:val="bottom"/>
          </w:tcPr>
          <w:p w14:paraId="1D8D8A1E" w14:textId="77777777" w:rsidR="00EE07D3" w:rsidRPr="00594766" w:rsidRDefault="00EE07D3" w:rsidP="00EE07D3">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EE07D3">
              <w:rPr>
                <w:rFonts w:cstheme="minorHAnsi"/>
                <w:color w:val="000000"/>
                <w:sz w:val="20"/>
              </w:rPr>
              <w:t>20</w:t>
            </w:r>
          </w:p>
        </w:tc>
      </w:tr>
      <w:tr w:rsidR="00EE07D3" w:rsidRPr="00281D2F" w14:paraId="610FBD08" w14:textId="77777777" w:rsidTr="00294B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276D912D" w14:textId="77777777" w:rsidR="00EE07D3" w:rsidRPr="00594766" w:rsidRDefault="00EE07D3" w:rsidP="00EE07D3">
            <w:pPr>
              <w:rPr>
                <w:rFonts w:cstheme="minorHAnsi"/>
                <w:b w:val="0"/>
                <w:bCs w:val="0"/>
                <w:color w:val="FFFFFF" w:themeColor="background1"/>
                <w:sz w:val="20"/>
              </w:rPr>
            </w:pPr>
            <w:r w:rsidRPr="00594766">
              <w:rPr>
                <w:rFonts w:cstheme="minorHAnsi"/>
                <w:b w:val="0"/>
                <w:bCs w:val="0"/>
                <w:color w:val="FFFFFF" w:themeColor="background1"/>
                <w:sz w:val="20"/>
              </w:rPr>
              <w:t>Międzynarodowy</w:t>
            </w:r>
          </w:p>
        </w:tc>
        <w:tc>
          <w:tcPr>
            <w:tcW w:w="863" w:type="dxa"/>
            <w:tcBorders>
              <w:left w:val="single" w:sz="18" w:space="0" w:color="FFFFFF" w:themeColor="background1"/>
            </w:tcBorders>
            <w:noWrap/>
            <w:vAlign w:val="bottom"/>
          </w:tcPr>
          <w:p w14:paraId="31674005" w14:textId="77777777" w:rsidR="00EE07D3" w:rsidRPr="00594766" w:rsidRDefault="00EE07D3" w:rsidP="00EE07D3">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EE07D3">
              <w:rPr>
                <w:rFonts w:cstheme="minorHAnsi"/>
                <w:color w:val="000000"/>
                <w:sz w:val="20"/>
              </w:rPr>
              <w:t>1</w:t>
            </w:r>
          </w:p>
        </w:tc>
      </w:tr>
      <w:tr w:rsidR="00DB578F" w:rsidRPr="00281D2F" w14:paraId="5E3D778C" w14:textId="77777777" w:rsidTr="00294B6A">
        <w:trPr>
          <w:trHeight w:val="177"/>
        </w:trPr>
        <w:tc>
          <w:tcPr>
            <w:cnfStyle w:val="001000000000" w:firstRow="0" w:lastRow="0" w:firstColumn="1" w:lastColumn="0" w:oddVBand="0" w:evenVBand="0" w:oddHBand="0" w:evenHBand="0" w:firstRowFirstColumn="0" w:firstRowLastColumn="0" w:lastRowFirstColumn="0" w:lastRowLastColumn="0"/>
            <w:tcW w:w="7307" w:type="dxa"/>
            <w:gridSpan w:val="2"/>
            <w:tcBorders>
              <w:top w:val="single" w:sz="6" w:space="0" w:color="FFFFFF" w:themeColor="background1"/>
              <w:left w:val="single" w:sz="18" w:space="0" w:color="FFFFFF" w:themeColor="background1"/>
              <w:bottom w:val="single" w:sz="6" w:space="0" w:color="FFFFFF" w:themeColor="background1"/>
            </w:tcBorders>
            <w:shd w:val="clear" w:color="auto" w:fill="auto"/>
            <w:noWrap/>
            <w:vAlign w:val="bottom"/>
          </w:tcPr>
          <w:p w14:paraId="33D3C51B" w14:textId="77777777" w:rsidR="00DB578F" w:rsidRPr="00DC6183" w:rsidRDefault="00DB578F" w:rsidP="00294B6A">
            <w:pPr>
              <w:jc w:val="center"/>
              <w:rPr>
                <w:rFonts w:cstheme="minorHAnsi"/>
                <w:sz w:val="20"/>
              </w:rPr>
            </w:pPr>
            <w:r w:rsidRPr="00DC6183">
              <w:rPr>
                <w:rFonts w:cstheme="minorHAnsi"/>
                <w:sz w:val="20"/>
              </w:rPr>
              <w:t>Zakres działalności</w:t>
            </w:r>
          </w:p>
        </w:tc>
      </w:tr>
      <w:tr w:rsidR="00DB578F" w:rsidRPr="00281D2F" w14:paraId="6C77FF59" w14:textId="77777777" w:rsidTr="00294B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77200E6C" w14:textId="77777777" w:rsidR="00DB578F" w:rsidRPr="00594766" w:rsidRDefault="00DB578F" w:rsidP="00294B6A">
            <w:pPr>
              <w:rPr>
                <w:rFonts w:cstheme="minorHAnsi"/>
                <w:b w:val="0"/>
                <w:bCs w:val="0"/>
                <w:color w:val="FFFFFF" w:themeColor="background1"/>
                <w:sz w:val="20"/>
              </w:rPr>
            </w:pPr>
            <w:r w:rsidRPr="00792A16">
              <w:rPr>
                <w:rFonts w:cstheme="minorHAnsi"/>
                <w:b w:val="0"/>
                <w:bCs w:val="0"/>
                <w:color w:val="FFFFFF" w:themeColor="background1"/>
                <w:sz w:val="20"/>
              </w:rPr>
              <w:t>Modyfikacje i adaptacje samochodów</w:t>
            </w:r>
          </w:p>
        </w:tc>
        <w:tc>
          <w:tcPr>
            <w:tcW w:w="863" w:type="dxa"/>
            <w:tcBorders>
              <w:left w:val="single" w:sz="18" w:space="0" w:color="FFFFFF" w:themeColor="background1"/>
            </w:tcBorders>
            <w:noWrap/>
            <w:vAlign w:val="bottom"/>
          </w:tcPr>
          <w:p w14:paraId="23D639E6" w14:textId="77777777" w:rsidR="00DB578F" w:rsidRPr="00594766" w:rsidRDefault="00EE07D3" w:rsidP="00294B6A">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37</w:t>
            </w:r>
          </w:p>
        </w:tc>
      </w:tr>
      <w:tr w:rsidR="00DB578F" w:rsidRPr="00281D2F" w14:paraId="04BDD084" w14:textId="77777777" w:rsidTr="00294B6A">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528BEE85" w14:textId="77777777" w:rsidR="00DB578F" w:rsidRPr="00594766" w:rsidRDefault="00DB578F" w:rsidP="00294B6A">
            <w:pPr>
              <w:rPr>
                <w:rFonts w:cstheme="minorHAnsi"/>
                <w:b w:val="0"/>
                <w:bCs w:val="0"/>
                <w:color w:val="FFFFFF" w:themeColor="background1"/>
                <w:sz w:val="20"/>
              </w:rPr>
            </w:pPr>
            <w:r w:rsidRPr="00792A16">
              <w:rPr>
                <w:rFonts w:cstheme="minorHAnsi"/>
                <w:b w:val="0"/>
                <w:bCs w:val="0"/>
                <w:color w:val="FFFFFF" w:themeColor="background1"/>
                <w:sz w:val="20"/>
              </w:rPr>
              <w:t>Serwis samochodów</w:t>
            </w:r>
          </w:p>
        </w:tc>
        <w:tc>
          <w:tcPr>
            <w:tcW w:w="863" w:type="dxa"/>
            <w:tcBorders>
              <w:left w:val="single" w:sz="18" w:space="0" w:color="FFFFFF" w:themeColor="background1"/>
            </w:tcBorders>
            <w:noWrap/>
            <w:vAlign w:val="bottom"/>
          </w:tcPr>
          <w:p w14:paraId="5D4A4173" w14:textId="77777777" w:rsidR="00DB578F" w:rsidRPr="00594766" w:rsidRDefault="00EE07D3" w:rsidP="00294B6A">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18</w:t>
            </w:r>
          </w:p>
        </w:tc>
      </w:tr>
      <w:tr w:rsidR="00DB578F" w:rsidRPr="00281D2F" w14:paraId="65982997" w14:textId="77777777" w:rsidTr="00294B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00F51579" w14:textId="77777777" w:rsidR="00DB578F" w:rsidRPr="00594766" w:rsidRDefault="00DB578F" w:rsidP="00294B6A">
            <w:pPr>
              <w:rPr>
                <w:rFonts w:cstheme="minorHAnsi"/>
                <w:b w:val="0"/>
                <w:bCs w:val="0"/>
                <w:color w:val="FFFFFF" w:themeColor="background1"/>
                <w:sz w:val="20"/>
              </w:rPr>
            </w:pPr>
            <w:r w:rsidRPr="00792A16">
              <w:rPr>
                <w:rFonts w:cstheme="minorHAnsi"/>
                <w:b w:val="0"/>
                <w:bCs w:val="0"/>
                <w:color w:val="FFFFFF" w:themeColor="background1"/>
                <w:sz w:val="20"/>
              </w:rPr>
              <w:t>Sprzedaż samochodów używanych</w:t>
            </w:r>
          </w:p>
        </w:tc>
        <w:tc>
          <w:tcPr>
            <w:tcW w:w="863" w:type="dxa"/>
            <w:tcBorders>
              <w:left w:val="single" w:sz="18" w:space="0" w:color="FFFFFF" w:themeColor="background1"/>
            </w:tcBorders>
            <w:noWrap/>
            <w:vAlign w:val="bottom"/>
          </w:tcPr>
          <w:p w14:paraId="55457B4D" w14:textId="77777777" w:rsidR="00DB578F" w:rsidRPr="00594766" w:rsidRDefault="00EE07D3" w:rsidP="00294B6A">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12</w:t>
            </w:r>
          </w:p>
        </w:tc>
      </w:tr>
      <w:tr w:rsidR="00DB578F" w:rsidRPr="00281D2F" w14:paraId="34FCA093" w14:textId="77777777" w:rsidTr="00294B6A">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19806B63" w14:textId="77777777" w:rsidR="00DB578F" w:rsidRPr="00594766" w:rsidRDefault="00DB578F" w:rsidP="00294B6A">
            <w:pPr>
              <w:rPr>
                <w:rFonts w:cstheme="minorHAnsi"/>
                <w:b w:val="0"/>
                <w:bCs w:val="0"/>
                <w:color w:val="FFFFFF" w:themeColor="background1"/>
                <w:sz w:val="20"/>
              </w:rPr>
            </w:pPr>
            <w:r w:rsidRPr="00792A16">
              <w:rPr>
                <w:rFonts w:cstheme="minorHAnsi"/>
                <w:b w:val="0"/>
                <w:bCs w:val="0"/>
                <w:color w:val="FFFFFF" w:themeColor="background1"/>
                <w:sz w:val="20"/>
              </w:rPr>
              <w:t>Usługi finansowe – dot. zakupu samochodów</w:t>
            </w:r>
          </w:p>
        </w:tc>
        <w:tc>
          <w:tcPr>
            <w:tcW w:w="863" w:type="dxa"/>
            <w:tcBorders>
              <w:left w:val="single" w:sz="18" w:space="0" w:color="FFFFFF" w:themeColor="background1"/>
            </w:tcBorders>
            <w:noWrap/>
            <w:vAlign w:val="bottom"/>
          </w:tcPr>
          <w:p w14:paraId="6EA46D29" w14:textId="77777777" w:rsidR="00DB578F" w:rsidRPr="00594766" w:rsidRDefault="00EE07D3" w:rsidP="00294B6A">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4</w:t>
            </w:r>
          </w:p>
        </w:tc>
      </w:tr>
      <w:tr w:rsidR="00DB578F" w:rsidRPr="00281D2F" w14:paraId="090E7418" w14:textId="77777777" w:rsidTr="00294B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5AA909C8" w14:textId="77777777" w:rsidR="00DB578F" w:rsidRPr="00594766" w:rsidRDefault="00DB578F" w:rsidP="00294B6A">
            <w:pPr>
              <w:rPr>
                <w:rFonts w:cstheme="minorHAnsi"/>
                <w:b w:val="0"/>
                <w:bCs w:val="0"/>
                <w:color w:val="FFFFFF" w:themeColor="background1"/>
                <w:sz w:val="20"/>
              </w:rPr>
            </w:pPr>
            <w:r w:rsidRPr="00792A16">
              <w:rPr>
                <w:rFonts w:cstheme="minorHAnsi"/>
                <w:b w:val="0"/>
                <w:bCs w:val="0"/>
                <w:color w:val="FFFFFF" w:themeColor="background1"/>
                <w:sz w:val="20"/>
              </w:rPr>
              <w:t>Sprzedaż samochodów nowych</w:t>
            </w:r>
          </w:p>
        </w:tc>
        <w:tc>
          <w:tcPr>
            <w:tcW w:w="863" w:type="dxa"/>
            <w:tcBorders>
              <w:left w:val="single" w:sz="18" w:space="0" w:color="FFFFFF" w:themeColor="background1"/>
            </w:tcBorders>
            <w:noWrap/>
            <w:vAlign w:val="bottom"/>
          </w:tcPr>
          <w:p w14:paraId="21E92A74" w14:textId="77777777" w:rsidR="00DB578F" w:rsidRPr="00594766" w:rsidRDefault="00EE07D3" w:rsidP="00294B6A">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3</w:t>
            </w:r>
          </w:p>
        </w:tc>
      </w:tr>
    </w:tbl>
    <w:p w14:paraId="0A8868EE" w14:textId="77777777" w:rsidR="00DB578F" w:rsidRDefault="00DB578F" w:rsidP="00DB578F">
      <w:pPr>
        <w:spacing w:after="0" w:line="240" w:lineRule="auto"/>
        <w:rPr>
          <w:rFonts w:cstheme="minorHAnsi"/>
          <w:i/>
          <w:iCs/>
          <w:lang w:eastAsia="zh-CN"/>
        </w:rPr>
      </w:pPr>
      <w:r w:rsidRPr="00405611">
        <w:rPr>
          <w:rFonts w:cstheme="minorHAnsi"/>
          <w:i/>
          <w:iCs/>
          <w:lang w:eastAsia="zh-CN"/>
        </w:rPr>
        <w:t xml:space="preserve">Źródło: </w:t>
      </w:r>
      <w:r w:rsidRPr="00791CCC">
        <w:rPr>
          <w:rFonts w:cstheme="minorHAnsi"/>
          <w:i/>
          <w:iCs/>
          <w:sz w:val="20"/>
          <w:szCs w:val="18"/>
          <w:lang w:eastAsia="zh-CN"/>
        </w:rPr>
        <w:t xml:space="preserve">CATI/CAWI z przedstawicielami </w:t>
      </w:r>
      <w:r>
        <w:rPr>
          <w:rFonts w:cstheme="minorHAnsi"/>
          <w:i/>
          <w:iCs/>
          <w:sz w:val="20"/>
          <w:szCs w:val="18"/>
          <w:lang w:eastAsia="zh-CN"/>
        </w:rPr>
        <w:t>firm realizujących działania sprzedażowe i prace adaptacyjne</w:t>
      </w:r>
      <w:r w:rsidRPr="00791CCC">
        <w:rPr>
          <w:rFonts w:cstheme="minorHAnsi"/>
          <w:i/>
          <w:iCs/>
          <w:sz w:val="20"/>
          <w:szCs w:val="18"/>
          <w:lang w:eastAsia="zh-CN"/>
        </w:rPr>
        <w:t>, n=</w:t>
      </w:r>
      <w:r>
        <w:rPr>
          <w:rFonts w:cstheme="minorHAnsi"/>
          <w:i/>
          <w:iCs/>
          <w:sz w:val="20"/>
          <w:szCs w:val="18"/>
          <w:lang w:eastAsia="zh-CN"/>
        </w:rPr>
        <w:t>39</w:t>
      </w:r>
    </w:p>
    <w:p w14:paraId="2E2E2C62" w14:textId="77777777" w:rsidR="00DB578F" w:rsidRDefault="00DB578F" w:rsidP="00DB578F">
      <w:pPr>
        <w:spacing w:before="120" w:after="0" w:line="240" w:lineRule="auto"/>
        <w:rPr>
          <w:rFonts w:cstheme="minorHAnsi"/>
          <w:b/>
          <w:bCs/>
          <w:lang w:eastAsia="zh-CN"/>
        </w:rPr>
      </w:pPr>
      <w:bookmarkStart w:id="87" w:name="_Toc32506931"/>
      <w:r w:rsidRPr="00501900">
        <w:rPr>
          <w:b/>
        </w:rPr>
        <w:lastRenderedPageBreak/>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28</w:t>
      </w:r>
      <w:r w:rsidR="00E47B6A" w:rsidRPr="00501900">
        <w:rPr>
          <w:b/>
        </w:rPr>
        <w:fldChar w:fldCharType="end"/>
      </w:r>
      <w:r w:rsidRPr="00501900">
        <w:rPr>
          <w:b/>
        </w:rPr>
        <w:t>.</w:t>
      </w:r>
      <w:r>
        <w:rPr>
          <w:b/>
        </w:rPr>
        <w:t xml:space="preserve"> </w:t>
      </w:r>
      <w:r w:rsidRPr="00DC6183">
        <w:rPr>
          <w:rFonts w:cstheme="minorHAnsi"/>
          <w:b/>
          <w:bCs/>
          <w:lang w:eastAsia="zh-CN"/>
        </w:rPr>
        <w:t>Czy modyfikacje i adaptacje samochodów, którymi się Państwo zajmują obejmują również ich dostosowanie dla osób z potrzebą wsparcia w zakresie mobilności, w tym osób z</w:t>
      </w:r>
      <w:r w:rsidR="00CC7CBE">
        <w:rPr>
          <w:rFonts w:cstheme="minorHAnsi"/>
          <w:b/>
          <w:bCs/>
          <w:lang w:eastAsia="zh-CN"/>
        </w:rPr>
        <w:t> </w:t>
      </w:r>
      <w:r w:rsidRPr="00DC6183">
        <w:rPr>
          <w:rFonts w:cstheme="minorHAnsi"/>
          <w:b/>
          <w:bCs/>
          <w:lang w:eastAsia="zh-CN"/>
        </w:rPr>
        <w:t>niepełnosprawnościami</w:t>
      </w:r>
      <w:r w:rsidRPr="007E3ADE">
        <w:rPr>
          <w:rFonts w:cstheme="minorHAnsi"/>
          <w:b/>
          <w:bCs/>
          <w:lang w:eastAsia="zh-CN"/>
        </w:rPr>
        <w:t>?</w:t>
      </w:r>
      <w:bookmarkEnd w:id="87"/>
      <w:r w:rsidRPr="007E3ADE">
        <w:rPr>
          <w:rFonts w:cstheme="minorHAnsi"/>
          <w:b/>
          <w:bCs/>
          <w:lang w:eastAsia="zh-CN"/>
        </w:rPr>
        <w:t xml:space="preserve"> </w:t>
      </w:r>
    </w:p>
    <w:p w14:paraId="3C696EBD" w14:textId="77777777" w:rsidR="00DB578F" w:rsidRPr="00C22FF5" w:rsidRDefault="00DB578F" w:rsidP="00DB578F">
      <w:pPr>
        <w:spacing w:after="0" w:line="240" w:lineRule="auto"/>
        <w:rPr>
          <w:rFonts w:cstheme="minorHAnsi"/>
          <w:i/>
          <w:iCs/>
          <w:sz w:val="20"/>
          <w:szCs w:val="18"/>
          <w:lang w:eastAsia="zh-CN"/>
        </w:rPr>
      </w:pPr>
      <w:r>
        <w:rPr>
          <w:noProof/>
          <w:lang w:eastAsia="pl-PL"/>
        </w:rPr>
        <w:drawing>
          <wp:inline distT="0" distB="0" distL="0" distR="0" wp14:anchorId="5DAA9C2B" wp14:editId="7518BD68">
            <wp:extent cx="5759450" cy="1168400"/>
            <wp:effectExtent l="0" t="0" r="0" b="0"/>
            <wp:docPr id="1147" name="Wykres 1147" descr="Prawie wszyscy (37 z 39 badanych) wskazało, że modyfikacje i adaptacje, którymi się zajmują obejmuje również ich dostosowanie dla osób z potrzebą wsparcia w zakresie mobilności  w tym osób z niepełnosprawnościami. Tylko 2 respondentów wskazało, na przeciwną odpowiedź. " title="Czy modyfikacje i adaptacje samochodów, którymi się Państwo zajmują obejmują również ich dostosowanie dla osób z potrzebą wsparcia w zakresie mobilności, w tym osób z niepełnosprawnościami? ">
              <a:extLst xmlns:a="http://schemas.openxmlformats.org/drawingml/2006/main">
                <a:ext uri="{FF2B5EF4-FFF2-40B4-BE49-F238E27FC236}">
                  <a16:creationId xmlns:a16="http://schemas.microsoft.com/office/drawing/2014/main" id="{FEC2D574-0CA0-44EB-A9CC-95498050E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791CCC">
        <w:rPr>
          <w:rFonts w:cstheme="minorHAnsi"/>
          <w:i/>
          <w:iCs/>
          <w:sz w:val="20"/>
          <w:szCs w:val="18"/>
          <w:lang w:eastAsia="zh-CN"/>
        </w:rPr>
        <w:t xml:space="preserve"> Źródło: CATI/CAWI z przedstawicielami </w:t>
      </w:r>
      <w:r>
        <w:rPr>
          <w:rFonts w:cstheme="minorHAnsi"/>
          <w:i/>
          <w:iCs/>
          <w:sz w:val="20"/>
          <w:szCs w:val="18"/>
          <w:lang w:eastAsia="zh-CN"/>
        </w:rPr>
        <w:t>firm realizujących działania sprzedażowe i prace adaptacyjne</w:t>
      </w:r>
      <w:r w:rsidRPr="00791CCC">
        <w:rPr>
          <w:rFonts w:cstheme="minorHAnsi"/>
          <w:i/>
          <w:iCs/>
          <w:sz w:val="20"/>
          <w:szCs w:val="18"/>
          <w:lang w:eastAsia="zh-CN"/>
        </w:rPr>
        <w:t>, n=</w:t>
      </w:r>
      <w:r>
        <w:rPr>
          <w:rFonts w:cstheme="minorHAnsi"/>
          <w:i/>
          <w:iCs/>
          <w:sz w:val="20"/>
          <w:szCs w:val="18"/>
          <w:lang w:eastAsia="zh-CN"/>
        </w:rPr>
        <w:t>3</w:t>
      </w:r>
      <w:r w:rsidR="00EE07D3">
        <w:rPr>
          <w:rFonts w:cstheme="minorHAnsi"/>
          <w:i/>
          <w:iCs/>
          <w:sz w:val="20"/>
          <w:szCs w:val="18"/>
          <w:lang w:eastAsia="zh-CN"/>
        </w:rPr>
        <w:t>9</w:t>
      </w:r>
    </w:p>
    <w:p w14:paraId="33CA18E9" w14:textId="77777777" w:rsidR="00DB578F" w:rsidRDefault="00DB578F" w:rsidP="00C164B6">
      <w:pPr>
        <w:spacing w:before="120" w:after="120"/>
        <w:ind w:firstLine="426"/>
        <w:rPr>
          <w:lang w:eastAsia="zh-CN"/>
        </w:rPr>
      </w:pPr>
      <w:r>
        <w:rPr>
          <w:lang w:eastAsia="zh-CN"/>
        </w:rPr>
        <w:t xml:space="preserve">Ponad połowa firm posiadała w przeszłości lub posiada obecnie </w:t>
      </w:r>
      <w:r w:rsidRPr="00DC6183">
        <w:rPr>
          <w:lang w:eastAsia="zh-CN"/>
        </w:rPr>
        <w:t>samochody dostosowane dla osób z</w:t>
      </w:r>
      <w:r w:rsidR="00CC7CBE">
        <w:rPr>
          <w:lang w:eastAsia="zh-CN"/>
        </w:rPr>
        <w:t> </w:t>
      </w:r>
      <w:r w:rsidRPr="00DC6183">
        <w:rPr>
          <w:lang w:eastAsia="zh-CN"/>
        </w:rPr>
        <w:t>potrzebą wsparcia w zakresie mobilności</w:t>
      </w:r>
      <w:r>
        <w:rPr>
          <w:lang w:eastAsia="zh-CN"/>
        </w:rPr>
        <w:t xml:space="preserve">. </w:t>
      </w:r>
      <w:r w:rsidR="0044433B">
        <w:rPr>
          <w:lang w:eastAsia="zh-CN"/>
        </w:rPr>
        <w:t xml:space="preserve">16 </w:t>
      </w:r>
      <w:r>
        <w:rPr>
          <w:lang w:eastAsia="zh-CN"/>
        </w:rPr>
        <w:t>z nich</w:t>
      </w:r>
      <w:r w:rsidR="0044433B">
        <w:rPr>
          <w:lang w:eastAsia="zh-CN"/>
        </w:rPr>
        <w:t xml:space="preserve"> (około 40%)</w:t>
      </w:r>
      <w:r>
        <w:rPr>
          <w:lang w:eastAsia="zh-CN"/>
        </w:rPr>
        <w:t xml:space="preserve"> nie zajmowała się ani nie zajmuje działalnością sprzedażową. </w:t>
      </w:r>
    </w:p>
    <w:p w14:paraId="6B2A6AB9" w14:textId="77777777" w:rsidR="00DB578F" w:rsidRDefault="00DB578F" w:rsidP="00DB578F">
      <w:pPr>
        <w:spacing w:after="0" w:line="240" w:lineRule="auto"/>
        <w:rPr>
          <w:rFonts w:cstheme="minorHAnsi"/>
          <w:b/>
          <w:bCs/>
          <w:lang w:eastAsia="zh-CN"/>
        </w:rPr>
      </w:pPr>
      <w:bookmarkStart w:id="88" w:name="_Toc32506932"/>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29</w:t>
      </w:r>
      <w:r w:rsidR="00E47B6A" w:rsidRPr="00501900">
        <w:rPr>
          <w:b/>
        </w:rPr>
        <w:fldChar w:fldCharType="end"/>
      </w:r>
      <w:r w:rsidRPr="00501900">
        <w:rPr>
          <w:b/>
        </w:rPr>
        <w:t>.</w:t>
      </w:r>
      <w:r>
        <w:rPr>
          <w:b/>
        </w:rPr>
        <w:t xml:space="preserve"> </w:t>
      </w:r>
      <w:r w:rsidRPr="00DC6183">
        <w:rPr>
          <w:rFonts w:cstheme="minorHAnsi"/>
          <w:b/>
          <w:bCs/>
          <w:lang w:eastAsia="zh-CN"/>
        </w:rPr>
        <w:t>Czy w swojej ofercie posiadają lub posiadali Państwo w przeszłości samochody dostosowane dla osób z potrzebą wsparcia w zakresie mobilności, w tym osób z</w:t>
      </w:r>
      <w:r w:rsidR="00CC7CBE">
        <w:rPr>
          <w:rFonts w:cstheme="minorHAnsi"/>
          <w:b/>
          <w:bCs/>
          <w:lang w:eastAsia="zh-CN"/>
        </w:rPr>
        <w:t> </w:t>
      </w:r>
      <w:r w:rsidRPr="00DC6183">
        <w:rPr>
          <w:rFonts w:cstheme="minorHAnsi"/>
          <w:b/>
          <w:bCs/>
          <w:lang w:eastAsia="zh-CN"/>
        </w:rPr>
        <w:t>niepełnosprawnościami</w:t>
      </w:r>
      <w:r w:rsidRPr="007E3ADE">
        <w:rPr>
          <w:rFonts w:cstheme="minorHAnsi"/>
          <w:b/>
          <w:bCs/>
          <w:lang w:eastAsia="zh-CN"/>
        </w:rPr>
        <w:t>?</w:t>
      </w:r>
      <w:bookmarkEnd w:id="88"/>
    </w:p>
    <w:p w14:paraId="554D315E" w14:textId="77777777" w:rsidR="00DB578F" w:rsidRDefault="00DB578F" w:rsidP="00DB578F">
      <w:pPr>
        <w:spacing w:after="0" w:line="240" w:lineRule="auto"/>
        <w:rPr>
          <w:rFonts w:cstheme="minorHAnsi"/>
          <w:i/>
          <w:iCs/>
          <w:sz w:val="20"/>
          <w:szCs w:val="18"/>
          <w:lang w:eastAsia="zh-CN"/>
        </w:rPr>
      </w:pPr>
      <w:r>
        <w:rPr>
          <w:noProof/>
          <w:lang w:eastAsia="pl-PL"/>
        </w:rPr>
        <w:drawing>
          <wp:inline distT="0" distB="0" distL="0" distR="0" wp14:anchorId="3742C36A" wp14:editId="0FFF5025">
            <wp:extent cx="5759450" cy="1778000"/>
            <wp:effectExtent l="0" t="0" r="0" b="0"/>
            <wp:docPr id="1145" name="Wykres 1145" descr="Większość respondentów (16 z 39) odpowiedziała na ww. postawione pytanie NIE. Tylko 2 jednostki odpowiedziały Nie - lecz zamierzają posiadać. 12 jednostek posiadało w przeszłości takie samochody. 9 respondentów posiada takie auta obecnie.&#10;&#10;" title="Czy w swojej ofercie posiadają lub posiadali Państwo w przeszłości samochody dostosowane dla osób z potrzebą wsparcia w zakresie mobilności, w tym osób z niepełnosprawnościami?">
              <a:extLst xmlns:a="http://schemas.openxmlformats.org/drawingml/2006/main">
                <a:ext uri="{FF2B5EF4-FFF2-40B4-BE49-F238E27FC236}">
                  <a16:creationId xmlns:a16="http://schemas.microsoft.com/office/drawing/2014/main" id="{4E388207-C5A7-49C4-97C4-0C113E6C9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791CCC">
        <w:rPr>
          <w:rFonts w:cstheme="minorHAnsi"/>
          <w:i/>
          <w:iCs/>
          <w:sz w:val="20"/>
          <w:szCs w:val="18"/>
          <w:lang w:eastAsia="zh-CN"/>
        </w:rPr>
        <w:t xml:space="preserve"> Źródło: CATI/CAWI z przedstawicielami </w:t>
      </w:r>
      <w:r>
        <w:rPr>
          <w:rFonts w:cstheme="minorHAnsi"/>
          <w:i/>
          <w:iCs/>
          <w:sz w:val="20"/>
          <w:szCs w:val="18"/>
          <w:lang w:eastAsia="zh-CN"/>
        </w:rPr>
        <w:t>firm realizujących działania sprzedażowe i prace adaptacyjne</w:t>
      </w:r>
      <w:r w:rsidRPr="00791CCC">
        <w:rPr>
          <w:rFonts w:cstheme="minorHAnsi"/>
          <w:i/>
          <w:iCs/>
          <w:sz w:val="20"/>
          <w:szCs w:val="18"/>
          <w:lang w:eastAsia="zh-CN"/>
        </w:rPr>
        <w:t>, n=</w:t>
      </w:r>
      <w:r>
        <w:rPr>
          <w:rFonts w:cstheme="minorHAnsi"/>
          <w:i/>
          <w:iCs/>
          <w:sz w:val="20"/>
          <w:szCs w:val="18"/>
          <w:lang w:eastAsia="zh-CN"/>
        </w:rPr>
        <w:t>39</w:t>
      </w:r>
    </w:p>
    <w:p w14:paraId="0D6BCE39" w14:textId="77777777" w:rsidR="000937F6" w:rsidRPr="00C22FF5" w:rsidRDefault="000937F6" w:rsidP="000937F6">
      <w:pPr>
        <w:rPr>
          <w:lang w:eastAsia="zh-CN"/>
        </w:rPr>
      </w:pPr>
    </w:p>
    <w:p w14:paraId="7BD329D5" w14:textId="77777777" w:rsidR="00DB578F" w:rsidRDefault="00DB578F" w:rsidP="00DB578F">
      <w:pPr>
        <w:pStyle w:val="Nagwek3"/>
        <w:spacing w:before="240"/>
        <w:ind w:left="1225" w:hanging="505"/>
      </w:pPr>
      <w:bookmarkStart w:id="89" w:name="_Toc32603431"/>
      <w:r>
        <w:t>Działalność sprzedażowa</w:t>
      </w:r>
      <w:bookmarkEnd w:id="89"/>
    </w:p>
    <w:p w14:paraId="6EF8DB5E" w14:textId="77777777" w:rsidR="003B296C" w:rsidRDefault="00DB578F" w:rsidP="00C164B6">
      <w:pPr>
        <w:spacing w:before="120" w:after="120"/>
        <w:ind w:firstLine="426"/>
        <w:rPr>
          <w:lang w:eastAsia="zh-CN"/>
        </w:rPr>
      </w:pPr>
      <w:r>
        <w:rPr>
          <w:lang w:eastAsia="zh-CN"/>
        </w:rPr>
        <w:t xml:space="preserve">Firmy zajmujące się sprzedażą samochodów </w:t>
      </w:r>
      <w:r w:rsidRPr="00B35F7B">
        <w:rPr>
          <w:lang w:eastAsia="zh-CN"/>
        </w:rPr>
        <w:t>dostosowan</w:t>
      </w:r>
      <w:r>
        <w:rPr>
          <w:lang w:eastAsia="zh-CN"/>
        </w:rPr>
        <w:t>ych</w:t>
      </w:r>
      <w:r w:rsidRPr="00B35F7B">
        <w:rPr>
          <w:lang w:eastAsia="zh-CN"/>
        </w:rPr>
        <w:t xml:space="preserve"> dla osób z potrzebą wsparcia w zakresie mobilności, w tym osób z niepełnosprawnościami</w:t>
      </w:r>
      <w:r>
        <w:rPr>
          <w:lang w:eastAsia="zh-CN"/>
        </w:rPr>
        <w:t xml:space="preserve"> (9 na 39 zidentyfikowanych) w większości oferują samochody częściowo lub w całości fabrycznie </w:t>
      </w:r>
      <w:r w:rsidRPr="00196DD0">
        <w:rPr>
          <w:lang w:eastAsia="zh-CN"/>
        </w:rPr>
        <w:t>dostosowane do potrzeb osób z</w:t>
      </w:r>
      <w:r w:rsidR="00CC7CBE">
        <w:rPr>
          <w:lang w:eastAsia="zh-CN"/>
        </w:rPr>
        <w:t> </w:t>
      </w:r>
      <w:r w:rsidRPr="00196DD0">
        <w:rPr>
          <w:lang w:eastAsia="zh-CN"/>
        </w:rPr>
        <w:t>niepełnosprawnościami</w:t>
      </w:r>
      <w:r>
        <w:rPr>
          <w:lang w:eastAsia="zh-CN"/>
        </w:rPr>
        <w:t>.</w:t>
      </w:r>
      <w:r w:rsidR="0044433B">
        <w:rPr>
          <w:lang w:eastAsia="zh-CN"/>
        </w:rPr>
        <w:t xml:space="preserve"> Najczęściej sprzedają przy tym 3-4 typy pojazdów.</w:t>
      </w:r>
      <w:r w:rsidR="003730D9">
        <w:rPr>
          <w:lang w:eastAsia="zh-CN"/>
        </w:rPr>
        <w:t xml:space="preserve"> </w:t>
      </w:r>
      <w:r w:rsidR="007B3565">
        <w:rPr>
          <w:lang w:eastAsia="zh-CN"/>
        </w:rPr>
        <w:t>W przypadku 7 firm, które dokonują częściowych lub całkowitych adaptacji robią to samodzielnie na zlecenie klienta</w:t>
      </w:r>
      <w:r w:rsidR="00EA40BD">
        <w:rPr>
          <w:lang w:eastAsia="zh-CN"/>
        </w:rPr>
        <w:t>. W</w:t>
      </w:r>
      <w:r w:rsidR="00CC7CBE">
        <w:rPr>
          <w:lang w:eastAsia="zh-CN"/>
        </w:rPr>
        <w:t> </w:t>
      </w:r>
      <w:r w:rsidR="00EA40BD">
        <w:rPr>
          <w:lang w:eastAsia="zh-CN"/>
        </w:rPr>
        <w:t>większości przypadków (6 na 7 firm dokonujących samodzielnych adaptacji) samochody podlegaj</w:t>
      </w:r>
      <w:r w:rsidR="00CC7CBE">
        <w:rPr>
          <w:lang w:eastAsia="zh-CN"/>
        </w:rPr>
        <w:t>ą</w:t>
      </w:r>
      <w:r w:rsidR="00EA40BD">
        <w:rPr>
          <w:lang w:eastAsia="zh-CN"/>
        </w:rPr>
        <w:t xml:space="preserve"> gwarancji na zasadach producenta</w:t>
      </w:r>
      <w:r w:rsidR="007B3565">
        <w:rPr>
          <w:lang w:eastAsia="zh-CN"/>
        </w:rPr>
        <w:t>.</w:t>
      </w:r>
      <w:bookmarkStart w:id="90" w:name="_Toc32506933"/>
    </w:p>
    <w:p w14:paraId="5C04A340" w14:textId="6FA4111E" w:rsidR="00DB578F" w:rsidRDefault="001B2E11" w:rsidP="00DB578F">
      <w:pPr>
        <w:spacing w:after="0" w:line="240" w:lineRule="auto"/>
        <w:rPr>
          <w:rFonts w:cstheme="minorHAnsi"/>
          <w:b/>
          <w:bCs/>
          <w:lang w:eastAsia="zh-CN"/>
        </w:rPr>
      </w:pPr>
      <w:r>
        <w:rPr>
          <w:b/>
        </w:rPr>
        <w:br w:type="column"/>
      </w:r>
      <w:r w:rsidR="00DB578F" w:rsidRPr="00501900">
        <w:rPr>
          <w:b/>
        </w:rPr>
        <w:lastRenderedPageBreak/>
        <w:t>Wykres</w:t>
      </w:r>
      <w:r w:rsidR="00DB578F">
        <w:rPr>
          <w:b/>
        </w:rPr>
        <w:t xml:space="preserve"> </w:t>
      </w:r>
      <w:r w:rsidR="00E47B6A" w:rsidRPr="00501900">
        <w:rPr>
          <w:b/>
        </w:rPr>
        <w:fldChar w:fldCharType="begin"/>
      </w:r>
      <w:r w:rsidR="00DB578F" w:rsidRPr="00501900">
        <w:rPr>
          <w:b/>
        </w:rPr>
        <w:instrText xml:space="preserve"> SEQ Wykres \* ARABIC </w:instrText>
      </w:r>
      <w:r w:rsidR="00E47B6A" w:rsidRPr="00501900">
        <w:rPr>
          <w:b/>
        </w:rPr>
        <w:fldChar w:fldCharType="separate"/>
      </w:r>
      <w:r>
        <w:rPr>
          <w:b/>
          <w:noProof/>
        </w:rPr>
        <w:t>30</w:t>
      </w:r>
      <w:r w:rsidR="00E47B6A" w:rsidRPr="00501900">
        <w:rPr>
          <w:b/>
        </w:rPr>
        <w:fldChar w:fldCharType="end"/>
      </w:r>
      <w:r w:rsidR="00DB578F" w:rsidRPr="00501900">
        <w:rPr>
          <w:b/>
        </w:rPr>
        <w:t>.</w:t>
      </w:r>
      <w:r w:rsidR="00DB578F">
        <w:rPr>
          <w:b/>
        </w:rPr>
        <w:t xml:space="preserve"> </w:t>
      </w:r>
      <w:r w:rsidR="00DB578F" w:rsidRPr="00B35F7B">
        <w:rPr>
          <w:rFonts w:cstheme="minorHAnsi"/>
          <w:b/>
          <w:bCs/>
          <w:lang w:eastAsia="zh-CN"/>
        </w:rPr>
        <w:t>Czy są to pojazdy fabrycznie dostosowane do potrzeb osób z niepełnosprawnościami</w:t>
      </w:r>
      <w:r w:rsidR="00DB578F" w:rsidRPr="007E3ADE">
        <w:rPr>
          <w:rFonts w:cstheme="minorHAnsi"/>
          <w:b/>
          <w:bCs/>
          <w:lang w:eastAsia="zh-CN"/>
        </w:rPr>
        <w:t>?</w:t>
      </w:r>
      <w:bookmarkEnd w:id="90"/>
      <w:r w:rsidR="00DB578F" w:rsidRPr="007E3ADE">
        <w:rPr>
          <w:rFonts w:cstheme="minorHAnsi"/>
          <w:b/>
          <w:bCs/>
          <w:lang w:eastAsia="zh-CN"/>
        </w:rPr>
        <w:t xml:space="preserve"> </w:t>
      </w:r>
    </w:p>
    <w:p w14:paraId="38F7C310" w14:textId="77777777" w:rsidR="00DB578F" w:rsidRPr="00C22FF5" w:rsidRDefault="00DB578F" w:rsidP="00DB578F">
      <w:pPr>
        <w:spacing w:after="0" w:line="240" w:lineRule="auto"/>
        <w:rPr>
          <w:rFonts w:cstheme="minorHAnsi"/>
          <w:i/>
          <w:iCs/>
          <w:sz w:val="20"/>
          <w:szCs w:val="18"/>
          <w:lang w:eastAsia="zh-CN"/>
        </w:rPr>
      </w:pPr>
      <w:r>
        <w:rPr>
          <w:noProof/>
          <w:lang w:eastAsia="pl-PL"/>
        </w:rPr>
        <w:drawing>
          <wp:inline distT="0" distB="0" distL="0" distR="0" wp14:anchorId="5F3138E7" wp14:editId="0C6737D5">
            <wp:extent cx="5759450" cy="1320800"/>
            <wp:effectExtent l="0" t="0" r="0" b="0"/>
            <wp:docPr id="1149" name="Wykres 1149" descr="Na pytanie czy są to pojazdy fabrycznie dostosowane do potrzeb osób z niepełnosprawnościami, najwięcej odpowiedzi wskazywało na Nie (4 respondentów). Częściowo wskazały 3 firmy a odpowiedź TAK wybrało 2 ankietowanych. &#10;&#10;" title="Czy są to pojazdy fabrycznie dostosowane do potrzeb osób z niepełnosprawnościami? ">
              <a:extLst xmlns:a="http://schemas.openxmlformats.org/drawingml/2006/main">
                <a:ext uri="{FF2B5EF4-FFF2-40B4-BE49-F238E27FC236}">
                  <a16:creationId xmlns:a16="http://schemas.microsoft.com/office/drawing/2014/main" id="{05646774-D2EC-4CDA-9703-6ACE569D21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791CCC">
        <w:rPr>
          <w:rFonts w:cstheme="minorHAnsi"/>
          <w:i/>
          <w:iCs/>
          <w:sz w:val="20"/>
          <w:szCs w:val="18"/>
          <w:lang w:eastAsia="zh-CN"/>
        </w:rPr>
        <w:t>Źródło:</w:t>
      </w:r>
      <w:r w:rsidRPr="00B35F7B">
        <w:rPr>
          <w:noProof/>
        </w:rPr>
        <w:t xml:space="preserve"> </w:t>
      </w:r>
      <w:r w:rsidRPr="00791CCC">
        <w:rPr>
          <w:rFonts w:cstheme="minorHAnsi"/>
          <w:i/>
          <w:iCs/>
          <w:sz w:val="20"/>
          <w:szCs w:val="18"/>
          <w:lang w:eastAsia="zh-CN"/>
        </w:rPr>
        <w:t xml:space="preserve">CATI/CAWI z przedstawicielami </w:t>
      </w:r>
      <w:r>
        <w:rPr>
          <w:rFonts w:cstheme="minorHAnsi"/>
          <w:i/>
          <w:iCs/>
          <w:sz w:val="20"/>
          <w:szCs w:val="18"/>
          <w:lang w:eastAsia="zh-CN"/>
        </w:rPr>
        <w:t>firm realizujących działania sprzedażowe</w:t>
      </w:r>
      <w:r w:rsidRPr="00791CCC">
        <w:rPr>
          <w:rFonts w:cstheme="minorHAnsi"/>
          <w:i/>
          <w:iCs/>
          <w:sz w:val="20"/>
          <w:szCs w:val="18"/>
          <w:lang w:eastAsia="zh-CN"/>
        </w:rPr>
        <w:t>, n=</w:t>
      </w:r>
      <w:r>
        <w:rPr>
          <w:rFonts w:cstheme="minorHAnsi"/>
          <w:i/>
          <w:iCs/>
          <w:sz w:val="20"/>
          <w:szCs w:val="18"/>
          <w:lang w:eastAsia="zh-CN"/>
        </w:rPr>
        <w:t>9</w:t>
      </w:r>
    </w:p>
    <w:p w14:paraId="14031D79" w14:textId="77777777" w:rsidR="00EA40BD" w:rsidRDefault="00EA40BD" w:rsidP="00C164B6">
      <w:pPr>
        <w:spacing w:before="120" w:after="120"/>
        <w:ind w:firstLine="426"/>
        <w:rPr>
          <w:lang w:eastAsia="zh-CN"/>
        </w:rPr>
      </w:pPr>
      <w:r>
        <w:rPr>
          <w:lang w:eastAsia="zh-CN"/>
        </w:rPr>
        <w:t>Samochody adaptowane do potrzeb przewozu osób z niepełnosprawnościami są średnio o 25% droższe od ich standardowych wersji, przy czym skala różnicy jest zależna od zakresu modyfikacji. W</w:t>
      </w:r>
      <w:r w:rsidR="00CC7CBE">
        <w:rPr>
          <w:lang w:eastAsia="zh-CN"/>
        </w:rPr>
        <w:t> </w:t>
      </w:r>
      <w:r>
        <w:rPr>
          <w:lang w:eastAsia="zh-CN"/>
        </w:rPr>
        <w:t xml:space="preserve">pojedynczym przypadku wskazano nawet na dwukrotny wzrost ceny, choć najczęściej szacowano wzrost na poziomie 20% względem ceny standardowej wersji samochodu. </w:t>
      </w:r>
    </w:p>
    <w:p w14:paraId="568E6A92" w14:textId="77777777" w:rsidR="003730D9" w:rsidRDefault="00DB578F" w:rsidP="00C164B6">
      <w:pPr>
        <w:spacing w:before="120" w:after="120"/>
        <w:ind w:firstLine="426"/>
        <w:rPr>
          <w:lang w:eastAsia="zh-CN"/>
        </w:rPr>
      </w:pPr>
      <w:r>
        <w:rPr>
          <w:lang w:eastAsia="zh-CN"/>
        </w:rPr>
        <w:t xml:space="preserve">Najczęstszym typem </w:t>
      </w:r>
      <w:r w:rsidRPr="005B0A69">
        <w:rPr>
          <w:b/>
          <w:bCs/>
          <w:lang w:eastAsia="zh-CN"/>
        </w:rPr>
        <w:t>sprzedawanego</w:t>
      </w:r>
      <w:r>
        <w:rPr>
          <w:lang w:eastAsia="zh-CN"/>
        </w:rPr>
        <w:t xml:space="preserve"> samochodu </w:t>
      </w:r>
      <w:r w:rsidR="003730D9">
        <w:rPr>
          <w:lang w:eastAsia="zh-CN"/>
        </w:rPr>
        <w:t xml:space="preserve">dostosowanego </w:t>
      </w:r>
      <w:r>
        <w:rPr>
          <w:lang w:eastAsia="zh-CN"/>
        </w:rPr>
        <w:t>dla osób z potrzebą wsparcia w</w:t>
      </w:r>
      <w:r w:rsidR="00CC7CBE">
        <w:rPr>
          <w:lang w:eastAsia="zh-CN"/>
        </w:rPr>
        <w:t> </w:t>
      </w:r>
      <w:r>
        <w:rPr>
          <w:lang w:eastAsia="zh-CN"/>
        </w:rPr>
        <w:t>zakresie mobilności, jaki posiadają w swojej ofercie badane firmy, jest van i minivan. Nie ma przy tym wyraźnych preferencji jeśli chodzi o markę. W jednym tylko przypadku 2 firmy oferują pojazdy jednej marki – Volkswageny.</w:t>
      </w:r>
      <w:r w:rsidR="003730D9">
        <w:rPr>
          <w:lang w:eastAsia="zh-CN"/>
        </w:rPr>
        <w:t xml:space="preserve"> Tylko 4 firmy zadeklarowały plany włączenia samochodów całkowicie fabrycznie dostosowanych do potrzeb osób z niepełnosprawnościami w kolejnych latach.</w:t>
      </w:r>
    </w:p>
    <w:p w14:paraId="309B450C" w14:textId="77777777" w:rsidR="00DB578F" w:rsidRPr="00F205A2" w:rsidRDefault="00DB578F" w:rsidP="00DB578F">
      <w:pPr>
        <w:spacing w:before="120" w:after="0" w:line="240" w:lineRule="auto"/>
        <w:rPr>
          <w:b/>
          <w:bCs/>
          <w:lang w:eastAsia="zh-CN"/>
        </w:rPr>
      </w:pPr>
      <w:bookmarkStart w:id="91" w:name="_Toc32506934"/>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31</w:t>
      </w:r>
      <w:r w:rsidR="00E47B6A" w:rsidRPr="00501900">
        <w:rPr>
          <w:b/>
        </w:rPr>
        <w:fldChar w:fldCharType="end"/>
      </w:r>
      <w:r w:rsidRPr="00501900">
        <w:rPr>
          <w:b/>
        </w:rPr>
        <w:t>.</w:t>
      </w:r>
      <w:r>
        <w:rPr>
          <w:b/>
        </w:rPr>
        <w:t xml:space="preserve"> </w:t>
      </w:r>
      <w:r w:rsidRPr="00F205A2">
        <w:rPr>
          <w:b/>
          <w:bCs/>
          <w:lang w:eastAsia="zh-CN"/>
        </w:rPr>
        <w:t>Jakie typy samochodów dostosowanych dla osób z potrzebą wsparcia w zakresie mobilności, w tym osób z niepełnosprawnościami posiadają Państwo w swojej ofercie?</w:t>
      </w:r>
      <w:bookmarkEnd w:id="91"/>
      <w:r w:rsidRPr="00F205A2">
        <w:rPr>
          <w:b/>
          <w:bCs/>
          <w:lang w:eastAsia="zh-CN"/>
        </w:rPr>
        <w:t xml:space="preserve"> </w:t>
      </w:r>
    </w:p>
    <w:p w14:paraId="4FB4A750" w14:textId="77777777" w:rsidR="00DB578F" w:rsidRPr="00C22FF5" w:rsidRDefault="00DB578F" w:rsidP="00DB578F">
      <w:pPr>
        <w:spacing w:after="0" w:line="240" w:lineRule="auto"/>
        <w:rPr>
          <w:rFonts w:cstheme="minorHAnsi"/>
          <w:i/>
          <w:iCs/>
          <w:sz w:val="20"/>
          <w:szCs w:val="18"/>
          <w:lang w:eastAsia="zh-CN"/>
        </w:rPr>
      </w:pPr>
      <w:r>
        <w:rPr>
          <w:noProof/>
          <w:lang w:eastAsia="pl-PL"/>
        </w:rPr>
        <w:drawing>
          <wp:inline distT="0" distB="0" distL="0" distR="0" wp14:anchorId="679E22A4" wp14:editId="64EC586F">
            <wp:extent cx="5759450" cy="1866900"/>
            <wp:effectExtent l="0" t="0" r="0" b="0"/>
            <wp:docPr id="1151" name="Wykres 1151" descr="Na pytanie o typy samochodów, które mają dostosowane do potrzeb osób wymagających wsparcia w zakresie mobilności, respondenci najczęściej odpowiadali, że posiadają w ofercie samochody typu sedan i minivan (po 3 odpowiedzi), ponadto coupe (2 odpowiedzi). Po jednym razie wymieniono także Hatchback, SUV oraz Van." title="Jakie typy samochodów dostosowanych dla osób z potrzebą wsparcia w zakresie mobilności, w tym osób z niepełnosprawnościami posiadają Państwo w swojej ofercie? ">
              <a:extLst xmlns:a="http://schemas.openxmlformats.org/drawingml/2006/main">
                <a:ext uri="{FF2B5EF4-FFF2-40B4-BE49-F238E27FC236}">
                  <a16:creationId xmlns:a16="http://schemas.microsoft.com/office/drawing/2014/main" id="{B2D6EFAB-85D1-4303-83A8-43E28AC47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791CCC">
        <w:rPr>
          <w:rFonts w:cstheme="minorHAnsi"/>
          <w:i/>
          <w:iCs/>
          <w:sz w:val="20"/>
          <w:szCs w:val="18"/>
          <w:lang w:eastAsia="zh-CN"/>
        </w:rPr>
        <w:t>Źródło:</w:t>
      </w:r>
      <w:r w:rsidRPr="00B35F7B">
        <w:rPr>
          <w:noProof/>
        </w:rPr>
        <w:t xml:space="preserve"> </w:t>
      </w:r>
      <w:r w:rsidRPr="00791CCC">
        <w:rPr>
          <w:rFonts w:cstheme="minorHAnsi"/>
          <w:i/>
          <w:iCs/>
          <w:sz w:val="20"/>
          <w:szCs w:val="18"/>
          <w:lang w:eastAsia="zh-CN"/>
        </w:rPr>
        <w:t xml:space="preserve">CATI/CAWI z przedstawicielami </w:t>
      </w:r>
      <w:r>
        <w:rPr>
          <w:rFonts w:cstheme="minorHAnsi"/>
          <w:i/>
          <w:iCs/>
          <w:sz w:val="20"/>
          <w:szCs w:val="18"/>
          <w:lang w:eastAsia="zh-CN"/>
        </w:rPr>
        <w:t>firm realizujących działania sprzedażowe</w:t>
      </w:r>
      <w:r w:rsidRPr="00791CCC">
        <w:rPr>
          <w:rFonts w:cstheme="minorHAnsi"/>
          <w:i/>
          <w:iCs/>
          <w:sz w:val="20"/>
          <w:szCs w:val="18"/>
          <w:lang w:eastAsia="zh-CN"/>
        </w:rPr>
        <w:t>, n=</w:t>
      </w:r>
      <w:r>
        <w:rPr>
          <w:rFonts w:cstheme="minorHAnsi"/>
          <w:i/>
          <w:iCs/>
          <w:sz w:val="20"/>
          <w:szCs w:val="18"/>
          <w:lang w:eastAsia="zh-CN"/>
        </w:rPr>
        <w:t>9</w:t>
      </w:r>
    </w:p>
    <w:p w14:paraId="60838C9D" w14:textId="77777777" w:rsidR="00DB578F" w:rsidRDefault="00DB578F" w:rsidP="00DB578F">
      <w:pPr>
        <w:spacing w:before="120" w:after="120"/>
      </w:pPr>
      <w:r>
        <w:t>Jeśli samochody są modyfikowane (nie są fabrycznie dostosowane dla potrzeb wsparcia w zakresie mobilności) wówczas najczęściej wyposażane są w następujące udogodnienia:</w:t>
      </w:r>
    </w:p>
    <w:p w14:paraId="31B65A19" w14:textId="77777777" w:rsidR="00DB578F" w:rsidRDefault="00DB578F" w:rsidP="00DB578F">
      <w:pPr>
        <w:pStyle w:val="Akapitzlist"/>
        <w:numPr>
          <w:ilvl w:val="0"/>
          <w:numId w:val="19"/>
        </w:numPr>
        <w:spacing w:before="120" w:after="120"/>
      </w:pPr>
      <w:r>
        <w:t>Przestrzeń na wózek inwalidzki – 7 wskazań,</w:t>
      </w:r>
    </w:p>
    <w:p w14:paraId="3BAB3C9C" w14:textId="77777777" w:rsidR="00DB578F" w:rsidRDefault="00DB578F" w:rsidP="00DB578F">
      <w:pPr>
        <w:pStyle w:val="Akapitzlist"/>
        <w:numPr>
          <w:ilvl w:val="0"/>
          <w:numId w:val="19"/>
        </w:numPr>
        <w:spacing w:before="120" w:after="120"/>
      </w:pPr>
      <w:r>
        <w:t>Rampy</w:t>
      </w:r>
      <w:r>
        <w:tab/>
        <w:t>– 7 wskazań,</w:t>
      </w:r>
    </w:p>
    <w:p w14:paraId="33410A1C" w14:textId="77777777" w:rsidR="00DB578F" w:rsidRDefault="00DB578F" w:rsidP="00DB578F">
      <w:pPr>
        <w:pStyle w:val="Akapitzlist"/>
        <w:numPr>
          <w:ilvl w:val="0"/>
          <w:numId w:val="19"/>
        </w:numPr>
        <w:spacing w:before="120" w:after="120"/>
      </w:pPr>
      <w:r>
        <w:t>Obniżona podłoga – 7 wskazań,</w:t>
      </w:r>
    </w:p>
    <w:p w14:paraId="612D9B0D" w14:textId="77777777" w:rsidR="00DB578F" w:rsidRDefault="00DB578F" w:rsidP="00DB578F">
      <w:pPr>
        <w:pStyle w:val="Akapitzlist"/>
        <w:numPr>
          <w:ilvl w:val="0"/>
          <w:numId w:val="19"/>
        </w:numPr>
        <w:spacing w:before="120" w:after="120"/>
      </w:pPr>
      <w:r>
        <w:t>Dodatkowe czujniki – 6 wskazań,</w:t>
      </w:r>
    </w:p>
    <w:p w14:paraId="2DA23B7C" w14:textId="77777777" w:rsidR="00DB578F" w:rsidRDefault="00DB578F" w:rsidP="00DB578F">
      <w:pPr>
        <w:pStyle w:val="Akapitzlist"/>
        <w:numPr>
          <w:ilvl w:val="0"/>
          <w:numId w:val="19"/>
        </w:numPr>
        <w:spacing w:before="120" w:after="120"/>
      </w:pPr>
      <w:r>
        <w:lastRenderedPageBreak/>
        <w:t>Zmodyfikowany układ sterowania – 6 wskazań,</w:t>
      </w:r>
    </w:p>
    <w:p w14:paraId="43D0BDE4" w14:textId="77777777" w:rsidR="00DB578F" w:rsidRDefault="00DB578F" w:rsidP="00DB578F">
      <w:pPr>
        <w:pStyle w:val="Akapitzlist"/>
        <w:numPr>
          <w:ilvl w:val="0"/>
          <w:numId w:val="19"/>
        </w:numPr>
        <w:spacing w:before="120" w:after="120"/>
      </w:pPr>
      <w:r>
        <w:t>Dodatkowe zaczepy, pasy i zabezpieczenia – 6 wskazań,</w:t>
      </w:r>
    </w:p>
    <w:p w14:paraId="3A11B65C" w14:textId="77777777" w:rsidR="00DB578F" w:rsidRDefault="00DB578F" w:rsidP="00DB578F">
      <w:pPr>
        <w:pStyle w:val="Akapitzlist"/>
        <w:numPr>
          <w:ilvl w:val="0"/>
          <w:numId w:val="19"/>
        </w:numPr>
        <w:spacing w:before="120" w:after="120"/>
      </w:pPr>
      <w:r>
        <w:t>Dodatkowe pulpity sterowania – 6 wskazań,</w:t>
      </w:r>
    </w:p>
    <w:p w14:paraId="548DBBCA" w14:textId="77777777" w:rsidR="00DB578F" w:rsidRDefault="00DB578F" w:rsidP="00DB578F">
      <w:pPr>
        <w:pStyle w:val="Akapitzlist"/>
        <w:numPr>
          <w:ilvl w:val="0"/>
          <w:numId w:val="19"/>
        </w:numPr>
        <w:spacing w:before="120" w:after="120"/>
      </w:pPr>
      <w:r>
        <w:t>Specjalistyczne fotele – 6 wskazań,</w:t>
      </w:r>
    </w:p>
    <w:p w14:paraId="5C6A2273" w14:textId="77777777" w:rsidR="00DB578F" w:rsidRDefault="00DB578F" w:rsidP="00DB578F">
      <w:pPr>
        <w:pStyle w:val="Akapitzlist"/>
        <w:numPr>
          <w:ilvl w:val="0"/>
          <w:numId w:val="19"/>
        </w:numPr>
        <w:spacing w:before="120" w:after="120"/>
      </w:pPr>
      <w:r>
        <w:t>Przestrzeń dla osób leżących – 3 wskazania,</w:t>
      </w:r>
    </w:p>
    <w:p w14:paraId="6EB88F75" w14:textId="77777777" w:rsidR="00DB578F" w:rsidRPr="00D44CC3" w:rsidRDefault="00DB578F" w:rsidP="00DB578F">
      <w:pPr>
        <w:pStyle w:val="Akapitzlist"/>
        <w:numPr>
          <w:ilvl w:val="0"/>
          <w:numId w:val="19"/>
        </w:numPr>
        <w:spacing w:before="120" w:after="120"/>
      </w:pPr>
      <w:r>
        <w:t>Dźwigi osobowe – 1 wskazanie.</w:t>
      </w:r>
    </w:p>
    <w:p w14:paraId="39647B1C" w14:textId="77777777" w:rsidR="00DB578F" w:rsidRDefault="00DB578F" w:rsidP="00C164B6">
      <w:pPr>
        <w:spacing w:before="120" w:after="120"/>
        <w:ind w:firstLine="360"/>
      </w:pPr>
      <w:r>
        <w:t xml:space="preserve">Klientami badanych firm najczęściej są osoby fizyczne, które korzystały z usług każdej z firm zajmujących się sprzedażą. Firmy te </w:t>
      </w:r>
      <w:r w:rsidR="007B3565">
        <w:t xml:space="preserve">w 2019 roku </w:t>
      </w:r>
      <w:r>
        <w:t>dostarczyły klientom 1</w:t>
      </w:r>
      <w:r w:rsidR="00A612A6">
        <w:t>4</w:t>
      </w:r>
      <w:r>
        <w:t xml:space="preserve">1 takich samochodów </w:t>
      </w:r>
      <w:r w:rsidR="007B3565">
        <w:t>dostosowanych do przewożenia osób z niepełnosprawnościami</w:t>
      </w:r>
      <w:r w:rsidR="00A612A6">
        <w:t>(średnio ok. 17,6 samochodu na firmę)</w:t>
      </w:r>
      <w:r>
        <w:t>. Warto jednak podkreślić, że zdolności firm są dużo większe. Deklarują bowiem możliwość dostarczenia w ciągu roku średnio 24 samochodów adaptowanych</w:t>
      </w:r>
      <w:r w:rsidR="00A612A6">
        <w:t>, co oznacza w stosunku do 2019 roku wzrost o ponad jedną trzecią</w:t>
      </w:r>
      <w:r>
        <w:t>. 8 na 9 firm zadeklarowało możliwość zwiększenia podaży w razie wystąpienia większych potrzeb w tym zakresie.</w:t>
      </w:r>
    </w:p>
    <w:p w14:paraId="5ED3A189" w14:textId="77777777" w:rsidR="00DB578F" w:rsidRDefault="00294B6A" w:rsidP="00C164B6">
      <w:pPr>
        <w:spacing w:before="120" w:after="120"/>
        <w:ind w:firstLine="426"/>
      </w:pPr>
      <w:r>
        <w:t>Klienci kupujący samochody dostosowane do przewożenia osób z niepełnosprawnościami tylko w</w:t>
      </w:r>
      <w:r w:rsidR="00CC7CBE">
        <w:t> </w:t>
      </w:r>
      <w:r>
        <w:t>2</w:t>
      </w:r>
      <w:r w:rsidR="00CC7CBE">
        <w:t> </w:t>
      </w:r>
      <w:r>
        <w:t>na 9 firm mają możliwość otrzymania rabatu.</w:t>
      </w:r>
      <w:r w:rsidR="00EA40BD">
        <w:t xml:space="preserve"> </w:t>
      </w:r>
    </w:p>
    <w:p w14:paraId="77E8DFBB" w14:textId="77777777" w:rsidR="00DB578F" w:rsidRDefault="00DB578F" w:rsidP="00DB578F">
      <w:pPr>
        <w:pStyle w:val="Nagwek3"/>
      </w:pPr>
      <w:bookmarkStart w:id="92" w:name="_Toc32603432"/>
      <w:r>
        <w:t>Działalność adaptacyjna</w:t>
      </w:r>
      <w:bookmarkEnd w:id="92"/>
    </w:p>
    <w:p w14:paraId="3BDBF668" w14:textId="77777777" w:rsidR="00DB578F" w:rsidRDefault="00DB578F" w:rsidP="00C164B6">
      <w:pPr>
        <w:ind w:firstLine="426"/>
      </w:pPr>
      <w:r>
        <w:rPr>
          <w:lang w:eastAsia="zh-CN"/>
        </w:rPr>
        <w:t xml:space="preserve">Firmy zajmujące się adaptacjami samochodów najczęściej modyfikują układy sterowania dostosowane dla osób z dysfunkcjami narządów ruchu. Dość częste jest także montowanie dodatkowych czujników, ale też dostosowywanie przestrzeni do przewozu wózków inwalidzkich czy montowanie specjalistycznych foteli – por. wykres </w:t>
      </w:r>
      <w:r w:rsidR="00CC7CBE">
        <w:rPr>
          <w:lang w:eastAsia="zh-CN"/>
        </w:rPr>
        <w:t>31</w:t>
      </w:r>
      <w:r>
        <w:rPr>
          <w:lang w:eastAsia="zh-CN"/>
        </w:rPr>
        <w:t xml:space="preserve">. </w:t>
      </w:r>
    </w:p>
    <w:p w14:paraId="0088B5CC" w14:textId="77777777" w:rsidR="00DB578F" w:rsidRDefault="00DB578F" w:rsidP="00DB578F">
      <w:pPr>
        <w:spacing w:after="0" w:line="240" w:lineRule="auto"/>
        <w:rPr>
          <w:rFonts w:cstheme="minorHAnsi"/>
          <w:b/>
          <w:bCs/>
          <w:lang w:eastAsia="zh-CN"/>
        </w:rPr>
      </w:pPr>
      <w:bookmarkStart w:id="93" w:name="_Toc32506935"/>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32</w:t>
      </w:r>
      <w:r w:rsidR="00E47B6A" w:rsidRPr="00501900">
        <w:rPr>
          <w:b/>
        </w:rPr>
        <w:fldChar w:fldCharType="end"/>
      </w:r>
      <w:r w:rsidRPr="00501900">
        <w:rPr>
          <w:b/>
        </w:rPr>
        <w:t>.</w:t>
      </w:r>
      <w:r>
        <w:rPr>
          <w:b/>
        </w:rPr>
        <w:t xml:space="preserve"> </w:t>
      </w:r>
      <w:r w:rsidRPr="004C2B82">
        <w:rPr>
          <w:rFonts w:cstheme="minorHAnsi"/>
          <w:b/>
          <w:bCs/>
          <w:lang w:eastAsia="zh-CN"/>
        </w:rPr>
        <w:t xml:space="preserve">Jakie adaptacje pojazdów wykonują Państwo dla </w:t>
      </w:r>
      <w:r>
        <w:rPr>
          <w:rFonts w:cstheme="minorHAnsi"/>
          <w:b/>
          <w:bCs/>
          <w:lang w:eastAsia="zh-CN"/>
        </w:rPr>
        <w:t>o</w:t>
      </w:r>
      <w:r w:rsidRPr="004C2B82">
        <w:rPr>
          <w:rFonts w:cstheme="minorHAnsi"/>
          <w:b/>
          <w:bCs/>
          <w:lang w:eastAsia="zh-CN"/>
        </w:rPr>
        <w:t>sób z potrzebą wsparcia w zakresie mobilnośc</w:t>
      </w:r>
      <w:r>
        <w:rPr>
          <w:rFonts w:cstheme="minorHAnsi"/>
          <w:b/>
          <w:bCs/>
          <w:lang w:eastAsia="zh-CN"/>
        </w:rPr>
        <w:t>i, w tym</w:t>
      </w:r>
      <w:r w:rsidRPr="00B35F7B">
        <w:rPr>
          <w:rFonts w:cstheme="minorHAnsi"/>
          <w:b/>
          <w:bCs/>
          <w:lang w:eastAsia="zh-CN"/>
        </w:rPr>
        <w:t xml:space="preserve"> osób z niepełnosprawnościami</w:t>
      </w:r>
      <w:r w:rsidRPr="007E3ADE">
        <w:rPr>
          <w:rFonts w:cstheme="minorHAnsi"/>
          <w:b/>
          <w:bCs/>
          <w:lang w:eastAsia="zh-CN"/>
        </w:rPr>
        <w:t>?</w:t>
      </w:r>
      <w:bookmarkEnd w:id="93"/>
      <w:r w:rsidRPr="007E3ADE">
        <w:rPr>
          <w:rFonts w:cstheme="minorHAnsi"/>
          <w:b/>
          <w:bCs/>
          <w:lang w:eastAsia="zh-CN"/>
        </w:rPr>
        <w:t xml:space="preserve"> </w:t>
      </w:r>
    </w:p>
    <w:p w14:paraId="17B30790" w14:textId="77777777" w:rsidR="00DB578F" w:rsidRPr="00C22FF5" w:rsidRDefault="00DB578F" w:rsidP="00DB578F">
      <w:pPr>
        <w:spacing w:after="0" w:line="240" w:lineRule="auto"/>
        <w:rPr>
          <w:rFonts w:cstheme="minorHAnsi"/>
          <w:i/>
          <w:iCs/>
          <w:sz w:val="20"/>
          <w:szCs w:val="18"/>
          <w:lang w:eastAsia="zh-CN"/>
        </w:rPr>
      </w:pPr>
      <w:r>
        <w:rPr>
          <w:noProof/>
          <w:lang w:eastAsia="pl-PL"/>
        </w:rPr>
        <w:drawing>
          <wp:inline distT="0" distB="0" distL="0" distR="0" wp14:anchorId="004E0CB7" wp14:editId="43CB8D33">
            <wp:extent cx="5759450" cy="2311400"/>
            <wp:effectExtent l="0" t="0" r="0" b="0"/>
            <wp:docPr id="36" name="Wykres 36" descr=" Najczęściej w ramach adaptacji pojadów dla osób z potrzebą wsparcia w zakresie mobilności repondenci wskazywali zmodyfikowany układ sterowania, podano 32 takie odpowiedzi. 27 respondentów wskazało na dodatkowe czujniki. Po 24 respondentów podało przestrzeń na wózek inwalidzki oraz specjalistyczne fotele. 22 respondentów powiedziało, że są to dodatkowe zaczepy, pasy i zabezpieczenia." title="Jakie adaptacje pojazdów wykonują Państwo dla osób z potrzebą wsparcia w zakresie mobilności, w tym osób z niepełnosprawnościami? ">
              <a:extLst xmlns:a="http://schemas.openxmlformats.org/drawingml/2006/main">
                <a:ext uri="{FF2B5EF4-FFF2-40B4-BE49-F238E27FC236}">
                  <a16:creationId xmlns:a16="http://schemas.microsoft.com/office/drawing/2014/main" id="{F1E46C62-99F9-4B33-81F3-841A81239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791CCC">
        <w:rPr>
          <w:rFonts w:cstheme="minorHAnsi"/>
          <w:i/>
          <w:iCs/>
          <w:sz w:val="20"/>
          <w:szCs w:val="18"/>
          <w:lang w:eastAsia="zh-CN"/>
        </w:rPr>
        <w:t xml:space="preserve"> Źródło:</w:t>
      </w:r>
      <w:r w:rsidRPr="00B35F7B">
        <w:rPr>
          <w:noProof/>
        </w:rPr>
        <w:t xml:space="preserve"> </w:t>
      </w:r>
      <w:r w:rsidRPr="00791CCC">
        <w:rPr>
          <w:rFonts w:cstheme="minorHAnsi"/>
          <w:i/>
          <w:iCs/>
          <w:sz w:val="20"/>
          <w:szCs w:val="18"/>
          <w:lang w:eastAsia="zh-CN"/>
        </w:rPr>
        <w:t xml:space="preserve">CATI/CAWI z przedstawicielami </w:t>
      </w:r>
      <w:r>
        <w:rPr>
          <w:rFonts w:cstheme="minorHAnsi"/>
          <w:i/>
          <w:iCs/>
          <w:sz w:val="20"/>
          <w:szCs w:val="18"/>
          <w:lang w:eastAsia="zh-CN"/>
        </w:rPr>
        <w:t>firm realizujących prace adaptacyjne</w:t>
      </w:r>
      <w:r w:rsidRPr="00791CCC">
        <w:rPr>
          <w:rFonts w:cstheme="minorHAnsi"/>
          <w:i/>
          <w:iCs/>
          <w:sz w:val="20"/>
          <w:szCs w:val="18"/>
          <w:lang w:eastAsia="zh-CN"/>
        </w:rPr>
        <w:t>, n=</w:t>
      </w:r>
      <w:r>
        <w:rPr>
          <w:rFonts w:cstheme="minorHAnsi"/>
          <w:i/>
          <w:iCs/>
          <w:sz w:val="20"/>
          <w:szCs w:val="18"/>
          <w:lang w:eastAsia="zh-CN"/>
        </w:rPr>
        <w:t>37</w:t>
      </w:r>
    </w:p>
    <w:p w14:paraId="4A35D87C" w14:textId="77777777" w:rsidR="00DB578F" w:rsidRDefault="00DB578F" w:rsidP="00C164B6">
      <w:pPr>
        <w:spacing w:before="120" w:after="120"/>
        <w:ind w:firstLine="426"/>
      </w:pPr>
      <w:r>
        <w:lastRenderedPageBreak/>
        <w:t>Klientami firm adaptujących samochody są głównie klienci indywidualni, rzadziej firmy, prawdopodobnie zajmujące się transportem osób z niepełnosprawnościami.</w:t>
      </w:r>
      <w:r w:rsidR="00597640">
        <w:t xml:space="preserve"> Niewielki udział przedsiębiorstw</w:t>
      </w:r>
      <w:r w:rsidR="00CC7CBE">
        <w:t>,</w:t>
      </w:r>
      <w:r w:rsidR="00597640">
        <w:t xml:space="preserve"> jak</w:t>
      </w:r>
      <w:r w:rsidR="000937F6">
        <w:t xml:space="preserve"> </w:t>
      </w:r>
      <w:r w:rsidR="00CC7CBE">
        <w:t>również</w:t>
      </w:r>
      <w:r w:rsidR="00597640">
        <w:t xml:space="preserve"> klientów firm zajmujących się adaptacj</w:t>
      </w:r>
      <w:r w:rsidR="000937F6">
        <w:t>ą</w:t>
      </w:r>
      <w:r w:rsidR="00597640">
        <w:t xml:space="preserve"> pojazdów świadczy o tym, że jest to w dalszym ciągu rynek uzależniony od finansowania ze środków publicznych. Niewielki obecnie zakres zaangażowania JST w realizację tego rodzaju usług transportowych pozwala na przyjęcie założeni</w:t>
      </w:r>
      <w:r w:rsidR="000937F6">
        <w:t>a</w:t>
      </w:r>
      <w:r w:rsidR="00597640">
        <w:t>, że zwiększenie możliwości korzystania z dofinansowania może w znaczącym stopniu wpłynąć na rozwój rynku.</w:t>
      </w:r>
    </w:p>
    <w:p w14:paraId="0EBEE2BB" w14:textId="77777777" w:rsidR="00DB578F" w:rsidRDefault="00DB578F" w:rsidP="00DB578F">
      <w:pPr>
        <w:spacing w:after="0" w:line="240" w:lineRule="auto"/>
        <w:rPr>
          <w:rFonts w:cstheme="minorHAnsi"/>
          <w:b/>
          <w:bCs/>
          <w:lang w:eastAsia="zh-CN"/>
        </w:rPr>
      </w:pPr>
      <w:bookmarkStart w:id="94" w:name="_Toc32506936"/>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33</w:t>
      </w:r>
      <w:r w:rsidR="00E47B6A" w:rsidRPr="00501900">
        <w:rPr>
          <w:b/>
        </w:rPr>
        <w:fldChar w:fldCharType="end"/>
      </w:r>
      <w:r w:rsidRPr="00501900">
        <w:rPr>
          <w:b/>
        </w:rPr>
        <w:t>.</w:t>
      </w:r>
      <w:r>
        <w:rPr>
          <w:b/>
        </w:rPr>
        <w:t xml:space="preserve"> </w:t>
      </w:r>
      <w:r w:rsidRPr="00871F69">
        <w:rPr>
          <w:rFonts w:cstheme="minorHAnsi"/>
          <w:b/>
          <w:bCs/>
          <w:lang w:eastAsia="zh-CN"/>
        </w:rPr>
        <w:t xml:space="preserve">Kim są </w:t>
      </w:r>
      <w:r>
        <w:rPr>
          <w:rFonts w:cstheme="minorHAnsi"/>
          <w:b/>
          <w:bCs/>
          <w:lang w:eastAsia="zh-CN"/>
        </w:rPr>
        <w:t>p</w:t>
      </w:r>
      <w:r w:rsidRPr="00871F69">
        <w:rPr>
          <w:rFonts w:cstheme="minorHAnsi"/>
          <w:b/>
          <w:bCs/>
          <w:lang w:eastAsia="zh-CN"/>
        </w:rPr>
        <w:t>aństwa klienci?</w:t>
      </w:r>
      <w:bookmarkEnd w:id="94"/>
      <w:r w:rsidRPr="007E3ADE">
        <w:rPr>
          <w:rFonts w:cstheme="minorHAnsi"/>
          <w:b/>
          <w:bCs/>
          <w:lang w:eastAsia="zh-CN"/>
        </w:rPr>
        <w:t xml:space="preserve"> </w:t>
      </w:r>
    </w:p>
    <w:p w14:paraId="4C0CDB47" w14:textId="77777777" w:rsidR="00DB578F" w:rsidRPr="00C22FF5" w:rsidRDefault="00BB03A6" w:rsidP="00DB578F">
      <w:pPr>
        <w:spacing w:after="0" w:line="240" w:lineRule="auto"/>
        <w:rPr>
          <w:rFonts w:cstheme="minorHAnsi"/>
          <w:i/>
          <w:iCs/>
          <w:sz w:val="20"/>
          <w:szCs w:val="18"/>
          <w:lang w:eastAsia="zh-CN"/>
        </w:rPr>
      </w:pPr>
      <w:r>
        <w:rPr>
          <w:noProof/>
          <w:lang w:eastAsia="pl-PL"/>
        </w:rPr>
        <w:drawing>
          <wp:inline distT="0" distB="0" distL="0" distR="0" wp14:anchorId="3F98DF9F" wp14:editId="1200479F">
            <wp:extent cx="5759450" cy="1765300"/>
            <wp:effectExtent l="0" t="0" r="0" b="0"/>
            <wp:docPr id="1" name="Wykres 1" descr="Wykres przedstawia kim byli klienci firm realizujących prace adaptacyjne. Najczęściej, bo 37%, byli to klienci indywidualni. Na drugim miejscu uplasowały się firmy - 10%. Następnie byli to JST (5%) oraz placówki medyczne i rehabilitacyjne - obie po 4%." title="Kim są państwa klienci?">
              <a:extLst xmlns:a="http://schemas.openxmlformats.org/drawingml/2006/main">
                <a:ext uri="{FF2B5EF4-FFF2-40B4-BE49-F238E27FC236}">
                  <a16:creationId xmlns:a16="http://schemas.microsoft.com/office/drawing/2014/main" id="{01FB8364-E956-45CD-8620-C6B68612C3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DB578F" w:rsidRPr="00791CCC">
        <w:rPr>
          <w:rFonts w:cstheme="minorHAnsi"/>
          <w:i/>
          <w:iCs/>
          <w:sz w:val="20"/>
          <w:szCs w:val="18"/>
          <w:lang w:eastAsia="zh-CN"/>
        </w:rPr>
        <w:t xml:space="preserve"> Źródło:</w:t>
      </w:r>
      <w:r w:rsidR="00DB578F" w:rsidRPr="00B35F7B">
        <w:rPr>
          <w:noProof/>
        </w:rPr>
        <w:t xml:space="preserve"> </w:t>
      </w:r>
      <w:r w:rsidR="00DB578F" w:rsidRPr="00791CCC">
        <w:rPr>
          <w:rFonts w:cstheme="minorHAnsi"/>
          <w:i/>
          <w:iCs/>
          <w:sz w:val="20"/>
          <w:szCs w:val="18"/>
          <w:lang w:eastAsia="zh-CN"/>
        </w:rPr>
        <w:t xml:space="preserve">CATI/CAWI z przedstawicielami </w:t>
      </w:r>
      <w:r w:rsidR="00DB578F">
        <w:rPr>
          <w:rFonts w:cstheme="minorHAnsi"/>
          <w:i/>
          <w:iCs/>
          <w:sz w:val="20"/>
          <w:szCs w:val="18"/>
          <w:lang w:eastAsia="zh-CN"/>
        </w:rPr>
        <w:t>firm realizujących prace adaptacyjne</w:t>
      </w:r>
      <w:r w:rsidR="00DB578F" w:rsidRPr="00791CCC">
        <w:rPr>
          <w:rFonts w:cstheme="minorHAnsi"/>
          <w:i/>
          <w:iCs/>
          <w:sz w:val="20"/>
          <w:szCs w:val="18"/>
          <w:lang w:eastAsia="zh-CN"/>
        </w:rPr>
        <w:t>, n=</w:t>
      </w:r>
      <w:r w:rsidR="00DB578F">
        <w:rPr>
          <w:rFonts w:cstheme="minorHAnsi"/>
          <w:i/>
          <w:iCs/>
          <w:sz w:val="20"/>
          <w:szCs w:val="18"/>
          <w:lang w:eastAsia="zh-CN"/>
        </w:rPr>
        <w:t>37</w:t>
      </w:r>
    </w:p>
    <w:p w14:paraId="2445073D" w14:textId="77777777" w:rsidR="00DB578F" w:rsidRDefault="00DB578F" w:rsidP="00C164B6">
      <w:pPr>
        <w:spacing w:before="120" w:after="120"/>
        <w:ind w:firstLine="426"/>
      </w:pPr>
      <w:r>
        <w:t xml:space="preserve">Prowadzone modyfikacje w </w:t>
      </w:r>
      <w:r w:rsidR="001E116F">
        <w:t>ponad połowie</w:t>
      </w:r>
      <w:r>
        <w:t xml:space="preserve"> firm są audytowane i certyfikowane, głównie przez </w:t>
      </w:r>
      <w:r w:rsidRPr="009229FB">
        <w:t>Instytut Transportu Samochodowego</w:t>
      </w:r>
      <w:r>
        <w:t xml:space="preserve"> oraz </w:t>
      </w:r>
      <w:r w:rsidRPr="009229FB">
        <w:t>Przemysłowy Instytut Motoryzacji</w:t>
      </w:r>
      <w:r>
        <w:t>. W większości przypadków adaptowane są wszystkie marki pojazdów, a klienci otrzymują gwarancję danej firmy bądź (w przypadku nowych aut) nie tracą gwarancji producenta.</w:t>
      </w:r>
    </w:p>
    <w:p w14:paraId="07337DD7" w14:textId="77777777" w:rsidR="00DB578F" w:rsidRDefault="00DB578F" w:rsidP="00DB578F">
      <w:pPr>
        <w:spacing w:after="0" w:line="240" w:lineRule="auto"/>
        <w:rPr>
          <w:rFonts w:cstheme="minorHAnsi"/>
          <w:b/>
          <w:bCs/>
          <w:lang w:eastAsia="zh-CN"/>
        </w:rPr>
      </w:pPr>
      <w:bookmarkStart w:id="95" w:name="_Toc32506937"/>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34</w:t>
      </w:r>
      <w:r w:rsidR="00E47B6A" w:rsidRPr="00501900">
        <w:rPr>
          <w:b/>
        </w:rPr>
        <w:fldChar w:fldCharType="end"/>
      </w:r>
      <w:r w:rsidRPr="00501900">
        <w:rPr>
          <w:b/>
        </w:rPr>
        <w:t>.</w:t>
      </w:r>
      <w:r>
        <w:rPr>
          <w:b/>
        </w:rPr>
        <w:t xml:space="preserve"> </w:t>
      </w:r>
      <w:r w:rsidRPr="009229FB">
        <w:rPr>
          <w:rFonts w:cstheme="minorHAnsi"/>
          <w:b/>
          <w:bCs/>
          <w:lang w:eastAsia="zh-CN"/>
        </w:rPr>
        <w:t>Czy dokonują Państwo adaptacji wszystkich typów pojazdów</w:t>
      </w:r>
      <w:r w:rsidRPr="00871F69">
        <w:rPr>
          <w:rFonts w:cstheme="minorHAnsi"/>
          <w:b/>
          <w:bCs/>
          <w:lang w:eastAsia="zh-CN"/>
        </w:rPr>
        <w:t>?</w:t>
      </w:r>
      <w:bookmarkEnd w:id="95"/>
      <w:r w:rsidRPr="007E3ADE">
        <w:rPr>
          <w:rFonts w:cstheme="minorHAnsi"/>
          <w:b/>
          <w:bCs/>
          <w:lang w:eastAsia="zh-CN"/>
        </w:rPr>
        <w:t xml:space="preserve"> </w:t>
      </w:r>
    </w:p>
    <w:p w14:paraId="5D6F49F1" w14:textId="77777777" w:rsidR="00DB578F" w:rsidRPr="00C22FF5" w:rsidRDefault="00DB578F" w:rsidP="00DB578F">
      <w:pPr>
        <w:spacing w:after="0" w:line="240" w:lineRule="auto"/>
        <w:rPr>
          <w:rFonts w:cstheme="minorHAnsi"/>
          <w:i/>
          <w:iCs/>
          <w:sz w:val="20"/>
          <w:szCs w:val="18"/>
          <w:lang w:eastAsia="zh-CN"/>
        </w:rPr>
      </w:pPr>
      <w:r>
        <w:rPr>
          <w:noProof/>
          <w:lang w:eastAsia="pl-PL"/>
        </w:rPr>
        <w:drawing>
          <wp:inline distT="0" distB="0" distL="0" distR="0" wp14:anchorId="18023C46" wp14:editId="75E4F884">
            <wp:extent cx="5581650" cy="1224501"/>
            <wp:effectExtent l="0" t="0" r="0" b="0"/>
            <wp:docPr id="40" name="Wykres 40" descr="Wykres przedstawia rozkład odpowiedzi na pytanie: Czy dokonują Państwo adaptacji wszystkich typów pojazdów?. Większość firm odpowiedziało TAK - było to 29 odpowiedzi. Tylko 1 respondent odpowiedziało na te pytanie Nie. Większa cześć bo 7od powiedziało: Nie - wyłącznie wybrane marki pojazdów. " title="Czy dokonują Państwo adaptacji wszystkich typów pojazdów?">
              <a:extLst xmlns:a="http://schemas.openxmlformats.org/drawingml/2006/main">
                <a:ext uri="{FF2B5EF4-FFF2-40B4-BE49-F238E27FC236}">
                  <a16:creationId xmlns:a16="http://schemas.microsoft.com/office/drawing/2014/main" id="{06E64EE2-F605-47E2-B06E-0AEB189CB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791CCC">
        <w:rPr>
          <w:rFonts w:cstheme="minorHAnsi"/>
          <w:i/>
          <w:iCs/>
          <w:sz w:val="20"/>
          <w:szCs w:val="18"/>
          <w:lang w:eastAsia="zh-CN"/>
        </w:rPr>
        <w:t>Źródło:</w:t>
      </w:r>
      <w:r w:rsidRPr="00B35F7B">
        <w:rPr>
          <w:noProof/>
        </w:rPr>
        <w:t xml:space="preserve"> </w:t>
      </w:r>
      <w:r w:rsidRPr="00791CCC">
        <w:rPr>
          <w:rFonts w:cstheme="minorHAnsi"/>
          <w:i/>
          <w:iCs/>
          <w:sz w:val="20"/>
          <w:szCs w:val="18"/>
          <w:lang w:eastAsia="zh-CN"/>
        </w:rPr>
        <w:t xml:space="preserve">CATI/CAWI z przedstawicielami </w:t>
      </w:r>
      <w:r>
        <w:rPr>
          <w:rFonts w:cstheme="minorHAnsi"/>
          <w:i/>
          <w:iCs/>
          <w:sz w:val="20"/>
          <w:szCs w:val="18"/>
          <w:lang w:eastAsia="zh-CN"/>
        </w:rPr>
        <w:t>firm realizujących prace adaptacyjne</w:t>
      </w:r>
      <w:r w:rsidRPr="00791CCC">
        <w:rPr>
          <w:rFonts w:cstheme="minorHAnsi"/>
          <w:i/>
          <w:iCs/>
          <w:sz w:val="20"/>
          <w:szCs w:val="18"/>
          <w:lang w:eastAsia="zh-CN"/>
        </w:rPr>
        <w:t>, n=</w:t>
      </w:r>
      <w:r>
        <w:rPr>
          <w:rFonts w:cstheme="minorHAnsi"/>
          <w:i/>
          <w:iCs/>
          <w:sz w:val="20"/>
          <w:szCs w:val="18"/>
          <w:lang w:eastAsia="zh-CN"/>
        </w:rPr>
        <w:t>37</w:t>
      </w:r>
    </w:p>
    <w:p w14:paraId="11747C2B" w14:textId="2556C3DB" w:rsidR="00DB578F" w:rsidRDefault="001B2E11" w:rsidP="00BB03A6">
      <w:pPr>
        <w:spacing w:before="120" w:after="0" w:line="240" w:lineRule="auto"/>
        <w:rPr>
          <w:rFonts w:cstheme="minorHAnsi"/>
          <w:b/>
          <w:bCs/>
          <w:lang w:eastAsia="zh-CN"/>
        </w:rPr>
      </w:pPr>
      <w:bookmarkStart w:id="96" w:name="_Toc32506938"/>
      <w:r>
        <w:rPr>
          <w:b/>
        </w:rPr>
        <w:br w:type="column"/>
      </w:r>
      <w:r w:rsidR="00DB578F" w:rsidRPr="00501900">
        <w:rPr>
          <w:b/>
        </w:rPr>
        <w:lastRenderedPageBreak/>
        <w:t>Wykres</w:t>
      </w:r>
      <w:r w:rsidR="00DB578F">
        <w:rPr>
          <w:b/>
        </w:rPr>
        <w:t xml:space="preserve"> </w:t>
      </w:r>
      <w:r w:rsidR="00E47B6A" w:rsidRPr="00501900">
        <w:rPr>
          <w:b/>
        </w:rPr>
        <w:fldChar w:fldCharType="begin"/>
      </w:r>
      <w:r w:rsidR="00DB578F" w:rsidRPr="00501900">
        <w:rPr>
          <w:b/>
        </w:rPr>
        <w:instrText xml:space="preserve"> SEQ Wykres \* ARABIC </w:instrText>
      </w:r>
      <w:r w:rsidR="00E47B6A" w:rsidRPr="00501900">
        <w:rPr>
          <w:b/>
        </w:rPr>
        <w:fldChar w:fldCharType="separate"/>
      </w:r>
      <w:r>
        <w:rPr>
          <w:b/>
          <w:noProof/>
        </w:rPr>
        <w:t>35</w:t>
      </w:r>
      <w:r w:rsidR="00E47B6A" w:rsidRPr="00501900">
        <w:rPr>
          <w:b/>
        </w:rPr>
        <w:fldChar w:fldCharType="end"/>
      </w:r>
      <w:r w:rsidR="00DB578F" w:rsidRPr="00501900">
        <w:rPr>
          <w:b/>
        </w:rPr>
        <w:t>.</w:t>
      </w:r>
      <w:r w:rsidR="00DB578F">
        <w:rPr>
          <w:b/>
        </w:rPr>
        <w:t xml:space="preserve"> </w:t>
      </w:r>
      <w:r w:rsidR="00DB578F" w:rsidRPr="009229FB">
        <w:rPr>
          <w:rFonts w:cstheme="minorHAnsi"/>
          <w:b/>
          <w:bCs/>
          <w:lang w:eastAsia="zh-CN"/>
        </w:rPr>
        <w:t>Czy przeprowadzone modyfikacje są objęte gwarancją</w:t>
      </w:r>
      <w:r w:rsidR="00DB578F" w:rsidRPr="00871F69">
        <w:rPr>
          <w:rFonts w:cstheme="minorHAnsi"/>
          <w:b/>
          <w:bCs/>
          <w:lang w:eastAsia="zh-CN"/>
        </w:rPr>
        <w:t>?</w:t>
      </w:r>
      <w:bookmarkEnd w:id="96"/>
      <w:r w:rsidR="00DB578F" w:rsidRPr="007E3ADE">
        <w:rPr>
          <w:rFonts w:cstheme="minorHAnsi"/>
          <w:b/>
          <w:bCs/>
          <w:lang w:eastAsia="zh-CN"/>
        </w:rPr>
        <w:t xml:space="preserve"> </w:t>
      </w:r>
    </w:p>
    <w:p w14:paraId="3CCC3A63" w14:textId="77777777" w:rsidR="00DB578F" w:rsidRPr="00C22FF5" w:rsidRDefault="00DB578F" w:rsidP="00DB578F">
      <w:pPr>
        <w:spacing w:after="0" w:line="240" w:lineRule="auto"/>
        <w:rPr>
          <w:rFonts w:cstheme="minorHAnsi"/>
          <w:i/>
          <w:iCs/>
          <w:sz w:val="20"/>
          <w:szCs w:val="18"/>
          <w:lang w:eastAsia="zh-CN"/>
        </w:rPr>
      </w:pPr>
      <w:r>
        <w:rPr>
          <w:noProof/>
          <w:lang w:eastAsia="pl-PL"/>
        </w:rPr>
        <w:drawing>
          <wp:inline distT="0" distB="0" distL="0" distR="0" wp14:anchorId="2767665A" wp14:editId="0323E641">
            <wp:extent cx="5760000" cy="1631950"/>
            <wp:effectExtent l="0" t="0" r="0" b="0"/>
            <wp:docPr id="42" name="Wykres 42" descr="Na pytanie o to, czy przeprowadzone modyfikacje są objęte gwarancją, 27 respondentów odpowiedziało, że tak, klient otrzymuje ich gwarancję, a 7 uznało, że jeśli samochód jest nowy, nie traci gwarancji klienta. Tylko 3 respondentów udzieliło odpowiedzi NIE." title="Czy przeprowadzone modyfikacje są objęte gwarancją?">
              <a:extLst xmlns:a="http://schemas.openxmlformats.org/drawingml/2006/main">
                <a:ext uri="{FF2B5EF4-FFF2-40B4-BE49-F238E27FC236}">
                  <a16:creationId xmlns:a16="http://schemas.microsoft.com/office/drawing/2014/main" id="{355BBB7E-6650-41A3-BEAD-5F6A8359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791CCC">
        <w:rPr>
          <w:rFonts w:cstheme="minorHAnsi"/>
          <w:i/>
          <w:iCs/>
          <w:sz w:val="20"/>
          <w:szCs w:val="18"/>
          <w:lang w:eastAsia="zh-CN"/>
        </w:rPr>
        <w:t>Źródło:</w:t>
      </w:r>
      <w:r w:rsidRPr="00B35F7B">
        <w:rPr>
          <w:noProof/>
        </w:rPr>
        <w:t xml:space="preserve"> </w:t>
      </w:r>
      <w:r w:rsidRPr="00791CCC">
        <w:rPr>
          <w:rFonts w:cstheme="minorHAnsi"/>
          <w:i/>
          <w:iCs/>
          <w:sz w:val="20"/>
          <w:szCs w:val="18"/>
          <w:lang w:eastAsia="zh-CN"/>
        </w:rPr>
        <w:t xml:space="preserve">CATI/CAWI z przedstawicielami </w:t>
      </w:r>
      <w:r>
        <w:rPr>
          <w:rFonts w:cstheme="minorHAnsi"/>
          <w:i/>
          <w:iCs/>
          <w:sz w:val="20"/>
          <w:szCs w:val="18"/>
          <w:lang w:eastAsia="zh-CN"/>
        </w:rPr>
        <w:t>firm realizujących prace adaptacyjne</w:t>
      </w:r>
      <w:r w:rsidRPr="00791CCC">
        <w:rPr>
          <w:rFonts w:cstheme="minorHAnsi"/>
          <w:i/>
          <w:iCs/>
          <w:sz w:val="20"/>
          <w:szCs w:val="18"/>
          <w:lang w:eastAsia="zh-CN"/>
        </w:rPr>
        <w:t>, n=</w:t>
      </w:r>
      <w:r>
        <w:rPr>
          <w:rFonts w:cstheme="minorHAnsi"/>
          <w:i/>
          <w:iCs/>
          <w:sz w:val="20"/>
          <w:szCs w:val="18"/>
          <w:lang w:eastAsia="zh-CN"/>
        </w:rPr>
        <w:t>37</w:t>
      </w:r>
    </w:p>
    <w:p w14:paraId="01E8CDB9" w14:textId="77777777" w:rsidR="00DB578F" w:rsidRDefault="00DB578F" w:rsidP="009E45BB">
      <w:pPr>
        <w:spacing w:before="120" w:after="120"/>
        <w:ind w:firstLine="426"/>
      </w:pPr>
      <w:r>
        <w:t>Szacunkowy średni koszt wprowadzanych adaptacji waha się od kilku do pond 20 tysięcy, w</w:t>
      </w:r>
      <w:r w:rsidR="00CC7CBE">
        <w:t> </w:t>
      </w:r>
      <w:r>
        <w:t>zależności od rodzaju dokonywanych dostosowań.</w:t>
      </w:r>
    </w:p>
    <w:p w14:paraId="5B28D8F2" w14:textId="77777777" w:rsidR="00DB578F" w:rsidRPr="005C1197" w:rsidRDefault="00DB578F" w:rsidP="00DB578F">
      <w:pPr>
        <w:pStyle w:val="Legenda"/>
        <w:spacing w:before="120" w:after="0" w:line="240" w:lineRule="auto"/>
      </w:pPr>
      <w:bookmarkStart w:id="97" w:name="_Toc32603452"/>
      <w:r>
        <w:t xml:space="preserve">Tabela </w:t>
      </w:r>
      <w:r w:rsidR="001F5562">
        <w:rPr>
          <w:noProof/>
        </w:rPr>
        <w:fldChar w:fldCharType="begin"/>
      </w:r>
      <w:r w:rsidR="001F5562">
        <w:rPr>
          <w:noProof/>
        </w:rPr>
        <w:instrText xml:space="preserve"> SEQ Tabela \* ARABIC </w:instrText>
      </w:r>
      <w:r w:rsidR="001F5562">
        <w:rPr>
          <w:noProof/>
        </w:rPr>
        <w:fldChar w:fldCharType="separate"/>
      </w:r>
      <w:r w:rsidR="001B2E11">
        <w:rPr>
          <w:noProof/>
        </w:rPr>
        <w:t>4</w:t>
      </w:r>
      <w:r w:rsidR="001F5562">
        <w:rPr>
          <w:noProof/>
        </w:rPr>
        <w:fldChar w:fldCharType="end"/>
      </w:r>
      <w:r>
        <w:t xml:space="preserve">. </w:t>
      </w:r>
      <w:r w:rsidRPr="00EA53EB">
        <w:t>Jaki jest szacunkowy koszt realizacji wymienionych adaptacji</w:t>
      </w:r>
      <w:r>
        <w:t>?</w:t>
      </w:r>
      <w:bookmarkEnd w:id="97"/>
    </w:p>
    <w:tbl>
      <w:tblPr>
        <w:tblStyle w:val="redniecieniowanie2akcent1"/>
        <w:tblW w:w="866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ela przedstawia rozkład odpowiedzi na pytanie Jaki jest szacunkowy koszt realizacji wymienionych adaptacji?"/>
        <w:tblDescription w:val="W tabeli przedstawiono rozkład odpowiedzi respondentów na pytanie o szacunkowy koszt realizacji wymienionych adaptacji. Kolejne wartości średniego kosztu dla poszczególnych rodzajów adaptacji wynoszą:&#10;Rodzaj adaptacji Średni koszt &#10;Dźwigi osobowe 21 640&#10;Dodatkowe czujniki 4 092&#10;Przestrzeń na wózek inwalidzki 14 937&#10;Zmodyfikowany układ sterowania 11 087&#10;Przestrzeń dla osób leżących 6 856&#10;Dodatkowe zaczepy, pasy i zabezpieczenia 8 184&#10;Dodatkowe pulpity sterowania 11 333&#10;Rampy 18 368&#10;Obniżona podłoga 21 461&#10;Specjalistyczne fotele 9 791"/>
      </w:tblPr>
      <w:tblGrid>
        <w:gridCol w:w="6929"/>
        <w:gridCol w:w="1734"/>
      </w:tblGrid>
      <w:tr w:rsidR="00DB578F" w:rsidRPr="00281D2F" w14:paraId="676CA5D8" w14:textId="77777777" w:rsidTr="006A7F9E">
        <w:trPr>
          <w:cnfStyle w:val="100000000000" w:firstRow="1" w:lastRow="0" w:firstColumn="0" w:lastColumn="0" w:oddVBand="0" w:evenVBand="0" w:oddHBand="0" w:evenHBand="0" w:firstRowFirstColumn="0" w:firstRowLastColumn="0" w:lastRowFirstColumn="0" w:lastRowLastColumn="0"/>
          <w:trHeight w:val="180"/>
          <w:tblHeader/>
        </w:trPr>
        <w:tc>
          <w:tcPr>
            <w:cnfStyle w:val="001000000100" w:firstRow="0" w:lastRow="0" w:firstColumn="1" w:lastColumn="0" w:oddVBand="0" w:evenVBand="0" w:oddHBand="0" w:evenHBand="0" w:firstRowFirstColumn="1" w:firstRowLastColumn="0" w:lastRowFirstColumn="0" w:lastRowLastColumn="0"/>
            <w:tcW w:w="6929" w:type="dxa"/>
            <w:tcBorders>
              <w:top w:val="none" w:sz="0" w:space="0" w:color="auto"/>
              <w:left w:val="none" w:sz="0" w:space="0" w:color="auto"/>
              <w:bottom w:val="single" w:sz="6" w:space="0" w:color="FFFFFF" w:themeColor="background1"/>
              <w:right w:val="none" w:sz="0" w:space="0" w:color="auto"/>
            </w:tcBorders>
            <w:noWrap/>
            <w:hideMark/>
          </w:tcPr>
          <w:p w14:paraId="4917923C" w14:textId="77777777" w:rsidR="00DB578F" w:rsidRPr="00281D2F" w:rsidRDefault="00DB578F" w:rsidP="00294B6A">
            <w:pPr>
              <w:rPr>
                <w:rFonts w:cstheme="minorHAnsi"/>
                <w:color w:val="FFFFFF" w:themeColor="background1"/>
                <w:sz w:val="20"/>
              </w:rPr>
            </w:pPr>
            <w:r>
              <w:rPr>
                <w:rFonts w:cstheme="minorHAnsi"/>
                <w:color w:val="FFFFFF" w:themeColor="background1"/>
                <w:sz w:val="20"/>
              </w:rPr>
              <w:t>Rodzaj adaptacji</w:t>
            </w:r>
          </w:p>
        </w:tc>
        <w:tc>
          <w:tcPr>
            <w:tcW w:w="1734" w:type="dxa"/>
            <w:tcBorders>
              <w:top w:val="none" w:sz="0" w:space="0" w:color="auto"/>
              <w:left w:val="none" w:sz="0" w:space="0" w:color="auto"/>
              <w:bottom w:val="none" w:sz="0" w:space="0" w:color="auto"/>
              <w:right w:val="none" w:sz="0" w:space="0" w:color="auto"/>
            </w:tcBorders>
            <w:noWrap/>
            <w:hideMark/>
          </w:tcPr>
          <w:p w14:paraId="2851DBDE" w14:textId="77777777" w:rsidR="00DB578F" w:rsidRPr="00281D2F" w:rsidRDefault="00DB578F" w:rsidP="00294B6A">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rPr>
            </w:pPr>
            <w:r>
              <w:rPr>
                <w:rFonts w:cstheme="minorHAnsi"/>
                <w:color w:val="FFFFFF" w:themeColor="background1"/>
                <w:sz w:val="20"/>
              </w:rPr>
              <w:t>Średni koszt</w:t>
            </w:r>
            <w:r w:rsidR="00BB03A6">
              <w:rPr>
                <w:rStyle w:val="Odwoanieprzypisudolnego"/>
                <w:rFonts w:cstheme="minorHAnsi"/>
                <w:color w:val="FFFFFF" w:themeColor="background1"/>
                <w:sz w:val="20"/>
              </w:rPr>
              <w:footnoteReference w:id="10"/>
            </w:r>
          </w:p>
        </w:tc>
      </w:tr>
      <w:tr w:rsidR="00DB578F" w:rsidRPr="00281D2F" w14:paraId="4C75525C" w14:textId="77777777" w:rsidTr="00294B6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929" w:type="dxa"/>
            <w:tcBorders>
              <w:top w:val="single" w:sz="6" w:space="0" w:color="FFFFFF" w:themeColor="background1"/>
              <w:left w:val="single" w:sz="6" w:space="0" w:color="FFFFFF" w:themeColor="background1"/>
              <w:bottom w:val="single" w:sz="6" w:space="0" w:color="FFFFFF" w:themeColor="background1"/>
              <w:right w:val="none" w:sz="0" w:space="0" w:color="auto"/>
            </w:tcBorders>
            <w:noWrap/>
            <w:hideMark/>
          </w:tcPr>
          <w:p w14:paraId="4E233346" w14:textId="77777777" w:rsidR="00DB578F" w:rsidRPr="00691F5B" w:rsidRDefault="00DB578F" w:rsidP="00294B6A">
            <w:pPr>
              <w:rPr>
                <w:rFonts w:cstheme="minorHAnsi"/>
                <w:b w:val="0"/>
                <w:bCs w:val="0"/>
                <w:color w:val="FFFFFF" w:themeColor="background1"/>
                <w:sz w:val="20"/>
                <w:szCs w:val="18"/>
              </w:rPr>
            </w:pPr>
            <w:r>
              <w:rPr>
                <w:b w:val="0"/>
                <w:bCs w:val="0"/>
                <w:color w:val="FFFFFF" w:themeColor="background1"/>
                <w:sz w:val="20"/>
                <w:szCs w:val="18"/>
              </w:rPr>
              <w:t xml:space="preserve">Dźwigi </w:t>
            </w:r>
            <w:r w:rsidRPr="00691F5B">
              <w:rPr>
                <w:b w:val="0"/>
                <w:bCs w:val="0"/>
                <w:color w:val="FFFFFF" w:themeColor="background1"/>
                <w:sz w:val="20"/>
                <w:szCs w:val="18"/>
              </w:rPr>
              <w:t>osobow</w:t>
            </w:r>
            <w:r>
              <w:rPr>
                <w:b w:val="0"/>
                <w:bCs w:val="0"/>
                <w:color w:val="FFFFFF" w:themeColor="background1"/>
                <w:sz w:val="20"/>
                <w:szCs w:val="18"/>
              </w:rPr>
              <w:t>e</w:t>
            </w:r>
          </w:p>
        </w:tc>
        <w:tc>
          <w:tcPr>
            <w:tcW w:w="1734" w:type="dxa"/>
            <w:noWrap/>
            <w:vAlign w:val="center"/>
            <w:hideMark/>
          </w:tcPr>
          <w:p w14:paraId="3772DC2C" w14:textId="77777777" w:rsidR="00DB578F" w:rsidRPr="00691F5B" w:rsidRDefault="00DB578F" w:rsidP="00294B6A">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18"/>
              </w:rPr>
            </w:pPr>
            <w:r>
              <w:rPr>
                <w:sz w:val="20"/>
                <w:szCs w:val="18"/>
              </w:rPr>
              <w:t>21 640</w:t>
            </w:r>
          </w:p>
        </w:tc>
      </w:tr>
      <w:tr w:rsidR="00DB578F" w:rsidRPr="00281D2F" w14:paraId="4611F9B3" w14:textId="77777777" w:rsidTr="00294B6A">
        <w:trPr>
          <w:trHeight w:val="180"/>
        </w:trPr>
        <w:tc>
          <w:tcPr>
            <w:cnfStyle w:val="001000000000" w:firstRow="0" w:lastRow="0" w:firstColumn="1" w:lastColumn="0" w:oddVBand="0" w:evenVBand="0" w:oddHBand="0" w:evenHBand="0" w:firstRowFirstColumn="0" w:firstRowLastColumn="0" w:lastRowFirstColumn="0" w:lastRowLastColumn="0"/>
            <w:tcW w:w="6929" w:type="dxa"/>
            <w:tcBorders>
              <w:top w:val="single" w:sz="6" w:space="0" w:color="FFFFFF" w:themeColor="background1"/>
              <w:left w:val="single" w:sz="6" w:space="0" w:color="FFFFFF" w:themeColor="background1"/>
              <w:bottom w:val="single" w:sz="6" w:space="0" w:color="FFFFFF" w:themeColor="background1"/>
              <w:right w:val="none" w:sz="0" w:space="0" w:color="auto"/>
            </w:tcBorders>
            <w:noWrap/>
          </w:tcPr>
          <w:p w14:paraId="4BE56D1C" w14:textId="77777777" w:rsidR="00DB578F" w:rsidRPr="00691F5B" w:rsidRDefault="00DB578F" w:rsidP="00294B6A">
            <w:pPr>
              <w:rPr>
                <w:rFonts w:cstheme="minorHAnsi"/>
                <w:b w:val="0"/>
                <w:bCs w:val="0"/>
                <w:color w:val="FFFFFF" w:themeColor="background1"/>
                <w:sz w:val="20"/>
                <w:szCs w:val="18"/>
              </w:rPr>
            </w:pPr>
            <w:r w:rsidRPr="00EA53EB">
              <w:rPr>
                <w:rFonts w:cstheme="minorHAnsi"/>
                <w:b w:val="0"/>
                <w:bCs w:val="0"/>
                <w:color w:val="FFFFFF" w:themeColor="background1"/>
                <w:sz w:val="20"/>
                <w:szCs w:val="18"/>
              </w:rPr>
              <w:t>Dodatkowe czujniki</w:t>
            </w:r>
          </w:p>
        </w:tc>
        <w:tc>
          <w:tcPr>
            <w:tcW w:w="1734" w:type="dxa"/>
            <w:noWrap/>
            <w:vAlign w:val="center"/>
          </w:tcPr>
          <w:p w14:paraId="3B97B545" w14:textId="77777777" w:rsidR="00DB578F" w:rsidRPr="00691F5B" w:rsidRDefault="00DB578F" w:rsidP="00294B6A">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18"/>
              </w:rPr>
            </w:pPr>
            <w:r>
              <w:rPr>
                <w:rFonts w:cstheme="minorHAnsi"/>
                <w:color w:val="000000"/>
                <w:sz w:val="20"/>
                <w:szCs w:val="18"/>
              </w:rPr>
              <w:t>4 092</w:t>
            </w:r>
          </w:p>
        </w:tc>
      </w:tr>
      <w:tr w:rsidR="00DB578F" w:rsidRPr="00281D2F" w14:paraId="52BCCA38" w14:textId="77777777" w:rsidTr="00294B6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929" w:type="dxa"/>
            <w:tcBorders>
              <w:top w:val="single" w:sz="6" w:space="0" w:color="FFFFFF" w:themeColor="background1"/>
              <w:left w:val="single" w:sz="6" w:space="0" w:color="FFFFFF" w:themeColor="background1"/>
              <w:bottom w:val="single" w:sz="6" w:space="0" w:color="FFFFFF" w:themeColor="background1"/>
              <w:right w:val="none" w:sz="0" w:space="0" w:color="auto"/>
            </w:tcBorders>
            <w:noWrap/>
          </w:tcPr>
          <w:p w14:paraId="3AA51581" w14:textId="77777777" w:rsidR="00DB578F" w:rsidRPr="00691F5B" w:rsidRDefault="00DB578F" w:rsidP="00294B6A">
            <w:pPr>
              <w:rPr>
                <w:rFonts w:cstheme="minorHAnsi"/>
                <w:b w:val="0"/>
                <w:bCs w:val="0"/>
                <w:color w:val="FFFFFF" w:themeColor="background1"/>
                <w:sz w:val="20"/>
                <w:szCs w:val="18"/>
              </w:rPr>
            </w:pPr>
            <w:r w:rsidRPr="00EA53EB">
              <w:rPr>
                <w:rFonts w:cstheme="minorHAnsi"/>
                <w:b w:val="0"/>
                <w:bCs w:val="0"/>
                <w:color w:val="FFFFFF" w:themeColor="background1"/>
                <w:sz w:val="20"/>
                <w:szCs w:val="18"/>
              </w:rPr>
              <w:t>Przestrzeń na wózek inwalidzki</w:t>
            </w:r>
          </w:p>
        </w:tc>
        <w:tc>
          <w:tcPr>
            <w:tcW w:w="1734" w:type="dxa"/>
            <w:noWrap/>
            <w:vAlign w:val="center"/>
          </w:tcPr>
          <w:p w14:paraId="6A36C8A8" w14:textId="77777777" w:rsidR="00DB578F" w:rsidRPr="00691F5B" w:rsidRDefault="00DB578F" w:rsidP="00294B6A">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18"/>
              </w:rPr>
            </w:pPr>
            <w:r>
              <w:rPr>
                <w:rFonts w:cstheme="minorHAnsi"/>
                <w:color w:val="000000"/>
                <w:sz w:val="20"/>
                <w:szCs w:val="18"/>
              </w:rPr>
              <w:t>14 937</w:t>
            </w:r>
          </w:p>
        </w:tc>
      </w:tr>
      <w:tr w:rsidR="00DB578F" w:rsidRPr="00281D2F" w14:paraId="261637F8" w14:textId="77777777" w:rsidTr="00294B6A">
        <w:trPr>
          <w:trHeight w:val="180"/>
        </w:trPr>
        <w:tc>
          <w:tcPr>
            <w:cnfStyle w:val="001000000000" w:firstRow="0" w:lastRow="0" w:firstColumn="1" w:lastColumn="0" w:oddVBand="0" w:evenVBand="0" w:oddHBand="0" w:evenHBand="0" w:firstRowFirstColumn="0" w:firstRowLastColumn="0" w:lastRowFirstColumn="0" w:lastRowLastColumn="0"/>
            <w:tcW w:w="6929" w:type="dxa"/>
            <w:tcBorders>
              <w:top w:val="single" w:sz="6" w:space="0" w:color="FFFFFF" w:themeColor="background1"/>
              <w:left w:val="single" w:sz="6" w:space="0" w:color="FFFFFF" w:themeColor="background1"/>
              <w:bottom w:val="single" w:sz="6" w:space="0" w:color="FFFFFF" w:themeColor="background1"/>
              <w:right w:val="none" w:sz="0" w:space="0" w:color="auto"/>
            </w:tcBorders>
            <w:noWrap/>
          </w:tcPr>
          <w:p w14:paraId="2FA6A37B" w14:textId="77777777" w:rsidR="00DB578F" w:rsidRPr="00691F5B" w:rsidRDefault="00DB578F" w:rsidP="00294B6A">
            <w:pPr>
              <w:rPr>
                <w:rFonts w:cstheme="minorHAnsi"/>
                <w:b w:val="0"/>
                <w:bCs w:val="0"/>
                <w:color w:val="FFFFFF" w:themeColor="background1"/>
                <w:sz w:val="20"/>
                <w:szCs w:val="18"/>
              </w:rPr>
            </w:pPr>
            <w:r w:rsidRPr="009E357F">
              <w:rPr>
                <w:rFonts w:cstheme="minorHAnsi"/>
                <w:b w:val="0"/>
                <w:bCs w:val="0"/>
                <w:color w:val="FFFFFF" w:themeColor="background1"/>
                <w:sz w:val="20"/>
                <w:szCs w:val="18"/>
              </w:rPr>
              <w:t>Zmodyfikowany układ sterowania</w:t>
            </w:r>
          </w:p>
        </w:tc>
        <w:tc>
          <w:tcPr>
            <w:tcW w:w="1734" w:type="dxa"/>
            <w:noWrap/>
            <w:vAlign w:val="center"/>
          </w:tcPr>
          <w:p w14:paraId="26DA770F" w14:textId="77777777" w:rsidR="00DB578F" w:rsidRPr="00691F5B" w:rsidRDefault="00DB578F" w:rsidP="00294B6A">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18"/>
              </w:rPr>
            </w:pPr>
            <w:r>
              <w:rPr>
                <w:rFonts w:cstheme="minorHAnsi"/>
                <w:color w:val="000000"/>
                <w:sz w:val="20"/>
                <w:szCs w:val="18"/>
              </w:rPr>
              <w:t>11 087</w:t>
            </w:r>
          </w:p>
        </w:tc>
      </w:tr>
      <w:tr w:rsidR="00DB578F" w:rsidRPr="00281D2F" w14:paraId="18C64467" w14:textId="77777777" w:rsidTr="00294B6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929" w:type="dxa"/>
            <w:tcBorders>
              <w:top w:val="single" w:sz="6" w:space="0" w:color="FFFFFF" w:themeColor="background1"/>
              <w:left w:val="single" w:sz="6" w:space="0" w:color="FFFFFF" w:themeColor="background1"/>
              <w:bottom w:val="single" w:sz="6" w:space="0" w:color="FFFFFF" w:themeColor="background1"/>
              <w:right w:val="none" w:sz="0" w:space="0" w:color="auto"/>
            </w:tcBorders>
            <w:noWrap/>
          </w:tcPr>
          <w:p w14:paraId="3D6DDD71" w14:textId="77777777" w:rsidR="00DB578F" w:rsidRPr="00691F5B" w:rsidRDefault="00DB578F" w:rsidP="00294B6A">
            <w:pPr>
              <w:rPr>
                <w:rFonts w:cstheme="minorHAnsi"/>
                <w:b w:val="0"/>
                <w:bCs w:val="0"/>
                <w:color w:val="FFFFFF" w:themeColor="background1"/>
                <w:sz w:val="20"/>
                <w:szCs w:val="18"/>
              </w:rPr>
            </w:pPr>
            <w:r w:rsidRPr="00442E70">
              <w:rPr>
                <w:rFonts w:cstheme="minorHAnsi"/>
                <w:b w:val="0"/>
                <w:bCs w:val="0"/>
                <w:color w:val="FFFFFF" w:themeColor="background1"/>
                <w:sz w:val="20"/>
                <w:szCs w:val="18"/>
              </w:rPr>
              <w:t>Przestrzeń dla osób leżących</w:t>
            </w:r>
          </w:p>
        </w:tc>
        <w:tc>
          <w:tcPr>
            <w:tcW w:w="1734" w:type="dxa"/>
            <w:noWrap/>
            <w:vAlign w:val="center"/>
          </w:tcPr>
          <w:p w14:paraId="3AD5024E" w14:textId="77777777" w:rsidR="00DB578F" w:rsidRPr="00691F5B" w:rsidRDefault="00DB578F" w:rsidP="00294B6A">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18"/>
              </w:rPr>
            </w:pPr>
            <w:r>
              <w:rPr>
                <w:rFonts w:cstheme="minorHAnsi"/>
                <w:color w:val="000000"/>
                <w:sz w:val="20"/>
                <w:szCs w:val="18"/>
              </w:rPr>
              <w:t>6 856</w:t>
            </w:r>
          </w:p>
        </w:tc>
      </w:tr>
      <w:tr w:rsidR="00DB578F" w:rsidRPr="00281D2F" w14:paraId="0E4BA917" w14:textId="77777777" w:rsidTr="00294B6A">
        <w:trPr>
          <w:trHeight w:val="180"/>
        </w:trPr>
        <w:tc>
          <w:tcPr>
            <w:cnfStyle w:val="001000000000" w:firstRow="0" w:lastRow="0" w:firstColumn="1" w:lastColumn="0" w:oddVBand="0" w:evenVBand="0" w:oddHBand="0" w:evenHBand="0" w:firstRowFirstColumn="0" w:firstRowLastColumn="0" w:lastRowFirstColumn="0" w:lastRowLastColumn="0"/>
            <w:tcW w:w="6929" w:type="dxa"/>
            <w:tcBorders>
              <w:top w:val="single" w:sz="6" w:space="0" w:color="FFFFFF" w:themeColor="background1"/>
              <w:left w:val="single" w:sz="6" w:space="0" w:color="FFFFFF" w:themeColor="background1"/>
              <w:bottom w:val="single" w:sz="6" w:space="0" w:color="FFFFFF" w:themeColor="background1"/>
              <w:right w:val="none" w:sz="0" w:space="0" w:color="auto"/>
            </w:tcBorders>
            <w:noWrap/>
          </w:tcPr>
          <w:p w14:paraId="093AE3A3" w14:textId="77777777" w:rsidR="00DB578F" w:rsidRPr="00691F5B" w:rsidRDefault="00DB578F" w:rsidP="00294B6A">
            <w:pPr>
              <w:rPr>
                <w:rFonts w:cstheme="minorHAnsi"/>
                <w:b w:val="0"/>
                <w:bCs w:val="0"/>
                <w:color w:val="FFFFFF" w:themeColor="background1"/>
                <w:sz w:val="20"/>
                <w:szCs w:val="18"/>
              </w:rPr>
            </w:pPr>
            <w:r w:rsidRPr="00442E70">
              <w:rPr>
                <w:rFonts w:cstheme="minorHAnsi"/>
                <w:b w:val="0"/>
                <w:bCs w:val="0"/>
                <w:color w:val="FFFFFF" w:themeColor="background1"/>
                <w:sz w:val="20"/>
                <w:szCs w:val="18"/>
              </w:rPr>
              <w:t>Dodatkowe zaczepy, pasy i zabezpieczenia</w:t>
            </w:r>
          </w:p>
        </w:tc>
        <w:tc>
          <w:tcPr>
            <w:tcW w:w="1734" w:type="dxa"/>
            <w:noWrap/>
            <w:vAlign w:val="center"/>
          </w:tcPr>
          <w:p w14:paraId="333B8AE1" w14:textId="77777777" w:rsidR="00DB578F" w:rsidRPr="00691F5B" w:rsidRDefault="00DB578F" w:rsidP="00294B6A">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18"/>
              </w:rPr>
            </w:pPr>
            <w:r>
              <w:rPr>
                <w:rFonts w:cstheme="minorHAnsi"/>
                <w:color w:val="000000"/>
                <w:sz w:val="20"/>
                <w:szCs w:val="18"/>
              </w:rPr>
              <w:t>8 184</w:t>
            </w:r>
          </w:p>
        </w:tc>
      </w:tr>
      <w:tr w:rsidR="00DB578F" w:rsidRPr="00281D2F" w14:paraId="6733811A" w14:textId="77777777" w:rsidTr="00294B6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929" w:type="dxa"/>
            <w:tcBorders>
              <w:top w:val="single" w:sz="6" w:space="0" w:color="FFFFFF" w:themeColor="background1"/>
              <w:left w:val="single" w:sz="6" w:space="0" w:color="FFFFFF" w:themeColor="background1"/>
              <w:bottom w:val="single" w:sz="6" w:space="0" w:color="FFFFFF" w:themeColor="background1"/>
              <w:right w:val="none" w:sz="0" w:space="0" w:color="auto"/>
            </w:tcBorders>
            <w:noWrap/>
          </w:tcPr>
          <w:p w14:paraId="07A2988C" w14:textId="77777777" w:rsidR="00DB578F" w:rsidRPr="00691F5B" w:rsidRDefault="00DB578F" w:rsidP="00294B6A">
            <w:pPr>
              <w:rPr>
                <w:rFonts w:cstheme="minorHAnsi"/>
                <w:b w:val="0"/>
                <w:bCs w:val="0"/>
                <w:color w:val="FFFFFF" w:themeColor="background1"/>
                <w:sz w:val="20"/>
                <w:szCs w:val="18"/>
              </w:rPr>
            </w:pPr>
            <w:r w:rsidRPr="00442E70">
              <w:rPr>
                <w:rFonts w:cstheme="minorHAnsi"/>
                <w:b w:val="0"/>
                <w:bCs w:val="0"/>
                <w:color w:val="FFFFFF" w:themeColor="background1"/>
                <w:sz w:val="20"/>
                <w:szCs w:val="18"/>
              </w:rPr>
              <w:t>Dodatkowe pulpity sterowania</w:t>
            </w:r>
          </w:p>
        </w:tc>
        <w:tc>
          <w:tcPr>
            <w:tcW w:w="1734" w:type="dxa"/>
            <w:noWrap/>
            <w:vAlign w:val="center"/>
          </w:tcPr>
          <w:p w14:paraId="03C2E763" w14:textId="77777777" w:rsidR="00DB578F" w:rsidRPr="00691F5B" w:rsidRDefault="00DB578F" w:rsidP="00294B6A">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18"/>
              </w:rPr>
            </w:pPr>
            <w:r>
              <w:rPr>
                <w:rFonts w:cstheme="minorHAnsi"/>
                <w:color w:val="000000"/>
                <w:sz w:val="20"/>
                <w:szCs w:val="18"/>
              </w:rPr>
              <w:t>11 333</w:t>
            </w:r>
          </w:p>
        </w:tc>
      </w:tr>
      <w:tr w:rsidR="00DB578F" w:rsidRPr="00281D2F" w14:paraId="7FAABC12" w14:textId="77777777" w:rsidTr="00294B6A">
        <w:trPr>
          <w:trHeight w:val="180"/>
        </w:trPr>
        <w:tc>
          <w:tcPr>
            <w:cnfStyle w:val="001000000000" w:firstRow="0" w:lastRow="0" w:firstColumn="1" w:lastColumn="0" w:oddVBand="0" w:evenVBand="0" w:oddHBand="0" w:evenHBand="0" w:firstRowFirstColumn="0" w:firstRowLastColumn="0" w:lastRowFirstColumn="0" w:lastRowLastColumn="0"/>
            <w:tcW w:w="6929" w:type="dxa"/>
            <w:tcBorders>
              <w:top w:val="single" w:sz="6" w:space="0" w:color="FFFFFF" w:themeColor="background1"/>
              <w:left w:val="single" w:sz="6" w:space="0" w:color="FFFFFF" w:themeColor="background1"/>
              <w:bottom w:val="single" w:sz="6" w:space="0" w:color="FFFFFF" w:themeColor="background1"/>
              <w:right w:val="none" w:sz="0" w:space="0" w:color="auto"/>
            </w:tcBorders>
            <w:noWrap/>
          </w:tcPr>
          <w:p w14:paraId="3DECAEDE" w14:textId="77777777" w:rsidR="00DB578F" w:rsidRPr="00442E70" w:rsidRDefault="00DB578F" w:rsidP="00294B6A">
            <w:pPr>
              <w:rPr>
                <w:b w:val="0"/>
                <w:bCs w:val="0"/>
                <w:color w:val="FFFFFF" w:themeColor="background1"/>
                <w:sz w:val="20"/>
                <w:szCs w:val="18"/>
              </w:rPr>
            </w:pPr>
            <w:r w:rsidRPr="00442E70">
              <w:rPr>
                <w:b w:val="0"/>
                <w:bCs w:val="0"/>
                <w:color w:val="FFFFFF" w:themeColor="background1"/>
                <w:sz w:val="20"/>
                <w:szCs w:val="18"/>
              </w:rPr>
              <w:t>Rampy</w:t>
            </w:r>
          </w:p>
        </w:tc>
        <w:tc>
          <w:tcPr>
            <w:tcW w:w="1734" w:type="dxa"/>
            <w:noWrap/>
            <w:vAlign w:val="center"/>
          </w:tcPr>
          <w:p w14:paraId="3BFD4E1E" w14:textId="77777777" w:rsidR="00DB578F" w:rsidRPr="00691F5B" w:rsidRDefault="00DB578F" w:rsidP="00294B6A">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18"/>
              </w:rPr>
            </w:pPr>
            <w:r>
              <w:rPr>
                <w:rFonts w:cstheme="minorHAnsi"/>
                <w:color w:val="000000"/>
                <w:sz w:val="20"/>
                <w:szCs w:val="18"/>
              </w:rPr>
              <w:t>18 368</w:t>
            </w:r>
          </w:p>
        </w:tc>
      </w:tr>
      <w:tr w:rsidR="00DB578F" w:rsidRPr="00281D2F" w14:paraId="59DD1162" w14:textId="77777777" w:rsidTr="00294B6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929" w:type="dxa"/>
            <w:tcBorders>
              <w:top w:val="single" w:sz="6" w:space="0" w:color="FFFFFF" w:themeColor="background1"/>
              <w:left w:val="single" w:sz="6" w:space="0" w:color="FFFFFF" w:themeColor="background1"/>
              <w:bottom w:val="single" w:sz="6" w:space="0" w:color="FFFFFF" w:themeColor="background1"/>
            </w:tcBorders>
            <w:noWrap/>
          </w:tcPr>
          <w:p w14:paraId="53FE0350" w14:textId="77777777" w:rsidR="00DB578F" w:rsidRPr="00442E70" w:rsidRDefault="00DB578F" w:rsidP="00294B6A">
            <w:pPr>
              <w:rPr>
                <w:b w:val="0"/>
                <w:bCs w:val="0"/>
                <w:color w:val="FFFFFF" w:themeColor="background1"/>
                <w:sz w:val="20"/>
                <w:szCs w:val="18"/>
              </w:rPr>
            </w:pPr>
            <w:r w:rsidRPr="00442E70">
              <w:rPr>
                <w:b w:val="0"/>
                <w:bCs w:val="0"/>
                <w:color w:val="FFFFFF" w:themeColor="background1"/>
                <w:sz w:val="20"/>
                <w:szCs w:val="18"/>
              </w:rPr>
              <w:t>Obniżona podłoga</w:t>
            </w:r>
          </w:p>
        </w:tc>
        <w:tc>
          <w:tcPr>
            <w:tcW w:w="1734" w:type="dxa"/>
            <w:noWrap/>
            <w:vAlign w:val="center"/>
          </w:tcPr>
          <w:p w14:paraId="52D1E8CE" w14:textId="77777777" w:rsidR="00DB578F" w:rsidRDefault="00DB578F" w:rsidP="00294B6A">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18"/>
              </w:rPr>
            </w:pPr>
            <w:r>
              <w:rPr>
                <w:rFonts w:cstheme="minorHAnsi"/>
                <w:color w:val="000000"/>
                <w:sz w:val="20"/>
                <w:szCs w:val="18"/>
              </w:rPr>
              <w:t>21 461</w:t>
            </w:r>
          </w:p>
        </w:tc>
      </w:tr>
      <w:tr w:rsidR="00DB578F" w:rsidRPr="00281D2F" w14:paraId="4A164432" w14:textId="77777777" w:rsidTr="00294B6A">
        <w:trPr>
          <w:trHeight w:val="180"/>
        </w:trPr>
        <w:tc>
          <w:tcPr>
            <w:cnfStyle w:val="001000000000" w:firstRow="0" w:lastRow="0" w:firstColumn="1" w:lastColumn="0" w:oddVBand="0" w:evenVBand="0" w:oddHBand="0" w:evenHBand="0" w:firstRowFirstColumn="0" w:firstRowLastColumn="0" w:lastRowFirstColumn="0" w:lastRowLastColumn="0"/>
            <w:tcW w:w="6929" w:type="dxa"/>
            <w:tcBorders>
              <w:top w:val="single" w:sz="6" w:space="0" w:color="FFFFFF" w:themeColor="background1"/>
              <w:left w:val="single" w:sz="6" w:space="0" w:color="FFFFFF" w:themeColor="background1"/>
              <w:bottom w:val="single" w:sz="6" w:space="0" w:color="FFFFFF" w:themeColor="background1"/>
            </w:tcBorders>
            <w:noWrap/>
          </w:tcPr>
          <w:p w14:paraId="10F0C1AF" w14:textId="77777777" w:rsidR="00DB578F" w:rsidRPr="00442E70" w:rsidRDefault="00DB578F" w:rsidP="00294B6A">
            <w:pPr>
              <w:spacing w:line="20" w:lineRule="atLeast"/>
              <w:rPr>
                <w:b w:val="0"/>
                <w:bCs w:val="0"/>
                <w:color w:val="FFFFFF" w:themeColor="background1"/>
                <w:sz w:val="20"/>
                <w:szCs w:val="18"/>
              </w:rPr>
            </w:pPr>
            <w:r w:rsidRPr="00442E70">
              <w:rPr>
                <w:b w:val="0"/>
                <w:bCs w:val="0"/>
                <w:color w:val="FFFFFF" w:themeColor="background1"/>
                <w:sz w:val="20"/>
                <w:szCs w:val="18"/>
              </w:rPr>
              <w:t>Specjalistyczne fotele</w:t>
            </w:r>
          </w:p>
        </w:tc>
        <w:tc>
          <w:tcPr>
            <w:tcW w:w="1734" w:type="dxa"/>
            <w:noWrap/>
            <w:vAlign w:val="center"/>
          </w:tcPr>
          <w:p w14:paraId="7F430B52" w14:textId="77777777" w:rsidR="00DB578F" w:rsidRDefault="00DB578F" w:rsidP="00294B6A">
            <w:pPr>
              <w:spacing w:line="20" w:lineRule="atLeast"/>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18"/>
              </w:rPr>
            </w:pPr>
            <w:r>
              <w:rPr>
                <w:rFonts w:cstheme="minorHAnsi"/>
                <w:color w:val="000000"/>
                <w:sz w:val="20"/>
                <w:szCs w:val="18"/>
              </w:rPr>
              <w:t>9 791</w:t>
            </w:r>
          </w:p>
        </w:tc>
      </w:tr>
    </w:tbl>
    <w:p w14:paraId="5343124C" w14:textId="77777777" w:rsidR="00DB578F" w:rsidRPr="009E45BB" w:rsidRDefault="00DB578F" w:rsidP="00A71167">
      <w:pPr>
        <w:spacing w:after="0" w:line="240" w:lineRule="auto"/>
        <w:rPr>
          <w:sz w:val="20"/>
        </w:rPr>
      </w:pPr>
      <w:r w:rsidRPr="009E45BB">
        <w:rPr>
          <w:rFonts w:cstheme="minorHAnsi"/>
          <w:i/>
          <w:iCs/>
          <w:sz w:val="20"/>
          <w:lang w:eastAsia="zh-CN"/>
        </w:rPr>
        <w:t>Źródło: CATI/CAWI z przedstawicielami firm realizujących prace adaptacyjne, n=36</w:t>
      </w:r>
    </w:p>
    <w:p w14:paraId="4F21C92C" w14:textId="77777777" w:rsidR="00DB578F" w:rsidRDefault="00DB578F">
      <w:pPr>
        <w:jc w:val="left"/>
        <w:rPr>
          <w:rFonts w:eastAsiaTheme="majorEastAsia" w:cstheme="majorBidi"/>
          <w:b/>
          <w:bCs/>
          <w:color w:val="002060"/>
          <w:sz w:val="24"/>
          <w:szCs w:val="28"/>
        </w:rPr>
      </w:pPr>
    </w:p>
    <w:p w14:paraId="5E2F7579" w14:textId="77777777" w:rsidR="00AB0C7B" w:rsidRDefault="00AB0C7B" w:rsidP="00F55802">
      <w:pPr>
        <w:pStyle w:val="Nagwek2"/>
      </w:pPr>
      <w:bookmarkStart w:id="98" w:name="_Toc32603433"/>
      <w:r>
        <w:t>Adaptacje architektoniczne</w:t>
      </w:r>
      <w:bookmarkEnd w:id="98"/>
    </w:p>
    <w:p w14:paraId="5DBA90A7" w14:textId="77777777" w:rsidR="00F55802" w:rsidRDefault="00F55802" w:rsidP="00F55802">
      <w:pPr>
        <w:pStyle w:val="Nagwek3"/>
      </w:pPr>
      <w:bookmarkStart w:id="99" w:name="_Toc32603434"/>
      <w:r>
        <w:t>Zapotrzebowanie i jego rozpoznanie w JST</w:t>
      </w:r>
      <w:bookmarkEnd w:id="99"/>
    </w:p>
    <w:p w14:paraId="594C2D82" w14:textId="77777777" w:rsidR="00F545A5" w:rsidRPr="00532A57" w:rsidRDefault="00AB0C7B" w:rsidP="009E45BB">
      <w:pPr>
        <w:spacing w:before="120" w:after="120"/>
        <w:ind w:firstLine="426"/>
        <w:rPr>
          <w:b/>
        </w:rPr>
      </w:pPr>
      <w:bookmarkStart w:id="100" w:name="_Hlk31658250"/>
      <w:r>
        <w:t xml:space="preserve">Jedynie </w:t>
      </w:r>
      <w:r w:rsidR="008E6FB4">
        <w:t>31</w:t>
      </w:r>
      <w:r>
        <w:t xml:space="preserve"> </w:t>
      </w:r>
      <w:r w:rsidR="008E6FB4">
        <w:t xml:space="preserve">na 211 </w:t>
      </w:r>
      <w:r>
        <w:t xml:space="preserve">badanych samorządów posiada </w:t>
      </w:r>
      <w:r w:rsidRPr="00AB0C7B">
        <w:t>informacje na temat skali potrzeb w zakresie dostępności architektonicznej budynków wielorodzinnych dla osób z potrzebą wsparcia w zakresie mobilności, w tym osób z niepełnosprawnościami</w:t>
      </w:r>
      <w:bookmarkEnd w:id="100"/>
      <w:r>
        <w:t>.</w:t>
      </w:r>
      <w:r w:rsidR="00F545A5">
        <w:t xml:space="preserve"> Najczęściej informacje te pochodzą ze zgłoszeń samych osób z potrzebą takiego wsparcia (58,1% wśród JST, które mają takie informacje). Rzadziej – ze zgłoszeń społeczności lokalnych, a jeszcze rzadziej na podstawie analizy zasobów będących w</w:t>
      </w:r>
      <w:r w:rsidR="00CC7CBE">
        <w:t> </w:t>
      </w:r>
      <w:r w:rsidR="00F545A5">
        <w:t xml:space="preserve">posiadaniu danej jednostki. </w:t>
      </w:r>
      <w:r w:rsidR="004C13C9">
        <w:t xml:space="preserve">W przypadku małych gmin w grę wchodzą również własne obserwacje </w:t>
      </w:r>
      <w:r w:rsidR="004C13C9">
        <w:lastRenderedPageBreak/>
        <w:t>bądź informacje pochodzące od pracowników socjalnych (odpowiedzi: inne).</w:t>
      </w:r>
      <w:r w:rsidR="00281E13">
        <w:t xml:space="preserve"> Badane gminy wskazywały, że adaptacji takiej wymaga od 1 do 150 budynków (średnio 18 budynków na gminę).</w:t>
      </w:r>
    </w:p>
    <w:p w14:paraId="5A7AC212" w14:textId="77777777" w:rsidR="00AB0C7B" w:rsidRPr="00F545A5" w:rsidRDefault="00791CCC" w:rsidP="00791CCC">
      <w:pPr>
        <w:spacing w:after="0" w:line="240" w:lineRule="auto"/>
        <w:rPr>
          <w:b/>
          <w:bCs/>
        </w:rPr>
      </w:pPr>
      <w:bookmarkStart w:id="101" w:name="_Toc32506939"/>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36</w:t>
      </w:r>
      <w:r w:rsidR="00E47B6A" w:rsidRPr="00501900">
        <w:rPr>
          <w:b/>
        </w:rPr>
        <w:fldChar w:fldCharType="end"/>
      </w:r>
      <w:r w:rsidRPr="00501900">
        <w:rPr>
          <w:b/>
        </w:rPr>
        <w:t>.</w:t>
      </w:r>
      <w:r>
        <w:rPr>
          <w:b/>
        </w:rPr>
        <w:t xml:space="preserve"> </w:t>
      </w:r>
      <w:r w:rsidR="00F545A5" w:rsidRPr="00F545A5">
        <w:rPr>
          <w:b/>
          <w:bCs/>
        </w:rPr>
        <w:t>Czy państwa JST posiada informacje na temat skali potrzeb w zakresie dostępności architektonicznej budynków wielorodzinnych dla osób z potrzebą wsparcia w zakresie mobilności, w tym osób z niepełnosprawnościami?</w:t>
      </w:r>
      <w:bookmarkEnd w:id="101"/>
    </w:p>
    <w:p w14:paraId="32741152" w14:textId="77777777" w:rsidR="00F545A5" w:rsidRDefault="008E6FB4" w:rsidP="00791CCC">
      <w:pPr>
        <w:spacing w:after="0" w:line="240" w:lineRule="auto"/>
        <w:jc w:val="center"/>
      </w:pPr>
      <w:r>
        <w:rPr>
          <w:noProof/>
          <w:lang w:eastAsia="pl-PL"/>
        </w:rPr>
        <w:drawing>
          <wp:inline distT="0" distB="0" distL="0" distR="0" wp14:anchorId="3AE2C53D" wp14:editId="0BFE4C5B">
            <wp:extent cx="5759450" cy="1327868"/>
            <wp:effectExtent l="0" t="0" r="0" b="0"/>
            <wp:docPr id="43" name="Wykres 43" descr="Na pytanie o to, czy dana JST posiada informaje na temat skali potrzeb w zakresie dostępności architektonicznej budynków wielorodzinnych dla osób z potrzebą wsparcia w zakresie mobilności, w tym osób z niepełnosprawnościami, aż 180 instytucji udzieliło odpowiedzi NIE, a zaledwie 31 TAK." title="Czy państwa JST posiada informacje na temat skali potrzeb w zakresie dostępności architektonicznej budynków wielorodzinnych dla osób z potrzebą wsparcia w zakresie mobilności, w tym osób z niepełnosprawnościami?">
              <a:extLst xmlns:a="http://schemas.openxmlformats.org/drawingml/2006/main">
                <a:ext uri="{FF2B5EF4-FFF2-40B4-BE49-F238E27FC236}">
                  <a16:creationId xmlns:a16="http://schemas.microsoft.com/office/drawing/2014/main" id="{E5F75AEC-4235-44A8-A03E-600136454E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9C93608" w14:textId="77777777" w:rsidR="00791CCC" w:rsidRPr="00791CCC" w:rsidRDefault="00791CCC" w:rsidP="00791CCC">
      <w:pPr>
        <w:spacing w:after="0" w:line="240" w:lineRule="auto"/>
        <w:rPr>
          <w:rFonts w:cstheme="minorHAnsi"/>
          <w:i/>
          <w:iCs/>
          <w:sz w:val="20"/>
          <w:szCs w:val="18"/>
          <w:lang w:eastAsia="zh-CN"/>
        </w:rPr>
      </w:pPr>
      <w:r w:rsidRPr="00791CCC">
        <w:rPr>
          <w:rFonts w:cstheme="minorHAnsi"/>
          <w:i/>
          <w:iCs/>
          <w:sz w:val="20"/>
          <w:szCs w:val="18"/>
          <w:lang w:eastAsia="zh-CN"/>
        </w:rPr>
        <w:t>Źródło: CATI/CAWI z przedstawicielami JST, n=211</w:t>
      </w:r>
    </w:p>
    <w:p w14:paraId="272A9013" w14:textId="77777777" w:rsidR="009D2034" w:rsidRDefault="009D2034">
      <w:pPr>
        <w:jc w:val="left"/>
        <w:rPr>
          <w:b/>
        </w:rPr>
      </w:pPr>
      <w:bookmarkStart w:id="102" w:name="_Toc32506940"/>
      <w:r>
        <w:rPr>
          <w:b/>
        </w:rPr>
        <w:br w:type="page"/>
      </w:r>
    </w:p>
    <w:p w14:paraId="26E5E11A" w14:textId="77777777" w:rsidR="004C13C9" w:rsidRPr="00F545A5" w:rsidRDefault="004C13C9" w:rsidP="004C13C9">
      <w:pPr>
        <w:spacing w:before="120" w:after="0" w:line="240" w:lineRule="auto"/>
        <w:rPr>
          <w:b/>
          <w:bCs/>
        </w:rPr>
      </w:pPr>
      <w:r w:rsidRPr="00501900">
        <w:rPr>
          <w:b/>
        </w:rPr>
        <w:lastRenderedPageBreak/>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37</w:t>
      </w:r>
      <w:r w:rsidR="00E47B6A" w:rsidRPr="00501900">
        <w:rPr>
          <w:b/>
        </w:rPr>
        <w:fldChar w:fldCharType="end"/>
      </w:r>
      <w:r w:rsidRPr="00501900">
        <w:rPr>
          <w:b/>
        </w:rPr>
        <w:t>.</w:t>
      </w:r>
      <w:r>
        <w:rPr>
          <w:b/>
        </w:rPr>
        <w:t xml:space="preserve"> </w:t>
      </w:r>
      <w:r w:rsidRPr="004C13C9">
        <w:rPr>
          <w:b/>
          <w:bCs/>
        </w:rPr>
        <w:t>W jaki sposób pozyskiwane są te informacje? (wybór wielokrotny)</w:t>
      </w:r>
      <w:r w:rsidRPr="00F545A5">
        <w:rPr>
          <w:b/>
          <w:bCs/>
        </w:rPr>
        <w:t>?</w:t>
      </w:r>
      <w:bookmarkEnd w:id="102"/>
    </w:p>
    <w:p w14:paraId="5BF95EC3" w14:textId="77777777" w:rsidR="004C13C9" w:rsidRDefault="008E6FB4" w:rsidP="004C13C9">
      <w:pPr>
        <w:spacing w:after="0" w:line="240" w:lineRule="auto"/>
        <w:jc w:val="center"/>
      </w:pPr>
      <w:r>
        <w:rPr>
          <w:noProof/>
          <w:lang w:eastAsia="pl-PL"/>
        </w:rPr>
        <w:drawing>
          <wp:inline distT="0" distB="0" distL="0" distR="0" wp14:anchorId="56D194F7" wp14:editId="2B8394EB">
            <wp:extent cx="5759450" cy="2559050"/>
            <wp:effectExtent l="0" t="0" r="0" b="0"/>
            <wp:docPr id="44" name="Wykres 44" descr="Na pytanie o sposób pozyskiwania informacji 18 istytucji wskazało, że są to zgłoszenia osób z potrzebą wsparcia w zakresie modilności, w tym osób z niepełnosprawnościami. 9 instytucji odpowiedziało, że to zgłoszenia społeczności lokalnych, a 6, że zgłoszenia zarządców nieruchomości lub spółdzielni. Również 6 odpowiedziało, że jest to efekt audytu, analizy zasobów będących w posiadaniu jednostki. Po 4 instytucje uznały, że to informacje od pracowników socjalnych oraz - od organizacji pozarządowych." title="W jaki sposób pozyskiwane są te informacje?">
              <a:extLst xmlns:a="http://schemas.openxmlformats.org/drawingml/2006/main">
                <a:ext uri="{FF2B5EF4-FFF2-40B4-BE49-F238E27FC236}">
                  <a16:creationId xmlns:a16="http://schemas.microsoft.com/office/drawing/2014/main" id="{613266D4-CC7B-426D-BE65-A9E8E8CEC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8B54126" w14:textId="77777777" w:rsidR="004C13C9" w:rsidRPr="00791CCC" w:rsidRDefault="004C13C9" w:rsidP="004C13C9">
      <w:pPr>
        <w:spacing w:after="0" w:line="240" w:lineRule="auto"/>
        <w:rPr>
          <w:rFonts w:cstheme="minorHAnsi"/>
          <w:i/>
          <w:iCs/>
          <w:sz w:val="20"/>
          <w:szCs w:val="18"/>
          <w:lang w:eastAsia="zh-CN"/>
        </w:rPr>
      </w:pPr>
      <w:r w:rsidRPr="00791CCC">
        <w:rPr>
          <w:rFonts w:cstheme="minorHAnsi"/>
          <w:i/>
          <w:iCs/>
          <w:sz w:val="20"/>
          <w:szCs w:val="18"/>
          <w:lang w:eastAsia="zh-CN"/>
        </w:rPr>
        <w:t>Źródło: CATI/CAWI z przedstawicielami JST, n=</w:t>
      </w:r>
      <w:r>
        <w:rPr>
          <w:rFonts w:cstheme="minorHAnsi"/>
          <w:i/>
          <w:iCs/>
          <w:sz w:val="20"/>
          <w:szCs w:val="18"/>
          <w:lang w:eastAsia="zh-CN"/>
        </w:rPr>
        <w:t>3</w:t>
      </w:r>
      <w:r w:rsidRPr="00791CCC">
        <w:rPr>
          <w:rFonts w:cstheme="minorHAnsi"/>
          <w:i/>
          <w:iCs/>
          <w:sz w:val="20"/>
          <w:szCs w:val="18"/>
          <w:lang w:eastAsia="zh-CN"/>
        </w:rPr>
        <w:t>1</w:t>
      </w:r>
    </w:p>
    <w:p w14:paraId="2C910E45" w14:textId="77777777" w:rsidR="00F545A5" w:rsidRDefault="00F545A5" w:rsidP="00F545A5">
      <w:pPr>
        <w:pStyle w:val="Standard"/>
        <w:spacing w:after="0"/>
        <w:jc w:val="both"/>
        <w:rPr>
          <w:b/>
        </w:rPr>
      </w:pPr>
    </w:p>
    <w:p w14:paraId="53DD4123" w14:textId="77777777" w:rsidR="0031192D" w:rsidRDefault="00281E13" w:rsidP="009E45BB">
      <w:pPr>
        <w:ind w:firstLine="426"/>
      </w:pPr>
      <w:r>
        <w:t>D</w:t>
      </w:r>
      <w:r w:rsidR="0031192D">
        <w:t xml:space="preserve">o problemu </w:t>
      </w:r>
      <w:r w:rsidR="0031192D" w:rsidRPr="0031192D">
        <w:t>dostępności architektonicznej budynków wielorodzinnych dla osób z potrzebą wsparcia w zakresie mobilności, w tym osób z niepełnosprawnościami na jej terenie</w:t>
      </w:r>
      <w:r w:rsidR="0031192D">
        <w:t xml:space="preserve"> odnoszą się dokumenty strategiczne n</w:t>
      </w:r>
      <w:r w:rsidR="009D2034">
        <w:t>iespełna</w:t>
      </w:r>
      <w:r w:rsidR="0031192D">
        <w:t xml:space="preserve"> </w:t>
      </w:r>
      <w:r w:rsidR="009D2034">
        <w:t>co piątej (19%) spośród</w:t>
      </w:r>
      <w:r w:rsidR="0031192D">
        <w:t xml:space="preserve"> badanych JST.</w:t>
      </w:r>
    </w:p>
    <w:p w14:paraId="6A18ADE9" w14:textId="77777777" w:rsidR="0031192D" w:rsidRPr="0031192D" w:rsidRDefault="00BE6CF5" w:rsidP="00BE6CF5">
      <w:pPr>
        <w:spacing w:after="0" w:line="240" w:lineRule="auto"/>
        <w:rPr>
          <w:b/>
          <w:bCs/>
        </w:rPr>
      </w:pPr>
      <w:bookmarkStart w:id="103" w:name="_Toc32506941"/>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38</w:t>
      </w:r>
      <w:r w:rsidR="00E47B6A" w:rsidRPr="00501900">
        <w:rPr>
          <w:b/>
        </w:rPr>
        <w:fldChar w:fldCharType="end"/>
      </w:r>
      <w:r w:rsidRPr="00501900">
        <w:rPr>
          <w:b/>
        </w:rPr>
        <w:t>.</w:t>
      </w:r>
      <w:r>
        <w:rPr>
          <w:b/>
        </w:rPr>
        <w:t xml:space="preserve"> </w:t>
      </w:r>
      <w:r w:rsidR="0031192D" w:rsidRPr="0031192D">
        <w:rPr>
          <w:b/>
          <w:bCs/>
        </w:rPr>
        <w:t>Czy dokumenty strategiczne Państwa JST odnoszą się do problemu dostępności architektonicznej budynków wielorodzinnych dla osób z potrzebą wsparcia w zakresie mobilności, w tym osób z niepełnosprawnościami na jej terenie?</w:t>
      </w:r>
      <w:bookmarkEnd w:id="103"/>
    </w:p>
    <w:p w14:paraId="4FD4A773" w14:textId="77777777" w:rsidR="0031192D" w:rsidRDefault="00BD0A53" w:rsidP="00BE6CF5">
      <w:pPr>
        <w:spacing w:after="0" w:line="240" w:lineRule="auto"/>
        <w:jc w:val="center"/>
      </w:pPr>
      <w:r>
        <w:rPr>
          <w:noProof/>
          <w:lang w:eastAsia="pl-PL"/>
        </w:rPr>
        <w:drawing>
          <wp:inline distT="0" distB="0" distL="0" distR="0" wp14:anchorId="36E18D0D" wp14:editId="3A7570B0">
            <wp:extent cx="5638800" cy="1206500"/>
            <wp:effectExtent l="0" t="0" r="0" b="0"/>
            <wp:docPr id="49" name="Wykres 49" descr="Na wykresie przedstawiono rozkład procentowy odpowedzi na pytanie pn.: Czy dokumenty strategiczne Państwa JST odnoszą się do problemu dostępności architektonicznej budynków wielorodzinnych dla osób z potrzebą wsparcia w zakresie mobilności, w tym osób z niepełnosprawnościami na jej terenie Większość respondentów (81%) odpowiedziało przecząco na te pytanie. Pozostałe 19% odpowiedziało TAK." title="Czy dokumenty strategiczne Państwa JST odnoszą się do problemu dostępności architektonicznej budynków wielorodzinnych dla osób z potrzebą wsparcia w zakresie mobilności, w tym osób z niepełnosprawnościami na jej terenie?">
              <a:extLst xmlns:a="http://schemas.openxmlformats.org/drawingml/2006/main">
                <a:ext uri="{FF2B5EF4-FFF2-40B4-BE49-F238E27FC236}">
                  <a16:creationId xmlns:a16="http://schemas.microsoft.com/office/drawing/2014/main" id="{44E60B04-0A33-42B0-97BA-7D0C435E6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C28BE85" w14:textId="77777777" w:rsidR="00BE6CF5" w:rsidRPr="00791CCC" w:rsidRDefault="00BE6CF5" w:rsidP="00BE6CF5">
      <w:pPr>
        <w:spacing w:after="0" w:line="240" w:lineRule="auto"/>
        <w:rPr>
          <w:rFonts w:cstheme="minorHAnsi"/>
          <w:i/>
          <w:iCs/>
          <w:sz w:val="20"/>
          <w:szCs w:val="18"/>
          <w:lang w:eastAsia="zh-CN"/>
        </w:rPr>
      </w:pPr>
      <w:r w:rsidRPr="00791CCC">
        <w:rPr>
          <w:rFonts w:cstheme="minorHAnsi"/>
          <w:i/>
          <w:iCs/>
          <w:sz w:val="20"/>
          <w:szCs w:val="18"/>
          <w:lang w:eastAsia="zh-CN"/>
        </w:rPr>
        <w:t>Źródło: CATI/CAWI z przedstawicielami JST, n=</w:t>
      </w:r>
      <w:r>
        <w:rPr>
          <w:rFonts w:cstheme="minorHAnsi"/>
          <w:i/>
          <w:iCs/>
          <w:sz w:val="20"/>
          <w:szCs w:val="18"/>
          <w:lang w:eastAsia="zh-CN"/>
        </w:rPr>
        <w:t>21</w:t>
      </w:r>
      <w:r w:rsidRPr="00791CCC">
        <w:rPr>
          <w:rFonts w:cstheme="minorHAnsi"/>
          <w:i/>
          <w:iCs/>
          <w:sz w:val="20"/>
          <w:szCs w:val="18"/>
          <w:lang w:eastAsia="zh-CN"/>
        </w:rPr>
        <w:t>1</w:t>
      </w:r>
    </w:p>
    <w:p w14:paraId="3221C2B1" w14:textId="77777777" w:rsidR="00112A64" w:rsidRDefault="0031192D" w:rsidP="00773CBB">
      <w:pPr>
        <w:spacing w:before="120" w:after="120"/>
        <w:ind w:firstLine="426"/>
      </w:pPr>
      <w:r>
        <w:t xml:space="preserve">Tylko 4,7% badanych </w:t>
      </w:r>
      <w:r w:rsidR="00112A64">
        <w:t>JST</w:t>
      </w:r>
      <w:r w:rsidR="00112A64" w:rsidRPr="00532A57">
        <w:t xml:space="preserve"> </w:t>
      </w:r>
      <w:r>
        <w:t xml:space="preserve">(10 jednostek) </w:t>
      </w:r>
      <w:r w:rsidR="00112A64" w:rsidRPr="00532A57">
        <w:t>posiada program wsparcia dla zarządców/spółdzielni w</w:t>
      </w:r>
      <w:r w:rsidR="009D2034">
        <w:t> </w:t>
      </w:r>
      <w:r w:rsidR="00112A64" w:rsidRPr="00532A57">
        <w:t xml:space="preserve">zakresie zwiększania dostępności budynków mieszkalnych dla osób </w:t>
      </w:r>
      <w:r w:rsidR="00112A64">
        <w:t>z potrzebą wsparcia</w:t>
      </w:r>
      <w:r w:rsidR="00112A64" w:rsidRPr="00532A57">
        <w:t xml:space="preserve"> w zakresie mobilności, w tym osób z niepełnosprawnościami</w:t>
      </w:r>
      <w:r>
        <w:t>.</w:t>
      </w:r>
      <w:r w:rsidR="00281E13">
        <w:t xml:space="preserve"> Trzeba jednakże podkreślić, że kwestie te w</w:t>
      </w:r>
      <w:r w:rsidR="009D2034">
        <w:t> </w:t>
      </w:r>
      <w:r w:rsidR="00281E13">
        <w:t>przypadku gmin nie są tratowane jako zadanie własne gminy</w:t>
      </w:r>
      <w:r w:rsidR="00281E13">
        <w:rPr>
          <w:rStyle w:val="Odwoanieprzypisudolnego"/>
        </w:rPr>
        <w:footnoteReference w:id="11"/>
      </w:r>
      <w:r w:rsidR="00281E13">
        <w:t>.</w:t>
      </w:r>
      <w:r w:rsidR="00982D2F">
        <w:t xml:space="preserve"> </w:t>
      </w:r>
      <w:r w:rsidR="00EE1363">
        <w:t xml:space="preserve">Jest to zadanie pozostające raczej w </w:t>
      </w:r>
      <w:r w:rsidR="00EE1363">
        <w:lastRenderedPageBreak/>
        <w:t>gestii samorządów powiatowych, w przypadku których ustawa</w:t>
      </w:r>
      <w:r w:rsidR="00EE1363">
        <w:rPr>
          <w:rStyle w:val="Odwoanieprzypisudolnego"/>
        </w:rPr>
        <w:footnoteReference w:id="12"/>
      </w:r>
      <w:r w:rsidR="00982D2F">
        <w:t xml:space="preserve"> </w:t>
      </w:r>
      <w:r w:rsidR="00EE1363">
        <w:t xml:space="preserve">wskazuje na </w:t>
      </w:r>
      <w:r w:rsidR="00EE1363" w:rsidRPr="00EE1363">
        <w:t>zadania publiczne o</w:t>
      </w:r>
      <w:r w:rsidR="009D2034">
        <w:t> </w:t>
      </w:r>
      <w:r w:rsidR="00EE1363" w:rsidRPr="00EE1363">
        <w:t>charakterze ponadgminnym w zakresie</w:t>
      </w:r>
      <w:r w:rsidR="00EE1363">
        <w:t xml:space="preserve"> m.in. wspierania osób niepełnosprawnych.</w:t>
      </w:r>
    </w:p>
    <w:p w14:paraId="5436D9FD" w14:textId="77777777" w:rsidR="00A54913" w:rsidRDefault="00A54913" w:rsidP="00773CBB">
      <w:pPr>
        <w:spacing w:before="120" w:after="120"/>
        <w:ind w:firstLine="426"/>
      </w:pPr>
      <w:r>
        <w:t xml:space="preserve">W wywiadach pogłębionych respondenci wskazywali na brak specjalnych programów wsparcia dla zarządców/spółdzielni, współpraca ze wspólnotami mieszkaniowymi i spółdzielniami sprowadza się do funkcji informacyjnej na temat dostępnych </w:t>
      </w:r>
      <w:r w:rsidR="003B296C">
        <w:t>programów, np. Dostępność plus.</w:t>
      </w:r>
    </w:p>
    <w:p w14:paraId="5755A902" w14:textId="77777777" w:rsidR="00BE6CF5" w:rsidRPr="0031192D" w:rsidRDefault="00BE6CF5" w:rsidP="00BE6CF5">
      <w:pPr>
        <w:spacing w:after="0" w:line="240" w:lineRule="auto"/>
        <w:rPr>
          <w:b/>
          <w:bCs/>
        </w:rPr>
      </w:pPr>
      <w:bookmarkStart w:id="104" w:name="_Toc32506942"/>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39</w:t>
      </w:r>
      <w:r w:rsidR="00E47B6A" w:rsidRPr="00501900">
        <w:rPr>
          <w:b/>
        </w:rPr>
        <w:fldChar w:fldCharType="end"/>
      </w:r>
      <w:r w:rsidRPr="00501900">
        <w:rPr>
          <w:b/>
        </w:rPr>
        <w:t>.</w:t>
      </w:r>
      <w:r>
        <w:rPr>
          <w:b/>
        </w:rPr>
        <w:t xml:space="preserve"> </w:t>
      </w:r>
      <w:r w:rsidRPr="00BE6CF5">
        <w:rPr>
          <w:b/>
          <w:bCs/>
        </w:rPr>
        <w:t xml:space="preserve">Czy Państwa JST </w:t>
      </w:r>
      <w:r w:rsidR="00281E13">
        <w:rPr>
          <w:b/>
          <w:bCs/>
        </w:rPr>
        <w:t>p</w:t>
      </w:r>
      <w:r w:rsidRPr="00BE6CF5">
        <w:rPr>
          <w:b/>
          <w:bCs/>
        </w:rPr>
        <w:t>osiada program wsparcia dla zarządców/spółdzielni w zakresie zwiększania dostępności budynków mieszkalnych dla osób z potrzebą wsparcia w zakresie mobilności, w tym osób z niepełnosprawnościami</w:t>
      </w:r>
      <w:r w:rsidRPr="0031192D">
        <w:rPr>
          <w:b/>
          <w:bCs/>
        </w:rPr>
        <w:t>?</w:t>
      </w:r>
      <w:bookmarkEnd w:id="104"/>
    </w:p>
    <w:p w14:paraId="0C41935D" w14:textId="77777777" w:rsidR="00BE6CF5" w:rsidRDefault="00BD0A53" w:rsidP="00BE6CF5">
      <w:pPr>
        <w:spacing w:after="0" w:line="240" w:lineRule="auto"/>
        <w:jc w:val="center"/>
      </w:pPr>
      <w:r>
        <w:rPr>
          <w:noProof/>
          <w:lang w:eastAsia="pl-PL"/>
        </w:rPr>
        <w:drawing>
          <wp:inline distT="0" distB="0" distL="0" distR="0" wp14:anchorId="722069CA" wp14:editId="0AEA82F7">
            <wp:extent cx="5759450" cy="1130300"/>
            <wp:effectExtent l="0" t="0" r="0" b="0"/>
            <wp:docPr id="50" name="Wykres 50" descr="95% badanych instytucji nie posiada programu wsparcia dla zarządców/spółdzielni w zakresie zwiększania dostępności budynków mieszkalnych dla osób z potrzebą wsparcia w zakresie mobilności, w tym osób z niepełnosprawnościami." title="Czy Państwa JST posiada program wsparcia dla zarządców/spółdzielni w zakresie zwiększania dostępności budynków mieszkalnych dla osób z potrzebą wsparcia w zakresie mobilności, w tym osób z niepełnosprawnościami?">
              <a:extLst xmlns:a="http://schemas.openxmlformats.org/drawingml/2006/main">
                <a:ext uri="{FF2B5EF4-FFF2-40B4-BE49-F238E27FC236}">
                  <a16:creationId xmlns:a16="http://schemas.microsoft.com/office/drawing/2014/main" id="{069CB870-FBBF-4B31-A7AF-12EFD5966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ABEFDE6" w14:textId="77777777" w:rsidR="00BE6CF5" w:rsidRDefault="00BE6CF5" w:rsidP="00BE6CF5">
      <w:pPr>
        <w:spacing w:after="0" w:line="240" w:lineRule="auto"/>
        <w:rPr>
          <w:rFonts w:cstheme="minorHAnsi"/>
          <w:i/>
          <w:iCs/>
          <w:sz w:val="20"/>
          <w:szCs w:val="18"/>
          <w:lang w:eastAsia="zh-CN"/>
        </w:rPr>
      </w:pPr>
      <w:r w:rsidRPr="00791CCC">
        <w:rPr>
          <w:rFonts w:cstheme="minorHAnsi"/>
          <w:i/>
          <w:iCs/>
          <w:sz w:val="20"/>
          <w:szCs w:val="18"/>
          <w:lang w:eastAsia="zh-CN"/>
        </w:rPr>
        <w:t>Źródło: CATI/CAWI z przedstawicielami JST, n=</w:t>
      </w:r>
      <w:r>
        <w:rPr>
          <w:rFonts w:cstheme="minorHAnsi"/>
          <w:i/>
          <w:iCs/>
          <w:sz w:val="20"/>
          <w:szCs w:val="18"/>
          <w:lang w:eastAsia="zh-CN"/>
        </w:rPr>
        <w:t>21</w:t>
      </w:r>
      <w:r w:rsidRPr="00791CCC">
        <w:rPr>
          <w:rFonts w:cstheme="minorHAnsi"/>
          <w:i/>
          <w:iCs/>
          <w:sz w:val="20"/>
          <w:szCs w:val="18"/>
          <w:lang w:eastAsia="zh-CN"/>
        </w:rPr>
        <w:t>1</w:t>
      </w:r>
    </w:p>
    <w:p w14:paraId="1C1F335A" w14:textId="77777777" w:rsidR="000937F6" w:rsidRPr="00791CCC" w:rsidRDefault="000937F6" w:rsidP="000937F6">
      <w:pPr>
        <w:rPr>
          <w:lang w:eastAsia="zh-CN"/>
        </w:rPr>
      </w:pPr>
    </w:p>
    <w:p w14:paraId="7401D284" w14:textId="77777777" w:rsidR="00F55802" w:rsidRDefault="00F55802" w:rsidP="000C63DE">
      <w:pPr>
        <w:pStyle w:val="Nagwek3"/>
        <w:spacing w:before="240"/>
        <w:ind w:left="1225" w:hanging="505"/>
      </w:pPr>
      <w:bookmarkStart w:id="105" w:name="_Toc32603435"/>
      <w:r>
        <w:t>Realizacja prac adaptacyjnych w JST</w:t>
      </w:r>
      <w:bookmarkEnd w:id="105"/>
    </w:p>
    <w:p w14:paraId="04F61575" w14:textId="77777777" w:rsidR="0031192D" w:rsidRDefault="00736028" w:rsidP="00773CBB">
      <w:pPr>
        <w:ind w:firstLine="426"/>
      </w:pPr>
      <w:bookmarkStart w:id="106" w:name="_Hlk31658263"/>
      <w:r>
        <w:t xml:space="preserve">Niecałe 10% badanych JST (20 jednostek) </w:t>
      </w:r>
      <w:r w:rsidRPr="00736028">
        <w:t>współfinansował</w:t>
      </w:r>
      <w:r>
        <w:t>o</w:t>
      </w:r>
      <w:r w:rsidRPr="00736028">
        <w:t xml:space="preserve"> lub finansował</w:t>
      </w:r>
      <w:r>
        <w:t>o</w:t>
      </w:r>
      <w:r w:rsidRPr="00736028">
        <w:t xml:space="preserve"> </w:t>
      </w:r>
      <w:r w:rsidR="00982D2F">
        <w:t xml:space="preserve">w okresie ostatnich 3 lat </w:t>
      </w:r>
      <w:r w:rsidRPr="00736028">
        <w:t>prace adaptacyjne budynków wielorodzinnych dla osób z potrzebą wsparcia w zakresie mobilności, w tym osób z niepełnosprawnościami</w:t>
      </w:r>
      <w:bookmarkEnd w:id="106"/>
      <w:r>
        <w:t xml:space="preserve">. </w:t>
      </w:r>
      <w:r w:rsidR="00740F96">
        <w:t xml:space="preserve">W większości przypadków prace te dotyczyły </w:t>
      </w:r>
      <w:r w:rsidR="00740F96" w:rsidRPr="00740F96">
        <w:t>budyn</w:t>
      </w:r>
      <w:r w:rsidR="00740F96">
        <w:t>ków</w:t>
      </w:r>
      <w:r w:rsidR="00740F96" w:rsidRPr="00740F96">
        <w:t xml:space="preserve"> będąc</w:t>
      </w:r>
      <w:r w:rsidR="00740F96">
        <w:t>ych</w:t>
      </w:r>
      <w:r w:rsidR="00740F96" w:rsidRPr="00740F96">
        <w:t xml:space="preserve"> w zasobach Jednostki (lub w których znajdują się zasoby gminy np. mieszkania socjalne)</w:t>
      </w:r>
      <w:r w:rsidR="00740F96">
        <w:t xml:space="preserve"> </w:t>
      </w:r>
      <w:r>
        <w:t>Środki na prace adaptacyjne najczęściej pochodzą z własnych budżetów JST (</w:t>
      </w:r>
      <w:r w:rsidR="00152F84">
        <w:t>13 na 20 przypadków</w:t>
      </w:r>
      <w:r>
        <w:t xml:space="preserve">), rzadziej – z PFRON </w:t>
      </w:r>
      <w:r w:rsidR="00152F84">
        <w:t xml:space="preserve">(6 na 20 przypadków) </w:t>
      </w:r>
      <w:r>
        <w:t xml:space="preserve">lub z innych źródeł, do których najczęściej należał fundusz dopłat Banku Gospodarstwa Krajowego lub środki </w:t>
      </w:r>
      <w:r w:rsidR="00BD0A53">
        <w:t xml:space="preserve">samorządu </w:t>
      </w:r>
      <w:r>
        <w:t>wojewódzkiego</w:t>
      </w:r>
      <w:r w:rsidR="00976482">
        <w:t xml:space="preserve"> </w:t>
      </w:r>
      <w:r w:rsidR="00976482" w:rsidRPr="00976482">
        <w:t>w ramach Regionalnych Programów Operacyjnych</w:t>
      </w:r>
      <w:r>
        <w:t>.</w:t>
      </w:r>
      <w:r w:rsidR="00740F96">
        <w:t xml:space="preserve"> Jeśli chodzi o środki PFRON, to w porównaniu do finansowania usług transportowych częściej pojawiają się one właśnie w przypadku adaptacji budynków (por. rozdział 3.1.1.).</w:t>
      </w:r>
      <w:r w:rsidR="00976482">
        <w:t xml:space="preserve"> Wynika to z faktu, że środki finansowe </w:t>
      </w:r>
      <w:r w:rsidR="00B55076">
        <w:t xml:space="preserve">z przeznaczeniem na likwidację barier architektonicznych </w:t>
      </w:r>
      <w:r w:rsidR="00152F84">
        <w:t>są</w:t>
      </w:r>
      <w:r w:rsidR="00976482">
        <w:t xml:space="preserve"> </w:t>
      </w:r>
      <w:r w:rsidR="00597640">
        <w:t xml:space="preserve">kierowane </w:t>
      </w:r>
      <w:r w:rsidR="000B54B8">
        <w:t xml:space="preserve">przez PFRON </w:t>
      </w:r>
      <w:r w:rsidR="00597640">
        <w:t xml:space="preserve">do </w:t>
      </w:r>
      <w:r w:rsidR="00976482">
        <w:t>samorząd</w:t>
      </w:r>
      <w:r w:rsidR="00597640">
        <w:t>ów</w:t>
      </w:r>
      <w:r w:rsidR="00976482">
        <w:t xml:space="preserve"> powiatowy</w:t>
      </w:r>
      <w:r w:rsidR="00597640">
        <w:t>ch</w:t>
      </w:r>
      <w:r w:rsidR="00B55076">
        <w:t xml:space="preserve"> i dysponowane z</w:t>
      </w:r>
      <w:r w:rsidR="000B54B8">
        <w:t>a</w:t>
      </w:r>
      <w:r w:rsidR="00B55076">
        <w:t xml:space="preserve"> pośrednictwem Powiatowych </w:t>
      </w:r>
      <w:r w:rsidR="000B54B8">
        <w:t>C</w:t>
      </w:r>
      <w:r w:rsidR="00B55076">
        <w:t>entrów P</w:t>
      </w:r>
      <w:r w:rsidR="000B54B8">
        <w:t>o</w:t>
      </w:r>
      <w:r w:rsidR="00B55076">
        <w:t>m</w:t>
      </w:r>
      <w:r w:rsidR="000B54B8">
        <w:t>o</w:t>
      </w:r>
      <w:r w:rsidR="00B55076">
        <w:t xml:space="preserve">cy </w:t>
      </w:r>
      <w:r w:rsidR="000B54B8">
        <w:t>Rodzinie</w:t>
      </w:r>
      <w:r w:rsidR="004F04EF">
        <w:t xml:space="preserve">. </w:t>
      </w:r>
    </w:p>
    <w:p w14:paraId="6FA1D496" w14:textId="0CA47B82" w:rsidR="000C63DE" w:rsidRPr="0031192D" w:rsidRDefault="001B2E11" w:rsidP="000C63DE">
      <w:pPr>
        <w:spacing w:after="0" w:line="240" w:lineRule="auto"/>
        <w:rPr>
          <w:b/>
          <w:bCs/>
        </w:rPr>
      </w:pPr>
      <w:bookmarkStart w:id="107" w:name="_Toc32506943"/>
      <w:r>
        <w:rPr>
          <w:b/>
        </w:rPr>
        <w:br w:type="column"/>
      </w:r>
      <w:r w:rsidR="000C63DE" w:rsidRPr="00501900">
        <w:rPr>
          <w:b/>
        </w:rPr>
        <w:lastRenderedPageBreak/>
        <w:t>Wykres</w:t>
      </w:r>
      <w:r w:rsidR="000C63DE">
        <w:rPr>
          <w:b/>
        </w:rPr>
        <w:t xml:space="preserve"> </w:t>
      </w:r>
      <w:r w:rsidR="00E47B6A" w:rsidRPr="00501900">
        <w:rPr>
          <w:b/>
        </w:rPr>
        <w:fldChar w:fldCharType="begin"/>
      </w:r>
      <w:r w:rsidR="000C63DE" w:rsidRPr="00501900">
        <w:rPr>
          <w:b/>
        </w:rPr>
        <w:instrText xml:space="preserve"> SEQ Wykres \* ARABIC </w:instrText>
      </w:r>
      <w:r w:rsidR="00E47B6A" w:rsidRPr="00501900">
        <w:rPr>
          <w:b/>
        </w:rPr>
        <w:fldChar w:fldCharType="separate"/>
      </w:r>
      <w:r>
        <w:rPr>
          <w:b/>
          <w:noProof/>
        </w:rPr>
        <w:t>40</w:t>
      </w:r>
      <w:r w:rsidR="00E47B6A" w:rsidRPr="00501900">
        <w:rPr>
          <w:b/>
        </w:rPr>
        <w:fldChar w:fldCharType="end"/>
      </w:r>
      <w:r w:rsidR="000C63DE" w:rsidRPr="00501900">
        <w:rPr>
          <w:b/>
        </w:rPr>
        <w:t>.</w:t>
      </w:r>
      <w:r w:rsidR="000C63DE">
        <w:rPr>
          <w:b/>
        </w:rPr>
        <w:t xml:space="preserve"> </w:t>
      </w:r>
      <w:r w:rsidR="000C63DE" w:rsidRPr="000C63DE">
        <w:rPr>
          <w:b/>
          <w:bCs/>
        </w:rPr>
        <w:t xml:space="preserve">Czy w ostatnich 3 latach Państwa JST </w:t>
      </w:r>
      <w:r w:rsidR="00976482">
        <w:rPr>
          <w:b/>
          <w:bCs/>
        </w:rPr>
        <w:t>w</w:t>
      </w:r>
      <w:r w:rsidR="000C63DE" w:rsidRPr="000C63DE">
        <w:rPr>
          <w:b/>
          <w:bCs/>
        </w:rPr>
        <w:t xml:space="preserve">spółfinansowała lub finansowała prace adaptacyjne budynków wielorodzinnych dla osób z potrzebą wsparcia w zakresie mobilności, </w:t>
      </w:r>
      <w:r w:rsidR="00E53BAC">
        <w:rPr>
          <w:b/>
          <w:bCs/>
        </w:rPr>
        <w:br/>
      </w:r>
      <w:r w:rsidR="000C63DE" w:rsidRPr="000C63DE">
        <w:rPr>
          <w:b/>
          <w:bCs/>
        </w:rPr>
        <w:t>w tym osób z niepełnosprawnościami</w:t>
      </w:r>
      <w:r w:rsidR="000C63DE" w:rsidRPr="0031192D">
        <w:rPr>
          <w:b/>
          <w:bCs/>
        </w:rPr>
        <w:t>?</w:t>
      </w:r>
      <w:bookmarkEnd w:id="107"/>
    </w:p>
    <w:p w14:paraId="2E656957" w14:textId="77777777" w:rsidR="000C63DE" w:rsidRDefault="000C63DE" w:rsidP="000C63DE">
      <w:pPr>
        <w:spacing w:after="0" w:line="240" w:lineRule="auto"/>
        <w:jc w:val="center"/>
      </w:pPr>
      <w:r>
        <w:rPr>
          <w:noProof/>
          <w:lang w:eastAsia="pl-PL"/>
        </w:rPr>
        <w:drawing>
          <wp:inline distT="0" distB="0" distL="0" distR="0" wp14:anchorId="463ECC2B" wp14:editId="44B48B09">
            <wp:extent cx="5759450" cy="1669774"/>
            <wp:effectExtent l="0" t="0" r="0" b="0"/>
            <wp:docPr id="1136" name="Wykres 1136" descr="W 90,5% badanych instytucji nie odnotowano w ostatnich 3 latach współfinansowania lub finansowania prace adaptacyjne budynków wielorodzinnych dla osób z potrzebą wsparcia w zakresie mobilności, &#10;w tym osób z niepełnosprawnościami. 7,1% finansowało lub współfinansowało takie prace w budynkach będących w zasobach danej instytucji, a 2,4% w budynkach nie będących jej zasobami.&#10;" title="Czy w ostatnich 3 latach Państwa JST współfinansowała lub finansowała prace adaptacyjne budynków wielorodzinnych dla osób z potrzebą wsparcia w zakresie mobilności, ">
              <a:extLst xmlns:a="http://schemas.openxmlformats.org/drawingml/2006/main">
                <a:ext uri="{FF2B5EF4-FFF2-40B4-BE49-F238E27FC236}">
                  <a16:creationId xmlns:a16="http://schemas.microsoft.com/office/drawing/2014/main" id="{AE3D6170-5357-47C9-A18D-7C04978AB4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3870959" w14:textId="77777777" w:rsidR="000C63DE" w:rsidRPr="00791CCC" w:rsidRDefault="000C63DE" w:rsidP="000C63DE">
      <w:pPr>
        <w:spacing w:after="0" w:line="240" w:lineRule="auto"/>
        <w:rPr>
          <w:rFonts w:cstheme="minorHAnsi"/>
          <w:i/>
          <w:iCs/>
          <w:sz w:val="20"/>
          <w:szCs w:val="18"/>
          <w:lang w:eastAsia="zh-CN"/>
        </w:rPr>
      </w:pPr>
      <w:r w:rsidRPr="00791CCC">
        <w:rPr>
          <w:rFonts w:cstheme="minorHAnsi"/>
          <w:i/>
          <w:iCs/>
          <w:sz w:val="20"/>
          <w:szCs w:val="18"/>
          <w:lang w:eastAsia="zh-CN"/>
        </w:rPr>
        <w:t>Źródło: CATI/CAWI z przedstawicielami JST, n=</w:t>
      </w:r>
      <w:r>
        <w:rPr>
          <w:rFonts w:cstheme="minorHAnsi"/>
          <w:i/>
          <w:iCs/>
          <w:sz w:val="20"/>
          <w:szCs w:val="18"/>
          <w:lang w:eastAsia="zh-CN"/>
        </w:rPr>
        <w:t>21</w:t>
      </w:r>
      <w:r w:rsidRPr="00791CCC">
        <w:rPr>
          <w:rFonts w:cstheme="minorHAnsi"/>
          <w:i/>
          <w:iCs/>
          <w:sz w:val="20"/>
          <w:szCs w:val="18"/>
          <w:lang w:eastAsia="zh-CN"/>
        </w:rPr>
        <w:t>1</w:t>
      </w:r>
    </w:p>
    <w:p w14:paraId="6E7E4D88" w14:textId="77777777" w:rsidR="00736028" w:rsidRPr="00736028" w:rsidRDefault="000C63DE" w:rsidP="000C63DE">
      <w:pPr>
        <w:spacing w:before="120" w:after="0" w:line="240" w:lineRule="auto"/>
        <w:rPr>
          <w:b/>
          <w:bCs/>
        </w:rPr>
      </w:pPr>
      <w:bookmarkStart w:id="108" w:name="_Toc32506944"/>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41</w:t>
      </w:r>
      <w:r w:rsidR="00E47B6A" w:rsidRPr="00501900">
        <w:rPr>
          <w:b/>
        </w:rPr>
        <w:fldChar w:fldCharType="end"/>
      </w:r>
      <w:r w:rsidRPr="00501900">
        <w:rPr>
          <w:b/>
        </w:rPr>
        <w:t>.</w:t>
      </w:r>
      <w:r>
        <w:rPr>
          <w:b/>
        </w:rPr>
        <w:t xml:space="preserve"> </w:t>
      </w:r>
      <w:r w:rsidR="00736028" w:rsidRPr="00736028">
        <w:rPr>
          <w:b/>
          <w:bCs/>
        </w:rPr>
        <w:t>Z jakich środków sfinansowano/ finansowane są prace adaptacyjne?</w:t>
      </w:r>
      <w:bookmarkEnd w:id="108"/>
      <w:r w:rsidR="00736028" w:rsidRPr="00736028">
        <w:rPr>
          <w:b/>
          <w:bCs/>
        </w:rPr>
        <w:t xml:space="preserve"> </w:t>
      </w:r>
    </w:p>
    <w:p w14:paraId="7E714F11" w14:textId="77777777" w:rsidR="00736028" w:rsidRDefault="0082764A" w:rsidP="000C63DE">
      <w:pPr>
        <w:spacing w:after="0" w:line="240" w:lineRule="auto"/>
        <w:jc w:val="center"/>
      </w:pPr>
      <w:r>
        <w:rPr>
          <w:noProof/>
          <w:lang w:eastAsia="pl-PL"/>
        </w:rPr>
        <w:drawing>
          <wp:inline distT="0" distB="0" distL="0" distR="0" wp14:anchorId="08C4EDAB" wp14:editId="283E0F21">
            <wp:extent cx="5759450" cy="1741336"/>
            <wp:effectExtent l="0" t="0" r="0" b="0"/>
            <wp:docPr id="51" name="Wykres 51" descr="Prace adptacyjne najczęściej fnansowane są ze środków własnych JST, 13 odpowiedzi. 6 respondentów wskazało, że ze środków PFRON, 5 że są to inne środki, 2 odpowiedziało, że Fundusze unijne i również 2, że są to dotacje celowe." title="Z jakich środków sfinansowano/ finansowane są prace adpatacyjne?">
              <a:extLst xmlns:a="http://schemas.openxmlformats.org/drawingml/2006/main">
                <a:ext uri="{FF2B5EF4-FFF2-40B4-BE49-F238E27FC236}">
                  <a16:creationId xmlns:a16="http://schemas.microsoft.com/office/drawing/2014/main" id="{F06C292F-C875-40EF-A520-5A6E68A64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BF33855" w14:textId="77777777" w:rsidR="00736028" w:rsidRPr="000C63DE" w:rsidRDefault="000C63DE" w:rsidP="000C63DE">
      <w:pPr>
        <w:spacing w:after="0" w:line="240" w:lineRule="auto"/>
        <w:rPr>
          <w:rFonts w:cstheme="minorHAnsi"/>
          <w:i/>
          <w:iCs/>
          <w:sz w:val="20"/>
          <w:szCs w:val="18"/>
          <w:lang w:eastAsia="zh-CN"/>
        </w:rPr>
      </w:pPr>
      <w:r w:rsidRPr="00791CCC">
        <w:rPr>
          <w:rFonts w:cstheme="minorHAnsi"/>
          <w:i/>
          <w:iCs/>
          <w:sz w:val="20"/>
          <w:szCs w:val="18"/>
          <w:lang w:eastAsia="zh-CN"/>
        </w:rPr>
        <w:t>Źródło: CATI/CAWI z przedstawicielami JST, n=</w:t>
      </w:r>
      <w:r>
        <w:rPr>
          <w:rFonts w:cstheme="minorHAnsi"/>
          <w:i/>
          <w:iCs/>
          <w:sz w:val="20"/>
          <w:szCs w:val="18"/>
          <w:lang w:eastAsia="zh-CN"/>
        </w:rPr>
        <w:t>2</w:t>
      </w:r>
      <w:r w:rsidR="00740F96">
        <w:rPr>
          <w:rFonts w:cstheme="minorHAnsi"/>
          <w:i/>
          <w:iCs/>
          <w:sz w:val="20"/>
          <w:szCs w:val="18"/>
          <w:lang w:eastAsia="zh-CN"/>
        </w:rPr>
        <w:t>0</w:t>
      </w:r>
    </w:p>
    <w:p w14:paraId="1CC50A25" w14:textId="77777777" w:rsidR="00736028" w:rsidRDefault="00736028" w:rsidP="00773CBB">
      <w:pPr>
        <w:spacing w:before="120" w:after="120"/>
        <w:ind w:firstLine="426"/>
      </w:pPr>
      <w:r>
        <w:t>Jednostki, które nie angażowały się w prace adaptacyjne, w większości przypadków wskazują, że przyczyną był brak zgłaszanych/zweryfikowanych potrzeb lub ograniczenie środków budżetowych.</w:t>
      </w:r>
      <w:r w:rsidR="00976482">
        <w:t xml:space="preserve"> </w:t>
      </w:r>
      <w:r w:rsidR="0082764A">
        <w:t>Wśród innych powodów wskazywano na brak na terenie gminy budynków wielorodzinnych, ale przede wszystkim podnoszona była kwestia braku odpowiedzialności samorządu (zarówno gminnego, jak i powiatowego) za realizację tego rodzaju zadań. Druga z kwestii w przypadku samorządu powiatowego nie do końca znajduje uzasadnienie zarówno w świetle przywoływanych wyżej zapisów ustawy o samorządzie powiatowym, jak i faktu dysponowania środkami</w:t>
      </w:r>
      <w:r w:rsidR="000B54B8">
        <w:t xml:space="preserve"> pochodzącymi z </w:t>
      </w:r>
      <w:r w:rsidR="0082764A">
        <w:t xml:space="preserve">programu </w:t>
      </w:r>
      <w:r w:rsidR="000B54B8">
        <w:t>PFRON.</w:t>
      </w:r>
      <w:r w:rsidR="0082764A">
        <w:t xml:space="preserve"> </w:t>
      </w:r>
    </w:p>
    <w:p w14:paraId="4E22EB2F" w14:textId="1D22E0A1" w:rsidR="00736028" w:rsidRPr="00736028" w:rsidRDefault="001B2E11" w:rsidP="00740F96">
      <w:pPr>
        <w:spacing w:after="0" w:line="240" w:lineRule="auto"/>
        <w:rPr>
          <w:b/>
          <w:bCs/>
        </w:rPr>
      </w:pPr>
      <w:bookmarkStart w:id="109" w:name="_Toc32506945"/>
      <w:r>
        <w:rPr>
          <w:b/>
        </w:rPr>
        <w:br w:type="column"/>
      </w:r>
      <w:r w:rsidR="00740F96" w:rsidRPr="00501900">
        <w:rPr>
          <w:b/>
        </w:rPr>
        <w:lastRenderedPageBreak/>
        <w:t>Wykres</w:t>
      </w:r>
      <w:r w:rsidR="00740F96">
        <w:rPr>
          <w:b/>
        </w:rPr>
        <w:t xml:space="preserve"> </w:t>
      </w:r>
      <w:r w:rsidR="00E47B6A" w:rsidRPr="00501900">
        <w:rPr>
          <w:b/>
        </w:rPr>
        <w:fldChar w:fldCharType="begin"/>
      </w:r>
      <w:r w:rsidR="00740F96" w:rsidRPr="00501900">
        <w:rPr>
          <w:b/>
        </w:rPr>
        <w:instrText xml:space="preserve"> SEQ Wykres \* ARABIC </w:instrText>
      </w:r>
      <w:r w:rsidR="00E47B6A" w:rsidRPr="00501900">
        <w:rPr>
          <w:b/>
        </w:rPr>
        <w:fldChar w:fldCharType="separate"/>
      </w:r>
      <w:r>
        <w:rPr>
          <w:b/>
          <w:noProof/>
        </w:rPr>
        <w:t>42</w:t>
      </w:r>
      <w:r w:rsidR="00E47B6A" w:rsidRPr="00501900">
        <w:rPr>
          <w:b/>
        </w:rPr>
        <w:fldChar w:fldCharType="end"/>
      </w:r>
      <w:r w:rsidR="00740F96" w:rsidRPr="00501900">
        <w:rPr>
          <w:b/>
        </w:rPr>
        <w:t>.</w:t>
      </w:r>
      <w:r w:rsidR="00740F96">
        <w:rPr>
          <w:b/>
        </w:rPr>
        <w:t xml:space="preserve"> </w:t>
      </w:r>
      <w:r w:rsidR="00736028" w:rsidRPr="00736028">
        <w:rPr>
          <w:b/>
          <w:bCs/>
        </w:rPr>
        <w:t xml:space="preserve">Z jakiego powodu Państwa </w:t>
      </w:r>
      <w:r w:rsidR="00736028">
        <w:rPr>
          <w:b/>
          <w:bCs/>
        </w:rPr>
        <w:t>j</w:t>
      </w:r>
      <w:r w:rsidR="00736028" w:rsidRPr="00736028">
        <w:rPr>
          <w:b/>
          <w:bCs/>
        </w:rPr>
        <w:t>ednostka nie angażowała się w prace adaptacyjne?</w:t>
      </w:r>
      <w:bookmarkEnd w:id="109"/>
      <w:r w:rsidR="00736028" w:rsidRPr="00736028">
        <w:rPr>
          <w:b/>
          <w:bCs/>
        </w:rPr>
        <w:t xml:space="preserve"> </w:t>
      </w:r>
    </w:p>
    <w:p w14:paraId="2CA53754" w14:textId="77777777" w:rsidR="00740F96" w:rsidRPr="000C63DE" w:rsidRDefault="00740F96" w:rsidP="00740F96">
      <w:pPr>
        <w:spacing w:after="0" w:line="240" w:lineRule="auto"/>
        <w:rPr>
          <w:rFonts w:cstheme="minorHAnsi"/>
          <w:i/>
          <w:iCs/>
          <w:sz w:val="20"/>
          <w:szCs w:val="18"/>
          <w:lang w:eastAsia="zh-CN"/>
        </w:rPr>
      </w:pPr>
      <w:r>
        <w:rPr>
          <w:noProof/>
          <w:lang w:eastAsia="pl-PL"/>
        </w:rPr>
        <w:drawing>
          <wp:inline distT="0" distB="0" distL="0" distR="0" wp14:anchorId="41FBAF9D" wp14:editId="499FD35E">
            <wp:extent cx="5454650" cy="2337684"/>
            <wp:effectExtent l="0" t="0" r="0" b="5715"/>
            <wp:docPr id="23" name="Wykres 23" descr="Danaa jednostka nie angażowała się w prace adaptacyjne najczęściej z powodu braku zgłaszanych potrzeb - tak odpowiedziało 57,6% respondentów. 41,9% uznało, że powodem są ograniczenia środków budżetowych, a 27,2% że brak zweryfikowanych potrzeb. 14,7% respondentów wskaząło na ograniczenia w pozyskaniu finansowania zewnętrznego, a niecałe 10% wskazało inne powody." title="Z jakiego powodu Państwa jednostka nie angażowała się w prace adaptacyjne? ">
              <a:extLst xmlns:a="http://schemas.openxmlformats.org/drawingml/2006/main">
                <a:ext uri="{FF2B5EF4-FFF2-40B4-BE49-F238E27FC236}">
                  <a16:creationId xmlns:a16="http://schemas.microsoft.com/office/drawing/2014/main" id="{C23AB7D5-27D3-49F5-AF72-DB02FEA18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791CCC">
        <w:rPr>
          <w:rFonts w:cstheme="minorHAnsi"/>
          <w:i/>
          <w:iCs/>
          <w:sz w:val="20"/>
          <w:szCs w:val="18"/>
          <w:lang w:eastAsia="zh-CN"/>
        </w:rPr>
        <w:t>Źródło: CATI/CAWI z przedstawicielami JST, n=</w:t>
      </w:r>
      <w:r>
        <w:rPr>
          <w:rFonts w:cstheme="minorHAnsi"/>
          <w:i/>
          <w:iCs/>
          <w:sz w:val="20"/>
          <w:szCs w:val="18"/>
          <w:lang w:eastAsia="zh-CN"/>
        </w:rPr>
        <w:t>191</w:t>
      </w:r>
    </w:p>
    <w:p w14:paraId="59484F68" w14:textId="77777777" w:rsidR="00BC18CC" w:rsidRDefault="00BC18CC" w:rsidP="00773CBB">
      <w:pPr>
        <w:spacing w:before="120" w:after="120"/>
        <w:ind w:firstLine="426"/>
      </w:pPr>
      <w:bookmarkStart w:id="110" w:name="_Hlk31658298"/>
      <w:r>
        <w:t>Do prac adaptacyjnych, prowadzonych przez badane JST, należała</w:t>
      </w:r>
      <w:r w:rsidR="00740F96">
        <w:t xml:space="preserve"> </w:t>
      </w:r>
      <w:r w:rsidR="000B54B8">
        <w:t xml:space="preserve">najczęściej </w:t>
      </w:r>
      <w:r w:rsidR="00740F96">
        <w:t xml:space="preserve">głównie </w:t>
      </w:r>
      <w:r>
        <w:t xml:space="preserve">budowa podjazdów do wejścia głównego oraz montaż barierek i poręczy, jak również rozwiązania </w:t>
      </w:r>
      <w:proofErr w:type="spellStart"/>
      <w:r>
        <w:t>bezprogowe</w:t>
      </w:r>
      <w:proofErr w:type="spellEnd"/>
      <w:r>
        <w:t xml:space="preserve">. </w:t>
      </w:r>
      <w:bookmarkEnd w:id="110"/>
      <w:r w:rsidR="00740F96">
        <w:t>Jak widać działania adaptacyjne koncentruj</w:t>
      </w:r>
      <w:r w:rsidR="00374FE6">
        <w:t>ą</w:t>
      </w:r>
      <w:r w:rsidR="00740F96">
        <w:t xml:space="preserve"> się głównie na wykonaniu najprostszych udogodnień ukierunkowanych na potrzeby osób z niepełnosprawnościami ruchowymi. </w:t>
      </w:r>
      <w:r>
        <w:t>Żadna badana JST nie wskazała wykonania montażu oznaczeń dla osób z dysfunkcjami wzroku.</w:t>
      </w:r>
      <w:r w:rsidR="00152F84">
        <w:t xml:space="preserve"> </w:t>
      </w:r>
    </w:p>
    <w:p w14:paraId="461B23F8" w14:textId="77777777" w:rsidR="000B54B8" w:rsidRDefault="000B54B8">
      <w:pPr>
        <w:jc w:val="left"/>
        <w:rPr>
          <w:b/>
        </w:rPr>
      </w:pPr>
      <w:bookmarkStart w:id="111" w:name="_Toc32506946"/>
      <w:r>
        <w:rPr>
          <w:b/>
        </w:rPr>
        <w:br w:type="page"/>
      </w:r>
    </w:p>
    <w:p w14:paraId="1A3FBD1C" w14:textId="77777777" w:rsidR="00BC18CC" w:rsidRPr="00BC18CC" w:rsidRDefault="00740F96" w:rsidP="00740F96">
      <w:pPr>
        <w:spacing w:after="0" w:line="240" w:lineRule="auto"/>
        <w:rPr>
          <w:b/>
          <w:bCs/>
        </w:rPr>
      </w:pPr>
      <w:r w:rsidRPr="00501900">
        <w:rPr>
          <w:b/>
        </w:rPr>
        <w:lastRenderedPageBreak/>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43</w:t>
      </w:r>
      <w:r w:rsidR="00E47B6A" w:rsidRPr="00501900">
        <w:rPr>
          <w:b/>
        </w:rPr>
        <w:fldChar w:fldCharType="end"/>
      </w:r>
      <w:r w:rsidRPr="00501900">
        <w:rPr>
          <w:b/>
        </w:rPr>
        <w:t>.</w:t>
      </w:r>
      <w:r>
        <w:rPr>
          <w:b/>
        </w:rPr>
        <w:t xml:space="preserve"> </w:t>
      </w:r>
      <w:r w:rsidR="00BC18CC" w:rsidRPr="00BC18CC">
        <w:rPr>
          <w:b/>
          <w:bCs/>
        </w:rPr>
        <w:t>Jaki był zakres prowadzonych prac adaptacyjnych?</w:t>
      </w:r>
      <w:bookmarkEnd w:id="111"/>
      <w:r w:rsidR="00BC18CC" w:rsidRPr="00BC18CC">
        <w:rPr>
          <w:b/>
          <w:bCs/>
        </w:rPr>
        <w:t xml:space="preserve"> </w:t>
      </w:r>
    </w:p>
    <w:p w14:paraId="1A4690C0" w14:textId="77777777" w:rsidR="00BC18CC" w:rsidRDefault="00566A67" w:rsidP="00740F96">
      <w:pPr>
        <w:spacing w:after="0" w:line="240" w:lineRule="auto"/>
      </w:pPr>
      <w:r>
        <w:rPr>
          <w:noProof/>
          <w:lang w:eastAsia="pl-PL"/>
        </w:rPr>
        <w:drawing>
          <wp:inline distT="0" distB="0" distL="0" distR="0" wp14:anchorId="0F4C14D7" wp14:editId="09D0D04B">
            <wp:extent cx="5759450" cy="4642338"/>
            <wp:effectExtent l="0" t="0" r="0" b="0"/>
            <wp:docPr id="18" name="Wykres 18" descr="Zakres prowadzonych prac adaptacyjnych obejmował najczęściej budowę podjazdów do wejścia głównego, 10 odpowiedzi. 8 respondentów odpowiedziało, że był to montaż barierek i poręczy dla osób z potrzebą wsparcia w zakresie mobilności, w tym osób z niepełnosprawnościami. 6 respondentow wskazało, że były to rozwiązania bezprogowe, a 5 montaż dżwigów osobowych i 4, że montaż wind. 2 respondentów uznało, że było to dostosowanie klatek schodowych i 2, że montaż automatycznego oświetlenia." title="Jaki był zakres prowadzonych prac adaptacyjnych? ">
              <a:extLst xmlns:a="http://schemas.openxmlformats.org/drawingml/2006/main">
                <a:ext uri="{FF2B5EF4-FFF2-40B4-BE49-F238E27FC236}">
                  <a16:creationId xmlns:a16="http://schemas.microsoft.com/office/drawing/2014/main" id="{F99C2BD3-7224-4A00-8ABA-13B7DD06AD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BC18CC">
        <w:t xml:space="preserve"> </w:t>
      </w:r>
    </w:p>
    <w:p w14:paraId="202BC45C" w14:textId="77777777" w:rsidR="00740F96" w:rsidRDefault="00740F96" w:rsidP="00740F96">
      <w:pPr>
        <w:spacing w:after="0" w:line="240" w:lineRule="auto"/>
        <w:rPr>
          <w:rFonts w:cstheme="minorHAnsi"/>
          <w:i/>
          <w:iCs/>
          <w:sz w:val="20"/>
          <w:szCs w:val="18"/>
          <w:lang w:eastAsia="zh-CN"/>
        </w:rPr>
      </w:pPr>
      <w:bookmarkStart w:id="112" w:name="_Hlk31658307"/>
      <w:r w:rsidRPr="00791CCC">
        <w:rPr>
          <w:rFonts w:cstheme="minorHAnsi"/>
          <w:i/>
          <w:iCs/>
          <w:sz w:val="20"/>
          <w:szCs w:val="18"/>
          <w:lang w:eastAsia="zh-CN"/>
        </w:rPr>
        <w:t>Źródło: CATI/CAWI z przedstawicielami JST, n=</w:t>
      </w:r>
      <w:r>
        <w:rPr>
          <w:rFonts w:cstheme="minorHAnsi"/>
          <w:i/>
          <w:iCs/>
          <w:sz w:val="20"/>
          <w:szCs w:val="18"/>
          <w:lang w:eastAsia="zh-CN"/>
        </w:rPr>
        <w:t>20</w:t>
      </w:r>
    </w:p>
    <w:p w14:paraId="4A18B026" w14:textId="5E102F04" w:rsidR="00943882" w:rsidRPr="004C7729" w:rsidRDefault="001B2E11" w:rsidP="00943882">
      <w:pPr>
        <w:spacing w:before="120" w:after="0" w:line="240" w:lineRule="auto"/>
        <w:rPr>
          <w:b/>
          <w:bCs/>
        </w:rPr>
      </w:pPr>
      <w:bookmarkStart w:id="113" w:name="_Toc32506947"/>
      <w:r>
        <w:rPr>
          <w:b/>
        </w:rPr>
        <w:br w:type="column"/>
      </w:r>
      <w:r w:rsidR="00943882" w:rsidRPr="00501900">
        <w:rPr>
          <w:b/>
        </w:rPr>
        <w:lastRenderedPageBreak/>
        <w:t>Wykres</w:t>
      </w:r>
      <w:r w:rsidR="00943882">
        <w:rPr>
          <w:b/>
        </w:rPr>
        <w:t xml:space="preserve"> </w:t>
      </w:r>
      <w:r w:rsidR="00E47B6A" w:rsidRPr="00501900">
        <w:rPr>
          <w:b/>
        </w:rPr>
        <w:fldChar w:fldCharType="begin"/>
      </w:r>
      <w:r w:rsidR="00943882" w:rsidRPr="00501900">
        <w:rPr>
          <w:b/>
        </w:rPr>
        <w:instrText xml:space="preserve"> SEQ Wykres \* ARABIC </w:instrText>
      </w:r>
      <w:r w:rsidR="00E47B6A" w:rsidRPr="00501900">
        <w:rPr>
          <w:b/>
        </w:rPr>
        <w:fldChar w:fldCharType="separate"/>
      </w:r>
      <w:r>
        <w:rPr>
          <w:b/>
          <w:noProof/>
        </w:rPr>
        <w:t>44</w:t>
      </w:r>
      <w:r w:rsidR="00E47B6A" w:rsidRPr="00501900">
        <w:rPr>
          <w:b/>
        </w:rPr>
        <w:fldChar w:fldCharType="end"/>
      </w:r>
      <w:r w:rsidR="00943882" w:rsidRPr="00501900">
        <w:rPr>
          <w:b/>
        </w:rPr>
        <w:t>.</w:t>
      </w:r>
      <w:r w:rsidR="00943882">
        <w:rPr>
          <w:b/>
        </w:rPr>
        <w:t xml:space="preserve"> </w:t>
      </w:r>
      <w:r w:rsidR="00943882" w:rsidRPr="004C7729">
        <w:rPr>
          <w:b/>
          <w:bCs/>
        </w:rPr>
        <w:t>Z jakimi trudnościami wiąże się realizacja prac adaptacyjnych w budynkach wielorodzinnych?</w:t>
      </w:r>
      <w:bookmarkEnd w:id="113"/>
      <w:r w:rsidR="00943882" w:rsidRPr="004C7729">
        <w:rPr>
          <w:b/>
          <w:bCs/>
        </w:rPr>
        <w:t xml:space="preserve"> </w:t>
      </w:r>
    </w:p>
    <w:p w14:paraId="302A7A85" w14:textId="77777777" w:rsidR="00943882" w:rsidRDefault="00943882" w:rsidP="00943882">
      <w:pPr>
        <w:pStyle w:val="Standard"/>
        <w:spacing w:after="0" w:line="240" w:lineRule="auto"/>
        <w:jc w:val="both"/>
        <w:rPr>
          <w:b/>
        </w:rPr>
      </w:pPr>
      <w:r>
        <w:rPr>
          <w:noProof/>
          <w:lang w:eastAsia="pl-PL"/>
        </w:rPr>
        <w:drawing>
          <wp:inline distT="0" distB="0" distL="0" distR="0" wp14:anchorId="40FE1FF8" wp14:editId="331ACACC">
            <wp:extent cx="5678805" cy="2536466"/>
            <wp:effectExtent l="0" t="0" r="0" b="0"/>
            <wp:docPr id="25" name="Wykres 25" descr="Na pytanie z jakimi trudnościami wiąże się realizacja prac adaptacyjnych w budynkach wielorodzinnych? &#10;respondenci odpowiadali przeważnie, że z kosztochłonnością inwestycji 46,4%. Według 30% respondentów były to inne trudności, według 27,5% uzgodnienia właścicielskie, a według 19% trudności projektowe. 17,1% respondentów uznało, że trudnościami tymi było uzyskanie zgód budowlanych, a 16,1% wskazało na trudności prawne. Problem z identyfikacją optymalnego zakresu prac miało 11,4% respondentów, a sprzecow mieszkańców to trudność według 10,4% respondentów. 7,1% uznało też, że trudnością jest dostępność podmiotów realizujących takie usługi." title="Z jakimi trudnościami wiąże się realizacja prac adaptacyjnych w budynkach wielorodzinnych? ">
              <a:extLst xmlns:a="http://schemas.openxmlformats.org/drawingml/2006/main">
                <a:ext uri="{FF2B5EF4-FFF2-40B4-BE49-F238E27FC236}">
                  <a16:creationId xmlns:a16="http://schemas.microsoft.com/office/drawing/2014/main" id="{234D605A-2C63-4525-B3AC-C19F2EE16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8AB1C8D" w14:textId="77777777" w:rsidR="00943882" w:rsidRPr="00C22FF5" w:rsidRDefault="00943882" w:rsidP="00943882">
      <w:pPr>
        <w:spacing w:after="0" w:line="240" w:lineRule="auto"/>
        <w:rPr>
          <w:rFonts w:cstheme="minorHAnsi"/>
          <w:i/>
          <w:iCs/>
          <w:sz w:val="20"/>
          <w:szCs w:val="18"/>
          <w:lang w:eastAsia="zh-CN"/>
        </w:rPr>
      </w:pPr>
      <w:r w:rsidRPr="00791CCC">
        <w:rPr>
          <w:rFonts w:cstheme="minorHAnsi"/>
          <w:i/>
          <w:iCs/>
          <w:sz w:val="20"/>
          <w:szCs w:val="18"/>
          <w:lang w:eastAsia="zh-CN"/>
        </w:rPr>
        <w:t>Źródło: CATI/CAWI z przedstawicielami JST, n=</w:t>
      </w:r>
      <w:r>
        <w:rPr>
          <w:rFonts w:cstheme="minorHAnsi"/>
          <w:i/>
          <w:iCs/>
          <w:sz w:val="20"/>
          <w:szCs w:val="18"/>
          <w:lang w:eastAsia="zh-CN"/>
        </w:rPr>
        <w:t>2</w:t>
      </w:r>
      <w:r w:rsidR="00152F84">
        <w:rPr>
          <w:rFonts w:cstheme="minorHAnsi"/>
          <w:i/>
          <w:iCs/>
          <w:sz w:val="20"/>
          <w:szCs w:val="18"/>
          <w:lang w:eastAsia="zh-CN"/>
        </w:rPr>
        <w:t>11</w:t>
      </w:r>
    </w:p>
    <w:p w14:paraId="07733E12" w14:textId="77777777" w:rsidR="004C7729" w:rsidRDefault="00BC18CC" w:rsidP="00773CBB">
      <w:pPr>
        <w:spacing w:before="120" w:after="120"/>
        <w:ind w:firstLine="426"/>
      </w:pPr>
      <w:r>
        <w:t>Do najczęściej wskazywanych przez JST trudności przy pracach adaptacyjnych należą kosztochłonność inwestycji, uzgodnienia właścicielskie i trudności projektowe. Wśród innych trudności często wskazywano: brak zapotrzebowania (lub informacji na temat zapotrzebowania) oraz brak środków finansowych.</w:t>
      </w:r>
      <w:bookmarkEnd w:id="112"/>
    </w:p>
    <w:p w14:paraId="6B20DAC7" w14:textId="77777777" w:rsidR="00F85800" w:rsidRDefault="00F85800" w:rsidP="00773CBB">
      <w:pPr>
        <w:spacing w:before="120" w:after="120"/>
        <w:ind w:firstLine="426"/>
        <w:rPr>
          <w:lang w:eastAsia="zh-CN"/>
        </w:rPr>
      </w:pPr>
      <w:r>
        <w:rPr>
          <w:lang w:eastAsia="zh-CN"/>
        </w:rPr>
        <w:t xml:space="preserve">Z odpowiedzi </w:t>
      </w:r>
      <w:r w:rsidR="003135C0">
        <w:rPr>
          <w:lang w:eastAsia="zh-CN"/>
        </w:rPr>
        <w:t>uzyskanych w badaniu jakościowym</w:t>
      </w:r>
      <w:r>
        <w:rPr>
          <w:lang w:eastAsia="zh-CN"/>
        </w:rPr>
        <w:t xml:space="preserve"> wynika, że JST realizuj</w:t>
      </w:r>
      <w:r w:rsidR="003135C0">
        <w:rPr>
          <w:lang w:eastAsia="zh-CN"/>
        </w:rPr>
        <w:t>ą</w:t>
      </w:r>
      <w:r>
        <w:rPr>
          <w:lang w:eastAsia="zh-CN"/>
        </w:rPr>
        <w:t xml:space="preserve"> najczęściej adaptacje w</w:t>
      </w:r>
      <w:r w:rsidR="000B54B8">
        <w:rPr>
          <w:lang w:eastAsia="zh-CN"/>
        </w:rPr>
        <w:t> </w:t>
      </w:r>
      <w:r>
        <w:rPr>
          <w:lang w:eastAsia="zh-CN"/>
        </w:rPr>
        <w:t>postaci montażu poręczy</w:t>
      </w:r>
      <w:r w:rsidR="003135C0">
        <w:rPr>
          <w:lang w:eastAsia="zh-CN"/>
        </w:rPr>
        <w:t>,</w:t>
      </w:r>
      <w:r>
        <w:rPr>
          <w:lang w:eastAsia="zh-CN"/>
        </w:rPr>
        <w:t xml:space="preserve"> podestów</w:t>
      </w:r>
      <w:r w:rsidR="003135C0">
        <w:rPr>
          <w:lang w:eastAsia="zh-CN"/>
        </w:rPr>
        <w:t xml:space="preserve"> i podjazdów</w:t>
      </w:r>
      <w:r>
        <w:rPr>
          <w:lang w:eastAsia="zh-CN"/>
        </w:rPr>
        <w:t xml:space="preserve">. </w:t>
      </w:r>
      <w:r w:rsidR="003135C0">
        <w:rPr>
          <w:lang w:eastAsia="zh-CN"/>
        </w:rPr>
        <w:t>Wykonywane są również</w:t>
      </w:r>
      <w:r>
        <w:rPr>
          <w:lang w:eastAsia="zh-CN"/>
        </w:rPr>
        <w:t xml:space="preserve"> miejsc</w:t>
      </w:r>
      <w:r w:rsidR="003135C0">
        <w:rPr>
          <w:lang w:eastAsia="zh-CN"/>
        </w:rPr>
        <w:t>a</w:t>
      </w:r>
      <w:r>
        <w:rPr>
          <w:lang w:eastAsia="zh-CN"/>
        </w:rPr>
        <w:t xml:space="preserve"> parkingow</w:t>
      </w:r>
      <w:r w:rsidR="003135C0">
        <w:rPr>
          <w:lang w:eastAsia="zh-CN"/>
        </w:rPr>
        <w:t>e</w:t>
      </w:r>
      <w:r>
        <w:rPr>
          <w:lang w:eastAsia="zh-CN"/>
        </w:rPr>
        <w:t xml:space="preserve"> dla osób niepełnosprawnych. </w:t>
      </w:r>
      <w:r w:rsidR="003135C0" w:rsidRPr="00850A7E">
        <w:rPr>
          <w:bCs/>
        </w:rPr>
        <w:t xml:space="preserve">Niwelowanie barier odbywa się w budynkach należących do gmin. </w:t>
      </w:r>
      <w:r>
        <w:rPr>
          <w:lang w:eastAsia="zh-CN"/>
        </w:rPr>
        <w:t xml:space="preserve">Ponadto, respondent </w:t>
      </w:r>
      <w:r w:rsidR="003135C0">
        <w:rPr>
          <w:lang w:eastAsia="zh-CN"/>
        </w:rPr>
        <w:t>wskazują</w:t>
      </w:r>
      <w:r>
        <w:rPr>
          <w:lang w:eastAsia="zh-CN"/>
        </w:rPr>
        <w:t>, że budując mieszkania socjalne gmin</w:t>
      </w:r>
      <w:r w:rsidR="003135C0">
        <w:rPr>
          <w:lang w:eastAsia="zh-CN"/>
        </w:rPr>
        <w:t>y</w:t>
      </w:r>
      <w:r>
        <w:rPr>
          <w:lang w:eastAsia="zh-CN"/>
        </w:rPr>
        <w:t xml:space="preserve"> od razu zakłada</w:t>
      </w:r>
      <w:r w:rsidR="003135C0">
        <w:rPr>
          <w:lang w:eastAsia="zh-CN"/>
        </w:rPr>
        <w:t>ją pewien procent</w:t>
      </w:r>
      <w:r>
        <w:rPr>
          <w:lang w:eastAsia="zh-CN"/>
        </w:rPr>
        <w:t xml:space="preserve"> lokali jako przeznaczonych dla osób z niepełnosprawnością ruchową. W kontekście adaptacji zwrócono uwagę na problem harmonijnej współpracy ze wspólnotami mieszkaniowymi, a</w:t>
      </w:r>
      <w:r w:rsidR="000B54B8">
        <w:rPr>
          <w:lang w:eastAsia="zh-CN"/>
        </w:rPr>
        <w:t> </w:t>
      </w:r>
      <w:r>
        <w:rPr>
          <w:lang w:eastAsia="zh-CN"/>
        </w:rPr>
        <w:t>mianowicie trudności przy uzyskiwaniu zgody od mieszkańców lub wspólnoty na dokonanie adaptacji. Ważnym aspektem, który został poruszony było ponowne wykorzystanie zamontowanych urządzeń, np. podestów lub poręczny w przypadku śmierci lub przepr</w:t>
      </w:r>
      <w:r w:rsidR="00A727FD">
        <w:rPr>
          <w:lang w:eastAsia="zh-CN"/>
        </w:rPr>
        <w:t>owadzki osoby niepełnosprawnej.</w:t>
      </w:r>
    </w:p>
    <w:p w14:paraId="667604DE" w14:textId="77777777" w:rsidR="00F85800" w:rsidRDefault="00F85800" w:rsidP="00F85800">
      <w:pPr>
        <w:spacing w:line="240" w:lineRule="auto"/>
        <w:ind w:left="1134" w:right="1701"/>
        <w:rPr>
          <w:i/>
          <w:iCs/>
          <w:color w:val="1F497D" w:themeColor="text2"/>
          <w:sz w:val="20"/>
          <w:szCs w:val="18"/>
          <w:lang w:eastAsia="zh-CN"/>
        </w:rPr>
      </w:pPr>
      <w:r w:rsidRPr="006B5D3C">
        <w:rPr>
          <w:i/>
          <w:iCs/>
          <w:color w:val="1F497D" w:themeColor="text2"/>
          <w:sz w:val="20"/>
          <w:szCs w:val="18"/>
          <w:lang w:eastAsia="zh-CN"/>
        </w:rPr>
        <w:t xml:space="preserve">Ale absolutnie nie ma takiej możliwości, żeby gdziekolwiek podjazd się zmarnował. Powiem jeszcze tak dodatkowo, że jeśli nam przeprowadza się osoba, która otrzymała mieszkanie albo umiera, i zostaje mieszkanie dostosowane z podjazdem, to nie pozwalamy sobie, żeby wprowadzić tam inne osoby oprócz wózkowicza. Tak długo szukamy, aż znajdziemy. Żeby spełniało swój cel. </w:t>
      </w:r>
    </w:p>
    <w:p w14:paraId="58A5AD29" w14:textId="77777777" w:rsidR="00F85800" w:rsidRPr="006B5D3C" w:rsidRDefault="00F85800" w:rsidP="00F85800">
      <w:pPr>
        <w:ind w:left="1134" w:right="1701"/>
        <w:jc w:val="right"/>
        <w:rPr>
          <w:color w:val="1F497D" w:themeColor="text2"/>
          <w:sz w:val="20"/>
          <w:szCs w:val="18"/>
          <w:lang w:eastAsia="zh-CN"/>
        </w:rPr>
      </w:pPr>
      <w:proofErr w:type="spellStart"/>
      <w:r>
        <w:rPr>
          <w:color w:val="1F497D" w:themeColor="text2"/>
          <w:sz w:val="20"/>
          <w:szCs w:val="18"/>
          <w:lang w:eastAsia="zh-CN"/>
        </w:rPr>
        <w:t>IDI_</w:t>
      </w:r>
      <w:r w:rsidRPr="006B5D3C">
        <w:rPr>
          <w:color w:val="1F497D" w:themeColor="text2"/>
          <w:sz w:val="20"/>
          <w:szCs w:val="18"/>
          <w:lang w:eastAsia="zh-CN"/>
        </w:rPr>
        <w:t>Koszalin</w:t>
      </w:r>
      <w:proofErr w:type="spellEnd"/>
    </w:p>
    <w:p w14:paraId="66F0E90A" w14:textId="77777777" w:rsidR="00F85800" w:rsidRPr="00850A7E" w:rsidRDefault="00F85800" w:rsidP="00773CBB">
      <w:pPr>
        <w:spacing w:before="120" w:after="120"/>
        <w:ind w:firstLine="426"/>
        <w:rPr>
          <w:bCs/>
        </w:rPr>
      </w:pPr>
      <w:r w:rsidRPr="00850A7E">
        <w:rPr>
          <w:bCs/>
        </w:rPr>
        <w:lastRenderedPageBreak/>
        <w:t>Bariera finansowa jest główną przyczyną utrudnienia realizacji inwestycji adaptacyjnych. W</w:t>
      </w:r>
      <w:r w:rsidR="000B54B8">
        <w:rPr>
          <w:bCs/>
        </w:rPr>
        <w:t> </w:t>
      </w:r>
      <w:r w:rsidRPr="00850A7E">
        <w:rPr>
          <w:bCs/>
        </w:rPr>
        <w:t xml:space="preserve">przypadku konkursów z PFRON wskazywano na zbyt duży udział własny gminy, który wynosi nawet 70-80% wartości inwestycji. </w:t>
      </w:r>
      <w:r w:rsidR="00447197">
        <w:rPr>
          <w:bCs/>
        </w:rPr>
        <w:t xml:space="preserve">Często wybierane są więc rozwiązania prostsze i mniej kosztowne (np. </w:t>
      </w:r>
      <w:proofErr w:type="spellStart"/>
      <w:r w:rsidR="00447197">
        <w:rPr>
          <w:bCs/>
        </w:rPr>
        <w:t>schodołazy</w:t>
      </w:r>
      <w:proofErr w:type="spellEnd"/>
      <w:r w:rsidR="00447197">
        <w:rPr>
          <w:bCs/>
        </w:rPr>
        <w:t xml:space="preserve">) lecz nie do końca umożliwiające zniwelowanie barier architektonicznych. </w:t>
      </w:r>
      <w:r w:rsidRPr="00850A7E">
        <w:rPr>
          <w:bCs/>
        </w:rPr>
        <w:t>Znalezienie dodatkowych źródeł finansowania może zwiększyć realizację tego typu inwestycji i jednocześnie ułatwić dostęp do dopasowanej infrastruktury szerszej grupie użytkowników</w:t>
      </w:r>
      <w:r w:rsidR="0053793C">
        <w:rPr>
          <w:bCs/>
        </w:rPr>
        <w:t>/ użytkowniczek</w:t>
      </w:r>
      <w:r w:rsidRPr="00850A7E">
        <w:rPr>
          <w:bCs/>
        </w:rPr>
        <w:t xml:space="preserve"> z</w:t>
      </w:r>
      <w:r w:rsidR="000B54B8">
        <w:rPr>
          <w:bCs/>
        </w:rPr>
        <w:t> </w:t>
      </w:r>
      <w:r w:rsidRPr="00850A7E">
        <w:rPr>
          <w:bCs/>
        </w:rPr>
        <w:t xml:space="preserve">niepełnosprawnością ruchową. </w:t>
      </w:r>
    </w:p>
    <w:p w14:paraId="43291B18" w14:textId="77777777" w:rsidR="00F85800" w:rsidRDefault="00F85800" w:rsidP="00F85800">
      <w:pPr>
        <w:spacing w:line="240" w:lineRule="auto"/>
        <w:ind w:left="1134" w:right="1701"/>
        <w:rPr>
          <w:i/>
          <w:iCs/>
          <w:color w:val="1F497D" w:themeColor="text2"/>
          <w:sz w:val="20"/>
          <w:szCs w:val="18"/>
          <w:lang w:eastAsia="zh-CN"/>
        </w:rPr>
      </w:pPr>
      <w:r w:rsidRPr="002B625A">
        <w:rPr>
          <w:i/>
          <w:iCs/>
          <w:color w:val="1F497D" w:themeColor="text2"/>
          <w:sz w:val="20"/>
          <w:szCs w:val="18"/>
          <w:lang w:eastAsia="zh-CN"/>
        </w:rPr>
        <w:t xml:space="preserve">Z jednej strony urządzenia typu </w:t>
      </w:r>
      <w:proofErr w:type="spellStart"/>
      <w:r w:rsidRPr="002B625A">
        <w:rPr>
          <w:i/>
          <w:iCs/>
          <w:color w:val="1F497D" w:themeColor="text2"/>
          <w:sz w:val="20"/>
          <w:szCs w:val="18"/>
          <w:lang w:eastAsia="zh-CN"/>
        </w:rPr>
        <w:t>schodołazy</w:t>
      </w:r>
      <w:proofErr w:type="spellEnd"/>
      <w:r w:rsidRPr="002B625A">
        <w:rPr>
          <w:i/>
          <w:iCs/>
          <w:color w:val="1F497D" w:themeColor="text2"/>
          <w:sz w:val="20"/>
          <w:szCs w:val="18"/>
          <w:lang w:eastAsia="zh-CN"/>
        </w:rPr>
        <w:t xml:space="preserve"> nie rozwiązują wszystkich problemów, z drugiej strony, tak jak w ramach konsultacji indywidualnych tego typu projektów - zamiana mieszkania na odpowiednio położone i dostępne, jest często droga i przekracza możliwości finansowe danej rodziny czy danej osoby. Dlatego też wszelkie fundusze, zwłaszcza te, o których pani mówię[Fundusz Dostępności], które by ułatwiały takie wprost sięganie, spółdzielniom mieszkaniowym czy wspólnotom, po środki, no są wskazane.</w:t>
      </w:r>
    </w:p>
    <w:p w14:paraId="1B01483B" w14:textId="77777777" w:rsidR="00F85800" w:rsidRPr="002B625A" w:rsidRDefault="00F85800" w:rsidP="00F85800">
      <w:pPr>
        <w:ind w:left="1134" w:right="1701"/>
        <w:jc w:val="right"/>
        <w:rPr>
          <w:color w:val="1F497D" w:themeColor="text2"/>
          <w:sz w:val="20"/>
          <w:szCs w:val="18"/>
          <w:lang w:eastAsia="zh-CN"/>
        </w:rPr>
      </w:pPr>
      <w:proofErr w:type="spellStart"/>
      <w:r>
        <w:rPr>
          <w:color w:val="1F497D" w:themeColor="text2"/>
          <w:sz w:val="20"/>
          <w:szCs w:val="18"/>
          <w:lang w:eastAsia="zh-CN"/>
        </w:rPr>
        <w:t>IDI_</w:t>
      </w:r>
      <w:r w:rsidRPr="002B625A">
        <w:rPr>
          <w:color w:val="1F497D" w:themeColor="text2"/>
          <w:sz w:val="20"/>
          <w:szCs w:val="18"/>
          <w:lang w:eastAsia="zh-CN"/>
        </w:rPr>
        <w:t>Katowice</w:t>
      </w:r>
      <w:proofErr w:type="spellEnd"/>
    </w:p>
    <w:p w14:paraId="1B3CB11D" w14:textId="07B8DE04" w:rsidR="00BF5AEA" w:rsidRDefault="00D23F2B" w:rsidP="00C22FF5">
      <w:pPr>
        <w:pStyle w:val="Nagwek3"/>
        <w:spacing w:before="240"/>
        <w:ind w:left="1225" w:hanging="505"/>
        <w:rPr>
          <w:lang w:eastAsia="zh-CN"/>
        </w:rPr>
      </w:pPr>
      <w:bookmarkStart w:id="114" w:name="_Toc32603436"/>
      <w:r>
        <w:rPr>
          <w:lang w:eastAsia="zh-CN"/>
        </w:rPr>
        <w:br w:type="column"/>
      </w:r>
      <w:r w:rsidR="00BF5AEA">
        <w:rPr>
          <w:lang w:eastAsia="zh-CN"/>
        </w:rPr>
        <w:lastRenderedPageBreak/>
        <w:t xml:space="preserve">Firmy prowadzące </w:t>
      </w:r>
      <w:r w:rsidR="00F627F1">
        <w:rPr>
          <w:lang w:eastAsia="zh-CN"/>
        </w:rPr>
        <w:t>adaptację części wspólnych budynków mieszkaniowych</w:t>
      </w:r>
      <w:bookmarkEnd w:id="114"/>
      <w:r w:rsidR="00F627F1">
        <w:rPr>
          <w:lang w:eastAsia="zh-CN"/>
        </w:rPr>
        <w:t xml:space="preserve"> </w:t>
      </w:r>
    </w:p>
    <w:p w14:paraId="0263696D" w14:textId="77777777" w:rsidR="00F627F1" w:rsidRDefault="00943882" w:rsidP="00773CBB">
      <w:pPr>
        <w:spacing w:before="120" w:after="120"/>
        <w:ind w:firstLine="426"/>
        <w:rPr>
          <w:lang w:eastAsia="zh-CN"/>
        </w:rPr>
      </w:pPr>
      <w:r>
        <w:rPr>
          <w:lang w:eastAsia="zh-CN"/>
        </w:rPr>
        <w:t xml:space="preserve">W ramach badania został podjęty kontakt łącznie ze </w:t>
      </w:r>
      <w:r w:rsidR="00897BAC">
        <w:rPr>
          <w:lang w:eastAsia="zh-CN"/>
        </w:rPr>
        <w:t>161 firmami</w:t>
      </w:r>
      <w:r>
        <w:rPr>
          <w:lang w:eastAsia="zh-CN"/>
        </w:rPr>
        <w:t>, wśród których z</w:t>
      </w:r>
      <w:r w:rsidR="00F92EE2">
        <w:rPr>
          <w:lang w:eastAsia="zh-CN"/>
        </w:rPr>
        <w:t>identyfikowano 36 (</w:t>
      </w:r>
      <w:r w:rsidR="00897BAC">
        <w:rPr>
          <w:lang w:eastAsia="zh-CN"/>
        </w:rPr>
        <w:t>22,3%</w:t>
      </w:r>
      <w:r w:rsidR="00F92EE2">
        <w:rPr>
          <w:lang w:eastAsia="zh-CN"/>
        </w:rPr>
        <w:t>)</w:t>
      </w:r>
      <w:r w:rsidR="00F55363">
        <w:rPr>
          <w:lang w:eastAsia="zh-CN"/>
        </w:rPr>
        <w:t xml:space="preserve"> zadając im pytanie o to czy</w:t>
      </w:r>
      <w:r w:rsidR="00F92EE2">
        <w:rPr>
          <w:lang w:eastAsia="zh-CN"/>
        </w:rPr>
        <w:t xml:space="preserve"> </w:t>
      </w:r>
      <w:r w:rsidR="00897BAC">
        <w:rPr>
          <w:lang w:eastAsia="zh-CN"/>
        </w:rPr>
        <w:t>prowadzi</w:t>
      </w:r>
      <w:r w:rsidR="00F92EE2">
        <w:rPr>
          <w:lang w:eastAsia="zh-CN"/>
        </w:rPr>
        <w:t>ły</w:t>
      </w:r>
      <w:r w:rsidR="00897BAC">
        <w:rPr>
          <w:lang w:eastAsia="zh-CN"/>
        </w:rPr>
        <w:t xml:space="preserve"> działania adaptacyjne</w:t>
      </w:r>
      <w:r w:rsidR="00F627F1">
        <w:rPr>
          <w:lang w:eastAsia="zh-CN"/>
        </w:rPr>
        <w:t xml:space="preserve"> </w:t>
      </w:r>
      <w:r w:rsidR="00F627F1" w:rsidRPr="00F627F1">
        <w:rPr>
          <w:lang w:eastAsia="zh-CN"/>
        </w:rPr>
        <w:t>dla osób z potrzebą wsparcia w</w:t>
      </w:r>
      <w:r w:rsidR="000B54B8">
        <w:rPr>
          <w:lang w:eastAsia="zh-CN"/>
        </w:rPr>
        <w:t> </w:t>
      </w:r>
      <w:r w:rsidR="00F627F1" w:rsidRPr="00F627F1">
        <w:rPr>
          <w:lang w:eastAsia="zh-CN"/>
        </w:rPr>
        <w:t>zakresie mobilności</w:t>
      </w:r>
      <w:r w:rsidR="00897BAC">
        <w:rPr>
          <w:lang w:eastAsia="zh-CN"/>
        </w:rPr>
        <w:t xml:space="preserve">. </w:t>
      </w:r>
      <w:r>
        <w:rPr>
          <w:lang w:eastAsia="zh-CN"/>
        </w:rPr>
        <w:t>Biorąc pod uwagę, że w</w:t>
      </w:r>
      <w:r w:rsidR="00F627F1">
        <w:rPr>
          <w:lang w:eastAsia="zh-CN"/>
        </w:rPr>
        <w:t xml:space="preserve"> </w:t>
      </w:r>
      <w:r w:rsidR="00F627F1" w:rsidRPr="00F627F1">
        <w:rPr>
          <w:lang w:eastAsia="zh-CN"/>
        </w:rPr>
        <w:t xml:space="preserve">Polsce funkcjonuje </w:t>
      </w:r>
      <w:r w:rsidR="00F627F1">
        <w:rPr>
          <w:lang w:eastAsia="zh-CN"/>
        </w:rPr>
        <w:t>łącznie 397 237 przedsiębiorstw w</w:t>
      </w:r>
      <w:r w:rsidR="000B54B8">
        <w:rPr>
          <w:lang w:eastAsia="zh-CN"/>
        </w:rPr>
        <w:t> </w:t>
      </w:r>
      <w:r w:rsidR="00F627F1">
        <w:rPr>
          <w:lang w:eastAsia="zh-CN"/>
        </w:rPr>
        <w:t>podklasach PKD związanych z budownictwem</w:t>
      </w:r>
      <w:r>
        <w:rPr>
          <w:lang w:eastAsia="zh-CN"/>
        </w:rPr>
        <w:t xml:space="preserve"> m</w:t>
      </w:r>
      <w:r w:rsidR="00F627F1" w:rsidRPr="00F627F1">
        <w:rPr>
          <w:lang w:eastAsia="zh-CN"/>
        </w:rPr>
        <w:t xml:space="preserve">ożna </w:t>
      </w:r>
      <w:r>
        <w:rPr>
          <w:lang w:eastAsia="zh-CN"/>
        </w:rPr>
        <w:t>o</w:t>
      </w:r>
      <w:r w:rsidR="00F627F1">
        <w:rPr>
          <w:lang w:eastAsia="zh-CN"/>
        </w:rPr>
        <w:t>szacować</w:t>
      </w:r>
      <w:r w:rsidR="00F627F1" w:rsidRPr="00F627F1">
        <w:rPr>
          <w:lang w:eastAsia="zh-CN"/>
        </w:rPr>
        <w:t xml:space="preserve">, że usługi </w:t>
      </w:r>
      <w:r w:rsidR="00F627F1">
        <w:rPr>
          <w:lang w:eastAsia="zh-CN"/>
        </w:rPr>
        <w:t xml:space="preserve">adaptacji </w:t>
      </w:r>
      <w:r w:rsidR="00F627F1" w:rsidRPr="00F627F1">
        <w:rPr>
          <w:lang w:eastAsia="zh-CN"/>
        </w:rPr>
        <w:t>w skali kraju świadcz</w:t>
      </w:r>
      <w:r w:rsidR="00F627F1">
        <w:rPr>
          <w:lang w:eastAsia="zh-CN"/>
        </w:rPr>
        <w:t>ą</w:t>
      </w:r>
      <w:r w:rsidR="00F627F1" w:rsidRPr="00F627F1">
        <w:rPr>
          <w:lang w:eastAsia="zh-CN"/>
        </w:rPr>
        <w:t xml:space="preserve"> około </w:t>
      </w:r>
      <w:r w:rsidR="00F627F1">
        <w:rPr>
          <w:lang w:eastAsia="zh-CN"/>
        </w:rPr>
        <w:t xml:space="preserve">88 583 </w:t>
      </w:r>
      <w:r w:rsidR="00F627F1" w:rsidRPr="00F627F1">
        <w:rPr>
          <w:lang w:eastAsia="zh-CN"/>
        </w:rPr>
        <w:t>podmiot</w:t>
      </w:r>
      <w:r w:rsidR="00F627F1">
        <w:rPr>
          <w:lang w:eastAsia="zh-CN"/>
        </w:rPr>
        <w:t>y</w:t>
      </w:r>
      <w:r w:rsidR="00F627F1" w:rsidRPr="00F627F1">
        <w:rPr>
          <w:lang w:eastAsia="zh-CN"/>
        </w:rPr>
        <w:t>.</w:t>
      </w:r>
    </w:p>
    <w:p w14:paraId="3AD01D71" w14:textId="77777777" w:rsidR="00F55363" w:rsidRPr="005C1197" w:rsidRDefault="00F55363" w:rsidP="00F55363">
      <w:pPr>
        <w:pStyle w:val="Legenda"/>
        <w:spacing w:before="120" w:after="0" w:line="240" w:lineRule="auto"/>
      </w:pPr>
      <w:bookmarkStart w:id="115" w:name="_Toc32603453"/>
      <w:r>
        <w:t xml:space="preserve">Tabela </w:t>
      </w:r>
      <w:r w:rsidR="001F5562">
        <w:rPr>
          <w:noProof/>
        </w:rPr>
        <w:fldChar w:fldCharType="begin"/>
      </w:r>
      <w:r w:rsidR="001F5562">
        <w:rPr>
          <w:noProof/>
        </w:rPr>
        <w:instrText xml:space="preserve"> SEQ Tabela \* ARABIC </w:instrText>
      </w:r>
      <w:r w:rsidR="001F5562">
        <w:rPr>
          <w:noProof/>
        </w:rPr>
        <w:fldChar w:fldCharType="separate"/>
      </w:r>
      <w:r w:rsidR="001B2E11">
        <w:rPr>
          <w:noProof/>
        </w:rPr>
        <w:t>5</w:t>
      </w:r>
      <w:r w:rsidR="001F5562">
        <w:rPr>
          <w:noProof/>
        </w:rPr>
        <w:fldChar w:fldCharType="end"/>
      </w:r>
      <w:r>
        <w:t>. Struktura podmiotów wg subregionów, typu JST, typu organizacji, wielkości organizacji oraz obszaru działalności.</w:t>
      </w:r>
      <w:bookmarkEnd w:id="115"/>
    </w:p>
    <w:tbl>
      <w:tblPr>
        <w:tblStyle w:val="redniecieniowanie2akcent1"/>
        <w:tblW w:w="7307" w:type="dxa"/>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ela przedstawia Struktura podmiotów wg subregionów, typu JST, typu organizacji, wielkości organizacji oraz obszaru działalności"/>
        <w:tblDescription w:val="W tabeli przedstawiono informacje na temat liczby wystąpień poszczególnych podmiotów w zależności od subregionów,  typu JST, typu organizacji, wielkości organizacji oraz obszaru działalności.&#10;Kolejne wartości wynoszą:&#10;Subregion, w którym jest zarejestrowany&#10;Subregion 1: zachodniopomorskie i lubuskie 2&#10;Subregion 2: dolnośląskie, śląskie i opolskie 9&#10;Subregion 3: wielkopolskie, pomorskie i kujawsko-pomorskie, 6&#10;Subregion 4: warmińsko-mazurskie i podlaskie, 2&#10;Subregion 5: lubelskie, podkarpackie, świętokrzyskie 5&#10;Subregion 6: małopolskie, mazowieckie, łódzkie 12&#10;Typ JST, w której jest zarejestrowany&#10;Gmina miejska 27&#10;Gmina wiejska 8&#10;Gmina miejsko-wiejska 1&#10;Wielkość podmiotu&#10;Mikro (1-9 pracowników) 18&#10;Mały (10-49 pracowników) 18&#10;Obszar działalności&#10;Obszar powiatu 5&#10;Obszar międzypowiatowy 2&#10;Obszar województwa 11&#10;Obszar kilku województw 1&#10;Ogólnopolski 16&#10;Międzynarodowy 1"/>
      </w:tblPr>
      <w:tblGrid>
        <w:gridCol w:w="6444"/>
        <w:gridCol w:w="863"/>
      </w:tblGrid>
      <w:tr w:rsidR="00F55363" w:rsidRPr="00281D2F" w14:paraId="536A0411" w14:textId="77777777" w:rsidTr="00F6572F">
        <w:trPr>
          <w:cnfStyle w:val="100000000000" w:firstRow="1" w:lastRow="0" w:firstColumn="0" w:lastColumn="0" w:oddVBand="0" w:evenVBand="0" w:oddHBand="0" w:evenHBand="0" w:firstRowFirstColumn="0" w:firstRowLastColumn="0" w:lastRowFirstColumn="0" w:lastRowLastColumn="0"/>
          <w:trHeight w:val="177"/>
          <w:tblHeader/>
        </w:trPr>
        <w:tc>
          <w:tcPr>
            <w:cnfStyle w:val="001000000100" w:firstRow="0" w:lastRow="0" w:firstColumn="1" w:lastColumn="0" w:oddVBand="0" w:evenVBand="0" w:oddHBand="0" w:evenHBand="0" w:firstRowFirstColumn="1" w:firstRowLastColumn="0" w:lastRowFirstColumn="0" w:lastRowLastColumn="0"/>
            <w:tcW w:w="7307" w:type="dxa"/>
            <w:gridSpan w:val="2"/>
            <w:tcBorders>
              <w:top w:val="single" w:sz="18" w:space="0" w:color="FFFFFF" w:themeColor="background1"/>
              <w:bottom w:val="single" w:sz="6" w:space="0" w:color="FFFFFF" w:themeColor="background1"/>
            </w:tcBorders>
            <w:shd w:val="clear" w:color="auto" w:fill="auto"/>
            <w:noWrap/>
            <w:hideMark/>
          </w:tcPr>
          <w:p w14:paraId="5D063D49" w14:textId="77777777" w:rsidR="00F55363" w:rsidRPr="00DC6183" w:rsidRDefault="00F55363" w:rsidP="005B0969">
            <w:pPr>
              <w:jc w:val="center"/>
              <w:rPr>
                <w:rFonts w:cstheme="minorHAnsi"/>
                <w:sz w:val="20"/>
              </w:rPr>
            </w:pPr>
            <w:r w:rsidRPr="00DC6183">
              <w:rPr>
                <w:rFonts w:cstheme="minorHAnsi"/>
                <w:sz w:val="20"/>
              </w:rPr>
              <w:t>Subregion, w którym jest zarejestrowany</w:t>
            </w:r>
          </w:p>
        </w:tc>
      </w:tr>
      <w:tr w:rsidR="000B2031" w:rsidRPr="00281D2F" w14:paraId="01ACB99E" w14:textId="77777777" w:rsidTr="000B203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252AE542" w14:textId="77777777" w:rsidR="000B2031" w:rsidRPr="00691F5B" w:rsidRDefault="000B2031" w:rsidP="000B2031">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1: zachodniopomorskie i lubuskie</w:t>
            </w:r>
          </w:p>
        </w:tc>
        <w:tc>
          <w:tcPr>
            <w:tcW w:w="863" w:type="dxa"/>
            <w:tcBorders>
              <w:left w:val="single" w:sz="18" w:space="0" w:color="FFFFFF" w:themeColor="background1"/>
            </w:tcBorders>
            <w:noWrap/>
            <w:vAlign w:val="bottom"/>
            <w:hideMark/>
          </w:tcPr>
          <w:p w14:paraId="79A9C9B9" w14:textId="77777777" w:rsidR="000B2031" w:rsidRPr="000B2031" w:rsidRDefault="000B2031" w:rsidP="000B203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0B2031">
              <w:rPr>
                <w:rFonts w:cstheme="minorHAnsi"/>
                <w:color w:val="000000"/>
                <w:sz w:val="20"/>
              </w:rPr>
              <w:t>2</w:t>
            </w:r>
          </w:p>
        </w:tc>
      </w:tr>
      <w:tr w:rsidR="000B2031" w:rsidRPr="00281D2F" w14:paraId="4B0C6F91" w14:textId="77777777" w:rsidTr="000B2031">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5A599C2B" w14:textId="77777777" w:rsidR="000B2031" w:rsidRPr="00691F5B" w:rsidRDefault="000B2031" w:rsidP="000B2031">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2: dolnośląskie, śląskie i opolskie</w:t>
            </w:r>
          </w:p>
        </w:tc>
        <w:tc>
          <w:tcPr>
            <w:tcW w:w="863" w:type="dxa"/>
            <w:tcBorders>
              <w:left w:val="single" w:sz="18" w:space="0" w:color="FFFFFF" w:themeColor="background1"/>
            </w:tcBorders>
            <w:noWrap/>
            <w:vAlign w:val="bottom"/>
            <w:hideMark/>
          </w:tcPr>
          <w:p w14:paraId="3AC8F930" w14:textId="77777777" w:rsidR="000B2031" w:rsidRPr="000B2031" w:rsidRDefault="000B2031" w:rsidP="000B203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0B2031">
              <w:rPr>
                <w:rFonts w:cstheme="minorHAnsi"/>
                <w:color w:val="000000"/>
                <w:sz w:val="20"/>
              </w:rPr>
              <w:t>9</w:t>
            </w:r>
          </w:p>
        </w:tc>
      </w:tr>
      <w:tr w:rsidR="000B2031" w:rsidRPr="00281D2F" w14:paraId="40AE57C5" w14:textId="77777777" w:rsidTr="000B203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3720F24E" w14:textId="77777777" w:rsidR="000B2031" w:rsidRPr="00691F5B" w:rsidRDefault="000B2031" w:rsidP="000B2031">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3: wielkopolskie, pomorskie i kujawsko-pomorskie,</w:t>
            </w:r>
          </w:p>
        </w:tc>
        <w:tc>
          <w:tcPr>
            <w:tcW w:w="863" w:type="dxa"/>
            <w:tcBorders>
              <w:left w:val="single" w:sz="18" w:space="0" w:color="FFFFFF" w:themeColor="background1"/>
            </w:tcBorders>
            <w:noWrap/>
            <w:vAlign w:val="bottom"/>
            <w:hideMark/>
          </w:tcPr>
          <w:p w14:paraId="05FC7202" w14:textId="77777777" w:rsidR="000B2031" w:rsidRPr="000B2031" w:rsidRDefault="000B2031" w:rsidP="000B203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0B2031">
              <w:rPr>
                <w:rFonts w:cstheme="minorHAnsi"/>
                <w:color w:val="000000"/>
                <w:sz w:val="20"/>
              </w:rPr>
              <w:t>6</w:t>
            </w:r>
          </w:p>
        </w:tc>
      </w:tr>
      <w:tr w:rsidR="000B2031" w:rsidRPr="00281D2F" w14:paraId="2A14DCD0" w14:textId="77777777" w:rsidTr="000B2031">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7B69FE60" w14:textId="77777777" w:rsidR="000B2031" w:rsidRPr="00691F5B" w:rsidRDefault="000B2031" w:rsidP="000B2031">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4: warmińsko-mazurskie i podlaskie,</w:t>
            </w:r>
          </w:p>
        </w:tc>
        <w:tc>
          <w:tcPr>
            <w:tcW w:w="863" w:type="dxa"/>
            <w:tcBorders>
              <w:left w:val="single" w:sz="18" w:space="0" w:color="FFFFFF" w:themeColor="background1"/>
            </w:tcBorders>
            <w:noWrap/>
            <w:vAlign w:val="bottom"/>
            <w:hideMark/>
          </w:tcPr>
          <w:p w14:paraId="2C50929A" w14:textId="77777777" w:rsidR="000B2031" w:rsidRPr="000B2031" w:rsidRDefault="000B2031" w:rsidP="000B203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0B2031">
              <w:rPr>
                <w:rFonts w:cstheme="minorHAnsi"/>
                <w:color w:val="000000"/>
                <w:sz w:val="20"/>
              </w:rPr>
              <w:t>2</w:t>
            </w:r>
          </w:p>
        </w:tc>
      </w:tr>
      <w:tr w:rsidR="000B2031" w:rsidRPr="00281D2F" w14:paraId="0D85519C" w14:textId="77777777" w:rsidTr="000B203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7D67DA3F" w14:textId="77777777" w:rsidR="000B2031" w:rsidRPr="00691F5B" w:rsidRDefault="000B2031" w:rsidP="000B2031">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5: lubelskie, podkarpackie, świętokrzyskie</w:t>
            </w:r>
          </w:p>
        </w:tc>
        <w:tc>
          <w:tcPr>
            <w:tcW w:w="863" w:type="dxa"/>
            <w:tcBorders>
              <w:left w:val="single" w:sz="18" w:space="0" w:color="FFFFFF" w:themeColor="background1"/>
            </w:tcBorders>
            <w:noWrap/>
            <w:vAlign w:val="bottom"/>
            <w:hideMark/>
          </w:tcPr>
          <w:p w14:paraId="142C960E" w14:textId="77777777" w:rsidR="000B2031" w:rsidRPr="000B2031" w:rsidRDefault="000B2031" w:rsidP="000B203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0B2031">
              <w:rPr>
                <w:rFonts w:cstheme="minorHAnsi"/>
                <w:color w:val="000000"/>
                <w:sz w:val="20"/>
              </w:rPr>
              <w:t>5</w:t>
            </w:r>
          </w:p>
        </w:tc>
      </w:tr>
      <w:tr w:rsidR="000B2031" w:rsidRPr="00281D2F" w14:paraId="26BDA379" w14:textId="77777777" w:rsidTr="000B2031">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hideMark/>
          </w:tcPr>
          <w:p w14:paraId="4E987BD4" w14:textId="77777777" w:rsidR="000B2031" w:rsidRPr="00691F5B" w:rsidRDefault="000B2031" w:rsidP="000B2031">
            <w:pPr>
              <w:rPr>
                <w:rFonts w:cstheme="minorHAnsi"/>
                <w:b w:val="0"/>
                <w:bCs w:val="0"/>
                <w:color w:val="FFFFFF" w:themeColor="background1"/>
                <w:sz w:val="20"/>
                <w:szCs w:val="18"/>
              </w:rPr>
            </w:pPr>
            <w:r>
              <w:rPr>
                <w:rFonts w:cstheme="minorHAnsi"/>
                <w:b w:val="0"/>
                <w:bCs w:val="0"/>
                <w:color w:val="FFFFFF" w:themeColor="background1"/>
                <w:sz w:val="20"/>
              </w:rPr>
              <w:t>S</w:t>
            </w:r>
            <w:r w:rsidRPr="00281D2F">
              <w:rPr>
                <w:rFonts w:cstheme="minorHAnsi"/>
                <w:b w:val="0"/>
                <w:bCs w:val="0"/>
                <w:color w:val="FFFFFF" w:themeColor="background1"/>
                <w:sz w:val="20"/>
              </w:rPr>
              <w:t>ubregion 6: małopolskie, mazowieckie, łódzkie</w:t>
            </w:r>
          </w:p>
        </w:tc>
        <w:tc>
          <w:tcPr>
            <w:tcW w:w="863" w:type="dxa"/>
            <w:tcBorders>
              <w:left w:val="single" w:sz="18" w:space="0" w:color="FFFFFF" w:themeColor="background1"/>
            </w:tcBorders>
            <w:noWrap/>
            <w:vAlign w:val="bottom"/>
            <w:hideMark/>
          </w:tcPr>
          <w:p w14:paraId="4AD349A9" w14:textId="77777777" w:rsidR="000B2031" w:rsidRPr="000B2031" w:rsidRDefault="000B2031" w:rsidP="000B203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0B2031">
              <w:rPr>
                <w:rFonts w:cstheme="minorHAnsi"/>
                <w:color w:val="000000"/>
                <w:sz w:val="20"/>
              </w:rPr>
              <w:t>12</w:t>
            </w:r>
          </w:p>
        </w:tc>
      </w:tr>
      <w:tr w:rsidR="00F55363" w:rsidRPr="00281D2F" w14:paraId="17F04D86" w14:textId="77777777" w:rsidTr="000B203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7307" w:type="dxa"/>
            <w:gridSpan w:val="2"/>
            <w:tcBorders>
              <w:top w:val="single" w:sz="6" w:space="0" w:color="FFFFFF" w:themeColor="background1"/>
              <w:bottom w:val="single" w:sz="6" w:space="0" w:color="FFFFFF" w:themeColor="background1"/>
            </w:tcBorders>
            <w:shd w:val="clear" w:color="auto" w:fill="auto"/>
            <w:noWrap/>
          </w:tcPr>
          <w:p w14:paraId="543532F2" w14:textId="77777777" w:rsidR="00F55363" w:rsidRPr="00DC6183" w:rsidRDefault="00F55363" w:rsidP="005B0969">
            <w:pPr>
              <w:jc w:val="center"/>
              <w:rPr>
                <w:rFonts w:cstheme="minorHAnsi"/>
                <w:sz w:val="20"/>
              </w:rPr>
            </w:pPr>
            <w:r w:rsidRPr="00DC6183">
              <w:rPr>
                <w:rFonts w:cstheme="minorHAnsi"/>
                <w:sz w:val="20"/>
              </w:rPr>
              <w:t>Typ JST, w której jest zarejestrowany</w:t>
            </w:r>
          </w:p>
        </w:tc>
      </w:tr>
      <w:tr w:rsidR="00F55363" w:rsidRPr="00281D2F" w14:paraId="33F48A22" w14:textId="77777777" w:rsidTr="000B2031">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tcPr>
          <w:p w14:paraId="78DADED3" w14:textId="77777777" w:rsidR="00F55363" w:rsidRPr="00594766" w:rsidRDefault="00F55363" w:rsidP="005B0969">
            <w:pPr>
              <w:rPr>
                <w:rFonts w:cstheme="minorHAnsi"/>
                <w:b w:val="0"/>
                <w:bCs w:val="0"/>
                <w:color w:val="FFFFFF" w:themeColor="background1"/>
                <w:sz w:val="20"/>
              </w:rPr>
            </w:pPr>
            <w:r w:rsidRPr="00594766">
              <w:rPr>
                <w:rFonts w:cstheme="minorHAnsi"/>
                <w:b w:val="0"/>
                <w:bCs w:val="0"/>
                <w:color w:val="FFFFFF" w:themeColor="background1"/>
                <w:sz w:val="20"/>
              </w:rPr>
              <w:t>Gmina miejska</w:t>
            </w:r>
          </w:p>
        </w:tc>
        <w:tc>
          <w:tcPr>
            <w:tcW w:w="863" w:type="dxa"/>
            <w:tcBorders>
              <w:left w:val="single" w:sz="18" w:space="0" w:color="FFFFFF" w:themeColor="background1"/>
            </w:tcBorders>
            <w:noWrap/>
          </w:tcPr>
          <w:p w14:paraId="7FA339FD" w14:textId="77777777" w:rsidR="00F55363" w:rsidRPr="00594766" w:rsidRDefault="00F55363" w:rsidP="005B096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2</w:t>
            </w:r>
            <w:r w:rsidR="000B2031">
              <w:rPr>
                <w:rFonts w:cstheme="minorHAnsi"/>
                <w:color w:val="000000"/>
                <w:sz w:val="20"/>
              </w:rPr>
              <w:t>7</w:t>
            </w:r>
          </w:p>
        </w:tc>
      </w:tr>
      <w:tr w:rsidR="00F55363" w:rsidRPr="00281D2F" w14:paraId="49F8B048" w14:textId="77777777" w:rsidTr="000B203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none" w:sz="0" w:space="0" w:color="auto"/>
              <w:bottom w:val="single" w:sz="6" w:space="0" w:color="FFFFFF" w:themeColor="background1"/>
              <w:right w:val="single" w:sz="18" w:space="0" w:color="FFFFFF" w:themeColor="background1"/>
            </w:tcBorders>
            <w:noWrap/>
          </w:tcPr>
          <w:p w14:paraId="4764117E" w14:textId="77777777" w:rsidR="00F55363" w:rsidRPr="00594766" w:rsidRDefault="00F55363" w:rsidP="005B0969">
            <w:pPr>
              <w:rPr>
                <w:rFonts w:cstheme="minorHAnsi"/>
                <w:b w:val="0"/>
                <w:bCs w:val="0"/>
                <w:color w:val="FFFFFF" w:themeColor="background1"/>
                <w:sz w:val="20"/>
              </w:rPr>
            </w:pPr>
            <w:r w:rsidRPr="00594766">
              <w:rPr>
                <w:rFonts w:cstheme="minorHAnsi"/>
                <w:b w:val="0"/>
                <w:bCs w:val="0"/>
                <w:color w:val="FFFFFF" w:themeColor="background1"/>
                <w:sz w:val="20"/>
              </w:rPr>
              <w:t>Gmina wiejska</w:t>
            </w:r>
          </w:p>
        </w:tc>
        <w:tc>
          <w:tcPr>
            <w:tcW w:w="863" w:type="dxa"/>
            <w:tcBorders>
              <w:left w:val="single" w:sz="18" w:space="0" w:color="FFFFFF" w:themeColor="background1"/>
            </w:tcBorders>
            <w:noWrap/>
          </w:tcPr>
          <w:p w14:paraId="64FFF220" w14:textId="77777777" w:rsidR="00F55363" w:rsidRPr="00594766" w:rsidRDefault="00F55363" w:rsidP="005B096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8</w:t>
            </w:r>
          </w:p>
        </w:tc>
      </w:tr>
      <w:tr w:rsidR="00F55363" w:rsidRPr="00281D2F" w14:paraId="6FC339BC" w14:textId="77777777" w:rsidTr="000B2031">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tcPr>
          <w:p w14:paraId="648FA141" w14:textId="77777777" w:rsidR="00F55363" w:rsidRPr="00594766" w:rsidRDefault="00F55363" w:rsidP="005B0969">
            <w:pPr>
              <w:rPr>
                <w:rFonts w:cstheme="minorHAnsi"/>
                <w:b w:val="0"/>
                <w:bCs w:val="0"/>
                <w:color w:val="FFFFFF" w:themeColor="background1"/>
                <w:sz w:val="20"/>
              </w:rPr>
            </w:pPr>
            <w:r w:rsidRPr="00594766">
              <w:rPr>
                <w:rFonts w:cstheme="minorHAnsi"/>
                <w:b w:val="0"/>
                <w:bCs w:val="0"/>
                <w:color w:val="FFFFFF" w:themeColor="background1"/>
                <w:sz w:val="20"/>
              </w:rPr>
              <w:t>Gmina miejsko-wiejska</w:t>
            </w:r>
          </w:p>
        </w:tc>
        <w:tc>
          <w:tcPr>
            <w:tcW w:w="863" w:type="dxa"/>
            <w:tcBorders>
              <w:left w:val="single" w:sz="18" w:space="0" w:color="FFFFFF" w:themeColor="background1"/>
            </w:tcBorders>
            <w:noWrap/>
          </w:tcPr>
          <w:p w14:paraId="752A386A" w14:textId="77777777" w:rsidR="00F55363" w:rsidRPr="00594766" w:rsidRDefault="000B2031" w:rsidP="005B096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1</w:t>
            </w:r>
          </w:p>
        </w:tc>
      </w:tr>
      <w:tr w:rsidR="00F55363" w:rsidRPr="00281D2F" w14:paraId="7AB26302" w14:textId="77777777" w:rsidTr="000B203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7307" w:type="dxa"/>
            <w:gridSpan w:val="2"/>
            <w:tcBorders>
              <w:top w:val="single" w:sz="6" w:space="0" w:color="FFFFFF" w:themeColor="background1"/>
              <w:left w:val="single" w:sz="18" w:space="0" w:color="FFFFFF" w:themeColor="background1"/>
              <w:bottom w:val="single" w:sz="6" w:space="0" w:color="FFFFFF" w:themeColor="background1"/>
            </w:tcBorders>
            <w:shd w:val="clear" w:color="auto" w:fill="auto"/>
            <w:noWrap/>
          </w:tcPr>
          <w:p w14:paraId="2F8ACB9F" w14:textId="77777777" w:rsidR="00F55363" w:rsidRPr="00DC6183" w:rsidRDefault="00F55363" w:rsidP="005B0969">
            <w:pPr>
              <w:jc w:val="center"/>
              <w:rPr>
                <w:rFonts w:cstheme="minorHAnsi"/>
                <w:sz w:val="20"/>
              </w:rPr>
            </w:pPr>
            <w:r w:rsidRPr="00DC6183">
              <w:rPr>
                <w:rFonts w:cstheme="minorHAnsi"/>
                <w:sz w:val="20"/>
              </w:rPr>
              <w:t xml:space="preserve">Wielkość </w:t>
            </w:r>
            <w:r>
              <w:rPr>
                <w:rFonts w:cstheme="minorHAnsi"/>
                <w:sz w:val="20"/>
              </w:rPr>
              <w:t>podmiotu</w:t>
            </w:r>
          </w:p>
        </w:tc>
      </w:tr>
      <w:tr w:rsidR="00F55363" w:rsidRPr="00281D2F" w14:paraId="354D5065" w14:textId="77777777" w:rsidTr="000B2031">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288D322C" w14:textId="77777777" w:rsidR="00F55363" w:rsidRPr="00594766" w:rsidRDefault="00F55363" w:rsidP="005B0969">
            <w:pPr>
              <w:rPr>
                <w:rFonts w:cstheme="minorHAnsi"/>
                <w:b w:val="0"/>
                <w:bCs w:val="0"/>
                <w:color w:val="FFFFFF" w:themeColor="background1"/>
                <w:sz w:val="20"/>
              </w:rPr>
            </w:pPr>
            <w:r w:rsidRPr="00594766">
              <w:rPr>
                <w:rFonts w:cstheme="minorHAnsi"/>
                <w:b w:val="0"/>
                <w:bCs w:val="0"/>
                <w:color w:val="FFFFFF" w:themeColor="background1"/>
                <w:sz w:val="20"/>
              </w:rPr>
              <w:t>Mikro (1-9 pracowników)</w:t>
            </w:r>
          </w:p>
        </w:tc>
        <w:tc>
          <w:tcPr>
            <w:tcW w:w="863" w:type="dxa"/>
            <w:tcBorders>
              <w:left w:val="single" w:sz="18" w:space="0" w:color="FFFFFF" w:themeColor="background1"/>
            </w:tcBorders>
            <w:noWrap/>
            <w:vAlign w:val="bottom"/>
          </w:tcPr>
          <w:p w14:paraId="4BCA91EF" w14:textId="77777777" w:rsidR="00F55363" w:rsidRPr="00594766" w:rsidRDefault="000B2031" w:rsidP="005B096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18</w:t>
            </w:r>
          </w:p>
        </w:tc>
      </w:tr>
      <w:tr w:rsidR="00F55363" w:rsidRPr="00281D2F" w14:paraId="46605E41" w14:textId="77777777" w:rsidTr="000B203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721212F9" w14:textId="77777777" w:rsidR="00F55363" w:rsidRPr="00594766" w:rsidRDefault="00F55363" w:rsidP="005B0969">
            <w:pPr>
              <w:rPr>
                <w:rFonts w:cstheme="minorHAnsi"/>
                <w:b w:val="0"/>
                <w:bCs w:val="0"/>
                <w:color w:val="FFFFFF" w:themeColor="background1"/>
                <w:sz w:val="20"/>
              </w:rPr>
            </w:pPr>
            <w:r w:rsidRPr="00594766">
              <w:rPr>
                <w:rFonts w:cstheme="minorHAnsi"/>
                <w:b w:val="0"/>
                <w:bCs w:val="0"/>
                <w:color w:val="FFFFFF" w:themeColor="background1"/>
                <w:sz w:val="20"/>
              </w:rPr>
              <w:t>Mał</w:t>
            </w:r>
            <w:r>
              <w:rPr>
                <w:rFonts w:cstheme="minorHAnsi"/>
                <w:b w:val="0"/>
                <w:bCs w:val="0"/>
                <w:color w:val="FFFFFF" w:themeColor="background1"/>
                <w:sz w:val="20"/>
              </w:rPr>
              <w:t>y</w:t>
            </w:r>
            <w:r w:rsidRPr="00594766">
              <w:rPr>
                <w:rFonts w:cstheme="minorHAnsi"/>
                <w:b w:val="0"/>
                <w:bCs w:val="0"/>
                <w:color w:val="FFFFFF" w:themeColor="background1"/>
                <w:sz w:val="20"/>
              </w:rPr>
              <w:t xml:space="preserve"> (10-49 pracowników)</w:t>
            </w:r>
          </w:p>
        </w:tc>
        <w:tc>
          <w:tcPr>
            <w:tcW w:w="863" w:type="dxa"/>
            <w:tcBorders>
              <w:left w:val="single" w:sz="18" w:space="0" w:color="FFFFFF" w:themeColor="background1"/>
            </w:tcBorders>
            <w:noWrap/>
            <w:vAlign w:val="bottom"/>
          </w:tcPr>
          <w:p w14:paraId="3A6EC3F5" w14:textId="77777777" w:rsidR="00F55363" w:rsidRPr="00594766" w:rsidRDefault="000B2031" w:rsidP="005B096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18</w:t>
            </w:r>
          </w:p>
        </w:tc>
      </w:tr>
      <w:tr w:rsidR="00F55363" w:rsidRPr="00281D2F" w14:paraId="53239B76" w14:textId="77777777" w:rsidTr="000B2031">
        <w:trPr>
          <w:trHeight w:val="177"/>
        </w:trPr>
        <w:tc>
          <w:tcPr>
            <w:cnfStyle w:val="001000000000" w:firstRow="0" w:lastRow="0" w:firstColumn="1" w:lastColumn="0" w:oddVBand="0" w:evenVBand="0" w:oddHBand="0" w:evenHBand="0" w:firstRowFirstColumn="0" w:firstRowLastColumn="0" w:lastRowFirstColumn="0" w:lastRowLastColumn="0"/>
            <w:tcW w:w="7307" w:type="dxa"/>
            <w:gridSpan w:val="2"/>
            <w:tcBorders>
              <w:top w:val="single" w:sz="6" w:space="0" w:color="FFFFFF" w:themeColor="background1"/>
              <w:left w:val="single" w:sz="18" w:space="0" w:color="FFFFFF" w:themeColor="background1"/>
              <w:bottom w:val="single" w:sz="6" w:space="0" w:color="FFFFFF" w:themeColor="background1"/>
            </w:tcBorders>
            <w:shd w:val="clear" w:color="auto" w:fill="auto"/>
            <w:noWrap/>
            <w:vAlign w:val="bottom"/>
          </w:tcPr>
          <w:p w14:paraId="7A0CABB1" w14:textId="77777777" w:rsidR="00F55363" w:rsidRPr="00DC6183" w:rsidRDefault="00F55363" w:rsidP="005B0969">
            <w:pPr>
              <w:jc w:val="center"/>
              <w:rPr>
                <w:rFonts w:cstheme="minorHAnsi"/>
                <w:sz w:val="20"/>
              </w:rPr>
            </w:pPr>
            <w:r w:rsidRPr="00DC6183">
              <w:rPr>
                <w:rFonts w:cstheme="minorHAnsi"/>
                <w:sz w:val="20"/>
              </w:rPr>
              <w:t>Obszar działalności</w:t>
            </w:r>
          </w:p>
        </w:tc>
      </w:tr>
      <w:tr w:rsidR="00F55363" w:rsidRPr="00281D2F" w14:paraId="78D3ADD6" w14:textId="77777777" w:rsidTr="000B203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180FE8F1" w14:textId="77777777" w:rsidR="00F55363" w:rsidRPr="00594766" w:rsidRDefault="00F55363" w:rsidP="005B0969">
            <w:pPr>
              <w:rPr>
                <w:rFonts w:cstheme="minorHAnsi"/>
                <w:b w:val="0"/>
                <w:bCs w:val="0"/>
                <w:color w:val="FFFFFF" w:themeColor="background1"/>
                <w:sz w:val="20"/>
              </w:rPr>
            </w:pPr>
            <w:r w:rsidRPr="00594766">
              <w:rPr>
                <w:rFonts w:cstheme="minorHAnsi"/>
                <w:b w:val="0"/>
                <w:bCs w:val="0"/>
                <w:color w:val="FFFFFF" w:themeColor="background1"/>
                <w:sz w:val="20"/>
              </w:rPr>
              <w:t>Obszar powiatu</w:t>
            </w:r>
          </w:p>
        </w:tc>
        <w:tc>
          <w:tcPr>
            <w:tcW w:w="863" w:type="dxa"/>
            <w:tcBorders>
              <w:left w:val="single" w:sz="18" w:space="0" w:color="FFFFFF" w:themeColor="background1"/>
            </w:tcBorders>
            <w:noWrap/>
            <w:vAlign w:val="bottom"/>
          </w:tcPr>
          <w:p w14:paraId="35682EAF" w14:textId="77777777" w:rsidR="00F55363" w:rsidRPr="00594766" w:rsidRDefault="000B2031" w:rsidP="005B096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5</w:t>
            </w:r>
          </w:p>
        </w:tc>
      </w:tr>
      <w:tr w:rsidR="00F55363" w:rsidRPr="00281D2F" w14:paraId="645B6FDE" w14:textId="77777777" w:rsidTr="000B2031">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6BC0E8C5" w14:textId="77777777" w:rsidR="00F55363" w:rsidRPr="00594766" w:rsidRDefault="00F55363" w:rsidP="005B0969">
            <w:pPr>
              <w:rPr>
                <w:rFonts w:cstheme="minorHAnsi"/>
                <w:b w:val="0"/>
                <w:bCs w:val="0"/>
                <w:color w:val="FFFFFF" w:themeColor="background1"/>
                <w:sz w:val="20"/>
              </w:rPr>
            </w:pPr>
            <w:r w:rsidRPr="00594766">
              <w:rPr>
                <w:rFonts w:cstheme="minorHAnsi"/>
                <w:b w:val="0"/>
                <w:bCs w:val="0"/>
                <w:color w:val="FFFFFF" w:themeColor="background1"/>
                <w:sz w:val="20"/>
              </w:rPr>
              <w:t xml:space="preserve">Obszar </w:t>
            </w:r>
            <w:proofErr w:type="spellStart"/>
            <w:r w:rsidRPr="00594766">
              <w:rPr>
                <w:rFonts w:cstheme="minorHAnsi"/>
                <w:b w:val="0"/>
                <w:bCs w:val="0"/>
                <w:color w:val="FFFFFF" w:themeColor="background1"/>
                <w:sz w:val="20"/>
              </w:rPr>
              <w:t>międzypowiatowy</w:t>
            </w:r>
            <w:proofErr w:type="spellEnd"/>
          </w:p>
        </w:tc>
        <w:tc>
          <w:tcPr>
            <w:tcW w:w="863" w:type="dxa"/>
            <w:tcBorders>
              <w:left w:val="single" w:sz="18" w:space="0" w:color="FFFFFF" w:themeColor="background1"/>
            </w:tcBorders>
            <w:noWrap/>
            <w:vAlign w:val="bottom"/>
          </w:tcPr>
          <w:p w14:paraId="62AEBB7C" w14:textId="77777777" w:rsidR="00F55363" w:rsidRPr="00594766" w:rsidRDefault="00F55363" w:rsidP="005B096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EE07D3">
              <w:rPr>
                <w:rFonts w:cstheme="minorHAnsi"/>
                <w:color w:val="000000"/>
                <w:sz w:val="20"/>
              </w:rPr>
              <w:t>2</w:t>
            </w:r>
          </w:p>
        </w:tc>
      </w:tr>
      <w:tr w:rsidR="00F55363" w:rsidRPr="00281D2F" w14:paraId="4AF399B3" w14:textId="77777777" w:rsidTr="000B203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22DF801A" w14:textId="77777777" w:rsidR="00F55363" w:rsidRPr="00594766" w:rsidRDefault="00F55363" w:rsidP="005B0969">
            <w:pPr>
              <w:rPr>
                <w:rFonts w:cstheme="minorHAnsi"/>
                <w:b w:val="0"/>
                <w:bCs w:val="0"/>
                <w:color w:val="FFFFFF" w:themeColor="background1"/>
                <w:sz w:val="20"/>
              </w:rPr>
            </w:pPr>
            <w:r w:rsidRPr="00594766">
              <w:rPr>
                <w:rFonts w:cstheme="minorHAnsi"/>
                <w:b w:val="0"/>
                <w:bCs w:val="0"/>
                <w:color w:val="FFFFFF" w:themeColor="background1"/>
                <w:sz w:val="20"/>
              </w:rPr>
              <w:t>Obszar województwa</w:t>
            </w:r>
          </w:p>
        </w:tc>
        <w:tc>
          <w:tcPr>
            <w:tcW w:w="863" w:type="dxa"/>
            <w:tcBorders>
              <w:left w:val="single" w:sz="18" w:space="0" w:color="FFFFFF" w:themeColor="background1"/>
            </w:tcBorders>
            <w:noWrap/>
            <w:vAlign w:val="bottom"/>
          </w:tcPr>
          <w:p w14:paraId="734220DC" w14:textId="77777777" w:rsidR="00F55363" w:rsidRPr="00594766" w:rsidRDefault="000B2031" w:rsidP="005B096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11</w:t>
            </w:r>
          </w:p>
        </w:tc>
      </w:tr>
      <w:tr w:rsidR="00F55363" w:rsidRPr="00281D2F" w14:paraId="436AC8A2" w14:textId="77777777" w:rsidTr="000B2031">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7E5C3294" w14:textId="77777777" w:rsidR="00F55363" w:rsidRPr="00594766" w:rsidRDefault="00F55363" w:rsidP="005B0969">
            <w:pPr>
              <w:rPr>
                <w:rFonts w:cstheme="minorHAnsi"/>
                <w:b w:val="0"/>
                <w:bCs w:val="0"/>
                <w:color w:val="FFFFFF" w:themeColor="background1"/>
                <w:sz w:val="20"/>
              </w:rPr>
            </w:pPr>
            <w:r w:rsidRPr="00594766">
              <w:rPr>
                <w:rFonts w:cstheme="minorHAnsi"/>
                <w:b w:val="0"/>
                <w:bCs w:val="0"/>
                <w:color w:val="FFFFFF" w:themeColor="background1"/>
                <w:sz w:val="20"/>
              </w:rPr>
              <w:t>Obszar kilku województw</w:t>
            </w:r>
          </w:p>
        </w:tc>
        <w:tc>
          <w:tcPr>
            <w:tcW w:w="863" w:type="dxa"/>
            <w:tcBorders>
              <w:left w:val="single" w:sz="18" w:space="0" w:color="FFFFFF" w:themeColor="background1"/>
            </w:tcBorders>
            <w:noWrap/>
            <w:vAlign w:val="bottom"/>
          </w:tcPr>
          <w:p w14:paraId="320D4DB4" w14:textId="77777777" w:rsidR="00F55363" w:rsidRPr="00594766" w:rsidRDefault="000B2031" w:rsidP="005B096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1</w:t>
            </w:r>
          </w:p>
        </w:tc>
      </w:tr>
      <w:tr w:rsidR="00F55363" w:rsidRPr="00281D2F" w14:paraId="11234719" w14:textId="77777777" w:rsidTr="000B203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729FCB4F" w14:textId="77777777" w:rsidR="00F55363" w:rsidRPr="00594766" w:rsidRDefault="00F55363" w:rsidP="005B0969">
            <w:pPr>
              <w:rPr>
                <w:rFonts w:cstheme="minorHAnsi"/>
                <w:b w:val="0"/>
                <w:bCs w:val="0"/>
                <w:color w:val="FFFFFF" w:themeColor="background1"/>
                <w:sz w:val="20"/>
              </w:rPr>
            </w:pPr>
            <w:r w:rsidRPr="00594766">
              <w:rPr>
                <w:rFonts w:cstheme="minorHAnsi"/>
                <w:b w:val="0"/>
                <w:bCs w:val="0"/>
                <w:color w:val="FFFFFF" w:themeColor="background1"/>
                <w:sz w:val="20"/>
              </w:rPr>
              <w:t>Ogólnopolski</w:t>
            </w:r>
          </w:p>
        </w:tc>
        <w:tc>
          <w:tcPr>
            <w:tcW w:w="863" w:type="dxa"/>
            <w:tcBorders>
              <w:left w:val="single" w:sz="18" w:space="0" w:color="FFFFFF" w:themeColor="background1"/>
            </w:tcBorders>
            <w:noWrap/>
            <w:vAlign w:val="bottom"/>
          </w:tcPr>
          <w:p w14:paraId="77479B71" w14:textId="77777777" w:rsidR="00F55363" w:rsidRPr="00594766" w:rsidRDefault="000B2031" w:rsidP="005B096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Pr>
                <w:rFonts w:cstheme="minorHAnsi"/>
                <w:color w:val="000000"/>
                <w:sz w:val="20"/>
              </w:rPr>
              <w:t>16</w:t>
            </w:r>
          </w:p>
        </w:tc>
      </w:tr>
      <w:tr w:rsidR="00F55363" w:rsidRPr="00281D2F" w14:paraId="03869CB1" w14:textId="77777777" w:rsidTr="000B2031">
        <w:trPr>
          <w:trHeight w:val="177"/>
        </w:trPr>
        <w:tc>
          <w:tcPr>
            <w:cnfStyle w:val="001000000000" w:firstRow="0" w:lastRow="0" w:firstColumn="1" w:lastColumn="0" w:oddVBand="0" w:evenVBand="0" w:oddHBand="0" w:evenHBand="0" w:firstRowFirstColumn="0" w:firstRowLastColumn="0" w:lastRowFirstColumn="0" w:lastRowLastColumn="0"/>
            <w:tcW w:w="644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noWrap/>
            <w:vAlign w:val="bottom"/>
          </w:tcPr>
          <w:p w14:paraId="116B461A" w14:textId="77777777" w:rsidR="00F55363" w:rsidRPr="00594766" w:rsidRDefault="00F55363" w:rsidP="005B0969">
            <w:pPr>
              <w:rPr>
                <w:rFonts w:cstheme="minorHAnsi"/>
                <w:b w:val="0"/>
                <w:bCs w:val="0"/>
                <w:color w:val="FFFFFF" w:themeColor="background1"/>
                <w:sz w:val="20"/>
              </w:rPr>
            </w:pPr>
            <w:r w:rsidRPr="00594766">
              <w:rPr>
                <w:rFonts w:cstheme="minorHAnsi"/>
                <w:b w:val="0"/>
                <w:bCs w:val="0"/>
                <w:color w:val="FFFFFF" w:themeColor="background1"/>
                <w:sz w:val="20"/>
              </w:rPr>
              <w:t>Międzynarodowy</w:t>
            </w:r>
          </w:p>
        </w:tc>
        <w:tc>
          <w:tcPr>
            <w:tcW w:w="863" w:type="dxa"/>
            <w:tcBorders>
              <w:left w:val="single" w:sz="18" w:space="0" w:color="FFFFFF" w:themeColor="background1"/>
            </w:tcBorders>
            <w:noWrap/>
            <w:vAlign w:val="bottom"/>
          </w:tcPr>
          <w:p w14:paraId="5B6D19E0" w14:textId="77777777" w:rsidR="00F55363" w:rsidRPr="00594766" w:rsidRDefault="000B2031" w:rsidP="005B096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Pr>
                <w:rFonts w:cstheme="minorHAnsi"/>
                <w:color w:val="000000"/>
                <w:sz w:val="20"/>
              </w:rPr>
              <w:t>1</w:t>
            </w:r>
          </w:p>
        </w:tc>
      </w:tr>
    </w:tbl>
    <w:p w14:paraId="5E35DE82" w14:textId="77777777" w:rsidR="00F55363" w:rsidRPr="00773CBB" w:rsidRDefault="00F55363" w:rsidP="00F55363">
      <w:pPr>
        <w:spacing w:after="0" w:line="240" w:lineRule="auto"/>
        <w:rPr>
          <w:rFonts w:cstheme="minorHAnsi"/>
          <w:i/>
          <w:iCs/>
          <w:sz w:val="20"/>
          <w:lang w:eastAsia="zh-CN"/>
        </w:rPr>
      </w:pPr>
      <w:r w:rsidRPr="00773CBB">
        <w:rPr>
          <w:rFonts w:cstheme="minorHAnsi"/>
          <w:i/>
          <w:iCs/>
          <w:sz w:val="20"/>
          <w:lang w:eastAsia="zh-CN"/>
        </w:rPr>
        <w:t>Źródło: CATI/CAWI z przedstawicielami firm realizujących prace adaptacyjne, n=36</w:t>
      </w:r>
    </w:p>
    <w:p w14:paraId="53A60182" w14:textId="77777777" w:rsidR="006E1B3E" w:rsidRDefault="006E1B3E" w:rsidP="00773CBB">
      <w:pPr>
        <w:spacing w:before="120" w:after="120"/>
        <w:ind w:firstLine="426"/>
        <w:rPr>
          <w:lang w:eastAsia="zh-CN"/>
        </w:rPr>
      </w:pPr>
      <w:r>
        <w:rPr>
          <w:lang w:eastAsia="zh-CN"/>
        </w:rPr>
        <w:t xml:space="preserve">Firmy, które zadeklarowały wykonywanie prac adaptacyjnych zajmowały się głównie pracami ogólnobudowlanymi. Rzadziej wykonują bardziej specjalistyczne prace, jak montaż instalacji cieplnych wodnokanalizacyjnych czy termoizolacji. </w:t>
      </w:r>
      <w:r w:rsidR="000B377D">
        <w:rPr>
          <w:lang w:eastAsia="zh-CN"/>
        </w:rPr>
        <w:t xml:space="preserve">Jako inny profil działalności wskazywano głównie na montaż urządzeń dźwigowych. Tego rodzaju wskazania korespondują z zakresem działań adaptacyjnych, jakich mogłyby się podjąć firmy biorące udział w badaniu. Poza tym, że wskazywano </w:t>
      </w:r>
      <w:r>
        <w:rPr>
          <w:lang w:eastAsia="zh-CN"/>
        </w:rPr>
        <w:t>głównie na gotowość podjęcia się podstawowych czynności adaptacyjnych, jak montaż poręczy i</w:t>
      </w:r>
      <w:r w:rsidR="000B54B8">
        <w:rPr>
          <w:lang w:eastAsia="zh-CN"/>
        </w:rPr>
        <w:t> </w:t>
      </w:r>
      <w:r>
        <w:rPr>
          <w:lang w:eastAsia="zh-CN"/>
        </w:rPr>
        <w:t>barierek czy zbudowanie podjazdów</w:t>
      </w:r>
      <w:r w:rsidR="000B377D">
        <w:rPr>
          <w:lang w:eastAsia="zh-CN"/>
        </w:rPr>
        <w:t>, to około połowy firm wskazało na możliwość realizacji prac związanych właśnie z montażem wind lub dźwigów osobowych</w:t>
      </w:r>
      <w:r>
        <w:rPr>
          <w:lang w:eastAsia="zh-CN"/>
        </w:rPr>
        <w:t xml:space="preserve">. Pozostałe prace były wskazywane nieco rzadziej, choć i tak każdą z nich wykonałaby </w:t>
      </w:r>
      <w:r w:rsidR="003309F8">
        <w:rPr>
          <w:lang w:eastAsia="zh-CN"/>
        </w:rPr>
        <w:t>niemal</w:t>
      </w:r>
      <w:r>
        <w:rPr>
          <w:lang w:eastAsia="zh-CN"/>
        </w:rPr>
        <w:t xml:space="preserve"> połowa firm.</w:t>
      </w:r>
    </w:p>
    <w:p w14:paraId="3FD8CCD2" w14:textId="2DE8A4F0" w:rsidR="00650F0B" w:rsidRPr="001B2E11" w:rsidRDefault="000B54B8" w:rsidP="001B2E11">
      <w:pPr>
        <w:jc w:val="left"/>
        <w:rPr>
          <w:b/>
        </w:rPr>
      </w:pPr>
      <w:bookmarkStart w:id="116" w:name="_Toc32506948"/>
      <w:r>
        <w:rPr>
          <w:b/>
        </w:rPr>
        <w:br w:type="page"/>
      </w:r>
      <w:r w:rsidR="00650F0B" w:rsidRPr="00501900">
        <w:rPr>
          <w:b/>
        </w:rPr>
        <w:lastRenderedPageBreak/>
        <w:t>Wykres</w:t>
      </w:r>
      <w:r w:rsidR="00650F0B">
        <w:rPr>
          <w:b/>
        </w:rPr>
        <w:t xml:space="preserve"> </w:t>
      </w:r>
      <w:r w:rsidR="00E47B6A" w:rsidRPr="00501900">
        <w:rPr>
          <w:b/>
        </w:rPr>
        <w:fldChar w:fldCharType="begin"/>
      </w:r>
      <w:r w:rsidR="00650F0B" w:rsidRPr="00501900">
        <w:rPr>
          <w:b/>
        </w:rPr>
        <w:instrText xml:space="preserve"> SEQ Wykres \* ARABIC </w:instrText>
      </w:r>
      <w:r w:rsidR="00E47B6A" w:rsidRPr="00501900">
        <w:rPr>
          <w:b/>
        </w:rPr>
        <w:fldChar w:fldCharType="separate"/>
      </w:r>
      <w:r w:rsidR="001B2E11">
        <w:rPr>
          <w:b/>
          <w:noProof/>
        </w:rPr>
        <w:t>45</w:t>
      </w:r>
      <w:r w:rsidR="00E47B6A" w:rsidRPr="00501900">
        <w:rPr>
          <w:b/>
        </w:rPr>
        <w:fldChar w:fldCharType="end"/>
      </w:r>
      <w:r w:rsidR="00650F0B" w:rsidRPr="00501900">
        <w:rPr>
          <w:b/>
        </w:rPr>
        <w:t>.</w:t>
      </w:r>
      <w:r w:rsidR="00650F0B">
        <w:rPr>
          <w:b/>
        </w:rPr>
        <w:t xml:space="preserve"> </w:t>
      </w:r>
      <w:r w:rsidR="00650F0B" w:rsidRPr="00650F0B">
        <w:rPr>
          <w:b/>
          <w:bCs/>
          <w:lang w:eastAsia="zh-CN"/>
        </w:rPr>
        <w:t>Jaki jest profil działalności Państwa organizacji</w:t>
      </w:r>
      <w:r w:rsidR="00650F0B" w:rsidRPr="00FD3B80">
        <w:rPr>
          <w:b/>
          <w:bCs/>
          <w:lang w:eastAsia="zh-CN"/>
        </w:rPr>
        <w:t>?</w:t>
      </w:r>
      <w:bookmarkEnd w:id="116"/>
      <w:r w:rsidR="00650F0B" w:rsidRPr="00FD3B80">
        <w:rPr>
          <w:b/>
          <w:bCs/>
          <w:lang w:eastAsia="zh-CN"/>
        </w:rPr>
        <w:t xml:space="preserve"> </w:t>
      </w:r>
    </w:p>
    <w:p w14:paraId="7B365C5E" w14:textId="77777777" w:rsidR="00650F0B" w:rsidRDefault="00650F0B" w:rsidP="00650F0B">
      <w:pPr>
        <w:spacing w:after="0" w:line="240" w:lineRule="auto"/>
        <w:jc w:val="center"/>
        <w:rPr>
          <w:lang w:eastAsia="zh-CN"/>
        </w:rPr>
      </w:pPr>
      <w:r>
        <w:rPr>
          <w:noProof/>
          <w:lang w:eastAsia="pl-PL"/>
        </w:rPr>
        <w:drawing>
          <wp:inline distT="0" distB="0" distL="0" distR="0" wp14:anchorId="3053782F" wp14:editId="5FD75D1C">
            <wp:extent cx="5759450" cy="3035300"/>
            <wp:effectExtent l="0" t="0" r="0" b="0"/>
            <wp:docPr id="1138" name="Wykres 1138" descr="Na pytanie o profil działalności organizacji najczęściej wymieniano usługi ogólnobudowlane 52,8%. 33,3% to instalacje elektryczne, a 27,8% konstrukcje architektoniczne. 25% to prace murarskie, 22,2% prace wykończeniowe, 19,4% instalacje wodno-kanalizacyjne, 16,7% prace termoizolacyjne, a 13,9% instalacje cieplne." title="Jaki jest profil działalności Państwa organizacji?">
              <a:extLst xmlns:a="http://schemas.openxmlformats.org/drawingml/2006/main">
                <a:ext uri="{FF2B5EF4-FFF2-40B4-BE49-F238E27FC236}">
                  <a16:creationId xmlns:a16="http://schemas.microsoft.com/office/drawing/2014/main" id="{02151816-C69A-41F9-B229-D43FA09F9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F82784F" w14:textId="77777777" w:rsidR="00650F0B" w:rsidRPr="00C22FF5" w:rsidRDefault="00650F0B" w:rsidP="00650F0B">
      <w:pPr>
        <w:spacing w:after="0" w:line="240" w:lineRule="auto"/>
        <w:rPr>
          <w:rFonts w:cstheme="minorHAnsi"/>
          <w:i/>
          <w:iCs/>
          <w:sz w:val="20"/>
          <w:szCs w:val="18"/>
          <w:lang w:eastAsia="zh-CN"/>
        </w:rPr>
      </w:pPr>
      <w:r w:rsidRPr="00791CCC">
        <w:rPr>
          <w:rFonts w:cstheme="minorHAnsi"/>
          <w:i/>
          <w:iCs/>
          <w:sz w:val="20"/>
          <w:szCs w:val="18"/>
          <w:lang w:eastAsia="zh-CN"/>
        </w:rPr>
        <w:t xml:space="preserve">Źródło: </w:t>
      </w:r>
      <w:bookmarkStart w:id="117" w:name="_Hlk32386683"/>
      <w:r w:rsidRPr="00791CCC">
        <w:rPr>
          <w:rFonts w:cstheme="minorHAnsi"/>
          <w:i/>
          <w:iCs/>
          <w:sz w:val="20"/>
          <w:szCs w:val="18"/>
          <w:lang w:eastAsia="zh-CN"/>
        </w:rPr>
        <w:t xml:space="preserve">CATI/CAWI z przedstawicielami </w:t>
      </w:r>
      <w:r>
        <w:rPr>
          <w:rFonts w:cstheme="minorHAnsi"/>
          <w:i/>
          <w:iCs/>
          <w:sz w:val="20"/>
          <w:szCs w:val="18"/>
          <w:lang w:eastAsia="zh-CN"/>
        </w:rPr>
        <w:t>firm realizujących prace adaptacyjne</w:t>
      </w:r>
      <w:bookmarkEnd w:id="117"/>
      <w:r w:rsidRPr="00791CCC">
        <w:rPr>
          <w:rFonts w:cstheme="minorHAnsi"/>
          <w:i/>
          <w:iCs/>
          <w:sz w:val="20"/>
          <w:szCs w:val="18"/>
          <w:lang w:eastAsia="zh-CN"/>
        </w:rPr>
        <w:t>, n=</w:t>
      </w:r>
      <w:r>
        <w:rPr>
          <w:rFonts w:cstheme="minorHAnsi"/>
          <w:i/>
          <w:iCs/>
          <w:sz w:val="20"/>
          <w:szCs w:val="18"/>
          <w:lang w:eastAsia="zh-CN"/>
        </w:rPr>
        <w:t>36</w:t>
      </w:r>
    </w:p>
    <w:p w14:paraId="7B4E59C5" w14:textId="77777777" w:rsidR="00650F0B" w:rsidRPr="00FD3B80" w:rsidRDefault="00650F0B" w:rsidP="00650F0B">
      <w:pPr>
        <w:spacing w:before="120" w:after="0" w:line="240" w:lineRule="auto"/>
        <w:rPr>
          <w:b/>
          <w:bCs/>
          <w:lang w:eastAsia="zh-CN"/>
        </w:rPr>
      </w:pPr>
      <w:bookmarkStart w:id="118" w:name="_Toc32506949"/>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46</w:t>
      </w:r>
      <w:r w:rsidR="00E47B6A" w:rsidRPr="00501900">
        <w:rPr>
          <w:b/>
        </w:rPr>
        <w:fldChar w:fldCharType="end"/>
      </w:r>
      <w:r w:rsidRPr="00501900">
        <w:rPr>
          <w:b/>
        </w:rPr>
        <w:t>.</w:t>
      </w:r>
      <w:r>
        <w:rPr>
          <w:b/>
        </w:rPr>
        <w:t xml:space="preserve"> </w:t>
      </w:r>
      <w:r w:rsidRPr="00650F0B">
        <w:rPr>
          <w:b/>
          <w:bCs/>
          <w:lang w:eastAsia="zh-CN"/>
        </w:rPr>
        <w:t>Czy Państwa firma byłaby w stanie wykonać następujące prace</w:t>
      </w:r>
      <w:r w:rsidRPr="00FD3B80">
        <w:rPr>
          <w:b/>
          <w:bCs/>
          <w:lang w:eastAsia="zh-CN"/>
        </w:rPr>
        <w:t>?</w:t>
      </w:r>
      <w:bookmarkEnd w:id="118"/>
      <w:r w:rsidRPr="00FD3B80">
        <w:rPr>
          <w:b/>
          <w:bCs/>
          <w:lang w:eastAsia="zh-CN"/>
        </w:rPr>
        <w:t xml:space="preserve"> </w:t>
      </w:r>
    </w:p>
    <w:p w14:paraId="07D6CA23" w14:textId="77777777" w:rsidR="00650F0B" w:rsidRDefault="006E1B3E" w:rsidP="00650F0B">
      <w:pPr>
        <w:spacing w:after="0" w:line="240" w:lineRule="auto"/>
        <w:jc w:val="center"/>
        <w:rPr>
          <w:lang w:eastAsia="zh-CN"/>
        </w:rPr>
      </w:pPr>
      <w:r>
        <w:rPr>
          <w:noProof/>
          <w:lang w:eastAsia="pl-PL"/>
        </w:rPr>
        <w:drawing>
          <wp:inline distT="0" distB="0" distL="0" distR="0" wp14:anchorId="7D37FC20" wp14:editId="673C782A">
            <wp:extent cx="5759450" cy="2641600"/>
            <wp:effectExtent l="0" t="0" r="0" b="0"/>
            <wp:docPr id="1140" name="Wykres 1140" descr="Na pytanie Czy Państwa firma byłaby w stanie wykonać następujące prace? najczęściej odpowiedzi twierdzącej udzielano w zakresie montażu barierek i poręczy 69,4% oraz budowy podjazdów do wejścia głównego 66,7%. Po 50% odpowiedzi twierdzących było na takie prace, jak montaż wind, montaż oznaczeń dla osób z dysfukcjami wzroku i rozwiązania bezprogowe. 47,2% respondentów wskazało, że ich firma mogłaby wykonać montaż dźwigów osobowych, 44,4% dostosowanie klatek schodowych, a 41,7% montaż automatycznego oświetlenia w częściach wspólnych budynków." title="Czy Państwa firma byłaby w stanie wykonać następujące prace? ">
              <a:extLst xmlns:a="http://schemas.openxmlformats.org/drawingml/2006/main">
                <a:ext uri="{FF2B5EF4-FFF2-40B4-BE49-F238E27FC236}">
                  <a16:creationId xmlns:a16="http://schemas.microsoft.com/office/drawing/2014/main" id="{B460F6EA-DD47-4120-8224-73CC34A641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6156606" w14:textId="77777777" w:rsidR="00650F0B" w:rsidRPr="00C22FF5" w:rsidRDefault="00650F0B" w:rsidP="00650F0B">
      <w:pPr>
        <w:spacing w:after="0" w:line="240" w:lineRule="auto"/>
        <w:rPr>
          <w:rFonts w:cstheme="minorHAnsi"/>
          <w:i/>
          <w:iCs/>
          <w:sz w:val="20"/>
          <w:szCs w:val="18"/>
          <w:lang w:eastAsia="zh-CN"/>
        </w:rPr>
      </w:pPr>
      <w:r w:rsidRPr="00791CCC">
        <w:rPr>
          <w:rFonts w:cstheme="minorHAnsi"/>
          <w:i/>
          <w:iCs/>
          <w:sz w:val="20"/>
          <w:szCs w:val="18"/>
          <w:lang w:eastAsia="zh-CN"/>
        </w:rPr>
        <w:t xml:space="preserve">Źródło: CATI/CAWI z przedstawicielami </w:t>
      </w:r>
      <w:r>
        <w:rPr>
          <w:rFonts w:cstheme="minorHAnsi"/>
          <w:i/>
          <w:iCs/>
          <w:sz w:val="20"/>
          <w:szCs w:val="18"/>
          <w:lang w:eastAsia="zh-CN"/>
        </w:rPr>
        <w:t>firm realizujących prace adaptacyjne</w:t>
      </w:r>
      <w:r w:rsidRPr="00791CCC">
        <w:rPr>
          <w:rFonts w:cstheme="minorHAnsi"/>
          <w:i/>
          <w:iCs/>
          <w:sz w:val="20"/>
          <w:szCs w:val="18"/>
          <w:lang w:eastAsia="zh-CN"/>
        </w:rPr>
        <w:t>, n=</w:t>
      </w:r>
      <w:r>
        <w:rPr>
          <w:rFonts w:cstheme="minorHAnsi"/>
          <w:i/>
          <w:iCs/>
          <w:sz w:val="20"/>
          <w:szCs w:val="18"/>
          <w:lang w:eastAsia="zh-CN"/>
        </w:rPr>
        <w:t>36</w:t>
      </w:r>
    </w:p>
    <w:p w14:paraId="0DF7CEB2" w14:textId="77777777" w:rsidR="000B377D" w:rsidRDefault="000B377D" w:rsidP="00773CBB">
      <w:pPr>
        <w:spacing w:before="120" w:after="120"/>
        <w:ind w:firstLine="426"/>
        <w:rPr>
          <w:lang w:eastAsia="zh-CN"/>
        </w:rPr>
      </w:pPr>
      <w:bookmarkStart w:id="119" w:name="_Toc32506950"/>
      <w:r>
        <w:rPr>
          <w:lang w:eastAsia="zh-CN"/>
        </w:rPr>
        <w:t xml:space="preserve">Wszystkie z 36 firm uczestniczących w badaniu wykonywały w ciągu ostatnich 3 lat prace, których celem była adaptacja części wspólnych budynków wielorodzinnych do potrzeb </w:t>
      </w:r>
      <w:r w:rsidR="00A028EA">
        <w:rPr>
          <w:lang w:eastAsia="zh-CN"/>
        </w:rPr>
        <w:t>osób z</w:t>
      </w:r>
      <w:r w:rsidR="000B54B8">
        <w:rPr>
          <w:lang w:eastAsia="zh-CN"/>
        </w:rPr>
        <w:t> </w:t>
      </w:r>
      <w:r w:rsidR="00A028EA">
        <w:rPr>
          <w:lang w:eastAsia="zh-CN"/>
        </w:rPr>
        <w:t>niepełnosprawnościami.</w:t>
      </w:r>
      <w:r>
        <w:rPr>
          <w:lang w:eastAsia="zh-CN"/>
        </w:rPr>
        <w:t xml:space="preserve"> Badane firmy najczęściej prowadziły ww. prace na zlecenie spółdzielni i</w:t>
      </w:r>
      <w:r w:rsidR="000B54B8">
        <w:rPr>
          <w:lang w:eastAsia="zh-CN"/>
        </w:rPr>
        <w:t> </w:t>
      </w:r>
      <w:r>
        <w:rPr>
          <w:lang w:eastAsia="zh-CN"/>
        </w:rPr>
        <w:t xml:space="preserve">wspólnot mieszkaniowych, choć jak widać na wykresie połowa z nich wykonywała prace również na </w:t>
      </w:r>
      <w:r>
        <w:rPr>
          <w:lang w:eastAsia="zh-CN"/>
        </w:rPr>
        <w:lastRenderedPageBreak/>
        <w:t>zlecenie osób fizycznych. Osoby z niepełnosprawnościami bądź z innymi ograniczeniami mobilności (bądź ich rodziny) decydowały się na samodzielne zlecanie prac, co z jednej strony wskazuje na występowanie potrzeb w tym zakresie, z drugiej zaś zdolności do ich finasowania wynikającą najprawdopodobniej z dostępnych możliwości finansowania dzięki chociażby programom PFRON.</w:t>
      </w:r>
    </w:p>
    <w:p w14:paraId="76C14652" w14:textId="77777777" w:rsidR="003309F8" w:rsidRPr="00FD3B80" w:rsidRDefault="003309F8" w:rsidP="003309F8">
      <w:pPr>
        <w:spacing w:before="120" w:after="0" w:line="240" w:lineRule="auto"/>
        <w:rPr>
          <w:b/>
          <w:bCs/>
          <w:lang w:eastAsia="zh-CN"/>
        </w:rPr>
      </w:pPr>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47</w:t>
      </w:r>
      <w:r w:rsidR="00E47B6A" w:rsidRPr="00501900">
        <w:rPr>
          <w:b/>
        </w:rPr>
        <w:fldChar w:fldCharType="end"/>
      </w:r>
      <w:r w:rsidRPr="00501900">
        <w:rPr>
          <w:b/>
        </w:rPr>
        <w:t>.</w:t>
      </w:r>
      <w:r>
        <w:rPr>
          <w:b/>
        </w:rPr>
        <w:t xml:space="preserve"> </w:t>
      </w:r>
      <w:r w:rsidR="00253B66" w:rsidRPr="00253B66">
        <w:rPr>
          <w:b/>
          <w:bCs/>
          <w:lang w:eastAsia="zh-CN"/>
        </w:rPr>
        <w:t>Jakie prace Państwo wykonywali w tym zakresie?</w:t>
      </w:r>
      <w:bookmarkEnd w:id="119"/>
      <w:r w:rsidRPr="00FD3B80">
        <w:rPr>
          <w:b/>
          <w:bCs/>
          <w:lang w:eastAsia="zh-CN"/>
        </w:rPr>
        <w:t xml:space="preserve"> </w:t>
      </w:r>
    </w:p>
    <w:p w14:paraId="6FB3B8D0" w14:textId="77777777" w:rsidR="003309F8" w:rsidRDefault="00253B66" w:rsidP="003309F8">
      <w:pPr>
        <w:spacing w:after="0" w:line="240" w:lineRule="auto"/>
        <w:jc w:val="center"/>
        <w:rPr>
          <w:lang w:eastAsia="zh-CN"/>
        </w:rPr>
      </w:pPr>
      <w:r>
        <w:rPr>
          <w:noProof/>
          <w:lang w:eastAsia="pl-PL"/>
        </w:rPr>
        <w:drawing>
          <wp:inline distT="0" distB="0" distL="0" distR="0" wp14:anchorId="3FB1E728" wp14:editId="1B01D4F4">
            <wp:extent cx="5759450" cy="3695700"/>
            <wp:effectExtent l="0" t="0" r="0" b="0"/>
            <wp:docPr id="1142" name="Wykres 1142" descr="Na pytanie o prace wykonywane w tym zakresie najwięcej było wskazań na budowę podjazdów do wejścia głównego 66,7%. Z kolei 55,6% respondentów odpowiedziało, że był to montaż barierek i poręczy w częściach wspólnych budynków, 47,2% montaż wind, 36,1% montaż dźwigów osobowych, a 30,6% dostosowanie klatek schodowych. " title="Jakie prace Państwo wykonywali w tym zakresie?">
              <a:extLst xmlns:a="http://schemas.openxmlformats.org/drawingml/2006/main">
                <a:ext uri="{FF2B5EF4-FFF2-40B4-BE49-F238E27FC236}">
                  <a16:creationId xmlns:a16="http://schemas.microsoft.com/office/drawing/2014/main" id="{CD7DC5CC-57F1-4905-A0E5-A677C877A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CC5FBAC" w14:textId="77777777" w:rsidR="003309F8" w:rsidRPr="00C22FF5" w:rsidRDefault="003309F8" w:rsidP="003309F8">
      <w:pPr>
        <w:spacing w:after="0" w:line="240" w:lineRule="auto"/>
        <w:rPr>
          <w:rFonts w:cstheme="minorHAnsi"/>
          <w:i/>
          <w:iCs/>
          <w:sz w:val="20"/>
          <w:szCs w:val="18"/>
          <w:lang w:eastAsia="zh-CN"/>
        </w:rPr>
      </w:pPr>
      <w:r w:rsidRPr="00791CCC">
        <w:rPr>
          <w:rFonts w:cstheme="minorHAnsi"/>
          <w:i/>
          <w:iCs/>
          <w:sz w:val="20"/>
          <w:szCs w:val="18"/>
          <w:lang w:eastAsia="zh-CN"/>
        </w:rPr>
        <w:t xml:space="preserve">Źródło: CATI/CAWI z przedstawicielami </w:t>
      </w:r>
      <w:r>
        <w:rPr>
          <w:rFonts w:cstheme="minorHAnsi"/>
          <w:i/>
          <w:iCs/>
          <w:sz w:val="20"/>
          <w:szCs w:val="18"/>
          <w:lang w:eastAsia="zh-CN"/>
        </w:rPr>
        <w:t>firm realizujących prace adaptacyjne</w:t>
      </w:r>
      <w:r w:rsidRPr="00791CCC">
        <w:rPr>
          <w:rFonts w:cstheme="minorHAnsi"/>
          <w:i/>
          <w:iCs/>
          <w:sz w:val="20"/>
          <w:szCs w:val="18"/>
          <w:lang w:eastAsia="zh-CN"/>
        </w:rPr>
        <w:t>, n=</w:t>
      </w:r>
      <w:r>
        <w:rPr>
          <w:rFonts w:cstheme="minorHAnsi"/>
          <w:i/>
          <w:iCs/>
          <w:sz w:val="20"/>
          <w:szCs w:val="18"/>
          <w:lang w:eastAsia="zh-CN"/>
        </w:rPr>
        <w:t>36</w:t>
      </w:r>
    </w:p>
    <w:p w14:paraId="3254D5EB" w14:textId="77777777" w:rsidR="00FD3B80" w:rsidRPr="00FD3B80" w:rsidRDefault="00650F0B" w:rsidP="00650F0B">
      <w:pPr>
        <w:spacing w:before="120" w:after="0" w:line="240" w:lineRule="auto"/>
        <w:rPr>
          <w:b/>
          <w:bCs/>
          <w:lang w:eastAsia="zh-CN"/>
        </w:rPr>
      </w:pPr>
      <w:bookmarkStart w:id="120" w:name="_Toc32506951"/>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48</w:t>
      </w:r>
      <w:r w:rsidR="00E47B6A" w:rsidRPr="00501900">
        <w:rPr>
          <w:b/>
        </w:rPr>
        <w:fldChar w:fldCharType="end"/>
      </w:r>
      <w:r w:rsidRPr="00501900">
        <w:rPr>
          <w:b/>
        </w:rPr>
        <w:t>.</w:t>
      </w:r>
      <w:r>
        <w:rPr>
          <w:b/>
        </w:rPr>
        <w:t xml:space="preserve"> </w:t>
      </w:r>
      <w:r w:rsidR="00FD3B80" w:rsidRPr="00FD3B80">
        <w:rPr>
          <w:b/>
          <w:bCs/>
          <w:lang w:eastAsia="zh-CN"/>
        </w:rPr>
        <w:t>Na zlecenie jakich klientów realizowali Państwo te prace?</w:t>
      </w:r>
      <w:bookmarkEnd w:id="120"/>
      <w:r w:rsidR="00FD3B80" w:rsidRPr="00FD3B80">
        <w:rPr>
          <w:b/>
          <w:bCs/>
          <w:lang w:eastAsia="zh-CN"/>
        </w:rPr>
        <w:t xml:space="preserve"> </w:t>
      </w:r>
    </w:p>
    <w:p w14:paraId="7B9F6971" w14:textId="77777777" w:rsidR="00FD3B80" w:rsidRDefault="00FD3B80" w:rsidP="00650F0B">
      <w:pPr>
        <w:spacing w:after="0" w:line="240" w:lineRule="auto"/>
        <w:jc w:val="center"/>
        <w:rPr>
          <w:lang w:eastAsia="zh-CN"/>
        </w:rPr>
      </w:pPr>
      <w:r>
        <w:rPr>
          <w:noProof/>
          <w:lang w:eastAsia="pl-PL"/>
        </w:rPr>
        <w:drawing>
          <wp:inline distT="0" distB="0" distL="0" distR="0" wp14:anchorId="7250AD41" wp14:editId="51E868D5">
            <wp:extent cx="5657850" cy="2321781"/>
            <wp:effectExtent l="0" t="0" r="0" b="0"/>
            <wp:docPr id="31" name="Wykres 31" descr="Na pytanie o typ klientów, dla których realizowali prace, respondenci wymieniali najczęściej spółdzielnie mieszkaniowe 88,9% oraz wspólnoty mieszkaniowe 83,3%. W 72,2% przypadków były to firmy, 61,1% jednostki samorządowe, w 50% osoby fizyczne, a w 19,4% organizacje pozarządowe." title="Na zlecenie jakich klientów realizowali Państwo te prace?">
              <a:extLst xmlns:a="http://schemas.openxmlformats.org/drawingml/2006/main">
                <a:ext uri="{FF2B5EF4-FFF2-40B4-BE49-F238E27FC236}">
                  <a16:creationId xmlns:a16="http://schemas.microsoft.com/office/drawing/2014/main" id="{2E4FEB90-9823-45FD-A105-5C22D6B45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D9D026C" w14:textId="77777777" w:rsidR="00650F0B" w:rsidRPr="00C22FF5" w:rsidRDefault="00650F0B" w:rsidP="00650F0B">
      <w:pPr>
        <w:spacing w:after="0" w:line="240" w:lineRule="auto"/>
        <w:rPr>
          <w:rFonts w:cstheme="minorHAnsi"/>
          <w:i/>
          <w:iCs/>
          <w:sz w:val="20"/>
          <w:szCs w:val="18"/>
          <w:lang w:eastAsia="zh-CN"/>
        </w:rPr>
      </w:pPr>
      <w:r w:rsidRPr="00791CCC">
        <w:rPr>
          <w:rFonts w:cstheme="minorHAnsi"/>
          <w:i/>
          <w:iCs/>
          <w:sz w:val="20"/>
          <w:szCs w:val="18"/>
          <w:lang w:eastAsia="zh-CN"/>
        </w:rPr>
        <w:lastRenderedPageBreak/>
        <w:t xml:space="preserve">Źródło: CATI/CAWI z przedstawicielami </w:t>
      </w:r>
      <w:r>
        <w:rPr>
          <w:rFonts w:cstheme="minorHAnsi"/>
          <w:i/>
          <w:iCs/>
          <w:sz w:val="20"/>
          <w:szCs w:val="18"/>
          <w:lang w:eastAsia="zh-CN"/>
        </w:rPr>
        <w:t>firm realizujących prace adaptacyjne</w:t>
      </w:r>
      <w:r w:rsidRPr="00791CCC">
        <w:rPr>
          <w:rFonts w:cstheme="minorHAnsi"/>
          <w:i/>
          <w:iCs/>
          <w:sz w:val="20"/>
          <w:szCs w:val="18"/>
          <w:lang w:eastAsia="zh-CN"/>
        </w:rPr>
        <w:t>, n=</w:t>
      </w:r>
      <w:r>
        <w:rPr>
          <w:rFonts w:cstheme="minorHAnsi"/>
          <w:i/>
          <w:iCs/>
          <w:sz w:val="20"/>
          <w:szCs w:val="18"/>
          <w:lang w:eastAsia="zh-CN"/>
        </w:rPr>
        <w:t>36</w:t>
      </w:r>
    </w:p>
    <w:p w14:paraId="7B72B223" w14:textId="77777777" w:rsidR="00FD3B80" w:rsidRPr="00650F0B" w:rsidRDefault="00FD3B80" w:rsidP="00773CBB">
      <w:pPr>
        <w:spacing w:before="120" w:after="120"/>
        <w:ind w:firstLine="426"/>
        <w:rPr>
          <w:lang w:eastAsia="zh-CN"/>
        </w:rPr>
      </w:pPr>
      <w:r w:rsidRPr="00650F0B">
        <w:rPr>
          <w:lang w:eastAsia="zh-CN"/>
        </w:rPr>
        <w:t>Do najważniejszych trudności, z jakimi badane firmy spotkały się przy wykonywaniu działań,</w:t>
      </w:r>
      <w:r w:rsidR="007E3ADE" w:rsidRPr="00650F0B">
        <w:rPr>
          <w:lang w:eastAsia="zh-CN"/>
        </w:rPr>
        <w:t xml:space="preserve"> należały: sprzeciw mieszkańców i trudności projektowe.</w:t>
      </w:r>
      <w:r w:rsidR="00A9013B">
        <w:rPr>
          <w:lang w:eastAsia="zh-CN"/>
        </w:rPr>
        <w:t xml:space="preserve"> Dość istotnym problemem, występującym w niemal połowie przypadków była kosztochłonność inwestycji. </w:t>
      </w:r>
      <w:r w:rsidR="00691F5B">
        <w:rPr>
          <w:lang w:eastAsia="zh-CN"/>
        </w:rPr>
        <w:t>Warto w tym miejscu wskazać, że ś</w:t>
      </w:r>
      <w:r w:rsidR="00A9013B">
        <w:rPr>
          <w:lang w:eastAsia="zh-CN"/>
        </w:rPr>
        <w:t>redni koszt dla inwestycji, dla których zostały podane koszty prac</w:t>
      </w:r>
      <w:r w:rsidR="00691F5B">
        <w:rPr>
          <w:lang w:eastAsia="zh-CN"/>
        </w:rPr>
        <w:t>,</w:t>
      </w:r>
      <w:r w:rsidR="00A9013B">
        <w:rPr>
          <w:lang w:eastAsia="zh-CN"/>
        </w:rPr>
        <w:t xml:space="preserve"> wynosił w zależności od zakresu prac</w:t>
      </w:r>
      <w:r w:rsidR="00691F5B">
        <w:rPr>
          <w:lang w:eastAsia="zh-CN"/>
        </w:rPr>
        <w:t xml:space="preserve"> od kilku tysięcy do niemal półtora miliona złotych</w:t>
      </w:r>
      <w:r w:rsidR="00A9013B">
        <w:rPr>
          <w:lang w:eastAsia="zh-CN"/>
        </w:rPr>
        <w:t xml:space="preserve"> </w:t>
      </w:r>
      <w:r w:rsidR="00691F5B">
        <w:rPr>
          <w:lang w:eastAsia="zh-CN"/>
        </w:rPr>
        <w:t>(tabela 2).</w:t>
      </w:r>
    </w:p>
    <w:p w14:paraId="7A28DECC" w14:textId="77777777" w:rsidR="007E3ADE" w:rsidRDefault="00A9013B" w:rsidP="00A9013B">
      <w:pPr>
        <w:spacing w:after="0" w:line="240" w:lineRule="auto"/>
        <w:rPr>
          <w:rFonts w:cstheme="minorHAnsi"/>
          <w:b/>
          <w:bCs/>
          <w:lang w:eastAsia="zh-CN"/>
        </w:rPr>
      </w:pPr>
      <w:bookmarkStart w:id="121" w:name="_Toc32506952"/>
      <w:r w:rsidRPr="00501900">
        <w:rPr>
          <w:b/>
        </w:rPr>
        <w:t>Wykres</w:t>
      </w:r>
      <w:r>
        <w:rPr>
          <w:b/>
        </w:rPr>
        <w:t xml:space="preserve"> </w:t>
      </w:r>
      <w:r w:rsidR="00E47B6A" w:rsidRPr="00501900">
        <w:rPr>
          <w:b/>
        </w:rPr>
        <w:fldChar w:fldCharType="begin"/>
      </w:r>
      <w:r w:rsidRPr="00501900">
        <w:rPr>
          <w:b/>
        </w:rPr>
        <w:instrText xml:space="preserve"> SEQ Wykres \* ARABIC </w:instrText>
      </w:r>
      <w:r w:rsidR="00E47B6A" w:rsidRPr="00501900">
        <w:rPr>
          <w:b/>
        </w:rPr>
        <w:fldChar w:fldCharType="separate"/>
      </w:r>
      <w:r w:rsidR="001B2E11">
        <w:rPr>
          <w:b/>
          <w:noProof/>
        </w:rPr>
        <w:t>49</w:t>
      </w:r>
      <w:r w:rsidR="00E47B6A" w:rsidRPr="00501900">
        <w:rPr>
          <w:b/>
        </w:rPr>
        <w:fldChar w:fldCharType="end"/>
      </w:r>
      <w:r w:rsidRPr="00501900">
        <w:rPr>
          <w:b/>
        </w:rPr>
        <w:t>.</w:t>
      </w:r>
      <w:r>
        <w:rPr>
          <w:b/>
        </w:rPr>
        <w:t xml:space="preserve"> </w:t>
      </w:r>
      <w:r w:rsidR="007E3ADE" w:rsidRPr="007E3ADE">
        <w:rPr>
          <w:rFonts w:cstheme="minorHAnsi"/>
          <w:b/>
          <w:bCs/>
          <w:lang w:eastAsia="zh-CN"/>
        </w:rPr>
        <w:t>Z jakimi trudnościami wiąże się realizacja prac adaptacyjnych w częściach wspólnych budynków wielorodzinnych?</w:t>
      </w:r>
      <w:bookmarkEnd w:id="121"/>
      <w:r w:rsidR="007E3ADE" w:rsidRPr="007E3ADE">
        <w:rPr>
          <w:rFonts w:cstheme="minorHAnsi"/>
          <w:b/>
          <w:bCs/>
          <w:lang w:eastAsia="zh-CN"/>
        </w:rPr>
        <w:t xml:space="preserve"> </w:t>
      </w:r>
    </w:p>
    <w:p w14:paraId="0CF84281" w14:textId="77777777" w:rsidR="00A9013B" w:rsidRPr="00C22FF5" w:rsidRDefault="00A028EA" w:rsidP="00A9013B">
      <w:pPr>
        <w:spacing w:after="0" w:line="240" w:lineRule="auto"/>
        <w:rPr>
          <w:rFonts w:cstheme="minorHAnsi"/>
          <w:i/>
          <w:iCs/>
          <w:sz w:val="20"/>
          <w:szCs w:val="18"/>
          <w:lang w:eastAsia="zh-CN"/>
        </w:rPr>
      </w:pPr>
      <w:r>
        <w:rPr>
          <w:noProof/>
          <w:lang w:eastAsia="pl-PL"/>
        </w:rPr>
        <w:drawing>
          <wp:inline distT="0" distB="0" distL="0" distR="0" wp14:anchorId="37373A1E" wp14:editId="5D78B10B">
            <wp:extent cx="5759450" cy="2768600"/>
            <wp:effectExtent l="0" t="0" r="0" b="0"/>
            <wp:docPr id="53" name="Wykres 53" descr="Na pytanie o trudności, z jakimi wiąże się realizacja prac adaptacyjnych w częściach wspólnych budynków wielorodzinnych, respondenci odpowiadali następująco: według 22 respondentów był to sprzeciw mieszkańców, według 21 trudności projektowe. 17 respondentów odpowiedzało, że kosztochłonność inwestycji, 14 uzyskiwanie zgód budowlanych, 13 uzgodnienia właścicielskie, a 10 trudności prawne." title="Z jakimi trudnościami wiąże się realizacja prac adaptacyjnych w częściach wspólnych budynków wielorodzinnych? ">
              <a:extLst xmlns:a="http://schemas.openxmlformats.org/drawingml/2006/main">
                <a:ext uri="{FF2B5EF4-FFF2-40B4-BE49-F238E27FC236}">
                  <a16:creationId xmlns:a16="http://schemas.microsoft.com/office/drawing/2014/main" id="{08F83AC4-E60D-4BB4-97AB-A402ED1AC2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A9013B" w:rsidRPr="00791CCC">
        <w:rPr>
          <w:rFonts w:cstheme="minorHAnsi"/>
          <w:i/>
          <w:iCs/>
          <w:sz w:val="20"/>
          <w:szCs w:val="18"/>
          <w:lang w:eastAsia="zh-CN"/>
        </w:rPr>
        <w:t xml:space="preserve">Źródło: CATI/CAWI z przedstawicielami </w:t>
      </w:r>
      <w:r w:rsidR="00A9013B">
        <w:rPr>
          <w:rFonts w:cstheme="minorHAnsi"/>
          <w:i/>
          <w:iCs/>
          <w:sz w:val="20"/>
          <w:szCs w:val="18"/>
          <w:lang w:eastAsia="zh-CN"/>
        </w:rPr>
        <w:t>firm realizujących prace adaptacyjne</w:t>
      </w:r>
      <w:r w:rsidR="00A9013B" w:rsidRPr="00791CCC">
        <w:rPr>
          <w:rFonts w:cstheme="minorHAnsi"/>
          <w:i/>
          <w:iCs/>
          <w:sz w:val="20"/>
          <w:szCs w:val="18"/>
          <w:lang w:eastAsia="zh-CN"/>
        </w:rPr>
        <w:t>, n=</w:t>
      </w:r>
      <w:r w:rsidR="00A9013B">
        <w:rPr>
          <w:rFonts w:cstheme="minorHAnsi"/>
          <w:i/>
          <w:iCs/>
          <w:sz w:val="20"/>
          <w:szCs w:val="18"/>
          <w:lang w:eastAsia="zh-CN"/>
        </w:rPr>
        <w:t>36</w:t>
      </w:r>
    </w:p>
    <w:p w14:paraId="2B1C1539" w14:textId="77777777" w:rsidR="00A9013B" w:rsidRPr="005C1197" w:rsidRDefault="00A9013B" w:rsidP="00A9013B">
      <w:pPr>
        <w:pStyle w:val="Legenda"/>
        <w:spacing w:before="120" w:after="0" w:line="240" w:lineRule="auto"/>
      </w:pPr>
      <w:bookmarkStart w:id="122" w:name="_Toc32603454"/>
      <w:r>
        <w:t xml:space="preserve">Tabela </w:t>
      </w:r>
      <w:r w:rsidR="001F5562">
        <w:rPr>
          <w:noProof/>
        </w:rPr>
        <w:fldChar w:fldCharType="begin"/>
      </w:r>
      <w:r w:rsidR="001F5562">
        <w:rPr>
          <w:noProof/>
        </w:rPr>
        <w:instrText xml:space="preserve"> SEQ Tabela \* ARABIC </w:instrText>
      </w:r>
      <w:r w:rsidR="001F5562">
        <w:rPr>
          <w:noProof/>
        </w:rPr>
        <w:fldChar w:fldCharType="separate"/>
      </w:r>
      <w:r w:rsidR="001B2E11">
        <w:rPr>
          <w:noProof/>
        </w:rPr>
        <w:t>6</w:t>
      </w:r>
      <w:r w:rsidR="001F5562">
        <w:rPr>
          <w:noProof/>
        </w:rPr>
        <w:fldChar w:fldCharType="end"/>
      </w:r>
      <w:r>
        <w:t xml:space="preserve">. </w:t>
      </w:r>
      <w:r w:rsidR="00691F5B" w:rsidRPr="00691F5B">
        <w:t>Czy jest Pan(i) w stanie wskazać przybliżony koszt prac, które Państwo wykonywali</w:t>
      </w:r>
      <w:r w:rsidR="00691F5B">
        <w:t>?</w:t>
      </w:r>
      <w:bookmarkEnd w:id="122"/>
    </w:p>
    <w:tbl>
      <w:tblPr>
        <w:tblStyle w:val="redniecieniowanie2akcent1"/>
        <w:tblW w:w="866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ela przedstawia rozkład odpowiedzi na pytanie Czy jest Pan(i) w stanie wskazać przybliżony koszt prac, które Państwo wykonywali?"/>
        <w:tblDescription w:val="W tabeli przedstawiono informacje na temat przybliżonego kosztu prac adaptacyjnych, jakie wykonywali respondenci. Kolejne wartości dla poszczególnych rodzajów prac wynoszą:&#10;Montaż dźwigów osobowych 1 312 461&#10;Montaż wind 1 145 294&#10;Dostosowanie klatek schodowych  75 908&#10;Budowa podjazdów do wejścia głównego 51 145&#10;Montaż barierek i poręczy w częściach wspólnych budynku 35 000&#10;Rozwiązania bezprogowe w częściach wspólnych budynku 16 700&#10;Montaż automatycznego oświetlenia w częściach wspólnych budynku 7 055&#10;Montaż oznaczeń dla osób z dysfunkcjami wzroku w częściach wspólnych budynku 6 500"/>
      </w:tblPr>
      <w:tblGrid>
        <w:gridCol w:w="6929"/>
        <w:gridCol w:w="1734"/>
      </w:tblGrid>
      <w:tr w:rsidR="00A9013B" w:rsidRPr="00281D2F" w14:paraId="50613279" w14:textId="77777777" w:rsidTr="006A7F9E">
        <w:trPr>
          <w:cnfStyle w:val="100000000000" w:firstRow="1" w:lastRow="0" w:firstColumn="0" w:lastColumn="0" w:oddVBand="0" w:evenVBand="0" w:oddHBand="0" w:evenHBand="0" w:firstRowFirstColumn="0" w:firstRowLastColumn="0" w:lastRowFirstColumn="0" w:lastRowLastColumn="0"/>
          <w:trHeight w:val="180"/>
          <w:tblHeader/>
        </w:trPr>
        <w:tc>
          <w:tcPr>
            <w:cnfStyle w:val="001000000100" w:firstRow="0" w:lastRow="0" w:firstColumn="1" w:lastColumn="0" w:oddVBand="0" w:evenVBand="0" w:oddHBand="0" w:evenHBand="0" w:firstRowFirstColumn="1" w:firstRowLastColumn="0" w:lastRowFirstColumn="0" w:lastRowLastColumn="0"/>
            <w:tcW w:w="6929" w:type="dxa"/>
            <w:tcBorders>
              <w:top w:val="none" w:sz="0" w:space="0" w:color="auto"/>
              <w:left w:val="none" w:sz="0" w:space="0" w:color="auto"/>
              <w:bottom w:val="none" w:sz="0" w:space="0" w:color="auto"/>
              <w:right w:val="none" w:sz="0" w:space="0" w:color="auto"/>
            </w:tcBorders>
            <w:noWrap/>
            <w:hideMark/>
          </w:tcPr>
          <w:p w14:paraId="6F66F4AF" w14:textId="77777777" w:rsidR="00A9013B" w:rsidRPr="00281D2F" w:rsidRDefault="00A9013B" w:rsidP="00A9013B">
            <w:pPr>
              <w:rPr>
                <w:rFonts w:cstheme="minorHAnsi"/>
                <w:color w:val="FFFFFF" w:themeColor="background1"/>
                <w:sz w:val="20"/>
              </w:rPr>
            </w:pPr>
            <w:r>
              <w:rPr>
                <w:rFonts w:cstheme="minorHAnsi"/>
                <w:color w:val="FFFFFF" w:themeColor="background1"/>
                <w:sz w:val="20"/>
              </w:rPr>
              <w:t>Zakres prac</w:t>
            </w:r>
          </w:p>
        </w:tc>
        <w:tc>
          <w:tcPr>
            <w:tcW w:w="1734" w:type="dxa"/>
            <w:tcBorders>
              <w:top w:val="none" w:sz="0" w:space="0" w:color="auto"/>
              <w:left w:val="none" w:sz="0" w:space="0" w:color="auto"/>
              <w:bottom w:val="none" w:sz="0" w:space="0" w:color="auto"/>
              <w:right w:val="none" w:sz="0" w:space="0" w:color="auto"/>
            </w:tcBorders>
            <w:noWrap/>
            <w:hideMark/>
          </w:tcPr>
          <w:p w14:paraId="5BC5DAA1" w14:textId="77777777" w:rsidR="00A9013B" w:rsidRPr="00281D2F" w:rsidRDefault="00A9013B" w:rsidP="0094563F">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rPr>
            </w:pPr>
            <w:r>
              <w:rPr>
                <w:rFonts w:cstheme="minorHAnsi"/>
                <w:color w:val="FFFFFF" w:themeColor="background1"/>
                <w:sz w:val="20"/>
              </w:rPr>
              <w:t>Średni koszt</w:t>
            </w:r>
            <w:r w:rsidR="00A028EA">
              <w:rPr>
                <w:rStyle w:val="Odwoanieprzypisudolnego"/>
                <w:rFonts w:cstheme="minorHAnsi"/>
                <w:color w:val="FFFFFF" w:themeColor="background1"/>
                <w:sz w:val="20"/>
              </w:rPr>
              <w:footnoteReference w:id="13"/>
            </w:r>
          </w:p>
        </w:tc>
      </w:tr>
      <w:tr w:rsidR="00691F5B" w:rsidRPr="00281D2F" w14:paraId="5A6269DE" w14:textId="77777777" w:rsidTr="0094563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929" w:type="dxa"/>
            <w:tcBorders>
              <w:left w:val="none" w:sz="0" w:space="0" w:color="auto"/>
              <w:bottom w:val="none" w:sz="0" w:space="0" w:color="auto"/>
              <w:right w:val="none" w:sz="0" w:space="0" w:color="auto"/>
            </w:tcBorders>
            <w:noWrap/>
            <w:hideMark/>
          </w:tcPr>
          <w:p w14:paraId="3BDA1995" w14:textId="77777777" w:rsidR="00691F5B" w:rsidRPr="00691F5B" w:rsidRDefault="00691F5B" w:rsidP="00691F5B">
            <w:pPr>
              <w:rPr>
                <w:rFonts w:cstheme="minorHAnsi"/>
                <w:b w:val="0"/>
                <w:bCs w:val="0"/>
                <w:color w:val="FFFFFF" w:themeColor="background1"/>
                <w:sz w:val="20"/>
                <w:szCs w:val="18"/>
              </w:rPr>
            </w:pPr>
            <w:r w:rsidRPr="00691F5B">
              <w:rPr>
                <w:b w:val="0"/>
                <w:bCs w:val="0"/>
                <w:color w:val="FFFFFF" w:themeColor="background1"/>
                <w:sz w:val="20"/>
                <w:szCs w:val="18"/>
              </w:rPr>
              <w:t>Montaż dźwigów osobowych</w:t>
            </w:r>
          </w:p>
        </w:tc>
        <w:tc>
          <w:tcPr>
            <w:tcW w:w="1734" w:type="dxa"/>
            <w:noWrap/>
            <w:vAlign w:val="center"/>
            <w:hideMark/>
          </w:tcPr>
          <w:p w14:paraId="391449DD" w14:textId="77777777" w:rsidR="00691F5B" w:rsidRPr="00691F5B" w:rsidRDefault="00691F5B" w:rsidP="00691F5B">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18"/>
              </w:rPr>
            </w:pPr>
            <w:r w:rsidRPr="00691F5B">
              <w:rPr>
                <w:sz w:val="20"/>
                <w:szCs w:val="18"/>
              </w:rPr>
              <w:t>1 312 461</w:t>
            </w:r>
          </w:p>
        </w:tc>
      </w:tr>
      <w:tr w:rsidR="00691F5B" w:rsidRPr="00281D2F" w14:paraId="5D9E291D" w14:textId="77777777" w:rsidTr="0094563F">
        <w:trPr>
          <w:trHeight w:val="180"/>
        </w:trPr>
        <w:tc>
          <w:tcPr>
            <w:cnfStyle w:val="001000000000" w:firstRow="0" w:lastRow="0" w:firstColumn="1" w:lastColumn="0" w:oddVBand="0" w:evenVBand="0" w:oddHBand="0" w:evenHBand="0" w:firstRowFirstColumn="0" w:firstRowLastColumn="0" w:lastRowFirstColumn="0" w:lastRowLastColumn="0"/>
            <w:tcW w:w="6929" w:type="dxa"/>
            <w:tcBorders>
              <w:left w:val="none" w:sz="0" w:space="0" w:color="auto"/>
              <w:bottom w:val="none" w:sz="0" w:space="0" w:color="auto"/>
              <w:right w:val="none" w:sz="0" w:space="0" w:color="auto"/>
            </w:tcBorders>
            <w:noWrap/>
            <w:hideMark/>
          </w:tcPr>
          <w:p w14:paraId="0C844789" w14:textId="77777777" w:rsidR="00691F5B" w:rsidRPr="00691F5B" w:rsidRDefault="00691F5B" w:rsidP="00691F5B">
            <w:pPr>
              <w:rPr>
                <w:rFonts w:cstheme="minorHAnsi"/>
                <w:b w:val="0"/>
                <w:bCs w:val="0"/>
                <w:color w:val="FFFFFF" w:themeColor="background1"/>
                <w:sz w:val="20"/>
                <w:szCs w:val="18"/>
              </w:rPr>
            </w:pPr>
            <w:r w:rsidRPr="00691F5B">
              <w:rPr>
                <w:b w:val="0"/>
                <w:bCs w:val="0"/>
                <w:color w:val="FFFFFF" w:themeColor="background1"/>
                <w:sz w:val="20"/>
                <w:szCs w:val="18"/>
              </w:rPr>
              <w:t>Montaż wind</w:t>
            </w:r>
          </w:p>
        </w:tc>
        <w:tc>
          <w:tcPr>
            <w:tcW w:w="1734" w:type="dxa"/>
            <w:noWrap/>
            <w:vAlign w:val="center"/>
            <w:hideMark/>
          </w:tcPr>
          <w:p w14:paraId="49B91D19" w14:textId="77777777" w:rsidR="00691F5B" w:rsidRPr="00691F5B" w:rsidRDefault="00691F5B" w:rsidP="00691F5B">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18"/>
              </w:rPr>
            </w:pPr>
            <w:r w:rsidRPr="00691F5B">
              <w:rPr>
                <w:sz w:val="20"/>
                <w:szCs w:val="18"/>
              </w:rPr>
              <w:t>1 145 294</w:t>
            </w:r>
          </w:p>
        </w:tc>
      </w:tr>
      <w:tr w:rsidR="00691F5B" w:rsidRPr="00281D2F" w14:paraId="76E658AC" w14:textId="77777777" w:rsidTr="0094563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929" w:type="dxa"/>
            <w:tcBorders>
              <w:left w:val="none" w:sz="0" w:space="0" w:color="auto"/>
              <w:bottom w:val="none" w:sz="0" w:space="0" w:color="auto"/>
              <w:right w:val="none" w:sz="0" w:space="0" w:color="auto"/>
            </w:tcBorders>
            <w:noWrap/>
            <w:hideMark/>
          </w:tcPr>
          <w:p w14:paraId="179C1FFE" w14:textId="77777777" w:rsidR="00691F5B" w:rsidRPr="00691F5B" w:rsidRDefault="00691F5B" w:rsidP="00691F5B">
            <w:pPr>
              <w:rPr>
                <w:rFonts w:cstheme="minorHAnsi"/>
                <w:b w:val="0"/>
                <w:bCs w:val="0"/>
                <w:color w:val="FFFFFF" w:themeColor="background1"/>
                <w:sz w:val="20"/>
                <w:szCs w:val="18"/>
              </w:rPr>
            </w:pPr>
            <w:r w:rsidRPr="00691F5B">
              <w:rPr>
                <w:b w:val="0"/>
                <w:bCs w:val="0"/>
                <w:color w:val="FFFFFF" w:themeColor="background1"/>
                <w:sz w:val="20"/>
                <w:szCs w:val="18"/>
              </w:rPr>
              <w:t xml:space="preserve">Dostosowanie klatek schodowych </w:t>
            </w:r>
          </w:p>
        </w:tc>
        <w:tc>
          <w:tcPr>
            <w:tcW w:w="1734" w:type="dxa"/>
            <w:noWrap/>
            <w:vAlign w:val="center"/>
            <w:hideMark/>
          </w:tcPr>
          <w:p w14:paraId="5B8420AC" w14:textId="77777777" w:rsidR="00691F5B" w:rsidRPr="00691F5B" w:rsidRDefault="00691F5B" w:rsidP="00691F5B">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18"/>
              </w:rPr>
            </w:pPr>
            <w:r w:rsidRPr="00691F5B">
              <w:rPr>
                <w:sz w:val="20"/>
                <w:szCs w:val="18"/>
              </w:rPr>
              <w:t>75 908</w:t>
            </w:r>
          </w:p>
        </w:tc>
      </w:tr>
      <w:tr w:rsidR="00691F5B" w:rsidRPr="00281D2F" w14:paraId="233B0711" w14:textId="77777777" w:rsidTr="0094563F">
        <w:trPr>
          <w:trHeight w:val="180"/>
        </w:trPr>
        <w:tc>
          <w:tcPr>
            <w:cnfStyle w:val="001000000000" w:firstRow="0" w:lastRow="0" w:firstColumn="1" w:lastColumn="0" w:oddVBand="0" w:evenVBand="0" w:oddHBand="0" w:evenHBand="0" w:firstRowFirstColumn="0" w:firstRowLastColumn="0" w:lastRowFirstColumn="0" w:lastRowLastColumn="0"/>
            <w:tcW w:w="6929" w:type="dxa"/>
            <w:tcBorders>
              <w:left w:val="none" w:sz="0" w:space="0" w:color="auto"/>
              <w:bottom w:val="none" w:sz="0" w:space="0" w:color="auto"/>
              <w:right w:val="none" w:sz="0" w:space="0" w:color="auto"/>
            </w:tcBorders>
            <w:noWrap/>
            <w:hideMark/>
          </w:tcPr>
          <w:p w14:paraId="7DE4B7CA" w14:textId="77777777" w:rsidR="00691F5B" w:rsidRPr="00691F5B" w:rsidRDefault="00691F5B" w:rsidP="00691F5B">
            <w:pPr>
              <w:rPr>
                <w:rFonts w:cstheme="minorHAnsi"/>
                <w:b w:val="0"/>
                <w:bCs w:val="0"/>
                <w:color w:val="FFFFFF" w:themeColor="background1"/>
                <w:sz w:val="20"/>
                <w:szCs w:val="18"/>
              </w:rPr>
            </w:pPr>
            <w:r w:rsidRPr="00691F5B">
              <w:rPr>
                <w:b w:val="0"/>
                <w:bCs w:val="0"/>
                <w:color w:val="FFFFFF" w:themeColor="background1"/>
                <w:sz w:val="20"/>
                <w:szCs w:val="18"/>
              </w:rPr>
              <w:t>Budowa podjazdów do wejścia głównego</w:t>
            </w:r>
          </w:p>
        </w:tc>
        <w:tc>
          <w:tcPr>
            <w:tcW w:w="1734" w:type="dxa"/>
            <w:noWrap/>
            <w:vAlign w:val="center"/>
            <w:hideMark/>
          </w:tcPr>
          <w:p w14:paraId="4A6BC395" w14:textId="77777777" w:rsidR="00691F5B" w:rsidRPr="00691F5B" w:rsidRDefault="00691F5B" w:rsidP="00691F5B">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18"/>
              </w:rPr>
            </w:pPr>
            <w:r w:rsidRPr="00691F5B">
              <w:rPr>
                <w:sz w:val="20"/>
                <w:szCs w:val="18"/>
              </w:rPr>
              <w:t>51 145</w:t>
            </w:r>
          </w:p>
        </w:tc>
      </w:tr>
      <w:tr w:rsidR="00691F5B" w:rsidRPr="00281D2F" w14:paraId="36F6DA1F" w14:textId="77777777" w:rsidTr="0094563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929" w:type="dxa"/>
            <w:tcBorders>
              <w:left w:val="none" w:sz="0" w:space="0" w:color="auto"/>
              <w:bottom w:val="none" w:sz="0" w:space="0" w:color="auto"/>
              <w:right w:val="none" w:sz="0" w:space="0" w:color="auto"/>
            </w:tcBorders>
            <w:noWrap/>
            <w:hideMark/>
          </w:tcPr>
          <w:p w14:paraId="2A8AEC25" w14:textId="77777777" w:rsidR="00691F5B" w:rsidRPr="00691F5B" w:rsidRDefault="00691F5B" w:rsidP="00691F5B">
            <w:pPr>
              <w:rPr>
                <w:rFonts w:cstheme="minorHAnsi"/>
                <w:b w:val="0"/>
                <w:bCs w:val="0"/>
                <w:color w:val="FFFFFF" w:themeColor="background1"/>
                <w:sz w:val="20"/>
                <w:szCs w:val="18"/>
              </w:rPr>
            </w:pPr>
            <w:r w:rsidRPr="00691F5B">
              <w:rPr>
                <w:b w:val="0"/>
                <w:bCs w:val="0"/>
                <w:color w:val="FFFFFF" w:themeColor="background1"/>
                <w:sz w:val="20"/>
                <w:szCs w:val="18"/>
              </w:rPr>
              <w:t>Montaż barierek i poręczy w częściach wspólnych budynku</w:t>
            </w:r>
          </w:p>
        </w:tc>
        <w:tc>
          <w:tcPr>
            <w:tcW w:w="1734" w:type="dxa"/>
            <w:noWrap/>
            <w:vAlign w:val="center"/>
            <w:hideMark/>
          </w:tcPr>
          <w:p w14:paraId="2E922088" w14:textId="77777777" w:rsidR="00691F5B" w:rsidRPr="00691F5B" w:rsidRDefault="00691F5B" w:rsidP="00691F5B">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18"/>
              </w:rPr>
            </w:pPr>
            <w:r w:rsidRPr="00691F5B">
              <w:rPr>
                <w:sz w:val="20"/>
                <w:szCs w:val="18"/>
              </w:rPr>
              <w:t>35 000</w:t>
            </w:r>
          </w:p>
        </w:tc>
      </w:tr>
      <w:tr w:rsidR="00691F5B" w:rsidRPr="00281D2F" w14:paraId="3BBD08CA" w14:textId="77777777" w:rsidTr="0094563F">
        <w:trPr>
          <w:trHeight w:val="180"/>
        </w:trPr>
        <w:tc>
          <w:tcPr>
            <w:cnfStyle w:val="001000000000" w:firstRow="0" w:lastRow="0" w:firstColumn="1" w:lastColumn="0" w:oddVBand="0" w:evenVBand="0" w:oddHBand="0" w:evenHBand="0" w:firstRowFirstColumn="0" w:firstRowLastColumn="0" w:lastRowFirstColumn="0" w:lastRowLastColumn="0"/>
            <w:tcW w:w="6929" w:type="dxa"/>
            <w:tcBorders>
              <w:left w:val="none" w:sz="0" w:space="0" w:color="auto"/>
              <w:bottom w:val="none" w:sz="0" w:space="0" w:color="auto"/>
              <w:right w:val="none" w:sz="0" w:space="0" w:color="auto"/>
            </w:tcBorders>
            <w:noWrap/>
            <w:hideMark/>
          </w:tcPr>
          <w:p w14:paraId="371AB380" w14:textId="77777777" w:rsidR="00691F5B" w:rsidRPr="00691F5B" w:rsidRDefault="00691F5B" w:rsidP="00691F5B">
            <w:pPr>
              <w:rPr>
                <w:rFonts w:cstheme="minorHAnsi"/>
                <w:b w:val="0"/>
                <w:bCs w:val="0"/>
                <w:color w:val="FFFFFF" w:themeColor="background1"/>
                <w:sz w:val="20"/>
                <w:szCs w:val="18"/>
              </w:rPr>
            </w:pPr>
            <w:r w:rsidRPr="00691F5B">
              <w:rPr>
                <w:b w:val="0"/>
                <w:bCs w:val="0"/>
                <w:color w:val="FFFFFF" w:themeColor="background1"/>
                <w:sz w:val="20"/>
                <w:szCs w:val="18"/>
              </w:rPr>
              <w:t xml:space="preserve">Rozwiązania </w:t>
            </w:r>
            <w:proofErr w:type="spellStart"/>
            <w:r w:rsidRPr="00691F5B">
              <w:rPr>
                <w:b w:val="0"/>
                <w:bCs w:val="0"/>
                <w:color w:val="FFFFFF" w:themeColor="background1"/>
                <w:sz w:val="20"/>
                <w:szCs w:val="18"/>
              </w:rPr>
              <w:t>bezprogowe</w:t>
            </w:r>
            <w:proofErr w:type="spellEnd"/>
            <w:r w:rsidRPr="00691F5B">
              <w:rPr>
                <w:b w:val="0"/>
                <w:bCs w:val="0"/>
                <w:color w:val="FFFFFF" w:themeColor="background1"/>
                <w:sz w:val="20"/>
                <w:szCs w:val="18"/>
              </w:rPr>
              <w:t xml:space="preserve"> w częściach wspólnych budynku</w:t>
            </w:r>
          </w:p>
        </w:tc>
        <w:tc>
          <w:tcPr>
            <w:tcW w:w="1734" w:type="dxa"/>
            <w:noWrap/>
            <w:vAlign w:val="center"/>
            <w:hideMark/>
          </w:tcPr>
          <w:p w14:paraId="1664FFFB" w14:textId="77777777" w:rsidR="00691F5B" w:rsidRPr="00691F5B" w:rsidRDefault="00691F5B" w:rsidP="00691F5B">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18"/>
              </w:rPr>
            </w:pPr>
            <w:r w:rsidRPr="00691F5B">
              <w:rPr>
                <w:sz w:val="20"/>
                <w:szCs w:val="18"/>
              </w:rPr>
              <w:t>16 700</w:t>
            </w:r>
          </w:p>
        </w:tc>
      </w:tr>
      <w:tr w:rsidR="00691F5B" w:rsidRPr="00281D2F" w14:paraId="01955F16" w14:textId="77777777" w:rsidTr="0094563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929" w:type="dxa"/>
            <w:tcBorders>
              <w:left w:val="none" w:sz="0" w:space="0" w:color="auto"/>
              <w:bottom w:val="none" w:sz="0" w:space="0" w:color="auto"/>
              <w:right w:val="none" w:sz="0" w:space="0" w:color="auto"/>
            </w:tcBorders>
            <w:noWrap/>
          </w:tcPr>
          <w:p w14:paraId="5E070798" w14:textId="77777777" w:rsidR="00691F5B" w:rsidRPr="00691F5B" w:rsidRDefault="00691F5B" w:rsidP="00691F5B">
            <w:pPr>
              <w:rPr>
                <w:rFonts w:cstheme="minorHAnsi"/>
                <w:b w:val="0"/>
                <w:bCs w:val="0"/>
                <w:color w:val="FFFFFF" w:themeColor="background1"/>
                <w:sz w:val="20"/>
                <w:szCs w:val="18"/>
              </w:rPr>
            </w:pPr>
            <w:r w:rsidRPr="00691F5B">
              <w:rPr>
                <w:b w:val="0"/>
                <w:bCs w:val="0"/>
                <w:color w:val="FFFFFF" w:themeColor="background1"/>
                <w:sz w:val="20"/>
                <w:szCs w:val="18"/>
              </w:rPr>
              <w:t>Montaż automatycznego oświetlenia w częściach wspólnych budynku</w:t>
            </w:r>
          </w:p>
        </w:tc>
        <w:tc>
          <w:tcPr>
            <w:tcW w:w="1734" w:type="dxa"/>
            <w:noWrap/>
            <w:vAlign w:val="center"/>
          </w:tcPr>
          <w:p w14:paraId="4EBB46BB" w14:textId="77777777" w:rsidR="00691F5B" w:rsidRPr="00691F5B" w:rsidRDefault="00691F5B" w:rsidP="00691F5B">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18"/>
              </w:rPr>
            </w:pPr>
            <w:r w:rsidRPr="00691F5B">
              <w:rPr>
                <w:sz w:val="20"/>
                <w:szCs w:val="18"/>
              </w:rPr>
              <w:t>7 055</w:t>
            </w:r>
          </w:p>
        </w:tc>
      </w:tr>
      <w:tr w:rsidR="00691F5B" w:rsidRPr="00281D2F" w14:paraId="5EE8DAC5" w14:textId="77777777" w:rsidTr="0094563F">
        <w:trPr>
          <w:trHeight w:val="180"/>
        </w:trPr>
        <w:tc>
          <w:tcPr>
            <w:cnfStyle w:val="001000000000" w:firstRow="0" w:lastRow="0" w:firstColumn="1" w:lastColumn="0" w:oddVBand="0" w:evenVBand="0" w:oddHBand="0" w:evenHBand="0" w:firstRowFirstColumn="0" w:firstRowLastColumn="0" w:lastRowFirstColumn="0" w:lastRowLastColumn="0"/>
            <w:tcW w:w="6929" w:type="dxa"/>
            <w:tcBorders>
              <w:left w:val="none" w:sz="0" w:space="0" w:color="auto"/>
              <w:bottom w:val="none" w:sz="0" w:space="0" w:color="auto"/>
              <w:right w:val="none" w:sz="0" w:space="0" w:color="auto"/>
            </w:tcBorders>
            <w:noWrap/>
          </w:tcPr>
          <w:p w14:paraId="5A6D78BA" w14:textId="77777777" w:rsidR="00691F5B" w:rsidRPr="00691F5B" w:rsidRDefault="00691F5B" w:rsidP="00691F5B">
            <w:pPr>
              <w:rPr>
                <w:rFonts w:cstheme="minorHAnsi"/>
                <w:b w:val="0"/>
                <w:bCs w:val="0"/>
                <w:color w:val="FFFFFF" w:themeColor="background1"/>
                <w:sz w:val="20"/>
                <w:szCs w:val="18"/>
              </w:rPr>
            </w:pPr>
            <w:r w:rsidRPr="00691F5B">
              <w:rPr>
                <w:b w:val="0"/>
                <w:bCs w:val="0"/>
                <w:color w:val="FFFFFF" w:themeColor="background1"/>
                <w:sz w:val="20"/>
                <w:szCs w:val="18"/>
              </w:rPr>
              <w:t>Montaż oznaczeń dla osób z dysfunkcjami wzroku w częściach wspólnych budynku</w:t>
            </w:r>
          </w:p>
        </w:tc>
        <w:tc>
          <w:tcPr>
            <w:tcW w:w="1734" w:type="dxa"/>
            <w:noWrap/>
            <w:vAlign w:val="center"/>
          </w:tcPr>
          <w:p w14:paraId="34BD5815" w14:textId="77777777" w:rsidR="00691F5B" w:rsidRPr="00691F5B" w:rsidRDefault="00691F5B" w:rsidP="00691F5B">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18"/>
              </w:rPr>
            </w:pPr>
            <w:r w:rsidRPr="00691F5B">
              <w:rPr>
                <w:sz w:val="20"/>
                <w:szCs w:val="18"/>
              </w:rPr>
              <w:t>6 500</w:t>
            </w:r>
          </w:p>
        </w:tc>
      </w:tr>
    </w:tbl>
    <w:p w14:paraId="261D99CD" w14:textId="77777777" w:rsidR="00D11E6D" w:rsidRDefault="00A9013B" w:rsidP="00DB578F">
      <w:pPr>
        <w:spacing w:after="0" w:line="240" w:lineRule="auto"/>
        <w:rPr>
          <w:rFonts w:eastAsiaTheme="majorEastAsia" w:cstheme="majorBidi"/>
          <w:b/>
          <w:bCs/>
          <w:color w:val="002060"/>
          <w:sz w:val="28"/>
          <w:szCs w:val="28"/>
        </w:rPr>
      </w:pPr>
      <w:r w:rsidRPr="00773CBB">
        <w:rPr>
          <w:rFonts w:cstheme="minorHAnsi"/>
          <w:i/>
          <w:iCs/>
          <w:sz w:val="20"/>
          <w:lang w:eastAsia="zh-CN"/>
        </w:rPr>
        <w:t>Źródło: CATI/CAWI</w:t>
      </w:r>
      <w:r w:rsidRPr="00791CCC">
        <w:rPr>
          <w:rFonts w:cstheme="minorHAnsi"/>
          <w:i/>
          <w:iCs/>
          <w:sz w:val="20"/>
          <w:szCs w:val="18"/>
          <w:lang w:eastAsia="zh-CN"/>
        </w:rPr>
        <w:t xml:space="preserve"> z przedstawicielami </w:t>
      </w:r>
      <w:r>
        <w:rPr>
          <w:rFonts w:cstheme="minorHAnsi"/>
          <w:i/>
          <w:iCs/>
          <w:sz w:val="20"/>
          <w:szCs w:val="18"/>
          <w:lang w:eastAsia="zh-CN"/>
        </w:rPr>
        <w:t>firm realizujących prace adaptacyjne</w:t>
      </w:r>
      <w:r w:rsidRPr="00791CCC">
        <w:rPr>
          <w:rFonts w:cstheme="minorHAnsi"/>
          <w:i/>
          <w:iCs/>
          <w:sz w:val="20"/>
          <w:szCs w:val="18"/>
          <w:lang w:eastAsia="zh-CN"/>
        </w:rPr>
        <w:t>, n=</w:t>
      </w:r>
      <w:r>
        <w:rPr>
          <w:rFonts w:cstheme="minorHAnsi"/>
          <w:i/>
          <w:iCs/>
          <w:sz w:val="20"/>
          <w:szCs w:val="18"/>
          <w:lang w:eastAsia="zh-CN"/>
        </w:rPr>
        <w:t>36</w:t>
      </w:r>
    </w:p>
    <w:p w14:paraId="58A205F8" w14:textId="77777777" w:rsidR="0053566E" w:rsidRDefault="0053566E">
      <w:pPr>
        <w:jc w:val="left"/>
        <w:rPr>
          <w:rFonts w:eastAsiaTheme="majorEastAsia" w:cstheme="majorBidi"/>
          <w:b/>
          <w:bCs/>
          <w:color w:val="002060"/>
          <w:sz w:val="28"/>
          <w:szCs w:val="28"/>
        </w:rPr>
      </w:pPr>
    </w:p>
    <w:p w14:paraId="58756957" w14:textId="77777777" w:rsidR="006750BD" w:rsidRDefault="00710BDF" w:rsidP="00740730">
      <w:pPr>
        <w:pStyle w:val="Nagwek1"/>
      </w:pPr>
      <w:bookmarkStart w:id="123" w:name="_Toc32603437"/>
      <w:r>
        <w:lastRenderedPageBreak/>
        <w:t>Podsumowanie</w:t>
      </w:r>
      <w:bookmarkEnd w:id="123"/>
    </w:p>
    <w:p w14:paraId="2B5715EF" w14:textId="77777777" w:rsidR="00710BDF" w:rsidRPr="006C6361" w:rsidRDefault="00710BDF" w:rsidP="00773CBB">
      <w:pPr>
        <w:spacing w:before="120" w:after="120"/>
        <w:ind w:firstLine="426"/>
        <w:rPr>
          <w:lang w:eastAsia="zh-CN"/>
        </w:rPr>
      </w:pPr>
      <w:r w:rsidRPr="006C6361">
        <w:rPr>
          <w:lang w:eastAsia="zh-CN"/>
        </w:rPr>
        <w:t xml:space="preserve">Celem niniejszego projektu badawczego </w:t>
      </w:r>
      <w:r>
        <w:rPr>
          <w:lang w:eastAsia="zh-CN"/>
        </w:rPr>
        <w:t>było</w:t>
      </w:r>
      <w:r w:rsidRPr="006C6361">
        <w:rPr>
          <w:lang w:eastAsia="zh-CN"/>
        </w:rPr>
        <w:t xml:space="preserve"> określenie potencjału rynku w trzech obszarach </w:t>
      </w:r>
      <w:r>
        <w:rPr>
          <w:lang w:eastAsia="zh-CN"/>
        </w:rPr>
        <w:t>związanych z</w:t>
      </w:r>
      <w:r w:rsidR="00C06D5E">
        <w:rPr>
          <w:lang w:eastAsia="zh-CN"/>
        </w:rPr>
        <w:t>e</w:t>
      </w:r>
      <w:r>
        <w:rPr>
          <w:lang w:eastAsia="zh-CN"/>
        </w:rPr>
        <w:t xml:space="preserve"> wspieraniem mobilności osób z niepełnosprawnościami. Poruszane w ramach badania zagadnienia odnosiły się do kwestii związanych z zapewnieniem możliwości korzystania z usług w</w:t>
      </w:r>
      <w:r w:rsidR="000B54B8">
        <w:rPr>
          <w:lang w:eastAsia="zh-CN"/>
        </w:rPr>
        <w:t> </w:t>
      </w:r>
      <w:r>
        <w:rPr>
          <w:lang w:eastAsia="zh-CN"/>
        </w:rPr>
        <w:t xml:space="preserve">zakresie transportu (w tym transportu </w:t>
      </w:r>
      <w:proofErr w:type="spellStart"/>
      <w:r w:rsidRPr="00326CD4">
        <w:rPr>
          <w:i/>
          <w:iCs/>
          <w:lang w:eastAsia="zh-CN"/>
        </w:rPr>
        <w:t>door</w:t>
      </w:r>
      <w:proofErr w:type="spellEnd"/>
      <w:r w:rsidRPr="00326CD4">
        <w:rPr>
          <w:i/>
          <w:iCs/>
          <w:lang w:eastAsia="zh-CN"/>
        </w:rPr>
        <w:t>-to-</w:t>
      </w:r>
      <w:proofErr w:type="spellStart"/>
      <w:r w:rsidRPr="00326CD4">
        <w:rPr>
          <w:i/>
          <w:iCs/>
          <w:lang w:eastAsia="zh-CN"/>
        </w:rPr>
        <w:t>door</w:t>
      </w:r>
      <w:proofErr w:type="spellEnd"/>
      <w:r>
        <w:rPr>
          <w:lang w:eastAsia="zh-CN"/>
        </w:rPr>
        <w:t xml:space="preserve">), adaptowania środków transportu celem umożliwienia przewożenia osób z niepełnosprawnościami oraz adaptowania </w:t>
      </w:r>
      <w:r w:rsidRPr="00AC641D">
        <w:rPr>
          <w:lang w:eastAsia="zh-CN"/>
        </w:rPr>
        <w:t xml:space="preserve">budynków mieszkalnych </w:t>
      </w:r>
      <w:r>
        <w:rPr>
          <w:lang w:eastAsia="zh-CN"/>
        </w:rPr>
        <w:t xml:space="preserve">(w ich częściach wspólnych) </w:t>
      </w:r>
      <w:r w:rsidRPr="00AC641D">
        <w:rPr>
          <w:lang w:eastAsia="zh-CN"/>
        </w:rPr>
        <w:t>do potrzeb osób wymagających wsparcia w zakresie mobilności</w:t>
      </w:r>
      <w:r w:rsidRPr="006C6361">
        <w:rPr>
          <w:lang w:eastAsia="zh-CN"/>
        </w:rPr>
        <w:t>.</w:t>
      </w:r>
      <w:r>
        <w:rPr>
          <w:lang w:eastAsia="zh-CN"/>
        </w:rPr>
        <w:t xml:space="preserve"> Realizując proces badawczy dążono do udzielenia odpowiedzi na postawione pytania badawcze:</w:t>
      </w:r>
    </w:p>
    <w:p w14:paraId="46F137CF" w14:textId="77777777" w:rsidR="00AA3718" w:rsidRPr="00C51F7C" w:rsidRDefault="00AA3718" w:rsidP="00773CBB">
      <w:pPr>
        <w:spacing w:before="120" w:after="120"/>
        <w:rPr>
          <w:rFonts w:cstheme="minorHAnsi"/>
          <w:b/>
          <w:lang w:eastAsia="zh-CN"/>
        </w:rPr>
      </w:pPr>
      <w:r w:rsidRPr="00C51F7C">
        <w:rPr>
          <w:rFonts w:cstheme="minorHAnsi"/>
          <w:b/>
          <w:lang w:eastAsia="zh-CN"/>
        </w:rPr>
        <w:t xml:space="preserve">Podmioty świadczące usługi indywidualnego transportu </w:t>
      </w:r>
      <w:proofErr w:type="spellStart"/>
      <w:r w:rsidRPr="00C51F7C">
        <w:rPr>
          <w:rFonts w:cstheme="minorHAnsi"/>
          <w:b/>
          <w:lang w:eastAsia="zh-CN"/>
        </w:rPr>
        <w:t>door</w:t>
      </w:r>
      <w:proofErr w:type="spellEnd"/>
      <w:r w:rsidRPr="00C51F7C">
        <w:rPr>
          <w:rFonts w:cstheme="minorHAnsi"/>
          <w:b/>
          <w:lang w:eastAsia="zh-CN"/>
        </w:rPr>
        <w:t>-to-</w:t>
      </w:r>
      <w:proofErr w:type="spellStart"/>
      <w:r w:rsidRPr="00C51F7C">
        <w:rPr>
          <w:rFonts w:cstheme="minorHAnsi"/>
          <w:b/>
          <w:lang w:eastAsia="zh-CN"/>
        </w:rPr>
        <w:t>door</w:t>
      </w:r>
      <w:proofErr w:type="spellEnd"/>
      <w:r w:rsidRPr="00C51F7C">
        <w:rPr>
          <w:rFonts w:cstheme="minorHAnsi"/>
          <w:b/>
          <w:lang w:eastAsia="zh-CN"/>
        </w:rPr>
        <w:t xml:space="preserve"> lub mogące świadczyć takie usługi</w:t>
      </w:r>
    </w:p>
    <w:p w14:paraId="2EF6CCB4" w14:textId="77777777" w:rsidR="00AA3718" w:rsidRPr="00C51F7C" w:rsidRDefault="00AA3718" w:rsidP="00773CBB">
      <w:pPr>
        <w:spacing w:before="120" w:after="120"/>
        <w:ind w:firstLine="426"/>
        <w:contextualSpacing/>
        <w:rPr>
          <w:rFonts w:cstheme="minorHAnsi"/>
          <w:b/>
          <w:bCs/>
          <w:lang w:eastAsia="zh-CN"/>
        </w:rPr>
      </w:pPr>
      <w:r w:rsidRPr="00C51F7C">
        <w:rPr>
          <w:rFonts w:cstheme="minorHAnsi"/>
          <w:b/>
          <w:bCs/>
          <w:lang w:eastAsia="zh-CN"/>
        </w:rPr>
        <w:t xml:space="preserve">Jakie rozwiązania w zakresie transportu </w:t>
      </w:r>
      <w:proofErr w:type="spellStart"/>
      <w:r w:rsidRPr="00C51F7C">
        <w:rPr>
          <w:rFonts w:cstheme="minorHAnsi"/>
          <w:b/>
          <w:bCs/>
          <w:lang w:eastAsia="zh-CN"/>
        </w:rPr>
        <w:t>door</w:t>
      </w:r>
      <w:proofErr w:type="spellEnd"/>
      <w:r w:rsidRPr="00C51F7C">
        <w:rPr>
          <w:rFonts w:cstheme="minorHAnsi"/>
          <w:b/>
          <w:bCs/>
          <w:lang w:eastAsia="zh-CN"/>
        </w:rPr>
        <w:t>-to-</w:t>
      </w:r>
      <w:proofErr w:type="spellStart"/>
      <w:r w:rsidRPr="00C51F7C">
        <w:rPr>
          <w:rFonts w:cstheme="minorHAnsi"/>
          <w:b/>
          <w:bCs/>
          <w:lang w:eastAsia="zh-CN"/>
        </w:rPr>
        <w:t>door</w:t>
      </w:r>
      <w:proofErr w:type="spellEnd"/>
      <w:r w:rsidRPr="00C51F7C">
        <w:rPr>
          <w:rFonts w:cstheme="minorHAnsi"/>
          <w:b/>
          <w:bCs/>
          <w:lang w:eastAsia="zh-CN"/>
        </w:rPr>
        <w:t xml:space="preserve"> są stosowane przez JST?</w:t>
      </w:r>
    </w:p>
    <w:p w14:paraId="4D17DA53" w14:textId="77777777" w:rsidR="008A315B" w:rsidRDefault="008A315B" w:rsidP="00773CBB">
      <w:pPr>
        <w:spacing w:before="120" w:after="120"/>
        <w:ind w:firstLine="426"/>
        <w:contextualSpacing/>
      </w:pPr>
      <w:r>
        <w:rPr>
          <w:rFonts w:cstheme="minorHAnsi"/>
          <w:lang w:eastAsia="zh-CN"/>
        </w:rPr>
        <w:t>U</w:t>
      </w:r>
      <w:r>
        <w:t xml:space="preserve">sługi w zakresie </w:t>
      </w:r>
      <w:r w:rsidRPr="007906D9">
        <w:t xml:space="preserve">transportu </w:t>
      </w:r>
      <w:r>
        <w:t xml:space="preserve">dla </w:t>
      </w:r>
      <w:r w:rsidRPr="007906D9">
        <w:t>os</w:t>
      </w:r>
      <w:r>
        <w:t>ób</w:t>
      </w:r>
      <w:r w:rsidRPr="007906D9">
        <w:t xml:space="preserve"> z potrzebą wsparcia w zakresie mobilności, w tym osobom z niepełnosprawnościami</w:t>
      </w:r>
      <w:r>
        <w:t xml:space="preserve"> świadczy jedynie co czwarta badana jednostka samorządu (25,1%). Nie wszystkie z usług mają jednak charakter </w:t>
      </w:r>
      <w:r w:rsidRPr="00372F8E">
        <w:t xml:space="preserve">usług </w:t>
      </w:r>
      <w:proofErr w:type="spellStart"/>
      <w:r w:rsidRPr="00372F8E">
        <w:t>door</w:t>
      </w:r>
      <w:proofErr w:type="spellEnd"/>
      <w:r w:rsidRPr="00372F8E">
        <w:t>-to-</w:t>
      </w:r>
      <w:proofErr w:type="spellStart"/>
      <w:r w:rsidRPr="00372F8E">
        <w:t>door</w:t>
      </w:r>
      <w:proofErr w:type="spellEnd"/>
      <w:r w:rsidRPr="00372F8E">
        <w:t xml:space="preserve">. Wskazała na niego jedynie co 10 </w:t>
      </w:r>
      <w:r w:rsidR="00E53BAC">
        <w:br/>
      </w:r>
      <w:r w:rsidRPr="00372F8E">
        <w:t xml:space="preserve">z badanych gmin, a ich świadczenie jest w dużej mierze uzależnione od działalności na obszarze danej gminy firm transportowych oferujących tego rodzaju usługi. Tylko co trzecia jednostka samorządu terytorialnego, na terenie której osoby z niepełnosprawnościami ma możliwość skorzystania z usług transportu </w:t>
      </w:r>
      <w:proofErr w:type="spellStart"/>
      <w:r w:rsidRPr="00372F8E">
        <w:t>door</w:t>
      </w:r>
      <w:proofErr w:type="spellEnd"/>
      <w:r w:rsidRPr="00372F8E">
        <w:t>-to-</w:t>
      </w:r>
      <w:proofErr w:type="spellStart"/>
      <w:r w:rsidRPr="00372F8E">
        <w:t>door</w:t>
      </w:r>
      <w:proofErr w:type="spellEnd"/>
      <w:r w:rsidRPr="00372F8E">
        <w:t xml:space="preserve"> świadczy je samodzielnie na bazie własnych</w:t>
      </w:r>
      <w:r>
        <w:t xml:space="preserve"> zasobów. Przy czym zasoby własne są traktowane bardzo szeroko i zalicza się do nich chociażby zasoby Środowiskowych Domów Samopomocy. </w:t>
      </w:r>
    </w:p>
    <w:p w14:paraId="271F8030" w14:textId="77777777" w:rsidR="00AA3718" w:rsidRPr="00C51F7C" w:rsidRDefault="00AA3718" w:rsidP="00773CBB">
      <w:pPr>
        <w:spacing w:before="120" w:after="120"/>
        <w:ind w:firstLine="426"/>
        <w:contextualSpacing/>
      </w:pPr>
      <w:r w:rsidRPr="00C51F7C">
        <w:t xml:space="preserve">Wywiady pogłębione potwierdziły rzadsze wykorzystywanie tego rozwiązania przez JST. Ponadto, własne zasoby wykorzystywane są w większości przypadków do realizacji w pierwszej kolejności obowiązków ustawowych, tj. dowozu dzieci do placówek oświatowych, następnie do przewozów do dziennych ośrodków wsparcia. Głównie w ośrodkach miejskich wykonywano pełnowymiarowe indywidualne usługi transportu </w:t>
      </w:r>
      <w:proofErr w:type="spellStart"/>
      <w:r w:rsidRPr="00C51F7C">
        <w:t>door</w:t>
      </w:r>
      <w:proofErr w:type="spellEnd"/>
      <w:r w:rsidRPr="00C51F7C">
        <w:t>-to-</w:t>
      </w:r>
      <w:proofErr w:type="spellStart"/>
      <w:r w:rsidRPr="00C51F7C">
        <w:t>door</w:t>
      </w:r>
      <w:proofErr w:type="spellEnd"/>
      <w:r w:rsidRPr="00C51F7C">
        <w:t xml:space="preserve">. Brakuje rozwiązań formalnoprawnych umożliwiających wykorzystanie istniejących zasobów, używanych np. w domach pomocy społecznej lub domach dziecka do świadczenia usługi </w:t>
      </w:r>
      <w:proofErr w:type="spellStart"/>
      <w:r w:rsidRPr="00C51F7C">
        <w:t>door</w:t>
      </w:r>
      <w:proofErr w:type="spellEnd"/>
      <w:r w:rsidRPr="00C51F7C">
        <w:t>-to-</w:t>
      </w:r>
      <w:proofErr w:type="spellStart"/>
      <w:r w:rsidRPr="00C51F7C">
        <w:t>door</w:t>
      </w:r>
      <w:proofErr w:type="spellEnd"/>
      <w:r w:rsidRPr="00C51F7C">
        <w:t>. W rezultacie tabor nie jest wykorzystywany w pełni swoich możliwości</w:t>
      </w:r>
      <w:r w:rsidR="008A315B">
        <w:t>,</w:t>
      </w:r>
      <w:r w:rsidRPr="00C51F7C">
        <w:t xml:space="preserve"> a do świadczenia usługi </w:t>
      </w:r>
      <w:proofErr w:type="spellStart"/>
      <w:r w:rsidRPr="00C51F7C">
        <w:t>door</w:t>
      </w:r>
      <w:proofErr w:type="spellEnd"/>
      <w:r w:rsidRPr="00C51F7C">
        <w:t>-to-</w:t>
      </w:r>
      <w:proofErr w:type="spellStart"/>
      <w:r w:rsidRPr="00C51F7C">
        <w:t>door</w:t>
      </w:r>
      <w:proofErr w:type="spellEnd"/>
      <w:r w:rsidRPr="00C51F7C">
        <w:t xml:space="preserve"> zachodzi konieczność zakupu kolejnych pojazdów.</w:t>
      </w:r>
    </w:p>
    <w:p w14:paraId="7E8589B3" w14:textId="77777777" w:rsidR="00566A67" w:rsidRPr="00C51F7C" w:rsidRDefault="008A315B" w:rsidP="00773CBB">
      <w:pPr>
        <w:spacing w:before="120" w:after="120"/>
        <w:ind w:firstLine="426"/>
        <w:contextualSpacing/>
      </w:pPr>
      <w:r>
        <w:t>W sytuacji korzystania z usług podmiotów transportowych, są one w większości przypadków wybierane w drodze postępowania publicznego. S</w:t>
      </w:r>
      <w:r w:rsidRPr="001C023F">
        <w:t>zacunkową wartość zamówienia samorządy wyceniają najczęściej na podstawie liczby osób z potrzebą wsparcia w zakresie mobilności, w tym osób z niepełnosprawnościami zamieszkałych na terenie JST lub na podstawie zapotrzebowania zgłaszanego przez jednostki organizacyjne. Rzadko organizowane są konsultacje społeczne lub stosowane są inne sposoby działania.</w:t>
      </w:r>
      <w:r w:rsidR="00AA3718" w:rsidRPr="00C51F7C">
        <w:t xml:space="preserve"> Zlecanie usług transportowych podmiotom zewnętrznym wskazywane było w </w:t>
      </w:r>
      <w:r w:rsidR="00AA3718" w:rsidRPr="00C51F7C">
        <w:lastRenderedPageBreak/>
        <w:t xml:space="preserve">wywiadach pogłębionych jako korzystniejsze rozwiązanie, z uwagi na zmniejszenie problemów organizacyjnych, kadrowych a także związanych z kosztami utrzymania taboru. </w:t>
      </w:r>
    </w:p>
    <w:p w14:paraId="6400972E" w14:textId="1D9A412D" w:rsidR="00AA3718" w:rsidRPr="00C51F7C" w:rsidRDefault="00AA3718" w:rsidP="001B2E11">
      <w:pPr>
        <w:spacing w:before="120" w:after="120"/>
        <w:ind w:firstLine="426"/>
        <w:contextualSpacing/>
        <w:rPr>
          <w:rFonts w:cstheme="minorHAnsi"/>
          <w:b/>
          <w:bCs/>
          <w:lang w:eastAsia="zh-CN"/>
        </w:rPr>
      </w:pPr>
      <w:r w:rsidRPr="00C51F7C">
        <w:rPr>
          <w:rFonts w:cstheme="minorHAnsi"/>
          <w:b/>
          <w:bCs/>
          <w:lang w:eastAsia="zh-CN"/>
        </w:rPr>
        <w:t xml:space="preserve">Jakie są koszty roczne realizacji usługi transportu </w:t>
      </w:r>
      <w:proofErr w:type="spellStart"/>
      <w:r w:rsidRPr="00C51F7C">
        <w:rPr>
          <w:rFonts w:cstheme="minorHAnsi"/>
          <w:b/>
          <w:bCs/>
          <w:lang w:eastAsia="zh-CN"/>
        </w:rPr>
        <w:t>door</w:t>
      </w:r>
      <w:proofErr w:type="spellEnd"/>
      <w:r w:rsidRPr="00C51F7C">
        <w:rPr>
          <w:rFonts w:cstheme="minorHAnsi"/>
          <w:b/>
          <w:bCs/>
          <w:lang w:eastAsia="zh-CN"/>
        </w:rPr>
        <w:t>-to-</w:t>
      </w:r>
      <w:proofErr w:type="spellStart"/>
      <w:r w:rsidRPr="00C51F7C">
        <w:rPr>
          <w:rFonts w:cstheme="minorHAnsi"/>
          <w:b/>
          <w:bCs/>
          <w:lang w:eastAsia="zh-CN"/>
        </w:rPr>
        <w:t>door</w:t>
      </w:r>
      <w:proofErr w:type="spellEnd"/>
      <w:r w:rsidRPr="00C51F7C">
        <w:rPr>
          <w:rFonts w:cstheme="minorHAnsi"/>
          <w:b/>
          <w:bCs/>
          <w:lang w:eastAsia="zh-CN"/>
        </w:rPr>
        <w:t xml:space="preserve"> przez JST lub prywatne firmy?</w:t>
      </w:r>
    </w:p>
    <w:p w14:paraId="05B4A2FF" w14:textId="77777777" w:rsidR="008A315B" w:rsidRDefault="008A315B" w:rsidP="00773CBB">
      <w:pPr>
        <w:spacing w:before="120" w:after="120"/>
        <w:ind w:firstLine="426"/>
        <w:contextualSpacing/>
        <w:rPr>
          <w:rFonts w:cstheme="minorHAnsi"/>
          <w:lang w:eastAsia="zh-CN"/>
        </w:rPr>
      </w:pPr>
      <w:r>
        <w:rPr>
          <w:rFonts w:cstheme="minorHAnsi"/>
          <w:lang w:eastAsia="zh-CN"/>
        </w:rPr>
        <w:t xml:space="preserve">Badane JST ponoszą </w:t>
      </w:r>
      <w:r w:rsidRPr="005042FA">
        <w:rPr>
          <w:rFonts w:cstheme="minorHAnsi"/>
          <w:lang w:eastAsia="zh-CN"/>
        </w:rPr>
        <w:t xml:space="preserve">w związku z ułatwieniami transportowymi dla osób z potrzebą wsparcia </w:t>
      </w:r>
      <w:r w:rsidR="00E53BAC">
        <w:rPr>
          <w:rFonts w:cstheme="minorHAnsi"/>
          <w:lang w:eastAsia="zh-CN"/>
        </w:rPr>
        <w:br/>
      </w:r>
      <w:r w:rsidRPr="005042FA">
        <w:rPr>
          <w:rFonts w:cstheme="minorHAnsi"/>
          <w:lang w:eastAsia="zh-CN"/>
        </w:rPr>
        <w:t>w zakresie mobilności roczne</w:t>
      </w:r>
      <w:r>
        <w:rPr>
          <w:rFonts w:cstheme="minorHAnsi"/>
          <w:lang w:eastAsia="zh-CN"/>
        </w:rPr>
        <w:t xml:space="preserve"> koszty w wysokości od 10 000 do ok. 380 </w:t>
      </w:r>
      <w:r w:rsidRPr="005042FA">
        <w:rPr>
          <w:rFonts w:cstheme="minorHAnsi"/>
          <w:lang w:eastAsia="zh-CN"/>
        </w:rPr>
        <w:t>000 PLN. Średnia wysokość kosztów w przypadku gmin, które wskazał</w:t>
      </w:r>
      <w:r>
        <w:rPr>
          <w:rFonts w:cstheme="minorHAnsi"/>
          <w:lang w:eastAsia="zh-CN"/>
        </w:rPr>
        <w:t xml:space="preserve">y konkretne wartości wynosi 100 </w:t>
      </w:r>
      <w:r w:rsidRPr="005042FA">
        <w:rPr>
          <w:rFonts w:cstheme="minorHAnsi"/>
          <w:lang w:eastAsia="zh-CN"/>
        </w:rPr>
        <w:t>000 PLN. Przeliczenie podawanych przez respondentów kwot na liczbę mieszkańców ujawnia, że nakłady gmin w tym zakresie są bardzo różne</w:t>
      </w:r>
      <w:r>
        <w:rPr>
          <w:rFonts w:cstheme="minorHAnsi"/>
          <w:lang w:eastAsia="zh-CN"/>
        </w:rPr>
        <w:t>,</w:t>
      </w:r>
      <w:r w:rsidRPr="005042FA">
        <w:rPr>
          <w:rFonts w:cstheme="minorHAnsi"/>
          <w:lang w:eastAsia="zh-CN"/>
        </w:rPr>
        <w:t xml:space="preserve"> wahając się od symbolicznej złotówki, aż do około 45 zł. Średnie wydatki gmin na finansowanie ułatwień transportowych dla osób z niepełnosprawnościami w przeliczeniu na mieszkańca to 3,2 zł.</w:t>
      </w:r>
    </w:p>
    <w:p w14:paraId="7DDDB799" w14:textId="77777777" w:rsidR="00DC064A" w:rsidRDefault="00DC064A" w:rsidP="00773CBB">
      <w:pPr>
        <w:spacing w:before="120" w:after="120"/>
        <w:ind w:firstLine="426"/>
        <w:contextualSpacing/>
        <w:rPr>
          <w:rFonts w:cstheme="minorHAnsi"/>
          <w:lang w:eastAsia="zh-CN"/>
        </w:rPr>
      </w:pPr>
    </w:p>
    <w:p w14:paraId="3DD953CE" w14:textId="77777777" w:rsidR="00AA3718" w:rsidRPr="00C51F7C" w:rsidRDefault="00AA3718" w:rsidP="00773CBB">
      <w:pPr>
        <w:spacing w:before="120" w:after="120"/>
        <w:ind w:firstLine="426"/>
        <w:contextualSpacing/>
        <w:rPr>
          <w:rFonts w:cstheme="minorHAnsi"/>
          <w:b/>
          <w:bCs/>
          <w:lang w:eastAsia="zh-CN"/>
        </w:rPr>
      </w:pPr>
      <w:r w:rsidRPr="00C51F7C">
        <w:rPr>
          <w:rFonts w:cstheme="minorHAnsi"/>
          <w:b/>
          <w:bCs/>
          <w:lang w:eastAsia="zh-CN"/>
        </w:rPr>
        <w:t xml:space="preserve">Jakie są źródła finansowania usługi transportu </w:t>
      </w:r>
      <w:proofErr w:type="spellStart"/>
      <w:r w:rsidRPr="00C51F7C">
        <w:rPr>
          <w:rFonts w:cstheme="minorHAnsi"/>
          <w:b/>
          <w:bCs/>
          <w:lang w:eastAsia="zh-CN"/>
        </w:rPr>
        <w:t>door</w:t>
      </w:r>
      <w:proofErr w:type="spellEnd"/>
      <w:r w:rsidRPr="00C51F7C">
        <w:rPr>
          <w:rFonts w:cstheme="minorHAnsi"/>
          <w:b/>
          <w:bCs/>
          <w:lang w:eastAsia="zh-CN"/>
        </w:rPr>
        <w:t>-to-</w:t>
      </w:r>
      <w:proofErr w:type="spellStart"/>
      <w:r w:rsidRPr="00C51F7C">
        <w:rPr>
          <w:rFonts w:cstheme="minorHAnsi"/>
          <w:b/>
          <w:bCs/>
          <w:lang w:eastAsia="zh-CN"/>
        </w:rPr>
        <w:t>door</w:t>
      </w:r>
      <w:proofErr w:type="spellEnd"/>
      <w:r w:rsidRPr="00C51F7C">
        <w:rPr>
          <w:rFonts w:cstheme="minorHAnsi"/>
          <w:b/>
          <w:bCs/>
          <w:lang w:eastAsia="zh-CN"/>
        </w:rPr>
        <w:t>?</w:t>
      </w:r>
    </w:p>
    <w:p w14:paraId="5570DCFA" w14:textId="77777777" w:rsidR="008A315B" w:rsidRPr="00476C10" w:rsidRDefault="008A315B" w:rsidP="00773CBB">
      <w:pPr>
        <w:spacing w:before="120" w:after="120"/>
        <w:ind w:firstLine="426"/>
        <w:rPr>
          <w:bCs/>
        </w:rPr>
      </w:pPr>
      <w:r w:rsidRPr="00F919DD">
        <w:t>W</w:t>
      </w:r>
      <w:r>
        <w:t xml:space="preserve"> jednostkach samorządu terytorialnego, na terenie których jest świadczona </w:t>
      </w:r>
      <w:r w:rsidRPr="00F919DD">
        <w:t>usług</w:t>
      </w:r>
      <w:r>
        <w:t>a</w:t>
      </w:r>
      <w:r w:rsidRPr="00F919DD">
        <w:t xml:space="preserve"> transportu </w:t>
      </w:r>
      <w:proofErr w:type="spellStart"/>
      <w:r w:rsidRPr="00F919DD">
        <w:t>door</w:t>
      </w:r>
      <w:proofErr w:type="spellEnd"/>
      <w:r w:rsidRPr="00F919DD">
        <w:t>-to-</w:t>
      </w:r>
      <w:proofErr w:type="spellStart"/>
      <w:r w:rsidRPr="00F919DD">
        <w:t>door</w:t>
      </w:r>
      <w:proofErr w:type="spellEnd"/>
      <w:r>
        <w:t>, jest ona</w:t>
      </w:r>
      <w:r w:rsidRPr="00F919DD">
        <w:t xml:space="preserve"> w większości przypadków (</w:t>
      </w:r>
      <w:r>
        <w:t>16 na 21 gmin</w:t>
      </w:r>
      <w:r w:rsidRPr="00F919DD">
        <w:t>) bezpłatna</w:t>
      </w:r>
      <w:r>
        <w:t>. W pozostałych przejazdy są</w:t>
      </w:r>
      <w:r w:rsidRPr="00F919DD">
        <w:t xml:space="preserve"> finansowan</w:t>
      </w:r>
      <w:r>
        <w:t>e</w:t>
      </w:r>
      <w:r w:rsidRPr="00F919DD">
        <w:t xml:space="preserve"> lub współfinansowan</w:t>
      </w:r>
      <w:r>
        <w:t>e</w:t>
      </w:r>
      <w:r w:rsidRPr="00F919DD">
        <w:t xml:space="preserve"> przez samych użytkowników</w:t>
      </w:r>
      <w:r>
        <w:t>/użytkowniczki</w:t>
      </w:r>
      <w:r w:rsidRPr="00F919DD">
        <w:t>. W przypadku finansowania usług przez JST pieniądze pochodzą ze środków własnych JST, dużo rzadziej ze środków PFRON</w:t>
      </w:r>
      <w:r>
        <w:t>.</w:t>
      </w:r>
    </w:p>
    <w:p w14:paraId="01C300A5" w14:textId="41C314BE" w:rsidR="00DC064A" w:rsidRPr="00C51F7C" w:rsidRDefault="00AA3718" w:rsidP="001B2E11">
      <w:pPr>
        <w:spacing w:before="120" w:after="120"/>
        <w:ind w:firstLine="426"/>
        <w:rPr>
          <w:bCs/>
        </w:rPr>
      </w:pPr>
      <w:r w:rsidRPr="00C51F7C">
        <w:rPr>
          <w:bCs/>
        </w:rPr>
        <w:t xml:space="preserve">W przypadku gmin miejskich, zidentyfikowane w badaniach jakościowych przypadki świadczenia usług </w:t>
      </w:r>
      <w:proofErr w:type="spellStart"/>
      <w:r w:rsidRPr="00C51F7C">
        <w:rPr>
          <w:bCs/>
        </w:rPr>
        <w:t>door</w:t>
      </w:r>
      <w:proofErr w:type="spellEnd"/>
      <w:r w:rsidRPr="00C51F7C">
        <w:rPr>
          <w:bCs/>
        </w:rPr>
        <w:t xml:space="preserve">-to </w:t>
      </w:r>
      <w:proofErr w:type="spellStart"/>
      <w:r w:rsidRPr="00C51F7C">
        <w:rPr>
          <w:bCs/>
        </w:rPr>
        <w:t>door</w:t>
      </w:r>
      <w:proofErr w:type="spellEnd"/>
      <w:r w:rsidRPr="00C51F7C">
        <w:rPr>
          <w:bCs/>
        </w:rPr>
        <w:t xml:space="preserve"> były odpłatne dla osób z nich korzystających. Opłaty te są często symboliczne, w</w:t>
      </w:r>
      <w:r w:rsidR="000F13FA">
        <w:rPr>
          <w:bCs/>
        </w:rPr>
        <w:t> </w:t>
      </w:r>
      <w:r w:rsidRPr="00C51F7C">
        <w:rPr>
          <w:bCs/>
        </w:rPr>
        <w:t>granicach kilku, kilkunastu złotych za przejazd. Wywiady pogłębione wykazały</w:t>
      </w:r>
      <w:r w:rsidR="00B56EC6" w:rsidRPr="00B56EC6">
        <w:rPr>
          <w:bCs/>
        </w:rPr>
        <w:t xml:space="preserve"> </w:t>
      </w:r>
      <w:r w:rsidR="00B56EC6" w:rsidRPr="00C51F7C">
        <w:rPr>
          <w:bCs/>
        </w:rPr>
        <w:t>również</w:t>
      </w:r>
      <w:r w:rsidRPr="00C51F7C">
        <w:rPr>
          <w:bCs/>
        </w:rPr>
        <w:t xml:space="preserve">, że zdecydowana większość usług finansowanych lub współfinansowanych przez JST </w:t>
      </w:r>
      <w:r w:rsidR="00B56EC6">
        <w:rPr>
          <w:bCs/>
        </w:rPr>
        <w:t>jest pokrywanych</w:t>
      </w:r>
      <w:r w:rsidRPr="00C51F7C">
        <w:rPr>
          <w:bCs/>
        </w:rPr>
        <w:t xml:space="preserve"> ze środków własnych JST. </w:t>
      </w:r>
      <w:r w:rsidR="00B56EC6">
        <w:rPr>
          <w:bCs/>
        </w:rPr>
        <w:t>W</w:t>
      </w:r>
      <w:r w:rsidRPr="00C51F7C">
        <w:rPr>
          <w:bCs/>
        </w:rPr>
        <w:t>iększość respondentów postulowała</w:t>
      </w:r>
      <w:r w:rsidR="00B56EC6">
        <w:rPr>
          <w:bCs/>
        </w:rPr>
        <w:t xml:space="preserve"> przy tym</w:t>
      </w:r>
      <w:r w:rsidRPr="00C51F7C">
        <w:rPr>
          <w:bCs/>
        </w:rPr>
        <w:t xml:space="preserve"> wprowadzenie przynajmniej symbolicznej opłaty za usługę.</w:t>
      </w:r>
    </w:p>
    <w:p w14:paraId="30FC7AAE" w14:textId="77777777" w:rsidR="00AA3718" w:rsidRPr="00C51F7C" w:rsidRDefault="00AA3718" w:rsidP="00773CBB">
      <w:pPr>
        <w:spacing w:before="120" w:after="120"/>
        <w:ind w:firstLine="426"/>
        <w:contextualSpacing/>
        <w:rPr>
          <w:rFonts w:cstheme="minorHAnsi"/>
          <w:b/>
          <w:bCs/>
          <w:lang w:eastAsia="zh-CN"/>
        </w:rPr>
      </w:pPr>
      <w:r w:rsidRPr="00C51F7C">
        <w:rPr>
          <w:rFonts w:cstheme="minorHAnsi"/>
          <w:b/>
          <w:bCs/>
          <w:lang w:eastAsia="zh-CN"/>
        </w:rPr>
        <w:t>Jakie podmioty świadczą te usługi?</w:t>
      </w:r>
    </w:p>
    <w:p w14:paraId="60FB3CA7" w14:textId="77777777" w:rsidR="00B56EC6" w:rsidRDefault="00B56EC6" w:rsidP="00773CBB">
      <w:pPr>
        <w:spacing w:before="120" w:after="120"/>
        <w:ind w:firstLine="426"/>
      </w:pPr>
      <w:r>
        <w:t xml:space="preserve">Zidentyfikowano 75 podmiotów, które świadczyły usługi transportowe typu od drzwi do drzwi na rzecz osób z niepełnosprawnościami. Są one skupione na obszarze 3 spośród 6 subregionów (głównie w subregionie 6 obejmującym województwo małopolskie, mazowieckie i łódzkie – 22 na 75 podmiotów) i działają głównie w miastach. To w większości mikro lub małe przedsiębiorstwa, choć zakres ich działalności najczęściej obejmuje całe województwo lub działają ponadregionalnie. </w:t>
      </w:r>
      <w:r w:rsidRPr="001C023F">
        <w:t>Badane przedsiębiorstwa świadczące usług</w:t>
      </w:r>
      <w:r>
        <w:t>i transportowe</w:t>
      </w:r>
      <w:r w:rsidRPr="001C023F">
        <w:t xml:space="preserve"> dysponują łącznie 347 pojazdami dostosowanymi do przewozu osób z potrzebą wsparcia w zakresie mobilności, w tym osób z niepełnosprawnościami (średnio 4,6 pojazdu na firmę). W przedsiębiorstwach tych pracuje łącznie 373 kierowców (średnio 5,0 na firmę) i 116 osób pozostałego personelu (dyspozytorzy, opiekuni, ratownicy – średnio 1,6 osoby na firmę).</w:t>
      </w:r>
    </w:p>
    <w:p w14:paraId="2152C28A" w14:textId="77777777" w:rsidR="00AA3718" w:rsidRPr="00C51F7C" w:rsidRDefault="00AA3718" w:rsidP="00773CBB">
      <w:pPr>
        <w:spacing w:before="120" w:after="120"/>
        <w:ind w:firstLine="426"/>
        <w:rPr>
          <w:bCs/>
        </w:rPr>
      </w:pPr>
      <w:r w:rsidRPr="00C51F7C">
        <w:rPr>
          <w:bCs/>
        </w:rPr>
        <w:t xml:space="preserve">W przypadku badania jakościowego głównym rodzajem podmiotów świadczących usługi </w:t>
      </w:r>
      <w:proofErr w:type="spellStart"/>
      <w:r w:rsidRPr="00C51F7C">
        <w:rPr>
          <w:bCs/>
        </w:rPr>
        <w:t>door</w:t>
      </w:r>
      <w:proofErr w:type="spellEnd"/>
      <w:r w:rsidRPr="00C51F7C">
        <w:rPr>
          <w:bCs/>
        </w:rPr>
        <w:t>-to-</w:t>
      </w:r>
      <w:proofErr w:type="spellStart"/>
      <w:r w:rsidRPr="00C51F7C">
        <w:rPr>
          <w:bCs/>
        </w:rPr>
        <w:t>door</w:t>
      </w:r>
      <w:proofErr w:type="spellEnd"/>
      <w:r w:rsidRPr="00C51F7C">
        <w:rPr>
          <w:bCs/>
        </w:rPr>
        <w:t xml:space="preserve"> były firmy przewozowe lub taksówkarskie, dysponujące odpowiednimi pojazdami </w:t>
      </w:r>
      <w:r w:rsidRPr="00C51F7C">
        <w:rPr>
          <w:bCs/>
        </w:rPr>
        <w:lastRenderedPageBreak/>
        <w:t>dostosowanymi przewozu osób z niepełnosprawnościami. W dwóch przypadkach usługi świadczone były przez spółdzielnie socjalne. Największym ilościowo taborem dysponują miejskie przedsiębiorstwa komunikacyjne</w:t>
      </w:r>
      <w:r w:rsidR="00B56EC6">
        <w:rPr>
          <w:bCs/>
        </w:rPr>
        <w:t>: w</w:t>
      </w:r>
      <w:r w:rsidRPr="00C51F7C">
        <w:rPr>
          <w:bCs/>
        </w:rPr>
        <w:t xml:space="preserve"> Białymstoku jest to 11 pojazdów, w Łodzi 20</w:t>
      </w:r>
      <w:r w:rsidR="00B56EC6">
        <w:rPr>
          <w:bCs/>
        </w:rPr>
        <w:t>,</w:t>
      </w:r>
      <w:r w:rsidRPr="00C51F7C">
        <w:rPr>
          <w:bCs/>
        </w:rPr>
        <w:t xml:space="preserve"> a w Lublinie 28. </w:t>
      </w:r>
    </w:p>
    <w:p w14:paraId="7EFDE2E0" w14:textId="77777777" w:rsidR="00AA3718" w:rsidRPr="00C51F7C" w:rsidRDefault="00AA3718" w:rsidP="00773CBB">
      <w:pPr>
        <w:spacing w:before="120" w:after="120"/>
        <w:ind w:firstLine="426"/>
        <w:contextualSpacing/>
        <w:rPr>
          <w:rFonts w:cstheme="minorHAnsi"/>
          <w:b/>
          <w:bCs/>
          <w:lang w:eastAsia="zh-CN"/>
        </w:rPr>
      </w:pPr>
      <w:r w:rsidRPr="00C51F7C">
        <w:rPr>
          <w:rFonts w:cstheme="minorHAnsi"/>
          <w:b/>
          <w:bCs/>
          <w:lang w:eastAsia="zh-CN"/>
        </w:rPr>
        <w:t>Jaka jest skala realizowanych usług (ile osób z nich korzysta – wraz z charakterystyką użytkowników wg rodzaju niepełnosprawności i wieku)?</w:t>
      </w:r>
    </w:p>
    <w:p w14:paraId="6CF594CC" w14:textId="77777777" w:rsidR="00B56EC6" w:rsidRPr="007C4440" w:rsidRDefault="00B56EC6" w:rsidP="00773CBB">
      <w:pPr>
        <w:spacing w:before="120" w:after="120"/>
        <w:ind w:firstLine="425"/>
        <w:rPr>
          <w:bCs/>
        </w:rPr>
      </w:pPr>
      <w:r w:rsidRPr="007C4440">
        <w:rPr>
          <w:bCs/>
        </w:rPr>
        <w:t xml:space="preserve">Badane </w:t>
      </w:r>
      <w:r>
        <w:rPr>
          <w:bCs/>
        </w:rPr>
        <w:t xml:space="preserve">jednostki samorządu terytorialnego, w których są świadczone usługi transportu </w:t>
      </w:r>
      <w:proofErr w:type="spellStart"/>
      <w:r w:rsidRPr="00DF444A">
        <w:rPr>
          <w:bCs/>
          <w:i/>
          <w:iCs/>
        </w:rPr>
        <w:t>door</w:t>
      </w:r>
      <w:proofErr w:type="spellEnd"/>
      <w:r w:rsidRPr="00DF444A">
        <w:rPr>
          <w:bCs/>
          <w:i/>
          <w:iCs/>
        </w:rPr>
        <w:t>-to-</w:t>
      </w:r>
      <w:proofErr w:type="spellStart"/>
      <w:r w:rsidRPr="00DF444A">
        <w:rPr>
          <w:bCs/>
          <w:i/>
          <w:iCs/>
        </w:rPr>
        <w:t>door</w:t>
      </w:r>
      <w:proofErr w:type="spellEnd"/>
      <w:r w:rsidRPr="007C4440">
        <w:rPr>
          <w:bCs/>
        </w:rPr>
        <w:t xml:space="preserve"> w ostatnim roku zrealizowały łącznie 32 156 przewozów dla 11 535 osób, co oznacza, że jedna osoba korzystała średnio z 2,8 przewozu. Średnia liczba przewozów przypadającą na każdą z 21 gmin, w</w:t>
      </w:r>
      <w:r w:rsidR="000F13FA">
        <w:rPr>
          <w:bCs/>
        </w:rPr>
        <w:t> </w:t>
      </w:r>
      <w:r w:rsidRPr="007C4440">
        <w:rPr>
          <w:bCs/>
        </w:rPr>
        <w:t xml:space="preserve">których działają podmioty świadczące usługi transportowe na rzecz osób z niepełnosprawnościami to 1 531 w ostatnim roku. </w:t>
      </w:r>
    </w:p>
    <w:p w14:paraId="245A45D4" w14:textId="77777777" w:rsidR="00B56EC6" w:rsidRDefault="00B56EC6" w:rsidP="00773CBB">
      <w:pPr>
        <w:spacing w:before="120" w:after="120"/>
        <w:ind w:firstLine="425"/>
        <w:rPr>
          <w:bCs/>
        </w:rPr>
      </w:pPr>
      <w:r w:rsidRPr="007C4440">
        <w:rPr>
          <w:bCs/>
        </w:rPr>
        <w:t>Średnia liczba przewiezionych osób przypadająca na każdą z 21 gmin, w której realizowane są przewozy osób z niepełnosprawnościami</w:t>
      </w:r>
      <w:r>
        <w:rPr>
          <w:bCs/>
        </w:rPr>
        <w:t>,</w:t>
      </w:r>
      <w:r w:rsidRPr="007C4440">
        <w:rPr>
          <w:bCs/>
        </w:rPr>
        <w:t xml:space="preserve"> wynosi 549, przy czym mediana wynosi 15. Mamy więc z</w:t>
      </w:r>
      <w:r w:rsidR="000F13FA">
        <w:rPr>
          <w:bCs/>
        </w:rPr>
        <w:t> </w:t>
      </w:r>
      <w:r w:rsidRPr="007C4440">
        <w:rPr>
          <w:bCs/>
        </w:rPr>
        <w:t>jednej strony gminy bardzo aktywne w tym zakresie, z drugiej natomiast takie, w których przewozy zdarzają się incydentalnie. Co ważne</w:t>
      </w:r>
      <w:r>
        <w:rPr>
          <w:bCs/>
        </w:rPr>
        <w:t>,</w:t>
      </w:r>
      <w:r w:rsidRPr="007C4440">
        <w:rPr>
          <w:bCs/>
        </w:rPr>
        <w:t xml:space="preserve"> nie wskazano istnienia limitów ani ograniczeń dla osób z</w:t>
      </w:r>
      <w:r w:rsidR="000F13FA">
        <w:rPr>
          <w:bCs/>
        </w:rPr>
        <w:t> </w:t>
      </w:r>
      <w:r w:rsidRPr="007C4440">
        <w:rPr>
          <w:bCs/>
        </w:rPr>
        <w:t>potrzebą wsparcia w zakresie mobilności. Warto w tym miejscu podkreślić, że na liczbę przewozów nie ma wpływu wielkość gminy mierzona liczbą mieszkańców. W efekcie w gminie liczącej około 7</w:t>
      </w:r>
      <w:r w:rsidR="000F13FA">
        <w:rPr>
          <w:bCs/>
        </w:rPr>
        <w:t> </w:t>
      </w:r>
      <w:r w:rsidRPr="007C4440">
        <w:rPr>
          <w:bCs/>
        </w:rPr>
        <w:t xml:space="preserve">tysięcy mieszkańców liczba przewozów jest wyższa niż </w:t>
      </w:r>
      <w:r>
        <w:rPr>
          <w:bCs/>
        </w:rPr>
        <w:t xml:space="preserve">np. </w:t>
      </w:r>
      <w:r w:rsidRPr="007C4440">
        <w:rPr>
          <w:bCs/>
        </w:rPr>
        <w:t>w gminie 10-krotnie większej. Zaangażowanie lokalnej administracji samorządowej w organizację przewozów dla osób z</w:t>
      </w:r>
      <w:r w:rsidR="000F13FA">
        <w:rPr>
          <w:bCs/>
        </w:rPr>
        <w:t> </w:t>
      </w:r>
      <w:r w:rsidRPr="007C4440">
        <w:rPr>
          <w:bCs/>
        </w:rPr>
        <w:t>niepełnosprawnościami jest zatem pochodną podejścia do realizacji polityki społecznej, w tym zaspokajania potrze</w:t>
      </w:r>
      <w:r>
        <w:rPr>
          <w:bCs/>
        </w:rPr>
        <w:t>b osób z niepełnosprawnościami.</w:t>
      </w:r>
    </w:p>
    <w:p w14:paraId="3635A943" w14:textId="77777777" w:rsidR="00AA3718" w:rsidRPr="00C51F7C" w:rsidRDefault="00AA3718" w:rsidP="00773CBB">
      <w:pPr>
        <w:spacing w:before="120" w:after="120"/>
        <w:ind w:firstLine="426"/>
        <w:rPr>
          <w:bCs/>
        </w:rPr>
      </w:pPr>
      <w:r w:rsidRPr="00C51F7C">
        <w:rPr>
          <w:bCs/>
        </w:rPr>
        <w:t>Nie wszyscy respondenci reprezentujący</w:t>
      </w:r>
      <w:r w:rsidR="00B56EC6">
        <w:rPr>
          <w:bCs/>
        </w:rPr>
        <w:t xml:space="preserve"> </w:t>
      </w:r>
      <w:r w:rsidR="00B56EC6" w:rsidRPr="00C51F7C">
        <w:rPr>
          <w:bCs/>
        </w:rPr>
        <w:t>zidentyfikowane w badaniu jakościowym</w:t>
      </w:r>
      <w:r w:rsidRPr="00C51F7C">
        <w:rPr>
          <w:bCs/>
        </w:rPr>
        <w:t xml:space="preserve"> JST realizujące transport </w:t>
      </w:r>
      <w:proofErr w:type="spellStart"/>
      <w:r w:rsidRPr="00C51F7C">
        <w:rPr>
          <w:bCs/>
        </w:rPr>
        <w:t>door</w:t>
      </w:r>
      <w:proofErr w:type="spellEnd"/>
      <w:r w:rsidRPr="00C51F7C">
        <w:rPr>
          <w:bCs/>
        </w:rPr>
        <w:t>-to-</w:t>
      </w:r>
      <w:proofErr w:type="spellStart"/>
      <w:r w:rsidRPr="00C51F7C">
        <w:rPr>
          <w:bCs/>
        </w:rPr>
        <w:t>door</w:t>
      </w:r>
      <w:proofErr w:type="spellEnd"/>
      <w:r w:rsidRPr="00C51F7C">
        <w:rPr>
          <w:bCs/>
        </w:rPr>
        <w:t xml:space="preserve"> dysponowali danymi o skali przewozów. W ilości przewozów przoduje Kraków, gdzie miesięcznie realizowanych jest około 1</w:t>
      </w:r>
      <w:r w:rsidR="00B56EC6">
        <w:rPr>
          <w:bCs/>
        </w:rPr>
        <w:t xml:space="preserve"> </w:t>
      </w:r>
      <w:r w:rsidRPr="00C51F7C">
        <w:rPr>
          <w:bCs/>
        </w:rPr>
        <w:t>900 zleceń, w tym zbiorowych ponad 1</w:t>
      </w:r>
      <w:r w:rsidR="00B56EC6">
        <w:rPr>
          <w:bCs/>
        </w:rPr>
        <w:t xml:space="preserve"> </w:t>
      </w:r>
      <w:r w:rsidRPr="00C51F7C">
        <w:rPr>
          <w:bCs/>
        </w:rPr>
        <w:t>300, przewiezionych osób niepełnosprawnych 6</w:t>
      </w:r>
      <w:r w:rsidR="00B56EC6">
        <w:rPr>
          <w:bCs/>
        </w:rPr>
        <w:t xml:space="preserve"> </w:t>
      </w:r>
      <w:r w:rsidRPr="00C51F7C">
        <w:rPr>
          <w:bCs/>
        </w:rPr>
        <w:t>775, w tym na wózkach 1</w:t>
      </w:r>
      <w:r w:rsidR="00B56EC6">
        <w:rPr>
          <w:bCs/>
        </w:rPr>
        <w:t xml:space="preserve"> </w:t>
      </w:r>
      <w:r w:rsidRPr="00C51F7C">
        <w:rPr>
          <w:bCs/>
        </w:rPr>
        <w:t xml:space="preserve">785. W Krakowie usługa dostępna jest również dla osób niebędących mieszkańcami, co </w:t>
      </w:r>
      <w:r w:rsidR="00B56EC6">
        <w:rPr>
          <w:bCs/>
        </w:rPr>
        <w:t>wynika</w:t>
      </w:r>
      <w:r w:rsidRPr="00C51F7C">
        <w:rPr>
          <w:bCs/>
        </w:rPr>
        <w:t xml:space="preserve"> </w:t>
      </w:r>
      <w:r w:rsidR="00B56EC6">
        <w:rPr>
          <w:bCs/>
        </w:rPr>
        <w:t>ze</w:t>
      </w:r>
      <w:r w:rsidRPr="00C51F7C">
        <w:rPr>
          <w:bCs/>
        </w:rPr>
        <w:t xml:space="preserve"> specyfi</w:t>
      </w:r>
      <w:r w:rsidR="00B56EC6">
        <w:rPr>
          <w:bCs/>
        </w:rPr>
        <w:t>ki</w:t>
      </w:r>
      <w:r w:rsidRPr="00C51F7C">
        <w:rPr>
          <w:bCs/>
        </w:rPr>
        <w:t xml:space="preserve"> miasta obsługującego bardzo duży ruch turystyczny. Pozostałe jednostki nie realizują takiej liczby kursów</w:t>
      </w:r>
      <w:r w:rsidR="00B56EC6">
        <w:rPr>
          <w:bCs/>
        </w:rPr>
        <w:t xml:space="preserve"> – ich liczba </w:t>
      </w:r>
      <w:r w:rsidRPr="00C51F7C">
        <w:rPr>
          <w:bCs/>
        </w:rPr>
        <w:t>waha się od 4</w:t>
      </w:r>
      <w:r w:rsidR="00B56EC6">
        <w:rPr>
          <w:bCs/>
        </w:rPr>
        <w:t xml:space="preserve"> </w:t>
      </w:r>
      <w:r w:rsidRPr="00C51F7C">
        <w:rPr>
          <w:bCs/>
        </w:rPr>
        <w:t>00 do 6</w:t>
      </w:r>
      <w:r w:rsidR="00B56EC6">
        <w:rPr>
          <w:bCs/>
        </w:rPr>
        <w:t xml:space="preserve"> </w:t>
      </w:r>
      <w:r w:rsidRPr="00C51F7C">
        <w:rPr>
          <w:bCs/>
        </w:rPr>
        <w:t>000 rocznie. Widoczny jest wpływ polityki władz samorządowych na zakres i specyfikę świadczonych usług transportowych, np. rozwój turystyki, pełne zaspokojenie potrzeb niepełnosprawnych mieszkańców w zakresie transportu, polityka prospołeczna w zakresie aktywizacji osób niepełnosprawnych.</w:t>
      </w:r>
    </w:p>
    <w:p w14:paraId="1C00E872" w14:textId="73FF9C1B" w:rsidR="00DC064A" w:rsidRPr="00C51F7C" w:rsidRDefault="00B56EC6" w:rsidP="001B2E11">
      <w:pPr>
        <w:spacing w:before="120" w:after="120"/>
        <w:ind w:firstLine="426"/>
        <w:rPr>
          <w:bCs/>
        </w:rPr>
      </w:pPr>
      <w:r w:rsidRPr="00B56EC6">
        <w:rPr>
          <w:bCs/>
        </w:rPr>
        <w:t>Tylko 6 na 21 jednostek samorządu terytorialnego wskazało, że zbiera informacje na temat celów zamawiania usługi. Tyle samo jednostek pozyskiwało informacje na temat charakterystyki osób z</w:t>
      </w:r>
      <w:r w:rsidR="000F13FA">
        <w:rPr>
          <w:bCs/>
        </w:rPr>
        <w:t> </w:t>
      </w:r>
      <w:r w:rsidRPr="00B56EC6">
        <w:rPr>
          <w:bCs/>
        </w:rPr>
        <w:t xml:space="preserve">potrzebą wsparcia w zakresie mobilności. Wynika z nich, że usług transportu </w:t>
      </w:r>
      <w:proofErr w:type="spellStart"/>
      <w:r w:rsidRPr="00B56EC6">
        <w:rPr>
          <w:bCs/>
        </w:rPr>
        <w:t>door</w:t>
      </w:r>
      <w:proofErr w:type="spellEnd"/>
      <w:r w:rsidRPr="00B56EC6">
        <w:rPr>
          <w:bCs/>
        </w:rPr>
        <w:t>-to-</w:t>
      </w:r>
      <w:proofErr w:type="spellStart"/>
      <w:r w:rsidRPr="00B56EC6">
        <w:rPr>
          <w:bCs/>
        </w:rPr>
        <w:t>door</w:t>
      </w:r>
      <w:proofErr w:type="spellEnd"/>
      <w:r w:rsidRPr="00B56EC6">
        <w:rPr>
          <w:bCs/>
        </w:rPr>
        <w:t xml:space="preserve"> korzystają przede wszystkim osoby niepełnosprawne o znacznie ograniczonej sprawności ruchowej. Rzadziej są to osoby niewidome lub z innymi niepełnosprawnościami, np. intelektualnymi lub neurologicznymi. W gminach wiejskich są to w dużym stopniu starsze osoby z orzeczeniem o</w:t>
      </w:r>
      <w:r w:rsidR="000F13FA">
        <w:rPr>
          <w:bCs/>
        </w:rPr>
        <w:t> </w:t>
      </w:r>
      <w:r w:rsidRPr="00B56EC6">
        <w:rPr>
          <w:bCs/>
        </w:rPr>
        <w:t xml:space="preserve">niepełnosprawności oraz </w:t>
      </w:r>
      <w:r w:rsidRPr="00B56EC6">
        <w:rPr>
          <w:bCs/>
        </w:rPr>
        <w:lastRenderedPageBreak/>
        <w:t xml:space="preserve">dzieci i młodzież nieobjęte systemem oświaty, którym nie przysługuje transport do placówki oświatowej. W miastach zróżnicowanie korzystających z usług transportu </w:t>
      </w:r>
      <w:proofErr w:type="spellStart"/>
      <w:r w:rsidRPr="00B56EC6">
        <w:rPr>
          <w:bCs/>
        </w:rPr>
        <w:t>door</w:t>
      </w:r>
      <w:proofErr w:type="spellEnd"/>
      <w:r w:rsidRPr="00B56EC6">
        <w:rPr>
          <w:bCs/>
        </w:rPr>
        <w:t>-to-</w:t>
      </w:r>
      <w:proofErr w:type="spellStart"/>
      <w:r w:rsidRPr="00B56EC6">
        <w:rPr>
          <w:bCs/>
        </w:rPr>
        <w:t>door</w:t>
      </w:r>
      <w:proofErr w:type="spellEnd"/>
      <w:r w:rsidRPr="00B56EC6">
        <w:rPr>
          <w:bCs/>
        </w:rPr>
        <w:t xml:space="preserve"> jest większe, nie można wyodrębnić dominującego profilu takich osób – są to zarówno osoby starsze z niepełnosprawnościami ruchowymi, osoby aktywne zawodowo, wykorzystujące transport do dojazdów do pracy, a także studenci. Pośrednich informacji na temat charakterystyki uczestników dostarczają również dane dotyczące przeznaczenia usług wskazywane przez przedstawicieli firm transportowych. Najczęstsze powody korzystania z nich to konieczność dojazdu do placówki leczniczej/rehabilitacyjnej (wskazuje tak trzy czwarte badanych firm) lub do placówki edukacyjnej (62,7%). Generalnie rzecz biorąc usługi transportowe ułatwiają bądź nawet umożliwiają osobom z niepełnosprawnościami, a pośrednio również członkom ich rodzin, zaspokajanie potrzeb dnia codziennego, dając możliwość aktywizacji społecznej i zawodowej.</w:t>
      </w:r>
    </w:p>
    <w:p w14:paraId="69E23108" w14:textId="77777777" w:rsidR="00AA3718" w:rsidRPr="00C51F7C" w:rsidRDefault="00AA3718" w:rsidP="00773CBB">
      <w:pPr>
        <w:spacing w:before="120" w:after="120"/>
        <w:ind w:firstLine="426"/>
        <w:rPr>
          <w:rFonts w:cstheme="minorHAnsi"/>
          <w:b/>
          <w:bCs/>
          <w:lang w:eastAsia="zh-CN"/>
        </w:rPr>
      </w:pPr>
      <w:r w:rsidRPr="00C51F7C">
        <w:rPr>
          <w:rFonts w:cstheme="minorHAnsi"/>
          <w:b/>
          <w:bCs/>
          <w:lang w:eastAsia="zh-CN"/>
        </w:rPr>
        <w:t xml:space="preserve">Jaka jest skala niezaspokojonego popytu na usługi </w:t>
      </w:r>
      <w:proofErr w:type="spellStart"/>
      <w:r w:rsidRPr="00C51F7C">
        <w:rPr>
          <w:rFonts w:cstheme="minorHAnsi"/>
          <w:b/>
          <w:bCs/>
          <w:lang w:eastAsia="zh-CN"/>
        </w:rPr>
        <w:t>door</w:t>
      </w:r>
      <w:proofErr w:type="spellEnd"/>
      <w:r w:rsidRPr="00C51F7C">
        <w:rPr>
          <w:rFonts w:cstheme="minorHAnsi"/>
          <w:b/>
          <w:bCs/>
          <w:lang w:eastAsia="zh-CN"/>
        </w:rPr>
        <w:t>-to-</w:t>
      </w:r>
      <w:proofErr w:type="spellStart"/>
      <w:r w:rsidRPr="00C51F7C">
        <w:rPr>
          <w:rFonts w:cstheme="minorHAnsi"/>
          <w:b/>
          <w:bCs/>
          <w:lang w:eastAsia="zh-CN"/>
        </w:rPr>
        <w:t>door</w:t>
      </w:r>
      <w:proofErr w:type="spellEnd"/>
      <w:r w:rsidRPr="00C51F7C">
        <w:rPr>
          <w:rFonts w:cstheme="minorHAnsi"/>
          <w:b/>
          <w:bCs/>
          <w:lang w:eastAsia="zh-CN"/>
        </w:rPr>
        <w:t>? Jaki jest potencjał podmiotów do zwiększenia skali świadczonych usług?</w:t>
      </w:r>
    </w:p>
    <w:p w14:paraId="257FF505" w14:textId="77777777" w:rsidR="00B56EC6" w:rsidRDefault="00B56EC6" w:rsidP="00773CBB">
      <w:pPr>
        <w:spacing w:before="120" w:after="120"/>
        <w:ind w:firstLine="426"/>
      </w:pPr>
      <w:r>
        <w:rPr>
          <w:rFonts w:cstheme="minorHAnsi"/>
          <w:lang w:eastAsia="zh-CN"/>
        </w:rPr>
        <w:t>O występowaniu niezaspokojonego popytu można wnioskować pośrednio, bazując na odpowiedziach udzielonych przez biorących udział w badaniu dostawców usług, zarówno po stronie JST, jak i</w:t>
      </w:r>
      <w:r w:rsidR="000F13FA">
        <w:rPr>
          <w:rFonts w:cstheme="minorHAnsi"/>
          <w:lang w:eastAsia="zh-CN"/>
        </w:rPr>
        <w:t> </w:t>
      </w:r>
      <w:r>
        <w:rPr>
          <w:rFonts w:cstheme="minorHAnsi"/>
          <w:lang w:eastAsia="zh-CN"/>
        </w:rPr>
        <w:t>podmiotów. Na możliwości zwiększenia skali świadczonych usług wskazuje chociażby fakt, że w</w:t>
      </w:r>
      <w:r w:rsidR="000F13FA">
        <w:rPr>
          <w:rFonts w:cstheme="minorHAnsi"/>
          <w:lang w:eastAsia="zh-CN"/>
        </w:rPr>
        <w:t> </w:t>
      </w:r>
      <w:r>
        <w:rPr>
          <w:rFonts w:cstheme="minorHAnsi"/>
          <w:lang w:eastAsia="zh-CN"/>
        </w:rPr>
        <w:t xml:space="preserve">niemal </w:t>
      </w:r>
      <w:r>
        <w:t xml:space="preserve">połowie przypadków </w:t>
      </w:r>
      <w:r w:rsidRPr="007906D9">
        <w:t xml:space="preserve">zasoby </w:t>
      </w:r>
      <w:r>
        <w:t xml:space="preserve">gmin </w:t>
      </w:r>
      <w:r w:rsidRPr="007906D9">
        <w:t>(kadrowe i finansowe)</w:t>
      </w:r>
      <w:r>
        <w:t xml:space="preserve"> nie</w:t>
      </w:r>
      <w:r w:rsidRPr="007906D9">
        <w:t xml:space="preserve"> pozwalają na pełne zaspokojenie potrzeb transportowych osób z potrzebą wsparcia w zakresie mobilności</w:t>
      </w:r>
      <w:r>
        <w:t>. Może to świadczyć o tym, że zainteresowanie korzystaniem z tego rodzaju usług przekracza dostępną ofertę. W przypadku podmiotów świadczących usługi transportowe skala niedostosowania zasobów do potrzeb jest mniejsza, bowiem tylko co piata firma wskazała, że mogłaby je zwiększyć dopasowując do zainteresowania. Jednak i w tym przypadku rzeczywisty zakres świadczonych usług mógłby być większy. Biorąc jedna pod uwagę to, że usług są świadczone głównie na zasadach umowy z jednostką samorządu terytorialnego jest to zależne od zwiększenia środków, jakie administracja samorządowa przeznacza na ten cel. O niedostosowaniu oferty do skali rzeczywistego popytu może również przesądzać to, że p</w:t>
      </w:r>
      <w:r w:rsidRPr="001C023F">
        <w:t xml:space="preserve">roblemem, który wskazało najwięcej </w:t>
      </w:r>
      <w:r>
        <w:t>jednostek samorządu terytorialnego</w:t>
      </w:r>
      <w:r w:rsidRPr="001C023F">
        <w:t xml:space="preserve"> był brak możliwości realizacji wszystkich zgłoszeń ze względu na pory dnia,</w:t>
      </w:r>
      <w:r>
        <w:t xml:space="preserve"> </w:t>
      </w:r>
      <w:r w:rsidRPr="001C023F">
        <w:t xml:space="preserve">których </w:t>
      </w:r>
      <w:r>
        <w:t>dotyczą</w:t>
      </w:r>
      <w:r w:rsidRPr="001C023F">
        <w:t>.</w:t>
      </w:r>
      <w:r>
        <w:t xml:space="preserve"> Również około jednej czwartej firm mogłoby obsługiwać więcej klientów, jeśliby dysponowało większą liczbą pojazdów. Możliwość zaspokojenia potrzeb transportowych w analizowanym zakresie wymagałaby zatem przynajmniej w części przypadków podmiotów zwiększenia zasobów, jakie mają w swojej dyspozycji. Biorąc jednak pod uwagę istniejące obecnie możliwości korzystania z ofert leasingowych pozyskanie dodatkowych pojazdów nie powinno być trudne.</w:t>
      </w:r>
    </w:p>
    <w:p w14:paraId="2798170B" w14:textId="3014A4E8" w:rsidR="00DC064A" w:rsidRDefault="00AA3718" w:rsidP="001B2E11">
      <w:pPr>
        <w:spacing w:before="120" w:after="120"/>
        <w:ind w:firstLine="426"/>
      </w:pPr>
      <w:r w:rsidRPr="00C51F7C">
        <w:t>Badania jakościowe również potwierdziły wyższy popyt na usługi w stosunku do możliwości JST. Jest to szczególnie widoczne w gminach, które tym samym taborem realizują przewozy ustawowe i</w:t>
      </w:r>
      <w:r w:rsidR="000F13FA">
        <w:t> </w:t>
      </w:r>
      <w:r w:rsidRPr="00C51F7C">
        <w:t>cykliczne</w:t>
      </w:r>
      <w:r w:rsidR="00B56EC6">
        <w:t>,</w:t>
      </w:r>
      <w:r w:rsidRPr="00C51F7C">
        <w:t xml:space="preserve"> jak i indywidualne. Potencjalnym sposobem częściowej poprawy efektywności przewozów, </w:t>
      </w:r>
      <w:r w:rsidRPr="00C51F7C">
        <w:lastRenderedPageBreak/>
        <w:t xml:space="preserve">oprócz zakupu dodatkowych pojazdów, może być zastosowanie rozwiązania podobnego do wdrożonego w Białymstoku, czyli aplikacji koordynującej zgłaszane zamówienia. </w:t>
      </w:r>
    </w:p>
    <w:p w14:paraId="23071DBE" w14:textId="77777777" w:rsidR="001B2E11" w:rsidRPr="00C51F7C" w:rsidRDefault="001B2E11" w:rsidP="001B2E11">
      <w:pPr>
        <w:spacing w:before="120" w:after="120"/>
        <w:ind w:firstLine="426"/>
      </w:pPr>
    </w:p>
    <w:p w14:paraId="10B8BE24" w14:textId="77777777" w:rsidR="00AA3718" w:rsidRPr="00C51F7C" w:rsidRDefault="00AA3718" w:rsidP="00773CBB">
      <w:pPr>
        <w:spacing w:before="120" w:after="120"/>
        <w:rPr>
          <w:rFonts w:cstheme="minorHAnsi"/>
          <w:b/>
          <w:lang w:eastAsia="zh-CN"/>
        </w:rPr>
      </w:pPr>
      <w:r w:rsidRPr="00C51F7C">
        <w:rPr>
          <w:rFonts w:cstheme="minorHAnsi"/>
          <w:b/>
          <w:lang w:eastAsia="zh-CN"/>
        </w:rPr>
        <w:t>Podmioty produkujące pojazdy do przewozu osób z potrzebą wsparcia w zakresie mobilności lub adaptujących pojazdy do takiego celu</w:t>
      </w:r>
    </w:p>
    <w:p w14:paraId="1A6326F3" w14:textId="77777777" w:rsidR="00AA3718" w:rsidRPr="00BB088B" w:rsidRDefault="00AA3718" w:rsidP="00773CBB">
      <w:pPr>
        <w:spacing w:before="120" w:after="120"/>
        <w:contextualSpacing/>
        <w:rPr>
          <w:rFonts w:cstheme="minorHAnsi"/>
          <w:lang w:eastAsia="zh-CN"/>
        </w:rPr>
      </w:pPr>
      <w:r w:rsidRPr="00C51F7C">
        <w:rPr>
          <w:rFonts w:cstheme="minorHAnsi"/>
          <w:b/>
          <w:bCs/>
          <w:lang w:eastAsia="zh-CN"/>
        </w:rPr>
        <w:t xml:space="preserve">Ile podmiotów prowadzi taką działalność? Jakiego typu są to podmioty/przedsiębiorstwa i jakiej </w:t>
      </w:r>
      <w:r w:rsidRPr="00BB088B">
        <w:rPr>
          <w:rFonts w:cstheme="minorHAnsi"/>
          <w:b/>
          <w:bCs/>
          <w:lang w:eastAsia="zh-CN"/>
        </w:rPr>
        <w:t>wielkości?</w:t>
      </w:r>
    </w:p>
    <w:p w14:paraId="68D9F0C5" w14:textId="77777777" w:rsidR="00BB088B" w:rsidRPr="00BB088B" w:rsidRDefault="00BB088B" w:rsidP="00773CBB">
      <w:pPr>
        <w:spacing w:before="120" w:after="120"/>
        <w:ind w:firstLine="426"/>
        <w:contextualSpacing/>
        <w:rPr>
          <w:lang w:eastAsia="zh-CN"/>
        </w:rPr>
      </w:pPr>
      <w:r w:rsidRPr="00BB088B">
        <w:rPr>
          <w:lang w:eastAsia="zh-CN"/>
        </w:rPr>
        <w:t>W trakcie wywiadów zidentyfikowano 39 podmiotów zajmujących się produkcją lub adaptacją pojazdów do przewozu osób z potrzebą wsparcia w zakresie mobilności, co stanowiło 4,4% populacji podmiotów, z którymi podjęto kontakt celem przeprowadzenia wywiadów. Biorąc pod uwagę, że w</w:t>
      </w:r>
      <w:r w:rsidR="000F13FA">
        <w:rPr>
          <w:lang w:eastAsia="zh-CN"/>
        </w:rPr>
        <w:t> </w:t>
      </w:r>
      <w:r w:rsidRPr="00BB088B">
        <w:rPr>
          <w:lang w:eastAsia="zh-CN"/>
        </w:rPr>
        <w:t>Polsce funkcjonuje łącznie 107 203 przedsiębiorstw w podklasach PKD związanych z transportem, można oszacować, że usługi sprzedaży i adaptacji w skali kraju świadczy około 4716 podmiotów.</w:t>
      </w:r>
      <w:r w:rsidR="00773CBB">
        <w:rPr>
          <w:lang w:eastAsia="zh-CN"/>
        </w:rPr>
        <w:t xml:space="preserve"> </w:t>
      </w:r>
      <w:r w:rsidRPr="00BB088B">
        <w:rPr>
          <w:lang w:eastAsia="zh-CN"/>
        </w:rPr>
        <w:t>Badane podmioty są w większości zlokalizowane w subregionie 6 oraz głównie w miastach. Są to większości mikroprzedsiębiorstwa, choć działają w ponad połowie przypadków na skalę ogólnopolską. Niemal wszystkie z firm (37 na 39) zajmują się przy tym modyfikacjami i adaptacjami samochodów, a pojedyncze sprzedażą nowych aut.</w:t>
      </w:r>
    </w:p>
    <w:p w14:paraId="0BF6B420" w14:textId="77777777" w:rsidR="00773CBB" w:rsidRDefault="00773CBB" w:rsidP="00773CBB">
      <w:pPr>
        <w:spacing w:before="120" w:after="120"/>
        <w:contextualSpacing/>
        <w:rPr>
          <w:rFonts w:cstheme="minorHAnsi"/>
          <w:b/>
          <w:bCs/>
          <w:lang w:eastAsia="zh-CN"/>
        </w:rPr>
      </w:pPr>
    </w:p>
    <w:p w14:paraId="1268DB16" w14:textId="77777777" w:rsidR="00AA3718" w:rsidRPr="00C51F7C" w:rsidRDefault="00AA3718" w:rsidP="00773CBB">
      <w:pPr>
        <w:spacing w:before="120" w:after="120"/>
        <w:contextualSpacing/>
        <w:rPr>
          <w:rFonts w:cstheme="minorHAnsi"/>
          <w:b/>
          <w:bCs/>
          <w:lang w:eastAsia="zh-CN"/>
        </w:rPr>
      </w:pPr>
      <w:r w:rsidRPr="00C51F7C">
        <w:rPr>
          <w:rFonts w:cstheme="minorHAnsi"/>
          <w:b/>
          <w:bCs/>
          <w:lang w:eastAsia="zh-CN"/>
        </w:rPr>
        <w:t>Jakiego rodzaju adaptacje do potrzeb osób z niepełnosprawnością są wprowadzane do pojazdów?</w:t>
      </w:r>
    </w:p>
    <w:p w14:paraId="5BA99BF4" w14:textId="77777777" w:rsidR="00AA3718" w:rsidRPr="00C51F7C" w:rsidRDefault="00BB088B" w:rsidP="00773CBB">
      <w:pPr>
        <w:spacing w:before="120" w:after="120"/>
        <w:ind w:firstLine="426"/>
        <w:contextualSpacing/>
        <w:rPr>
          <w:lang w:eastAsia="zh-CN"/>
        </w:rPr>
      </w:pPr>
      <w:r w:rsidRPr="00BB088B">
        <w:rPr>
          <w:lang w:eastAsia="zh-CN"/>
        </w:rPr>
        <w:t>Firmy zajmujące się adaptacjami samochodów najczęściej modyfikują układy sterowania dostosowane dla osób z dysfunkcjami narządów ruchu. Dość częste jest także montowanie dodatkowych czujników, ale też dostosowywanie przestrzeni do przewozu wózków inwalidzkich, montowanie specjalistycznych foteli czy dodatkowych zaczepów, pasów i zabezpieczeń</w:t>
      </w:r>
      <w:r w:rsidR="00AA3718" w:rsidRPr="00C51F7C">
        <w:rPr>
          <w:lang w:eastAsia="zh-CN"/>
        </w:rPr>
        <w:t>.</w:t>
      </w:r>
    </w:p>
    <w:p w14:paraId="14D0CBFD" w14:textId="77777777" w:rsidR="00773CBB" w:rsidRDefault="00773CBB" w:rsidP="00773CBB">
      <w:pPr>
        <w:spacing w:before="120" w:after="120"/>
        <w:contextualSpacing/>
        <w:rPr>
          <w:rFonts w:cstheme="minorHAnsi"/>
          <w:b/>
          <w:bCs/>
          <w:lang w:eastAsia="zh-CN"/>
        </w:rPr>
      </w:pPr>
    </w:p>
    <w:p w14:paraId="292E756A" w14:textId="77777777" w:rsidR="00AA3718" w:rsidRPr="00C51F7C" w:rsidRDefault="00AA3718" w:rsidP="00773CBB">
      <w:pPr>
        <w:spacing w:before="120" w:after="120"/>
        <w:contextualSpacing/>
        <w:rPr>
          <w:rFonts w:cstheme="minorHAnsi"/>
          <w:b/>
          <w:bCs/>
          <w:lang w:eastAsia="zh-CN"/>
        </w:rPr>
      </w:pPr>
      <w:r w:rsidRPr="00C51F7C">
        <w:rPr>
          <w:rFonts w:cstheme="minorHAnsi"/>
          <w:b/>
          <w:bCs/>
          <w:lang w:eastAsia="zh-CN"/>
        </w:rPr>
        <w:t>Jakiego rodzaju pojazdy są najczęściej kupowane przez JST do świadczenia usług przewozu osób z</w:t>
      </w:r>
      <w:r w:rsidR="000F13FA">
        <w:rPr>
          <w:rFonts w:cstheme="minorHAnsi"/>
          <w:b/>
          <w:bCs/>
          <w:lang w:eastAsia="zh-CN"/>
        </w:rPr>
        <w:t> </w:t>
      </w:r>
      <w:r w:rsidRPr="00C51F7C">
        <w:rPr>
          <w:rFonts w:cstheme="minorHAnsi"/>
          <w:b/>
          <w:bCs/>
          <w:lang w:eastAsia="zh-CN"/>
        </w:rPr>
        <w:t>ograniczoną mobilnością?</w:t>
      </w:r>
    </w:p>
    <w:p w14:paraId="765B2870" w14:textId="77777777" w:rsidR="00AA3718" w:rsidRPr="00C51F7C" w:rsidRDefault="00FA7DD6" w:rsidP="00773CBB">
      <w:pPr>
        <w:spacing w:before="120" w:after="120"/>
        <w:ind w:firstLine="426"/>
        <w:contextualSpacing/>
        <w:rPr>
          <w:rFonts w:cstheme="minorHAnsi"/>
          <w:lang w:eastAsia="zh-CN"/>
        </w:rPr>
      </w:pPr>
      <w:r w:rsidRPr="00FA7DD6">
        <w:rPr>
          <w:rFonts w:cstheme="minorHAnsi"/>
          <w:lang w:eastAsia="zh-CN"/>
        </w:rPr>
        <w:t>Z odpowiedzi udzielanych przez podmioty zajmujące się sprzedażą i adaptacją pojazdów do przewozu osób z ograniczoną mobilnością wynika, że w przypadku, kiedy klientami są jednostki samorządu terytorialnego kupują one głównie samochody marki Iveco, Volkswagen lub Mercedes. Są to pojazdy zarówno fabrycznie dostosowane do analizowanych celów przewozowych, jak adaptowane przez podmioty które je oferują. Są one przede wszystkim wyposażane w przestrzeń na wózek inwalidzki, rampy, choć często montowany jest także zmodyfikowany układ sterowania, dodatkowe zaczepy, pasy i zabezpieczenia czy specjalistyczne fotele</w:t>
      </w:r>
      <w:r w:rsidR="00AA3718" w:rsidRPr="00C51F7C">
        <w:rPr>
          <w:rFonts w:cstheme="minorHAnsi"/>
          <w:lang w:eastAsia="zh-CN"/>
        </w:rPr>
        <w:t>.</w:t>
      </w:r>
    </w:p>
    <w:p w14:paraId="222B5517" w14:textId="77777777" w:rsidR="00773CBB" w:rsidRDefault="00773CBB" w:rsidP="00773CBB">
      <w:pPr>
        <w:spacing w:before="120" w:after="120"/>
        <w:contextualSpacing/>
        <w:rPr>
          <w:rFonts w:cstheme="minorHAnsi"/>
          <w:b/>
          <w:bCs/>
          <w:lang w:eastAsia="zh-CN"/>
        </w:rPr>
      </w:pPr>
    </w:p>
    <w:p w14:paraId="736C0554" w14:textId="630CC41C" w:rsidR="00AA3718" w:rsidRPr="00C51F7C" w:rsidRDefault="001B2E11" w:rsidP="00773CBB">
      <w:pPr>
        <w:spacing w:before="120" w:after="120"/>
        <w:contextualSpacing/>
        <w:rPr>
          <w:rFonts w:cstheme="minorHAnsi"/>
          <w:b/>
          <w:bCs/>
          <w:lang w:eastAsia="zh-CN"/>
        </w:rPr>
      </w:pPr>
      <w:r>
        <w:rPr>
          <w:rFonts w:cstheme="minorHAnsi"/>
          <w:b/>
          <w:bCs/>
          <w:lang w:eastAsia="zh-CN"/>
        </w:rPr>
        <w:br w:type="column"/>
      </w:r>
      <w:r w:rsidR="00AA3718" w:rsidRPr="00C51F7C">
        <w:rPr>
          <w:rFonts w:cstheme="minorHAnsi"/>
          <w:b/>
          <w:bCs/>
          <w:lang w:eastAsia="zh-CN"/>
        </w:rPr>
        <w:lastRenderedPageBreak/>
        <w:t>Jaka jest skala niezaspokojonego popytu JST na tego typu pojazdy?</w:t>
      </w:r>
    </w:p>
    <w:p w14:paraId="12156DA4" w14:textId="77777777" w:rsidR="00AA3718" w:rsidRPr="00C51F7C" w:rsidRDefault="00AA3718" w:rsidP="00773CBB">
      <w:pPr>
        <w:spacing w:before="120" w:after="120"/>
        <w:ind w:firstLine="426"/>
        <w:contextualSpacing/>
        <w:rPr>
          <w:rFonts w:cstheme="minorHAnsi"/>
          <w:lang w:eastAsia="zh-CN"/>
        </w:rPr>
      </w:pPr>
      <w:r w:rsidRPr="00C51F7C">
        <w:rPr>
          <w:rFonts w:cstheme="minorHAnsi"/>
          <w:lang w:eastAsia="zh-CN"/>
        </w:rPr>
        <w:t>Biorąc pod uwagę przywoływaną już kwestię trudności w realizacji usług transportowych można założyć, że w niemal połowie jednostek samorządu terytorialnego, które świadczą tego rodzaju usługi występuje zapotrzebowanie na pojazdy przystosowane do przewozu osób z niepełnosprawnościami.</w:t>
      </w:r>
    </w:p>
    <w:p w14:paraId="5B1BE573" w14:textId="77777777" w:rsidR="00773CBB" w:rsidRDefault="00773CBB" w:rsidP="00773CBB">
      <w:pPr>
        <w:spacing w:before="120" w:after="120"/>
        <w:contextualSpacing/>
        <w:rPr>
          <w:rFonts w:cstheme="minorHAnsi"/>
          <w:b/>
          <w:bCs/>
          <w:lang w:eastAsia="zh-CN"/>
        </w:rPr>
      </w:pPr>
    </w:p>
    <w:p w14:paraId="583E4172" w14:textId="77777777" w:rsidR="00AA3718" w:rsidRPr="00C51F7C" w:rsidRDefault="00AA3718" w:rsidP="00773CBB">
      <w:pPr>
        <w:spacing w:before="120" w:after="120"/>
        <w:contextualSpacing/>
        <w:rPr>
          <w:rFonts w:cstheme="minorHAnsi"/>
          <w:b/>
          <w:bCs/>
          <w:lang w:eastAsia="zh-CN"/>
        </w:rPr>
      </w:pPr>
      <w:r w:rsidRPr="00C51F7C">
        <w:rPr>
          <w:rFonts w:cstheme="minorHAnsi"/>
          <w:b/>
          <w:bCs/>
          <w:lang w:eastAsia="zh-CN"/>
        </w:rPr>
        <w:t>Jaki jest potencjał badanych podmiotów do zwiększenia skali produkcji i dokonywanych adaptacji?</w:t>
      </w:r>
    </w:p>
    <w:p w14:paraId="676195FE" w14:textId="77777777" w:rsidR="00AA3718" w:rsidRPr="00C51F7C" w:rsidRDefault="00FA7DD6" w:rsidP="00773CBB">
      <w:pPr>
        <w:spacing w:before="120" w:after="120"/>
        <w:ind w:firstLine="426"/>
        <w:contextualSpacing/>
        <w:rPr>
          <w:rFonts w:cstheme="minorHAnsi"/>
          <w:lang w:eastAsia="zh-CN"/>
        </w:rPr>
      </w:pPr>
      <w:r w:rsidRPr="00FA7DD6">
        <w:rPr>
          <w:rFonts w:cstheme="minorHAnsi"/>
          <w:lang w:eastAsia="zh-CN"/>
        </w:rPr>
        <w:t>Firmy zajmujące się dostarczaniem na rynek samochodów dostosowanych do przewozu osób z</w:t>
      </w:r>
      <w:r w:rsidR="000F13FA">
        <w:rPr>
          <w:rFonts w:cstheme="minorHAnsi"/>
          <w:lang w:eastAsia="zh-CN"/>
        </w:rPr>
        <w:t> </w:t>
      </w:r>
      <w:r w:rsidRPr="00FA7DD6">
        <w:rPr>
          <w:rFonts w:cstheme="minorHAnsi"/>
          <w:lang w:eastAsia="zh-CN"/>
        </w:rPr>
        <w:t>niepełnosprawnościami deklarują możliwość dostarczenia w ciągu roku średnio 24 samochodów adaptowanych, co oznacza w stosunku do 2019 roku wzrost o ponad jedną trzecią. 8 na 9 firm zadeklarowało możliwość zwiększenia podaży w razie wystąpienia większych potrzeb w tym zakresie</w:t>
      </w:r>
      <w:r w:rsidR="00AA3718" w:rsidRPr="00C51F7C">
        <w:t>.</w:t>
      </w:r>
    </w:p>
    <w:p w14:paraId="25C41A7A" w14:textId="77777777" w:rsidR="00773CBB" w:rsidRDefault="00773CBB" w:rsidP="00773CBB">
      <w:pPr>
        <w:spacing w:before="120" w:after="120"/>
        <w:contextualSpacing/>
        <w:rPr>
          <w:rFonts w:cstheme="minorHAnsi"/>
          <w:b/>
          <w:bCs/>
          <w:lang w:eastAsia="zh-CN"/>
        </w:rPr>
      </w:pPr>
    </w:p>
    <w:p w14:paraId="6F386EB1" w14:textId="77777777" w:rsidR="00AA3718" w:rsidRPr="00C51F7C" w:rsidRDefault="00AA3718" w:rsidP="00773CBB">
      <w:pPr>
        <w:spacing w:before="120" w:after="120"/>
        <w:contextualSpacing/>
        <w:rPr>
          <w:rFonts w:cstheme="minorHAnsi"/>
          <w:b/>
          <w:bCs/>
          <w:lang w:eastAsia="zh-CN"/>
        </w:rPr>
      </w:pPr>
      <w:r w:rsidRPr="00C51F7C">
        <w:rPr>
          <w:rFonts w:cstheme="minorHAnsi"/>
          <w:b/>
          <w:bCs/>
          <w:lang w:eastAsia="zh-CN"/>
        </w:rPr>
        <w:t>Jaka jest najniższa i najwyższa cena pojazdu oraz od czego ona zależy?</w:t>
      </w:r>
    </w:p>
    <w:p w14:paraId="62FB7B3A" w14:textId="77777777" w:rsidR="00AA3718" w:rsidRPr="00C51F7C" w:rsidRDefault="00FA7DD6" w:rsidP="00773CBB">
      <w:pPr>
        <w:spacing w:before="120" w:after="120"/>
        <w:ind w:firstLine="426"/>
        <w:rPr>
          <w:rFonts w:cstheme="minorHAnsi"/>
          <w:b/>
          <w:lang w:eastAsia="zh-CN"/>
        </w:rPr>
      </w:pPr>
      <w:r w:rsidRPr="00303066">
        <w:rPr>
          <w:rFonts w:cstheme="minorHAnsi"/>
          <w:lang w:eastAsia="zh-CN"/>
        </w:rPr>
        <w:t>Samochody adaptowane do potrzeb przewozu osób z niepełnosprawnościami są średnio o 25% droższe od ich standardowych wersji, przy czym skala różnicy jest zależna od zakresu modyfikacji. W</w:t>
      </w:r>
      <w:r w:rsidR="000F13FA">
        <w:rPr>
          <w:rFonts w:cstheme="minorHAnsi"/>
          <w:lang w:eastAsia="zh-CN"/>
        </w:rPr>
        <w:t> </w:t>
      </w:r>
      <w:r w:rsidRPr="00303066">
        <w:rPr>
          <w:rFonts w:cstheme="minorHAnsi"/>
          <w:lang w:eastAsia="zh-CN"/>
        </w:rPr>
        <w:t xml:space="preserve">pojedynczym przypadku wskazano nawet na dwukrotny wzrost ceny, </w:t>
      </w:r>
      <w:r>
        <w:rPr>
          <w:rFonts w:cstheme="minorHAnsi"/>
          <w:lang w:eastAsia="zh-CN"/>
        </w:rPr>
        <w:t>zaś najniższy ze wskazanych poziomów ceny opiewał na 10% wzrostu względem ceny standardowej wersji pojazdu. N</w:t>
      </w:r>
      <w:r w:rsidRPr="00303066">
        <w:rPr>
          <w:rFonts w:cstheme="minorHAnsi"/>
          <w:lang w:eastAsia="zh-CN"/>
        </w:rPr>
        <w:t>ajczęściej szacowano wzrost na poziomie 20% względem ceny standardowej wersji samochodu</w:t>
      </w:r>
      <w:r w:rsidR="00B16394">
        <w:rPr>
          <w:rFonts w:cstheme="minorHAnsi"/>
          <w:lang w:eastAsia="zh-CN"/>
        </w:rPr>
        <w:t>.</w:t>
      </w:r>
    </w:p>
    <w:p w14:paraId="64B354E2" w14:textId="77777777" w:rsidR="00AA3718" w:rsidRPr="00C51F7C" w:rsidRDefault="00AA3718" w:rsidP="00773CBB">
      <w:pPr>
        <w:spacing w:before="120" w:after="120"/>
        <w:rPr>
          <w:rFonts w:cstheme="minorHAnsi"/>
          <w:b/>
          <w:lang w:eastAsia="zh-CN"/>
        </w:rPr>
      </w:pPr>
      <w:r w:rsidRPr="00C51F7C">
        <w:rPr>
          <w:rFonts w:cstheme="minorHAnsi"/>
          <w:b/>
          <w:lang w:eastAsia="zh-CN"/>
        </w:rPr>
        <w:t>Podmioty wykonujące adaptację budynków mieszkalnych do potrzeb osób wymagających wsparcia w zakresie mobilności</w:t>
      </w:r>
    </w:p>
    <w:p w14:paraId="4ECC42C2" w14:textId="77777777" w:rsidR="00AA3718" w:rsidRPr="00C51F7C" w:rsidRDefault="00AA3718" w:rsidP="00773CBB">
      <w:pPr>
        <w:spacing w:before="120" w:after="120"/>
        <w:contextualSpacing/>
        <w:rPr>
          <w:rFonts w:cstheme="minorHAnsi"/>
          <w:b/>
          <w:bCs/>
          <w:lang w:eastAsia="zh-CN"/>
        </w:rPr>
      </w:pPr>
      <w:r w:rsidRPr="00C51F7C">
        <w:rPr>
          <w:rFonts w:cstheme="minorHAnsi"/>
          <w:b/>
          <w:bCs/>
          <w:lang w:eastAsia="zh-CN"/>
        </w:rPr>
        <w:t>Ile podmiotów świadczy usługi związane z adaptacją budynków mieszkalnych do potrzeb osób wymagających wsparcia w zakresie mobilności (należy również uwzględnić firmy dokonujące montażu dźwigów osobowych oraz montażu ścieżek naprowadzających, pól uwagi i oznaczeń ostrzegawczych dla osób niewidomych)? Jakiej wielkości są to podmioty/przedsiębiorstwa?</w:t>
      </w:r>
    </w:p>
    <w:p w14:paraId="0D29F275" w14:textId="77777777" w:rsidR="00AA3718" w:rsidRPr="00C51F7C" w:rsidRDefault="00FA7DD6" w:rsidP="00773CBB">
      <w:pPr>
        <w:spacing w:before="120" w:after="120"/>
        <w:ind w:firstLine="426"/>
        <w:rPr>
          <w:rFonts w:cstheme="minorHAnsi"/>
          <w:lang w:eastAsia="zh-CN"/>
        </w:rPr>
      </w:pPr>
      <w:r w:rsidRPr="00FA7DD6">
        <w:rPr>
          <w:lang w:eastAsia="zh-CN"/>
        </w:rPr>
        <w:t>W ramach badania został podjęty kontakt łącznie ze 161 firmami, wś</w:t>
      </w:r>
      <w:r w:rsidR="005F4F75">
        <w:rPr>
          <w:lang w:eastAsia="zh-CN"/>
        </w:rPr>
        <w:t xml:space="preserve">ród których zidentyfikowano 36 </w:t>
      </w:r>
      <w:r w:rsidRPr="00FA7DD6">
        <w:rPr>
          <w:lang w:eastAsia="zh-CN"/>
        </w:rPr>
        <w:t>(22,3%) podmiotów prowadzących działania adaptacyjne dla osób z potrzebą wsparcia w zakresie mobilności. Biorąc pod uwagę, że w Polsce funkcjonuje łącznie 397 237 przedsiębiorstw w</w:t>
      </w:r>
      <w:r w:rsidR="000F13FA">
        <w:rPr>
          <w:lang w:eastAsia="zh-CN"/>
        </w:rPr>
        <w:t> </w:t>
      </w:r>
      <w:r w:rsidRPr="00FA7DD6">
        <w:rPr>
          <w:lang w:eastAsia="zh-CN"/>
        </w:rPr>
        <w:t>podklasach PKD związanych z budownictwem można oszacować, że usługi adaptacji w skali kraju świadczą około 88 583 podmioty. Są to w większości mikro- i małe przedsiębiorstwa działające głównie w gminach miejskich, a więc tam, gdzie potencjalny popyt na tego rodzaju usługi jest większy z racji chociażby większej ilości budownictwa wielorodzinnego</w:t>
      </w:r>
      <w:r>
        <w:rPr>
          <w:lang w:eastAsia="zh-CN"/>
        </w:rPr>
        <w:t>.</w:t>
      </w:r>
    </w:p>
    <w:p w14:paraId="1D472E26" w14:textId="77777777" w:rsidR="00773CBB" w:rsidRDefault="00773CBB" w:rsidP="00773CBB">
      <w:pPr>
        <w:spacing w:before="120" w:after="120"/>
        <w:contextualSpacing/>
        <w:rPr>
          <w:rFonts w:cstheme="minorHAnsi"/>
          <w:b/>
          <w:bCs/>
          <w:lang w:eastAsia="zh-CN"/>
        </w:rPr>
      </w:pPr>
    </w:p>
    <w:p w14:paraId="4EC231C2" w14:textId="77777777" w:rsidR="00AA3718" w:rsidRPr="00C51F7C" w:rsidRDefault="00AA3718" w:rsidP="00773CBB">
      <w:pPr>
        <w:spacing w:before="120" w:after="120"/>
        <w:contextualSpacing/>
        <w:rPr>
          <w:rFonts w:cstheme="minorHAnsi"/>
          <w:b/>
          <w:bCs/>
          <w:lang w:eastAsia="zh-CN"/>
        </w:rPr>
      </w:pPr>
      <w:r w:rsidRPr="00C51F7C">
        <w:rPr>
          <w:rFonts w:cstheme="minorHAnsi"/>
          <w:b/>
          <w:bCs/>
          <w:lang w:eastAsia="zh-CN"/>
        </w:rPr>
        <w:t>Jakie adaptacje są najczęściej realizowane w budynkach wielorodzinnych? Jakiego typu budynków dotyczą?</w:t>
      </w:r>
    </w:p>
    <w:p w14:paraId="0AFBC409" w14:textId="77777777" w:rsidR="00FA7DD6" w:rsidRPr="00FA7DD6" w:rsidRDefault="00FA7DD6" w:rsidP="00773CBB">
      <w:pPr>
        <w:spacing w:before="120" w:after="120"/>
        <w:ind w:firstLine="708"/>
        <w:contextualSpacing/>
        <w:rPr>
          <w:rFonts w:cstheme="minorHAnsi"/>
          <w:lang w:eastAsia="zh-CN"/>
        </w:rPr>
      </w:pPr>
      <w:r w:rsidRPr="00FA7DD6">
        <w:rPr>
          <w:lang w:eastAsia="zh-CN"/>
        </w:rPr>
        <w:t xml:space="preserve">Firmy, które zadeklarowały wykonywanie prac adaptacyjnych, zajmowały się głównie pracami ogólnobudowlanymi. Rzadziej wykonują bardziej specjalistyczne prace, jak montaż instalacji cieplnych wodnokanalizacyjnych czy termoizolacji. Jako inny profil działalności wskazywano głównie na montaż </w:t>
      </w:r>
      <w:r w:rsidRPr="00FA7DD6">
        <w:rPr>
          <w:lang w:eastAsia="zh-CN"/>
        </w:rPr>
        <w:lastRenderedPageBreak/>
        <w:t>urządzeń dźwigowych. Tego rodzaju wskazania korespondują z zakresem działań adaptacyjnych, jakich mogłyby się podjąć firmy biorące udział w badaniu. Poza tym, że wskazywano głównie na gotowość podjęcia się podstawowych czynności adaptacyjnych, jak montaż poręczy i</w:t>
      </w:r>
      <w:r w:rsidR="000F13FA">
        <w:rPr>
          <w:lang w:eastAsia="zh-CN"/>
        </w:rPr>
        <w:t> </w:t>
      </w:r>
      <w:r w:rsidRPr="00FA7DD6">
        <w:rPr>
          <w:lang w:eastAsia="zh-CN"/>
        </w:rPr>
        <w:t>barierek czy zbudowanie podjazdów, to około połowa firm wskazała na możliwość realizacji prac związanych z montażem wind lub dźwigów osobowych. Pozostałe prace były wskazywane nieco rzadziej, choć i tak każdą z nich wykonałaby niemal połowa firm. Zgodnie z przyjętym założeniem wskazane prace realizowano tylko w budynkach mieszkalnych wielorodzinnych.</w:t>
      </w:r>
    </w:p>
    <w:p w14:paraId="779C379A" w14:textId="77777777" w:rsidR="00AA3718" w:rsidRPr="00C51F7C" w:rsidRDefault="00AA3718" w:rsidP="00773CBB">
      <w:pPr>
        <w:spacing w:before="120" w:after="120"/>
        <w:contextualSpacing/>
        <w:rPr>
          <w:rFonts w:cstheme="minorHAnsi"/>
          <w:lang w:eastAsia="zh-CN"/>
        </w:rPr>
      </w:pPr>
      <w:r w:rsidRPr="00C51F7C">
        <w:rPr>
          <w:lang w:eastAsia="zh-CN"/>
        </w:rPr>
        <w:t>Z odpowiedzi uzyskanych w badaniu jakościowym wynika, że JST realizują najczęściej adaptacje w</w:t>
      </w:r>
      <w:r w:rsidR="000F13FA">
        <w:rPr>
          <w:lang w:eastAsia="zh-CN"/>
        </w:rPr>
        <w:t> </w:t>
      </w:r>
      <w:r w:rsidRPr="00C51F7C">
        <w:rPr>
          <w:lang w:eastAsia="zh-CN"/>
        </w:rPr>
        <w:t xml:space="preserve">postaci montażu poręczy, podestów i podjazdów. Wykonywane są również miejsca parkingowe dla osób </w:t>
      </w:r>
      <w:r w:rsidR="00FA7DD6">
        <w:rPr>
          <w:lang w:eastAsia="zh-CN"/>
        </w:rPr>
        <w:t xml:space="preserve">z </w:t>
      </w:r>
      <w:r w:rsidRPr="00C51F7C">
        <w:rPr>
          <w:lang w:eastAsia="zh-CN"/>
        </w:rPr>
        <w:t>niepełnosprawn</w:t>
      </w:r>
      <w:r w:rsidR="00FA7DD6">
        <w:rPr>
          <w:lang w:eastAsia="zh-CN"/>
        </w:rPr>
        <w:t>ościami</w:t>
      </w:r>
      <w:r w:rsidRPr="00C51F7C">
        <w:rPr>
          <w:lang w:eastAsia="zh-CN"/>
        </w:rPr>
        <w:t xml:space="preserve">. </w:t>
      </w:r>
      <w:r w:rsidR="00FA7DD6">
        <w:rPr>
          <w:lang w:eastAsia="zh-CN"/>
        </w:rPr>
        <w:t>G</w:t>
      </w:r>
      <w:r w:rsidRPr="00C51F7C">
        <w:rPr>
          <w:lang w:eastAsia="zh-CN"/>
        </w:rPr>
        <w:t>łówną barierą zwiększenia skali wykonywanych adaptacji są powody finansowe. Wskazywano również na trudności przy uzyskiwaniu zgody od mieszkańców lub wspólnoty na dokonanie adaptacji. Niwelowanie</w:t>
      </w:r>
      <w:r w:rsidRPr="00C51F7C">
        <w:rPr>
          <w:bCs/>
        </w:rPr>
        <w:t xml:space="preserve"> barier odbywa się </w:t>
      </w:r>
      <w:r w:rsidR="00FA7DD6">
        <w:rPr>
          <w:bCs/>
        </w:rPr>
        <w:t xml:space="preserve">głównie </w:t>
      </w:r>
      <w:r w:rsidRPr="00C51F7C">
        <w:rPr>
          <w:bCs/>
        </w:rPr>
        <w:t>w budynkach należących do gmin.</w:t>
      </w:r>
    </w:p>
    <w:p w14:paraId="3F0E00D6" w14:textId="77777777" w:rsidR="00773CBB" w:rsidRDefault="00773CBB" w:rsidP="00773CBB">
      <w:pPr>
        <w:spacing w:before="120" w:after="120"/>
        <w:contextualSpacing/>
        <w:rPr>
          <w:rFonts w:cstheme="minorHAnsi"/>
          <w:b/>
          <w:bCs/>
          <w:lang w:eastAsia="zh-CN"/>
        </w:rPr>
      </w:pPr>
    </w:p>
    <w:p w14:paraId="1742EF2E" w14:textId="77777777" w:rsidR="00AA3718" w:rsidRPr="00C51F7C" w:rsidRDefault="00AA3718" w:rsidP="00773CBB">
      <w:pPr>
        <w:spacing w:before="120" w:after="120"/>
        <w:contextualSpacing/>
        <w:rPr>
          <w:rFonts w:cstheme="minorHAnsi"/>
          <w:b/>
          <w:bCs/>
          <w:lang w:eastAsia="zh-CN"/>
        </w:rPr>
      </w:pPr>
      <w:r w:rsidRPr="00C51F7C">
        <w:rPr>
          <w:rFonts w:cstheme="minorHAnsi"/>
          <w:b/>
          <w:bCs/>
          <w:lang w:eastAsia="zh-CN"/>
        </w:rPr>
        <w:t>Kto najczęściej korzysta z przeprowadzonych adaptacji?</w:t>
      </w:r>
    </w:p>
    <w:p w14:paraId="7DDE7E97" w14:textId="77777777" w:rsidR="00AA3718" w:rsidRPr="00C51F7C" w:rsidRDefault="00FA7DD6" w:rsidP="00773CBB">
      <w:pPr>
        <w:spacing w:before="120" w:after="120"/>
        <w:ind w:firstLine="708"/>
        <w:contextualSpacing/>
        <w:rPr>
          <w:rFonts w:cstheme="minorHAnsi"/>
          <w:lang w:eastAsia="zh-CN"/>
        </w:rPr>
      </w:pPr>
      <w:r w:rsidRPr="00FA7DD6">
        <w:rPr>
          <w:lang w:eastAsia="zh-CN"/>
        </w:rPr>
        <w:t>Firmy biorące udział w badaniu najczęściej prowadziły prace adaptacyjne na zlecenie spółdzielni i</w:t>
      </w:r>
      <w:r w:rsidR="000F13FA">
        <w:rPr>
          <w:lang w:eastAsia="zh-CN"/>
        </w:rPr>
        <w:t> </w:t>
      </w:r>
      <w:r w:rsidRPr="00FA7DD6">
        <w:rPr>
          <w:lang w:eastAsia="zh-CN"/>
        </w:rPr>
        <w:t>wspólnot mieszkaniowych, choć ważną grupą klientów były także firmy oraz jednostki samorządu terytorialnego. Połowa z nich wykonywała prace również na zlecenie osób fizycznych</w:t>
      </w:r>
      <w:r w:rsidR="00AA3718" w:rsidRPr="00C51F7C">
        <w:rPr>
          <w:lang w:eastAsia="zh-CN"/>
        </w:rPr>
        <w:t xml:space="preserve">. </w:t>
      </w:r>
    </w:p>
    <w:p w14:paraId="5BAB609D" w14:textId="77777777" w:rsidR="00773CBB" w:rsidRDefault="00773CBB" w:rsidP="00773CBB">
      <w:pPr>
        <w:spacing w:before="120" w:after="120"/>
        <w:contextualSpacing/>
        <w:rPr>
          <w:rFonts w:cstheme="minorHAnsi"/>
          <w:b/>
          <w:bCs/>
          <w:lang w:eastAsia="zh-CN"/>
        </w:rPr>
      </w:pPr>
    </w:p>
    <w:p w14:paraId="010A6F5A" w14:textId="77777777" w:rsidR="00AA3718" w:rsidRPr="00C51F7C" w:rsidRDefault="00AA3718" w:rsidP="00773CBB">
      <w:pPr>
        <w:spacing w:before="120" w:after="120"/>
        <w:contextualSpacing/>
        <w:rPr>
          <w:rFonts w:cstheme="minorHAnsi"/>
          <w:b/>
          <w:bCs/>
          <w:lang w:eastAsia="zh-CN"/>
        </w:rPr>
      </w:pPr>
      <w:r w:rsidRPr="00C51F7C">
        <w:rPr>
          <w:rFonts w:cstheme="minorHAnsi"/>
          <w:b/>
          <w:bCs/>
          <w:lang w:eastAsia="zh-CN"/>
        </w:rPr>
        <w:t>Ile kosztują przeprowadzane adaptacje i od czego te koszty zależą?</w:t>
      </w:r>
    </w:p>
    <w:p w14:paraId="085E717E" w14:textId="77777777" w:rsidR="00AA3718" w:rsidRPr="00C51F7C" w:rsidRDefault="00FA7DD6" w:rsidP="00773CBB">
      <w:pPr>
        <w:spacing w:before="120" w:after="120"/>
        <w:ind w:firstLine="360"/>
      </w:pPr>
      <w:r w:rsidRPr="00FA7DD6">
        <w:rPr>
          <w:lang w:eastAsia="zh-CN"/>
        </w:rPr>
        <w:t>Średni koszt prac adaptacyjnych dla inwestycji, dla których zostały podane koszty prac, wynosił w</w:t>
      </w:r>
      <w:r w:rsidR="000F13FA">
        <w:rPr>
          <w:lang w:eastAsia="zh-CN"/>
        </w:rPr>
        <w:t> </w:t>
      </w:r>
      <w:r w:rsidRPr="00FA7DD6">
        <w:rPr>
          <w:lang w:eastAsia="zh-CN"/>
        </w:rPr>
        <w:t xml:space="preserve">zależności od zakresu prac od kilku tysięcy do niemal półtora miliona złotych. Najmniej kosztuje montaż oznaczeń dla osób z dysfunkcjami wzroku (koszt 6 500 zł) czy montaż </w:t>
      </w:r>
      <w:r w:rsidR="005F4F75">
        <w:rPr>
          <w:lang w:eastAsia="zh-CN"/>
        </w:rPr>
        <w:t xml:space="preserve">automatycznego oświetlenia </w:t>
      </w:r>
      <w:r w:rsidRPr="00FA7DD6">
        <w:rPr>
          <w:lang w:eastAsia="zh-CN"/>
        </w:rPr>
        <w:t>(7 055 zł). Najdroższe inwestycje odnoszą się do montażu dźwigów osobowych lub wind, wahając się od 1,1 do 1,3 mln zł</w:t>
      </w:r>
      <w:r w:rsidR="00AA3718" w:rsidRPr="00C51F7C">
        <w:rPr>
          <w:lang w:eastAsia="zh-CN"/>
        </w:rPr>
        <w:t xml:space="preserve">. </w:t>
      </w:r>
    </w:p>
    <w:p w14:paraId="2A349F2E" w14:textId="77777777" w:rsidR="00710BDF" w:rsidRDefault="00710BDF" w:rsidP="00710BDF">
      <w:pPr>
        <w:rPr>
          <w:rFonts w:eastAsiaTheme="majorEastAsia" w:cstheme="majorBidi"/>
          <w:b/>
          <w:bCs/>
          <w:color w:val="002060"/>
          <w:sz w:val="28"/>
          <w:szCs w:val="28"/>
        </w:rPr>
      </w:pPr>
      <w:r>
        <w:br w:type="page"/>
      </w:r>
    </w:p>
    <w:p w14:paraId="3FCB73BA" w14:textId="77777777" w:rsidR="00710BDF" w:rsidRPr="00FC58DF" w:rsidRDefault="00710BDF" w:rsidP="00710BDF">
      <w:pPr>
        <w:pStyle w:val="Nagwek1"/>
      </w:pPr>
      <w:bookmarkStart w:id="124" w:name="_Toc32603438"/>
      <w:r>
        <w:lastRenderedPageBreak/>
        <w:t>Rekomendacj</w:t>
      </w:r>
      <w:r w:rsidRPr="00FC58DF">
        <w:t>e</w:t>
      </w:r>
      <w:bookmarkEnd w:id="124"/>
    </w:p>
    <w:p w14:paraId="7B2377C0" w14:textId="77777777" w:rsidR="00710BDF" w:rsidRDefault="00710BDF" w:rsidP="00710BDF">
      <w:pPr>
        <w:spacing w:line="240" w:lineRule="auto"/>
        <w:rPr>
          <w:rFonts w:eastAsia="Calibri"/>
          <w:b/>
          <w:szCs w:val="22"/>
        </w:rPr>
      </w:pPr>
      <w:bookmarkStart w:id="125" w:name="_Toc32603455"/>
      <w:r w:rsidRPr="00643EED">
        <w:rPr>
          <w:b/>
          <w:szCs w:val="22"/>
        </w:rPr>
        <w:t xml:space="preserve">Tabela </w:t>
      </w:r>
      <w:r w:rsidR="00E47B6A" w:rsidRPr="00643EED">
        <w:rPr>
          <w:b/>
          <w:szCs w:val="22"/>
        </w:rPr>
        <w:fldChar w:fldCharType="begin"/>
      </w:r>
      <w:r w:rsidRPr="00643EED">
        <w:rPr>
          <w:b/>
          <w:szCs w:val="22"/>
        </w:rPr>
        <w:instrText xml:space="preserve"> SEQ Tabela \* ARABIC </w:instrText>
      </w:r>
      <w:r w:rsidR="00E47B6A" w:rsidRPr="00643EED">
        <w:rPr>
          <w:b/>
          <w:szCs w:val="22"/>
        </w:rPr>
        <w:fldChar w:fldCharType="separate"/>
      </w:r>
      <w:r w:rsidR="001B2E11">
        <w:rPr>
          <w:b/>
          <w:noProof/>
          <w:szCs w:val="22"/>
        </w:rPr>
        <w:t>7</w:t>
      </w:r>
      <w:r w:rsidR="00E47B6A" w:rsidRPr="00643EED">
        <w:rPr>
          <w:b/>
          <w:szCs w:val="22"/>
        </w:rPr>
        <w:fldChar w:fldCharType="end"/>
      </w:r>
      <w:r w:rsidRPr="00643EED">
        <w:rPr>
          <w:b/>
          <w:szCs w:val="22"/>
        </w:rPr>
        <w:t>.</w:t>
      </w:r>
      <w:r w:rsidRPr="00643EED">
        <w:rPr>
          <w:rFonts w:eastAsia="Calibri"/>
          <w:b/>
          <w:szCs w:val="22"/>
        </w:rPr>
        <w:t xml:space="preserve"> Tabela rekomendacji</w:t>
      </w:r>
      <w:bookmarkEnd w:id="125"/>
      <w:r w:rsidRPr="00643EED">
        <w:rPr>
          <w:rFonts w:eastAsia="Calibri"/>
          <w:b/>
          <w:szCs w:val="22"/>
        </w:rPr>
        <w:t xml:space="preserve"> </w:t>
      </w:r>
    </w:p>
    <w:tbl>
      <w:tblPr>
        <w:tblStyle w:val="Tabelasiatki5ciemnaakcent11"/>
        <w:tblW w:w="8989" w:type="dxa"/>
        <w:tblLook w:val="04A0" w:firstRow="1" w:lastRow="0" w:firstColumn="1" w:lastColumn="0" w:noHBand="0" w:noVBand="1"/>
        <w:tblCaption w:val="Tabela rekomendacji"/>
        <w:tblDescription w:val="Tabela przedstawia rekomendacje z podziałem na poszczególne obszary badawcze.&#10;Dla poszczególnych obszarów przedstawiają się one następująco:&#10;Dla obszaru: Usługi indywidualnego transportu door-to-door Dokonanie standaryzacji w zakresie zapisów regulaminowych związanych z rozumieniem zakresu usług przewozu door-to-door, przede wszystkim dookreślenie obligatoryjnego stosowania definicji przewozów door-to-door przez usługodawców ubiegających się o realizację tego rodzaju świadczeń w ramach postępowania publicznego&#10;Dla obszaru: Usługi indywidualnego transportu door-to-door Usługi transportu dedykowane osobom z potrzebą wsparcia w zakresie mobilności są rozproszone (zarówno pod względem geograficznym, podmiotów realizujących, jak i zakresu usługi), a informacje na ten temat są trudno dostępne. W związku z tym zalecane jest utworzenie centralnej ewidencji (interaktywnej mapy/wykazu podmiotów) realizujących usługi tego typu na terenie kraju ze wskazaniem miejscowości. Dopisanie do bazy powinno być dobrowolne, przy czym podmioty, które otrzymają wsparcie z PFRON powinny być tam wpisane obligatoryjnie. Takie rozwiązanie pozwoliłoby nie tylko na łatwiejsze odnajdywanie dostępnego transportu przez usługobiorców, ale również porównywanie i standaryzowanie ofert przez usługodawców.&#10;Dla obszaru:  Usługi indywidualnego transportu door-to-door&#10;Produkcja lub adaptacje pojazdów do przewozu osób z potrzebą wsparcia w zakresie mobilności&#10;Adaptacje budynków mieszkalnych do potrzeb osób wymagających wsparcia w zakresie mobilności Jednostki samorządu terytorialnego dysponują ograniczoną wiedzą na temat na temat skali i struktury potrzeb w odniesieniu do objętych analizą aspektów związanych z przewozami czy potrzebami w zakresie adaptacji architektonicznych. Zalecane jest wprowadzenie dla jednostek samorządu terytorialnego obowiązku dokonywania szeroko rozumianych diagnoz potrzeb w odniesieniu do wybranych aspektów w sytuacji ubiegania się o zewnętrzne finansowanie realizowanych działań.&#10;Dla obszaru: Usługi indywidualnego transportu door-to-door&#10;Produkcja lub adaptacje pojazdów do przewozu osób z potrzebą wsparcia w zakresie mobilności&#10;Adaptacje budynków mieszkalnych do potrzeb osób wymagających wsparcia w zakresie mobilności Niezależnie od kwestii diagnoz, szczególnie istotne jest wprowadzenie ujednoliconej metodologii lub procedury zbierania danych dotyczących osób z potrzebą wsparcia w zakresie mobilności. W chwili obecnej nie istnieją jednoźródłowe zbiory danych, a dokładność tych istniejących jest niska ze względu na zakres i wybiórczość pozyskiwania informacji.&#10;Dla obszaru: Usługi indywidualnego transportu door-to-door Świadczenie usługi indywidualnego transportu door-to-door nie są obligatoryjne dla JST co oznacza, że jej realizacja będzie związana z poniesieniem nakładów z budżetu. Przyjmując, że dofinansowanie w ramach konceptualizowanego konkursu obejmie część kosztów istnieje ryzyko, że nie JST nie będą zainteresowane poniesieniem dodatkowych nakładów na realizację usługi ze względu na priorytetyzację innych działań. Z tego względu rekomenduje się realizację ogólnopolskiej kampanii informacyjnej dotyczącej wsparcia tej usługi w celu wywołania oddolnej presji na JST.&#10;Adaptacje budynków mieszkalnych do potrzeb osób wymagających wsparcia w zakresie mobilności Ze względu na charakter własnościowy większości budynków wielorodzinnych, rekomenduje się rozszerzenie potencjalnych beneficjentów wsparcia o spółdzielnie i wspólnoty mieszkaniowe oraz prywatnych właścicieli. &#10;Dla obszaru: Usługi indywidualnego transportu door-to-door Ze względu na posiadanie przez JST rozproszonego taboru dostosowanego do przewozu osób z potrzebą wsparcia mobilności, rekomenduje się premiowanie rozwiązań wykorzystujących rozproszone zasoby JST i ich sieciowanie.&#10;"/>
      </w:tblPr>
      <w:tblGrid>
        <w:gridCol w:w="2960"/>
        <w:gridCol w:w="6029"/>
      </w:tblGrid>
      <w:tr w:rsidR="009030D1" w:rsidRPr="00156A31" w14:paraId="48AA6149" w14:textId="77777777" w:rsidTr="006A7F9E">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2960" w:type="dxa"/>
            <w:noWrap/>
            <w:hideMark/>
          </w:tcPr>
          <w:p w14:paraId="1AB60CB8" w14:textId="77777777" w:rsidR="009030D1" w:rsidRPr="00773CBB" w:rsidRDefault="009030D1" w:rsidP="00EF201D">
            <w:pPr>
              <w:spacing w:before="120" w:after="120"/>
              <w:jc w:val="center"/>
              <w:rPr>
                <w:rFonts w:eastAsia="Calibri"/>
                <w:color w:val="FFFFFF" w:themeColor="background1"/>
                <w:sz w:val="20"/>
                <w:szCs w:val="22"/>
                <w:lang w:eastAsia="pl-PL"/>
              </w:rPr>
            </w:pPr>
            <w:r w:rsidRPr="00773CBB">
              <w:rPr>
                <w:rFonts w:eastAsia="Calibri"/>
                <w:color w:val="FFFFFF" w:themeColor="background1"/>
                <w:sz w:val="20"/>
                <w:szCs w:val="22"/>
                <w:lang w:eastAsia="pl-PL"/>
              </w:rPr>
              <w:t>OBSZAR BADAWCZY</w:t>
            </w:r>
          </w:p>
        </w:tc>
        <w:tc>
          <w:tcPr>
            <w:tcW w:w="6029" w:type="dxa"/>
          </w:tcPr>
          <w:p w14:paraId="5512AE02" w14:textId="77777777" w:rsidR="009030D1" w:rsidRPr="00773CBB" w:rsidRDefault="009030D1" w:rsidP="00EF201D">
            <w:pPr>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 w:val="20"/>
                <w:szCs w:val="22"/>
                <w:lang w:eastAsia="pl-PL"/>
              </w:rPr>
            </w:pPr>
            <w:r w:rsidRPr="00773CBB">
              <w:rPr>
                <w:rFonts w:eastAsia="Calibri"/>
                <w:color w:val="FFFFFF" w:themeColor="background1"/>
                <w:sz w:val="20"/>
                <w:szCs w:val="22"/>
                <w:lang w:eastAsia="pl-PL"/>
              </w:rPr>
              <w:t>ZALECENIA/REKOMENDACJE DZIAŁAŃ</w:t>
            </w:r>
          </w:p>
        </w:tc>
      </w:tr>
      <w:tr w:rsidR="009030D1" w:rsidRPr="00156A31" w14:paraId="411D0F35" w14:textId="77777777" w:rsidTr="00773CBB">
        <w:trPr>
          <w:cnfStyle w:val="000000100000" w:firstRow="0" w:lastRow="0" w:firstColumn="0" w:lastColumn="0" w:oddVBand="0" w:evenVBand="0" w:oddHBand="1" w:evenHBand="0" w:firstRowFirstColumn="0" w:firstRowLastColumn="0" w:lastRowFirstColumn="0" w:lastRowLastColumn="0"/>
          <w:trHeight w:val="1562"/>
        </w:trPr>
        <w:tc>
          <w:tcPr>
            <w:cnfStyle w:val="001000000000" w:firstRow="0" w:lastRow="0" w:firstColumn="1" w:lastColumn="0" w:oddVBand="0" w:evenVBand="0" w:oddHBand="0" w:evenHBand="0" w:firstRowFirstColumn="0" w:firstRowLastColumn="0" w:lastRowFirstColumn="0" w:lastRowLastColumn="0"/>
            <w:tcW w:w="2960" w:type="dxa"/>
            <w:noWrap/>
            <w:vAlign w:val="center"/>
          </w:tcPr>
          <w:p w14:paraId="4B631033" w14:textId="77777777" w:rsidR="009030D1" w:rsidRPr="00773CBB" w:rsidRDefault="009030D1" w:rsidP="00773CBB">
            <w:pPr>
              <w:spacing w:before="120" w:after="120"/>
              <w:jc w:val="center"/>
              <w:rPr>
                <w:rFonts w:eastAsia="Calibri"/>
                <w:b w:val="0"/>
                <w:color w:val="FFFFFF" w:themeColor="background1"/>
                <w:sz w:val="20"/>
                <w:szCs w:val="22"/>
                <w:lang w:eastAsia="pl-PL"/>
              </w:rPr>
            </w:pPr>
            <w:r w:rsidRPr="00773CBB">
              <w:rPr>
                <w:b w:val="0"/>
                <w:color w:val="FFFFFF" w:themeColor="background1"/>
                <w:sz w:val="20"/>
                <w:szCs w:val="22"/>
              </w:rPr>
              <w:t xml:space="preserve">Usługi indywidualnego transportu </w:t>
            </w:r>
            <w:proofErr w:type="spellStart"/>
            <w:r w:rsidRPr="00773CBB">
              <w:rPr>
                <w:b w:val="0"/>
                <w:color w:val="FFFFFF" w:themeColor="background1"/>
                <w:sz w:val="20"/>
                <w:szCs w:val="22"/>
              </w:rPr>
              <w:t>door</w:t>
            </w:r>
            <w:proofErr w:type="spellEnd"/>
            <w:r w:rsidRPr="00773CBB">
              <w:rPr>
                <w:b w:val="0"/>
                <w:color w:val="FFFFFF" w:themeColor="background1"/>
                <w:sz w:val="20"/>
                <w:szCs w:val="22"/>
              </w:rPr>
              <w:t>-to-</w:t>
            </w:r>
            <w:proofErr w:type="spellStart"/>
            <w:r w:rsidRPr="00773CBB">
              <w:rPr>
                <w:b w:val="0"/>
                <w:color w:val="FFFFFF" w:themeColor="background1"/>
                <w:sz w:val="20"/>
                <w:szCs w:val="22"/>
              </w:rPr>
              <w:t>door</w:t>
            </w:r>
            <w:proofErr w:type="spellEnd"/>
          </w:p>
        </w:tc>
        <w:tc>
          <w:tcPr>
            <w:tcW w:w="6029" w:type="dxa"/>
            <w:vAlign w:val="center"/>
          </w:tcPr>
          <w:p w14:paraId="327156D6" w14:textId="77777777" w:rsidR="009030D1" w:rsidRPr="00156A31" w:rsidRDefault="009030D1" w:rsidP="00773CBB">
            <w:pPr>
              <w:spacing w:before="120" w:after="120"/>
              <w:ind w:left="37"/>
              <w:contextualSpacing/>
              <w:jc w:val="left"/>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0"/>
                <w:szCs w:val="22"/>
              </w:rPr>
            </w:pPr>
            <w:r w:rsidRPr="00156A31">
              <w:rPr>
                <w:rFonts w:eastAsia="Calibri" w:cs="Times New Roman"/>
                <w:color w:val="000000" w:themeColor="text1"/>
                <w:sz w:val="20"/>
                <w:szCs w:val="22"/>
              </w:rPr>
              <w:t xml:space="preserve">Dokonanie standaryzacji w zakresie zapisów regulaminowych związanych z rozumieniem zakresu usług przewozu </w:t>
            </w:r>
            <w:proofErr w:type="spellStart"/>
            <w:r w:rsidRPr="00156A31">
              <w:rPr>
                <w:rFonts w:eastAsia="Calibri" w:cs="Times New Roman"/>
                <w:color w:val="000000" w:themeColor="text1"/>
                <w:sz w:val="20"/>
                <w:szCs w:val="22"/>
              </w:rPr>
              <w:t>door</w:t>
            </w:r>
            <w:proofErr w:type="spellEnd"/>
            <w:r w:rsidRPr="00156A31">
              <w:rPr>
                <w:rFonts w:eastAsia="Calibri" w:cs="Times New Roman"/>
                <w:color w:val="000000" w:themeColor="text1"/>
                <w:sz w:val="20"/>
                <w:szCs w:val="22"/>
              </w:rPr>
              <w:t>-to-</w:t>
            </w:r>
            <w:proofErr w:type="spellStart"/>
            <w:r w:rsidRPr="00156A31">
              <w:rPr>
                <w:rFonts w:eastAsia="Calibri" w:cs="Times New Roman"/>
                <w:color w:val="000000" w:themeColor="text1"/>
                <w:sz w:val="20"/>
                <w:szCs w:val="22"/>
              </w:rPr>
              <w:t>door</w:t>
            </w:r>
            <w:proofErr w:type="spellEnd"/>
            <w:r w:rsidRPr="00156A31">
              <w:rPr>
                <w:rFonts w:eastAsia="Calibri" w:cs="Times New Roman"/>
                <w:color w:val="000000" w:themeColor="text1"/>
                <w:sz w:val="20"/>
                <w:szCs w:val="22"/>
              </w:rPr>
              <w:t xml:space="preserve">, przede wszystkim dookreślenie obligatoryjnego stosowania definicji przewozów </w:t>
            </w:r>
            <w:proofErr w:type="spellStart"/>
            <w:r w:rsidRPr="00156A31">
              <w:rPr>
                <w:rFonts w:eastAsia="Calibri" w:cs="Times New Roman"/>
                <w:color w:val="000000" w:themeColor="text1"/>
                <w:sz w:val="20"/>
                <w:szCs w:val="22"/>
              </w:rPr>
              <w:t>door</w:t>
            </w:r>
            <w:proofErr w:type="spellEnd"/>
            <w:r w:rsidRPr="00156A31">
              <w:rPr>
                <w:rFonts w:eastAsia="Calibri" w:cs="Times New Roman"/>
                <w:color w:val="000000" w:themeColor="text1"/>
                <w:sz w:val="20"/>
                <w:szCs w:val="22"/>
              </w:rPr>
              <w:t>-to-</w:t>
            </w:r>
            <w:proofErr w:type="spellStart"/>
            <w:r w:rsidRPr="00156A31">
              <w:rPr>
                <w:rFonts w:eastAsia="Calibri" w:cs="Times New Roman"/>
                <w:color w:val="000000" w:themeColor="text1"/>
                <w:sz w:val="20"/>
                <w:szCs w:val="22"/>
              </w:rPr>
              <w:t>door</w:t>
            </w:r>
            <w:proofErr w:type="spellEnd"/>
            <w:r w:rsidRPr="00156A31">
              <w:rPr>
                <w:rFonts w:eastAsia="Calibri" w:cs="Times New Roman"/>
                <w:color w:val="000000" w:themeColor="text1"/>
                <w:sz w:val="20"/>
                <w:szCs w:val="22"/>
              </w:rPr>
              <w:t xml:space="preserve"> przez usługodawców ubiegających się o realizację tego rodzaju świadczeń w ramach postępowania publicznego</w:t>
            </w:r>
          </w:p>
        </w:tc>
      </w:tr>
      <w:tr w:rsidR="009030D1" w:rsidRPr="00156A31" w14:paraId="1D1C2C24" w14:textId="77777777" w:rsidTr="00773CBB">
        <w:trPr>
          <w:trHeight w:val="1562"/>
        </w:trPr>
        <w:tc>
          <w:tcPr>
            <w:cnfStyle w:val="001000000000" w:firstRow="0" w:lastRow="0" w:firstColumn="1" w:lastColumn="0" w:oddVBand="0" w:evenVBand="0" w:oddHBand="0" w:evenHBand="0" w:firstRowFirstColumn="0" w:firstRowLastColumn="0" w:lastRowFirstColumn="0" w:lastRowLastColumn="0"/>
            <w:tcW w:w="2960" w:type="dxa"/>
            <w:noWrap/>
            <w:vAlign w:val="center"/>
          </w:tcPr>
          <w:p w14:paraId="12DD3854" w14:textId="77777777" w:rsidR="009030D1" w:rsidRPr="00773CBB" w:rsidRDefault="009030D1" w:rsidP="00773CBB">
            <w:pPr>
              <w:spacing w:before="120" w:after="120"/>
              <w:jc w:val="center"/>
              <w:rPr>
                <w:b w:val="0"/>
                <w:color w:val="FFFFFF" w:themeColor="background1"/>
                <w:sz w:val="20"/>
                <w:szCs w:val="22"/>
              </w:rPr>
            </w:pPr>
            <w:r w:rsidRPr="00773CBB">
              <w:rPr>
                <w:b w:val="0"/>
                <w:color w:val="FFFFFF" w:themeColor="background1"/>
                <w:sz w:val="20"/>
                <w:szCs w:val="22"/>
              </w:rPr>
              <w:t xml:space="preserve">Usługi indywidualnego transportu </w:t>
            </w:r>
            <w:proofErr w:type="spellStart"/>
            <w:r w:rsidRPr="00773CBB">
              <w:rPr>
                <w:b w:val="0"/>
                <w:color w:val="FFFFFF" w:themeColor="background1"/>
                <w:sz w:val="20"/>
                <w:szCs w:val="22"/>
              </w:rPr>
              <w:t>door</w:t>
            </w:r>
            <w:proofErr w:type="spellEnd"/>
            <w:r w:rsidRPr="00773CBB">
              <w:rPr>
                <w:b w:val="0"/>
                <w:color w:val="FFFFFF" w:themeColor="background1"/>
                <w:sz w:val="20"/>
                <w:szCs w:val="22"/>
              </w:rPr>
              <w:t>-to-</w:t>
            </w:r>
            <w:proofErr w:type="spellStart"/>
            <w:r w:rsidRPr="00773CBB">
              <w:rPr>
                <w:b w:val="0"/>
                <w:color w:val="FFFFFF" w:themeColor="background1"/>
                <w:sz w:val="20"/>
                <w:szCs w:val="22"/>
              </w:rPr>
              <w:t>door</w:t>
            </w:r>
            <w:proofErr w:type="spellEnd"/>
          </w:p>
        </w:tc>
        <w:tc>
          <w:tcPr>
            <w:tcW w:w="6029" w:type="dxa"/>
            <w:vAlign w:val="center"/>
          </w:tcPr>
          <w:p w14:paraId="4BC69A59" w14:textId="77777777" w:rsidR="009030D1" w:rsidRPr="00156A31" w:rsidRDefault="009030D1" w:rsidP="00773CBB">
            <w:pPr>
              <w:spacing w:before="120" w:after="120"/>
              <w:ind w:left="37"/>
              <w:contextualSpacing/>
              <w:jc w:val="left"/>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2"/>
              </w:rPr>
            </w:pPr>
            <w:r w:rsidRPr="00156A31">
              <w:rPr>
                <w:sz w:val="20"/>
              </w:rPr>
              <w:t>Usługi transportu dedykowane osobom z potrzebą wsparcia w</w:t>
            </w:r>
            <w:r w:rsidR="000F13FA" w:rsidRPr="00156A31">
              <w:rPr>
                <w:sz w:val="20"/>
              </w:rPr>
              <w:t> </w:t>
            </w:r>
            <w:r w:rsidRPr="00156A31">
              <w:rPr>
                <w:sz w:val="20"/>
              </w:rPr>
              <w:t>zakresie mobilności są rozproszone (zarówno pod względem geograficznym, podmiotów realizujących, jak i zakresu usługi), a</w:t>
            </w:r>
            <w:r w:rsidR="000F13FA" w:rsidRPr="00156A31">
              <w:rPr>
                <w:sz w:val="20"/>
              </w:rPr>
              <w:t> </w:t>
            </w:r>
            <w:r w:rsidRPr="00156A31">
              <w:rPr>
                <w:sz w:val="20"/>
              </w:rPr>
              <w:t>informacje na ten temat są trudno dostępne. W związku z tym zalecane jest utworzenie centralnej ewidencji (interaktywnej mapy/wykazu podmiotów) realizujących usługi tego typu na terenie kraju ze wskazaniem miejscowości. Dopisanie do bazy powinno być dobrowolne, przy czym podmioty, które otrzymają wsparcie z PFRON powinny być tam wpisane obligatoryjnie. Takie rozwiązanie pozwoliłoby nie tylko na łatwiejsze odnajdywanie dostępnego transportu przez usługobiorców, ale również porównywanie i standaryzowanie ofert przez usługodawców.</w:t>
            </w:r>
          </w:p>
        </w:tc>
      </w:tr>
      <w:tr w:rsidR="009030D1" w:rsidRPr="00156A31" w14:paraId="7C88AA4B" w14:textId="77777777" w:rsidTr="00773CBB">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960" w:type="dxa"/>
            <w:noWrap/>
            <w:vAlign w:val="center"/>
          </w:tcPr>
          <w:p w14:paraId="5CD61274" w14:textId="77777777" w:rsidR="009030D1" w:rsidRPr="00773CBB" w:rsidRDefault="009030D1" w:rsidP="00773CBB">
            <w:pPr>
              <w:spacing w:before="120" w:after="120"/>
              <w:jc w:val="center"/>
              <w:rPr>
                <w:b w:val="0"/>
                <w:color w:val="FFFFFF" w:themeColor="background1"/>
                <w:sz w:val="20"/>
                <w:szCs w:val="22"/>
              </w:rPr>
            </w:pPr>
            <w:r w:rsidRPr="00773CBB">
              <w:rPr>
                <w:b w:val="0"/>
                <w:color w:val="FFFFFF" w:themeColor="background1"/>
                <w:sz w:val="20"/>
                <w:szCs w:val="22"/>
              </w:rPr>
              <w:t xml:space="preserve">Usługi indywidualnego transportu </w:t>
            </w:r>
            <w:proofErr w:type="spellStart"/>
            <w:r w:rsidRPr="00773CBB">
              <w:rPr>
                <w:b w:val="0"/>
                <w:color w:val="FFFFFF" w:themeColor="background1"/>
                <w:sz w:val="20"/>
                <w:szCs w:val="22"/>
              </w:rPr>
              <w:t>door</w:t>
            </w:r>
            <w:proofErr w:type="spellEnd"/>
            <w:r w:rsidRPr="00773CBB">
              <w:rPr>
                <w:b w:val="0"/>
                <w:color w:val="FFFFFF" w:themeColor="background1"/>
                <w:sz w:val="20"/>
                <w:szCs w:val="22"/>
              </w:rPr>
              <w:t>-to-</w:t>
            </w:r>
            <w:proofErr w:type="spellStart"/>
            <w:r w:rsidRPr="00773CBB">
              <w:rPr>
                <w:b w:val="0"/>
                <w:color w:val="FFFFFF" w:themeColor="background1"/>
                <w:sz w:val="20"/>
                <w:szCs w:val="22"/>
              </w:rPr>
              <w:t>door</w:t>
            </w:r>
            <w:proofErr w:type="spellEnd"/>
          </w:p>
          <w:p w14:paraId="1B8EE0E2" w14:textId="77777777" w:rsidR="009030D1" w:rsidRPr="00773CBB" w:rsidRDefault="009030D1" w:rsidP="00773CBB">
            <w:pPr>
              <w:spacing w:before="120" w:after="120"/>
              <w:jc w:val="center"/>
              <w:rPr>
                <w:rFonts w:cstheme="minorHAnsi"/>
                <w:b w:val="0"/>
                <w:color w:val="FFFFFF" w:themeColor="background1"/>
                <w:sz w:val="20"/>
                <w:lang w:eastAsia="zh-CN"/>
              </w:rPr>
            </w:pPr>
            <w:r w:rsidRPr="00773CBB">
              <w:rPr>
                <w:rFonts w:cstheme="minorHAnsi"/>
                <w:b w:val="0"/>
                <w:color w:val="FFFFFF" w:themeColor="background1"/>
                <w:sz w:val="20"/>
                <w:lang w:eastAsia="zh-CN"/>
              </w:rPr>
              <w:t>Produkcja lub adaptacje pojazdów do przewozu osób z potrzebą wsparcia w zakresie mobilności</w:t>
            </w:r>
          </w:p>
          <w:p w14:paraId="5355F16D" w14:textId="77777777" w:rsidR="009030D1" w:rsidRPr="00773CBB" w:rsidRDefault="009030D1" w:rsidP="00773CBB">
            <w:pPr>
              <w:spacing w:before="120" w:after="120"/>
              <w:jc w:val="center"/>
              <w:rPr>
                <w:b w:val="0"/>
                <w:color w:val="FFFFFF" w:themeColor="background1"/>
                <w:sz w:val="20"/>
                <w:szCs w:val="22"/>
              </w:rPr>
            </w:pPr>
            <w:r w:rsidRPr="00773CBB">
              <w:rPr>
                <w:rFonts w:cstheme="minorHAnsi"/>
                <w:b w:val="0"/>
                <w:color w:val="FFFFFF" w:themeColor="background1"/>
                <w:sz w:val="20"/>
                <w:lang w:eastAsia="zh-CN"/>
              </w:rPr>
              <w:t>Adaptacje budynków mieszkalnych do potrzeb osób wymagających wsparcia w zakresie mobilności</w:t>
            </w:r>
          </w:p>
        </w:tc>
        <w:tc>
          <w:tcPr>
            <w:tcW w:w="6029" w:type="dxa"/>
            <w:vAlign w:val="center"/>
          </w:tcPr>
          <w:p w14:paraId="231BCCB3" w14:textId="77777777" w:rsidR="009030D1" w:rsidRPr="00156A31" w:rsidRDefault="009030D1" w:rsidP="00773CBB">
            <w:pPr>
              <w:spacing w:before="120" w:after="120"/>
              <w:ind w:left="37"/>
              <w:contextualSpacing/>
              <w:jc w:val="left"/>
              <w:cnfStyle w:val="000000100000" w:firstRow="0" w:lastRow="0" w:firstColumn="0" w:lastColumn="0" w:oddVBand="0" w:evenVBand="0" w:oddHBand="1" w:evenHBand="0" w:firstRowFirstColumn="0" w:firstRowLastColumn="0" w:lastRowFirstColumn="0" w:lastRowLastColumn="0"/>
              <w:rPr>
                <w:sz w:val="20"/>
              </w:rPr>
            </w:pPr>
            <w:r w:rsidRPr="00156A31">
              <w:rPr>
                <w:sz w:val="20"/>
              </w:rPr>
              <w:t>Jednostki samorządu terytorialnego dysponują ograniczoną wiedzą na temat na temat skali i struktury potrzeb w odniesieniu do objętych analizą aspektów związanych z przewozami czy potrzebami w zakresie adaptacji architektonicznych. Zalecane jest wprowadzenie dla jednostek samorządu terytorialnego obowiązku dokonywania szeroko rozumianych diagnoz potrzeb w</w:t>
            </w:r>
            <w:r w:rsidR="000F13FA" w:rsidRPr="00156A31">
              <w:rPr>
                <w:sz w:val="20"/>
              </w:rPr>
              <w:t> </w:t>
            </w:r>
            <w:r w:rsidRPr="00156A31">
              <w:rPr>
                <w:sz w:val="20"/>
              </w:rPr>
              <w:t>odniesieniu do wybranych aspektów w sytuacji ubiegania się o</w:t>
            </w:r>
            <w:r w:rsidR="000F13FA" w:rsidRPr="00156A31">
              <w:rPr>
                <w:sz w:val="20"/>
              </w:rPr>
              <w:t> </w:t>
            </w:r>
            <w:r w:rsidRPr="00156A31">
              <w:rPr>
                <w:sz w:val="20"/>
              </w:rPr>
              <w:t>zewnętrzne finansowanie realizowanych działań.</w:t>
            </w:r>
          </w:p>
        </w:tc>
      </w:tr>
      <w:tr w:rsidR="009030D1" w:rsidRPr="00156A31" w14:paraId="2402F11C" w14:textId="77777777" w:rsidTr="00773CBB">
        <w:trPr>
          <w:trHeight w:val="1562"/>
        </w:trPr>
        <w:tc>
          <w:tcPr>
            <w:cnfStyle w:val="001000000000" w:firstRow="0" w:lastRow="0" w:firstColumn="1" w:lastColumn="0" w:oddVBand="0" w:evenVBand="0" w:oddHBand="0" w:evenHBand="0" w:firstRowFirstColumn="0" w:firstRowLastColumn="0" w:lastRowFirstColumn="0" w:lastRowLastColumn="0"/>
            <w:tcW w:w="2960" w:type="dxa"/>
            <w:noWrap/>
            <w:vAlign w:val="center"/>
          </w:tcPr>
          <w:p w14:paraId="21F9F316" w14:textId="77777777" w:rsidR="009030D1" w:rsidRPr="00773CBB" w:rsidRDefault="009030D1" w:rsidP="00773CBB">
            <w:pPr>
              <w:spacing w:before="120" w:after="120"/>
              <w:jc w:val="center"/>
              <w:rPr>
                <w:b w:val="0"/>
                <w:color w:val="FFFFFF" w:themeColor="background1"/>
                <w:sz w:val="20"/>
                <w:szCs w:val="22"/>
              </w:rPr>
            </w:pPr>
            <w:r w:rsidRPr="00773CBB">
              <w:rPr>
                <w:b w:val="0"/>
                <w:color w:val="FFFFFF" w:themeColor="background1"/>
                <w:sz w:val="20"/>
                <w:szCs w:val="22"/>
              </w:rPr>
              <w:t xml:space="preserve">Usługi indywidualnego transportu </w:t>
            </w:r>
            <w:proofErr w:type="spellStart"/>
            <w:r w:rsidRPr="00773CBB">
              <w:rPr>
                <w:b w:val="0"/>
                <w:color w:val="FFFFFF" w:themeColor="background1"/>
                <w:sz w:val="20"/>
                <w:szCs w:val="22"/>
              </w:rPr>
              <w:t>door</w:t>
            </w:r>
            <w:proofErr w:type="spellEnd"/>
            <w:r w:rsidRPr="00773CBB">
              <w:rPr>
                <w:b w:val="0"/>
                <w:color w:val="FFFFFF" w:themeColor="background1"/>
                <w:sz w:val="20"/>
                <w:szCs w:val="22"/>
              </w:rPr>
              <w:t>-to-</w:t>
            </w:r>
            <w:proofErr w:type="spellStart"/>
            <w:r w:rsidRPr="00773CBB">
              <w:rPr>
                <w:b w:val="0"/>
                <w:color w:val="FFFFFF" w:themeColor="background1"/>
                <w:sz w:val="20"/>
                <w:szCs w:val="22"/>
              </w:rPr>
              <w:t>door</w:t>
            </w:r>
            <w:proofErr w:type="spellEnd"/>
          </w:p>
          <w:p w14:paraId="0CEF65F1" w14:textId="77777777" w:rsidR="009030D1" w:rsidRPr="00773CBB" w:rsidRDefault="009030D1" w:rsidP="00773CBB">
            <w:pPr>
              <w:spacing w:before="120" w:after="120"/>
              <w:jc w:val="center"/>
              <w:rPr>
                <w:rFonts w:cstheme="minorHAnsi"/>
                <w:b w:val="0"/>
                <w:color w:val="FFFFFF" w:themeColor="background1"/>
                <w:sz w:val="20"/>
                <w:lang w:eastAsia="zh-CN"/>
              </w:rPr>
            </w:pPr>
            <w:r w:rsidRPr="00773CBB">
              <w:rPr>
                <w:rFonts w:cstheme="minorHAnsi"/>
                <w:b w:val="0"/>
                <w:color w:val="FFFFFF" w:themeColor="background1"/>
                <w:sz w:val="20"/>
                <w:lang w:eastAsia="zh-CN"/>
              </w:rPr>
              <w:t>Produkcja lub adaptacje pojazdów do przewozu osób z potrzebą wsparcia w zakresie mobilności</w:t>
            </w:r>
          </w:p>
          <w:p w14:paraId="572684F3" w14:textId="77777777" w:rsidR="009030D1" w:rsidRPr="00773CBB" w:rsidRDefault="009030D1" w:rsidP="00773CBB">
            <w:pPr>
              <w:spacing w:before="120" w:after="120"/>
              <w:jc w:val="center"/>
              <w:rPr>
                <w:b w:val="0"/>
                <w:color w:val="FFFFFF" w:themeColor="background1"/>
                <w:sz w:val="20"/>
                <w:szCs w:val="22"/>
              </w:rPr>
            </w:pPr>
            <w:r w:rsidRPr="00773CBB">
              <w:rPr>
                <w:rFonts w:cstheme="minorHAnsi"/>
                <w:b w:val="0"/>
                <w:color w:val="FFFFFF" w:themeColor="background1"/>
                <w:sz w:val="20"/>
                <w:lang w:eastAsia="zh-CN"/>
              </w:rPr>
              <w:t xml:space="preserve">Adaptacje budynków mieszkalnych do potrzeb osób </w:t>
            </w:r>
            <w:r w:rsidRPr="00773CBB">
              <w:rPr>
                <w:rFonts w:cstheme="minorHAnsi"/>
                <w:b w:val="0"/>
                <w:color w:val="FFFFFF" w:themeColor="background1"/>
                <w:sz w:val="20"/>
                <w:lang w:eastAsia="zh-CN"/>
              </w:rPr>
              <w:lastRenderedPageBreak/>
              <w:t>wymagających wsparcia w zakresie mobilności</w:t>
            </w:r>
          </w:p>
        </w:tc>
        <w:tc>
          <w:tcPr>
            <w:tcW w:w="6029" w:type="dxa"/>
            <w:vAlign w:val="center"/>
          </w:tcPr>
          <w:p w14:paraId="7BC7332B" w14:textId="77777777" w:rsidR="009030D1" w:rsidRPr="00156A31" w:rsidRDefault="009030D1" w:rsidP="00773CBB">
            <w:pPr>
              <w:spacing w:before="120" w:after="120"/>
              <w:ind w:left="37"/>
              <w:contextualSpacing/>
              <w:jc w:val="left"/>
              <w:cnfStyle w:val="000000000000" w:firstRow="0" w:lastRow="0" w:firstColumn="0" w:lastColumn="0" w:oddVBand="0" w:evenVBand="0" w:oddHBand="0" w:evenHBand="0" w:firstRowFirstColumn="0" w:firstRowLastColumn="0" w:lastRowFirstColumn="0" w:lastRowLastColumn="0"/>
              <w:rPr>
                <w:sz w:val="20"/>
              </w:rPr>
            </w:pPr>
            <w:r w:rsidRPr="00156A31">
              <w:rPr>
                <w:sz w:val="20"/>
              </w:rPr>
              <w:lastRenderedPageBreak/>
              <w:t>Niezależnie od kwestii diagnoz, szczególnie istotne jest wprowadzenie ujednoliconej metodologii lub procedury zbierania danych dotyczących osób z potrzebą wsparcia w</w:t>
            </w:r>
            <w:r w:rsidR="000F13FA" w:rsidRPr="00156A31">
              <w:rPr>
                <w:sz w:val="20"/>
              </w:rPr>
              <w:t> </w:t>
            </w:r>
            <w:r w:rsidRPr="00156A31">
              <w:rPr>
                <w:sz w:val="20"/>
              </w:rPr>
              <w:t>zakresie mobilności. W chwili obecnej nie istnieją jednoźródłowe zbiory danych, a dokładność tych istniejących jest niska ze względu na zakres i wybiórczość pozyskiwania informacji.</w:t>
            </w:r>
          </w:p>
        </w:tc>
      </w:tr>
      <w:tr w:rsidR="009030D1" w:rsidRPr="00156A31" w14:paraId="02D5AAD7" w14:textId="77777777" w:rsidTr="00773CBB">
        <w:trPr>
          <w:cnfStyle w:val="000000100000" w:firstRow="0" w:lastRow="0" w:firstColumn="0" w:lastColumn="0" w:oddVBand="0" w:evenVBand="0" w:oddHBand="1" w:evenHBand="0" w:firstRowFirstColumn="0" w:firstRowLastColumn="0" w:lastRowFirstColumn="0" w:lastRowLastColumn="0"/>
          <w:trHeight w:val="1562"/>
        </w:trPr>
        <w:tc>
          <w:tcPr>
            <w:cnfStyle w:val="001000000000" w:firstRow="0" w:lastRow="0" w:firstColumn="1" w:lastColumn="0" w:oddVBand="0" w:evenVBand="0" w:oddHBand="0" w:evenHBand="0" w:firstRowFirstColumn="0" w:firstRowLastColumn="0" w:lastRowFirstColumn="0" w:lastRowLastColumn="0"/>
            <w:tcW w:w="2960" w:type="dxa"/>
            <w:noWrap/>
            <w:vAlign w:val="center"/>
          </w:tcPr>
          <w:p w14:paraId="1FE875A6" w14:textId="77777777" w:rsidR="009030D1" w:rsidRPr="00773CBB" w:rsidRDefault="009030D1" w:rsidP="00773CBB">
            <w:pPr>
              <w:spacing w:before="120" w:after="120"/>
              <w:jc w:val="center"/>
              <w:rPr>
                <w:b w:val="0"/>
                <w:color w:val="FFFFFF" w:themeColor="background1"/>
                <w:sz w:val="20"/>
                <w:szCs w:val="22"/>
              </w:rPr>
            </w:pPr>
            <w:r w:rsidRPr="00773CBB">
              <w:rPr>
                <w:b w:val="0"/>
                <w:color w:val="FFFFFF" w:themeColor="background1"/>
                <w:sz w:val="20"/>
                <w:szCs w:val="22"/>
              </w:rPr>
              <w:t xml:space="preserve">Usługi indywidualnego transportu </w:t>
            </w:r>
            <w:proofErr w:type="spellStart"/>
            <w:r w:rsidRPr="00773CBB">
              <w:rPr>
                <w:b w:val="0"/>
                <w:color w:val="FFFFFF" w:themeColor="background1"/>
                <w:sz w:val="20"/>
                <w:szCs w:val="22"/>
              </w:rPr>
              <w:t>door</w:t>
            </w:r>
            <w:proofErr w:type="spellEnd"/>
            <w:r w:rsidRPr="00773CBB">
              <w:rPr>
                <w:b w:val="0"/>
                <w:color w:val="FFFFFF" w:themeColor="background1"/>
                <w:sz w:val="20"/>
                <w:szCs w:val="22"/>
              </w:rPr>
              <w:t>-to-</w:t>
            </w:r>
            <w:proofErr w:type="spellStart"/>
            <w:r w:rsidRPr="00773CBB">
              <w:rPr>
                <w:b w:val="0"/>
                <w:color w:val="FFFFFF" w:themeColor="background1"/>
                <w:sz w:val="20"/>
                <w:szCs w:val="22"/>
              </w:rPr>
              <w:t>door</w:t>
            </w:r>
            <w:proofErr w:type="spellEnd"/>
          </w:p>
        </w:tc>
        <w:tc>
          <w:tcPr>
            <w:tcW w:w="6029" w:type="dxa"/>
            <w:vAlign w:val="center"/>
          </w:tcPr>
          <w:p w14:paraId="33F616CE" w14:textId="77777777" w:rsidR="009030D1" w:rsidRPr="00156A31" w:rsidRDefault="009030D1" w:rsidP="00773CBB">
            <w:pPr>
              <w:spacing w:before="120" w:after="120"/>
              <w:ind w:left="37"/>
              <w:contextualSpacing/>
              <w:jc w:val="left"/>
              <w:cnfStyle w:val="000000100000" w:firstRow="0" w:lastRow="0" w:firstColumn="0" w:lastColumn="0" w:oddVBand="0" w:evenVBand="0" w:oddHBand="1" w:evenHBand="0" w:firstRowFirstColumn="0" w:firstRowLastColumn="0" w:lastRowFirstColumn="0" w:lastRowLastColumn="0"/>
              <w:rPr>
                <w:sz w:val="20"/>
              </w:rPr>
            </w:pPr>
            <w:r w:rsidRPr="00156A31">
              <w:rPr>
                <w:sz w:val="20"/>
              </w:rPr>
              <w:t xml:space="preserve">Świadczenie usługi indywidualnego transportu </w:t>
            </w:r>
            <w:proofErr w:type="spellStart"/>
            <w:r w:rsidRPr="00156A31">
              <w:rPr>
                <w:sz w:val="20"/>
              </w:rPr>
              <w:t>door</w:t>
            </w:r>
            <w:proofErr w:type="spellEnd"/>
            <w:r w:rsidRPr="00156A31">
              <w:rPr>
                <w:sz w:val="20"/>
              </w:rPr>
              <w:t>-to-</w:t>
            </w:r>
            <w:proofErr w:type="spellStart"/>
            <w:r w:rsidRPr="00156A31">
              <w:rPr>
                <w:sz w:val="20"/>
              </w:rPr>
              <w:t>door</w:t>
            </w:r>
            <w:proofErr w:type="spellEnd"/>
            <w:r w:rsidRPr="00156A31">
              <w:rPr>
                <w:sz w:val="20"/>
              </w:rPr>
              <w:t xml:space="preserve"> nie są obligatoryjne dla JST co oznacza, że jej realizacja będzie związana z poniesieniem nakładów z budżetu. Przyjmując, że dofinansowanie w ramach </w:t>
            </w:r>
            <w:proofErr w:type="spellStart"/>
            <w:r w:rsidRPr="00156A31">
              <w:rPr>
                <w:sz w:val="20"/>
              </w:rPr>
              <w:t>konceptualizowanego</w:t>
            </w:r>
            <w:proofErr w:type="spellEnd"/>
            <w:r w:rsidRPr="00156A31">
              <w:rPr>
                <w:sz w:val="20"/>
              </w:rPr>
              <w:t xml:space="preserve"> konkursu obejmie część kosztów istnieje ryzyko, że nie JST nie będą zainteresowane poniesieniem dodatkowych nakładów na realizację usługi ze względu na </w:t>
            </w:r>
            <w:proofErr w:type="spellStart"/>
            <w:r w:rsidRPr="00156A31">
              <w:rPr>
                <w:sz w:val="20"/>
              </w:rPr>
              <w:t>priorytetyzację</w:t>
            </w:r>
            <w:proofErr w:type="spellEnd"/>
            <w:r w:rsidRPr="00156A31">
              <w:rPr>
                <w:sz w:val="20"/>
              </w:rPr>
              <w:t xml:space="preserve"> innych działań. Z</w:t>
            </w:r>
            <w:r w:rsidR="000F13FA" w:rsidRPr="00156A31">
              <w:rPr>
                <w:sz w:val="20"/>
              </w:rPr>
              <w:t> </w:t>
            </w:r>
            <w:r w:rsidRPr="00156A31">
              <w:rPr>
                <w:sz w:val="20"/>
              </w:rPr>
              <w:t>tego względu rekomenduje się realizację ogólnopolskiej kampanii informacyjnej dotyczącej wsparcia tej usługi w celu wywołania oddolnej presji na JST.</w:t>
            </w:r>
          </w:p>
        </w:tc>
      </w:tr>
      <w:tr w:rsidR="009030D1" w:rsidRPr="00156A31" w14:paraId="7E8E8BF1" w14:textId="77777777" w:rsidTr="00773CBB">
        <w:trPr>
          <w:trHeight w:val="1562"/>
        </w:trPr>
        <w:tc>
          <w:tcPr>
            <w:cnfStyle w:val="001000000000" w:firstRow="0" w:lastRow="0" w:firstColumn="1" w:lastColumn="0" w:oddVBand="0" w:evenVBand="0" w:oddHBand="0" w:evenHBand="0" w:firstRowFirstColumn="0" w:firstRowLastColumn="0" w:lastRowFirstColumn="0" w:lastRowLastColumn="0"/>
            <w:tcW w:w="2960" w:type="dxa"/>
            <w:noWrap/>
            <w:vAlign w:val="center"/>
          </w:tcPr>
          <w:p w14:paraId="5A07B0F4" w14:textId="77777777" w:rsidR="009030D1" w:rsidRPr="00773CBB" w:rsidRDefault="009030D1" w:rsidP="00773CBB">
            <w:pPr>
              <w:jc w:val="center"/>
              <w:rPr>
                <w:color w:val="FFFFFF" w:themeColor="background1"/>
                <w:sz w:val="20"/>
              </w:rPr>
            </w:pPr>
            <w:r w:rsidRPr="00773CBB">
              <w:rPr>
                <w:rFonts w:cstheme="minorHAnsi"/>
                <w:b w:val="0"/>
                <w:color w:val="FFFFFF" w:themeColor="background1"/>
                <w:sz w:val="20"/>
                <w:lang w:eastAsia="zh-CN"/>
              </w:rPr>
              <w:t>Adaptacje budynków mieszkalnych do potrzeb osób wymagających wsparcia w zakresie mobilności</w:t>
            </w:r>
          </w:p>
        </w:tc>
        <w:tc>
          <w:tcPr>
            <w:tcW w:w="6029" w:type="dxa"/>
            <w:vAlign w:val="center"/>
          </w:tcPr>
          <w:p w14:paraId="741C58FB" w14:textId="77777777" w:rsidR="009030D1" w:rsidRPr="00156A31" w:rsidRDefault="009030D1" w:rsidP="00773CBB">
            <w:pPr>
              <w:spacing w:before="120" w:after="120"/>
              <w:ind w:left="37"/>
              <w:contextualSpacing/>
              <w:jc w:val="left"/>
              <w:cnfStyle w:val="000000000000" w:firstRow="0" w:lastRow="0" w:firstColumn="0" w:lastColumn="0" w:oddVBand="0" w:evenVBand="0" w:oddHBand="0" w:evenHBand="0" w:firstRowFirstColumn="0" w:firstRowLastColumn="0" w:lastRowFirstColumn="0" w:lastRowLastColumn="0"/>
              <w:rPr>
                <w:sz w:val="20"/>
              </w:rPr>
            </w:pPr>
            <w:r w:rsidRPr="00156A31">
              <w:rPr>
                <w:sz w:val="20"/>
              </w:rPr>
              <w:t xml:space="preserve">Ze względu na charakter własnościowy większości budynków wielorodzinnych, rekomenduje się rozszerzenie potencjalnych beneficjentów wsparcia o spółdzielnie i wspólnoty mieszkaniowe oraz prywatnych właścicieli. </w:t>
            </w:r>
          </w:p>
        </w:tc>
      </w:tr>
      <w:tr w:rsidR="009030D1" w:rsidRPr="00156A31" w14:paraId="46FE4EBF" w14:textId="77777777" w:rsidTr="00773CBB">
        <w:trPr>
          <w:cnfStyle w:val="000000100000" w:firstRow="0" w:lastRow="0" w:firstColumn="0" w:lastColumn="0" w:oddVBand="0" w:evenVBand="0" w:oddHBand="1" w:evenHBand="0" w:firstRowFirstColumn="0" w:firstRowLastColumn="0" w:lastRowFirstColumn="0" w:lastRowLastColumn="0"/>
          <w:trHeight w:val="1562"/>
        </w:trPr>
        <w:tc>
          <w:tcPr>
            <w:cnfStyle w:val="001000000000" w:firstRow="0" w:lastRow="0" w:firstColumn="1" w:lastColumn="0" w:oddVBand="0" w:evenVBand="0" w:oddHBand="0" w:evenHBand="0" w:firstRowFirstColumn="0" w:firstRowLastColumn="0" w:lastRowFirstColumn="0" w:lastRowLastColumn="0"/>
            <w:tcW w:w="2960" w:type="dxa"/>
            <w:noWrap/>
            <w:vAlign w:val="center"/>
          </w:tcPr>
          <w:p w14:paraId="3D9B9902" w14:textId="77777777" w:rsidR="009030D1" w:rsidRPr="00773CBB" w:rsidRDefault="009030D1" w:rsidP="00773CBB">
            <w:pPr>
              <w:jc w:val="center"/>
              <w:rPr>
                <w:rFonts w:cstheme="minorHAnsi"/>
                <w:b w:val="0"/>
                <w:color w:val="FFFFFF" w:themeColor="background1"/>
                <w:sz w:val="20"/>
                <w:lang w:eastAsia="zh-CN"/>
              </w:rPr>
            </w:pPr>
            <w:r w:rsidRPr="00773CBB">
              <w:rPr>
                <w:rFonts w:cstheme="minorHAnsi"/>
                <w:b w:val="0"/>
                <w:color w:val="FFFFFF" w:themeColor="background1"/>
                <w:sz w:val="20"/>
                <w:lang w:eastAsia="zh-CN"/>
              </w:rPr>
              <w:t xml:space="preserve">Usługi indywidualnego transportu </w:t>
            </w:r>
            <w:proofErr w:type="spellStart"/>
            <w:r w:rsidRPr="00773CBB">
              <w:rPr>
                <w:rFonts w:cstheme="minorHAnsi"/>
                <w:b w:val="0"/>
                <w:color w:val="FFFFFF" w:themeColor="background1"/>
                <w:sz w:val="20"/>
                <w:lang w:eastAsia="zh-CN"/>
              </w:rPr>
              <w:t>door</w:t>
            </w:r>
            <w:proofErr w:type="spellEnd"/>
            <w:r w:rsidRPr="00773CBB">
              <w:rPr>
                <w:rFonts w:cstheme="minorHAnsi"/>
                <w:b w:val="0"/>
                <w:color w:val="FFFFFF" w:themeColor="background1"/>
                <w:sz w:val="20"/>
                <w:lang w:eastAsia="zh-CN"/>
              </w:rPr>
              <w:t>-to-</w:t>
            </w:r>
            <w:proofErr w:type="spellStart"/>
            <w:r w:rsidRPr="00773CBB">
              <w:rPr>
                <w:rFonts w:cstheme="minorHAnsi"/>
                <w:b w:val="0"/>
                <w:color w:val="FFFFFF" w:themeColor="background1"/>
                <w:sz w:val="20"/>
                <w:lang w:eastAsia="zh-CN"/>
              </w:rPr>
              <w:t>door</w:t>
            </w:r>
            <w:proofErr w:type="spellEnd"/>
          </w:p>
        </w:tc>
        <w:tc>
          <w:tcPr>
            <w:tcW w:w="6029" w:type="dxa"/>
            <w:vAlign w:val="center"/>
          </w:tcPr>
          <w:p w14:paraId="1549B054" w14:textId="77777777" w:rsidR="009030D1" w:rsidRPr="00156A31" w:rsidRDefault="009030D1" w:rsidP="00773CBB">
            <w:pPr>
              <w:spacing w:before="120" w:after="120"/>
              <w:ind w:left="37"/>
              <w:contextualSpacing/>
              <w:jc w:val="left"/>
              <w:cnfStyle w:val="000000100000" w:firstRow="0" w:lastRow="0" w:firstColumn="0" w:lastColumn="0" w:oddVBand="0" w:evenVBand="0" w:oddHBand="1" w:evenHBand="0" w:firstRowFirstColumn="0" w:firstRowLastColumn="0" w:lastRowFirstColumn="0" w:lastRowLastColumn="0"/>
              <w:rPr>
                <w:sz w:val="20"/>
              </w:rPr>
            </w:pPr>
            <w:r w:rsidRPr="00156A31">
              <w:rPr>
                <w:sz w:val="20"/>
              </w:rPr>
              <w:t>Ze względu na posiadanie przez JST rozproszonego taboru dostosowanego do przewozu osób z potrzebą wsparcia mobilności, rekomenduje się premiowanie rozwiązań wykorzystujących rozproszone zasoby JST i ich sieciowanie.</w:t>
            </w:r>
          </w:p>
        </w:tc>
      </w:tr>
    </w:tbl>
    <w:p w14:paraId="251FD320" w14:textId="77777777" w:rsidR="00341195" w:rsidRPr="00580783" w:rsidRDefault="00341195" w:rsidP="00710BDF">
      <w:pPr>
        <w:spacing w:before="120" w:after="120"/>
      </w:pPr>
      <w:r w:rsidRPr="00710BDF">
        <w:rPr>
          <w:rFonts w:cstheme="minorHAnsi"/>
          <w:sz w:val="24"/>
          <w:lang w:eastAsia="zh-CN"/>
        </w:rPr>
        <w:br w:type="page"/>
      </w:r>
    </w:p>
    <w:p w14:paraId="50F32F04" w14:textId="77777777" w:rsidR="006750BD" w:rsidRDefault="006750BD" w:rsidP="00740730">
      <w:pPr>
        <w:pStyle w:val="Nagwek1"/>
      </w:pPr>
      <w:bookmarkStart w:id="126" w:name="_Toc32603439"/>
      <w:r w:rsidRPr="00740730">
        <w:lastRenderedPageBreak/>
        <w:t>Aneks</w:t>
      </w:r>
      <w:r w:rsidR="00341195" w:rsidRPr="00740730">
        <w:t>y</w:t>
      </w:r>
      <w:bookmarkEnd w:id="126"/>
    </w:p>
    <w:p w14:paraId="1C5F95BB" w14:textId="77777777" w:rsidR="00EF6CA3" w:rsidRPr="00740730" w:rsidRDefault="00EF6CA3" w:rsidP="00EF6CA3">
      <w:pPr>
        <w:pStyle w:val="Nagwek2"/>
      </w:pPr>
      <w:bookmarkStart w:id="127" w:name="_Toc32603440"/>
      <w:r>
        <w:t>Tabele wynikowe</w:t>
      </w:r>
      <w:r w:rsidR="00C01CDF">
        <w:t xml:space="preserve"> w ujęciu </w:t>
      </w:r>
      <w:proofErr w:type="spellStart"/>
      <w:r w:rsidR="00C01CDF">
        <w:t>subregionalnym</w:t>
      </w:r>
      <w:bookmarkEnd w:id="127"/>
      <w:proofErr w:type="spellEnd"/>
    </w:p>
    <w:p w14:paraId="19FFE248" w14:textId="77777777" w:rsidR="00B5388E" w:rsidRPr="0093369B" w:rsidRDefault="00B5388E" w:rsidP="00B5388E">
      <w:pPr>
        <w:spacing w:after="0" w:line="240" w:lineRule="auto"/>
        <w:rPr>
          <w:b/>
          <w:bCs/>
          <w:lang w:eastAsia="zh-CN"/>
        </w:rPr>
      </w:pPr>
      <w:bookmarkStart w:id="128" w:name="_Toc32603456"/>
      <w:r w:rsidRPr="0093369B">
        <w:rPr>
          <w:b/>
          <w:bCs/>
          <w:lang w:eastAsia="zh-CN"/>
        </w:rPr>
        <w:t xml:space="preserve">Tabela </w:t>
      </w:r>
      <w:r w:rsidR="00E47B6A" w:rsidRPr="0093369B">
        <w:rPr>
          <w:b/>
          <w:bCs/>
          <w:lang w:eastAsia="zh-CN"/>
        </w:rPr>
        <w:fldChar w:fldCharType="begin"/>
      </w:r>
      <w:r w:rsidRPr="0093369B">
        <w:rPr>
          <w:b/>
          <w:bCs/>
          <w:lang w:eastAsia="zh-CN"/>
        </w:rPr>
        <w:instrText xml:space="preserve"> SEQ Tabela \* ARABIC </w:instrText>
      </w:r>
      <w:r w:rsidR="00E47B6A" w:rsidRPr="0093369B">
        <w:rPr>
          <w:b/>
          <w:bCs/>
          <w:lang w:eastAsia="zh-CN"/>
        </w:rPr>
        <w:fldChar w:fldCharType="separate"/>
      </w:r>
      <w:r w:rsidR="001B2E11">
        <w:rPr>
          <w:b/>
          <w:bCs/>
          <w:noProof/>
          <w:lang w:eastAsia="zh-CN"/>
        </w:rPr>
        <w:t>8</w:t>
      </w:r>
      <w:r w:rsidR="00E47B6A" w:rsidRPr="0093369B">
        <w:rPr>
          <w:b/>
          <w:bCs/>
          <w:lang w:eastAsia="zh-CN"/>
        </w:rPr>
        <w:fldChar w:fldCharType="end"/>
      </w:r>
      <w:r w:rsidRPr="0093369B">
        <w:rPr>
          <w:b/>
          <w:bCs/>
          <w:lang w:eastAsia="zh-CN"/>
        </w:rPr>
        <w:t xml:space="preserve">. </w:t>
      </w:r>
      <w:r>
        <w:rPr>
          <w:b/>
          <w:bCs/>
          <w:lang w:eastAsia="zh-CN"/>
        </w:rPr>
        <w:t>Udział osób z niepełnosprawnościami w populacji województw subregionu 1</w:t>
      </w:r>
      <w:bookmarkEnd w:id="128"/>
    </w:p>
    <w:tbl>
      <w:tblPr>
        <w:tblStyle w:val="redniecieniowanie2akcent1"/>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ela przedstawia Udział osób z niepełnosprawnościami w populacji województw subregionu 1"/>
        <w:tblDescription w:val="W tabeli przedstawiono informacje nt. odsetka wystąpień poszczególnych rodzajów niepełnosprawności w podziale na miasto i wieś oraz grupy wiekowe.&#10;&#10;Kolejne wartości, obejmujące łączny odsetek osób z niepełnosprawnościami w danej kategorii oraz kolejno: osoby z niepełnosprawnością określoną prawnie i biologicznie, tylko prawnie, tylko biologicznie, wynoszą:&#10;Ogółem 15,9% 4,8% 7,8% 3,3%&#10;Lubuskie 17,2% 5,5% 8,8% 2,9%&#10;Zachodniopomorskie 15,1% 4,4% 7,2% 3,6%&#10;Miasta 16,3% 5,0% 7,7% 3,6%&#10;Lubuskie 18,8% 6,5% 9,4% 3,0%&#10;Zachodniopomorskie 14,9% 4,2% 6,7% 4,0%&#10;Wieś 15,1% 4,3% 8,1% 2,6%&#10;Lubuskie 14,4% 3,9% 7,9% 2,6%&#10;Zachodniopomorskie 15,5% 4,7% 8,2% 2,6%&#10;0-14 lat 7,0% 2,2% 4,6% 0,2%&#10;Lubuskie 5,5% 1,2% 4,0% 0,3%&#10;Zachodniopomorskie 8,0% 2,9% 4,9% 0,2%&#10;15-29 lat 6,6% 1,2% 3,7% 1,7%&#10;Lubuskie 5,4% 0,4% 2,8% 2,1%&#10;Zachodniopomorskie 7,3% 1,7% 4,2% 1,5%&#10;30-49 lat 6,8% 2,3% 3,6% 0,9%&#10;Lubuskie 8,8% 2,1% 6,6% -&#10;Zachodniopomorskie 5,6% 2,4% 1,8% 1,4%&#10;50-69 lat 26,5% 8,1% 14,6% 3,8%&#10;Lubuskie 30,2% 10,4% 16,6% 3,1%&#10;Zachodniopomorskie 24,4% 6,7% 13,5% 4,3%&#10;70 lat i więcej 46,7% 14,6% 14,3% 17,8%&#10;Lubuskie 51,3% 20,0% 13,6% 17,7%&#10;Zachodniopomorskie 44,1% 11,6% 14,7% 17,8%"/>
      </w:tblPr>
      <w:tblGrid>
        <w:gridCol w:w="2387"/>
        <w:gridCol w:w="1276"/>
        <w:gridCol w:w="2202"/>
        <w:gridCol w:w="1352"/>
        <w:gridCol w:w="1809"/>
      </w:tblGrid>
      <w:tr w:rsidR="00B5388E" w:rsidRPr="0093369B" w14:paraId="05A66CF2" w14:textId="77777777" w:rsidTr="006A7F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322" w:type="pct"/>
            <w:vMerge w:val="restart"/>
            <w:tcBorders>
              <w:top w:val="none" w:sz="0" w:space="0" w:color="auto"/>
              <w:left w:val="none" w:sz="0" w:space="0" w:color="auto"/>
              <w:bottom w:val="none" w:sz="0" w:space="0" w:color="auto"/>
              <w:right w:val="none" w:sz="0" w:space="0" w:color="auto"/>
            </w:tcBorders>
            <w:vAlign w:val="center"/>
            <w:hideMark/>
          </w:tcPr>
          <w:p w14:paraId="0898923E" w14:textId="77777777" w:rsidR="00B5388E" w:rsidRPr="0093369B" w:rsidRDefault="00B5388E" w:rsidP="00B92ACD">
            <w:pPr>
              <w:jc w:val="center"/>
              <w:rPr>
                <w:rFonts w:eastAsia="Times New Roman" w:cstheme="minorHAnsi"/>
                <w:color w:val="FFFFFF" w:themeColor="background1"/>
                <w:sz w:val="20"/>
                <w:lang w:eastAsia="pl-PL"/>
              </w:rPr>
            </w:pPr>
            <w:r w:rsidRPr="0093369B">
              <w:rPr>
                <w:rFonts w:eastAsia="Times New Roman" w:cstheme="minorHAnsi"/>
                <w:color w:val="FFFFFF" w:themeColor="background1"/>
                <w:sz w:val="20"/>
                <w:lang w:eastAsia="pl-PL"/>
              </w:rPr>
              <w:t>Wyszczególnienie</w:t>
            </w:r>
          </w:p>
        </w:tc>
        <w:tc>
          <w:tcPr>
            <w:tcW w:w="3678" w:type="pct"/>
            <w:gridSpan w:val="4"/>
            <w:tcBorders>
              <w:top w:val="none" w:sz="0" w:space="0" w:color="auto"/>
              <w:left w:val="none" w:sz="0" w:space="0" w:color="auto"/>
              <w:bottom w:val="none" w:sz="0" w:space="0" w:color="auto"/>
              <w:right w:val="none" w:sz="0" w:space="0" w:color="auto"/>
            </w:tcBorders>
            <w:vAlign w:val="center"/>
            <w:hideMark/>
          </w:tcPr>
          <w:p w14:paraId="602EFCD5" w14:textId="77777777" w:rsidR="00B5388E" w:rsidRPr="0093369B" w:rsidRDefault="00B5388E"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93369B">
              <w:rPr>
                <w:rFonts w:eastAsia="Times New Roman" w:cstheme="minorHAnsi"/>
                <w:color w:val="FFFFFF" w:themeColor="background1"/>
                <w:sz w:val="20"/>
                <w:lang w:eastAsia="pl-PL"/>
              </w:rPr>
              <w:t>Osoby z niepełnosprawnościami</w:t>
            </w:r>
          </w:p>
        </w:tc>
      </w:tr>
      <w:tr w:rsidR="00B5388E" w:rsidRPr="0093369B" w14:paraId="11242FDE" w14:textId="77777777" w:rsidTr="006A7F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322" w:type="pct"/>
            <w:vMerge/>
            <w:tcBorders>
              <w:left w:val="none" w:sz="0" w:space="0" w:color="auto"/>
              <w:bottom w:val="none" w:sz="0" w:space="0" w:color="auto"/>
              <w:right w:val="none" w:sz="0" w:space="0" w:color="auto"/>
            </w:tcBorders>
            <w:vAlign w:val="center"/>
            <w:hideMark/>
          </w:tcPr>
          <w:p w14:paraId="5CAE332A" w14:textId="77777777" w:rsidR="00B5388E" w:rsidRPr="0093369B" w:rsidRDefault="00B5388E" w:rsidP="00B92ACD">
            <w:pPr>
              <w:jc w:val="center"/>
              <w:rPr>
                <w:rFonts w:eastAsia="Times New Roman" w:cstheme="minorHAnsi"/>
                <w:color w:val="FFFFFF" w:themeColor="background1"/>
                <w:sz w:val="20"/>
                <w:lang w:eastAsia="pl-PL"/>
              </w:rPr>
            </w:pPr>
          </w:p>
        </w:tc>
        <w:tc>
          <w:tcPr>
            <w:tcW w:w="707" w:type="pct"/>
            <w:shd w:val="clear" w:color="auto" w:fill="B8CCE4" w:themeFill="accent1" w:themeFillTint="66"/>
            <w:vAlign w:val="center"/>
            <w:hideMark/>
          </w:tcPr>
          <w:p w14:paraId="21EDB564" w14:textId="77777777" w:rsidR="00B5388E" w:rsidRPr="006A7F9E" w:rsidRDefault="00B5388E"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6A7F9E">
              <w:rPr>
                <w:rFonts w:eastAsia="Times New Roman" w:cstheme="minorHAnsi"/>
                <w:b w:val="0"/>
                <w:bCs w:val="0"/>
                <w:color w:val="000000"/>
                <w:sz w:val="20"/>
                <w:lang w:eastAsia="pl-PL"/>
              </w:rPr>
              <w:t>razem</w:t>
            </w:r>
          </w:p>
        </w:tc>
        <w:tc>
          <w:tcPr>
            <w:tcW w:w="1220" w:type="pct"/>
            <w:shd w:val="clear" w:color="auto" w:fill="B8CCE4" w:themeFill="accent1" w:themeFillTint="66"/>
            <w:vAlign w:val="center"/>
            <w:hideMark/>
          </w:tcPr>
          <w:p w14:paraId="37547CB8" w14:textId="77777777" w:rsidR="00B5388E" w:rsidRPr="006A7F9E" w:rsidRDefault="00B5388E"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6A7F9E">
              <w:rPr>
                <w:rFonts w:eastAsia="Times New Roman" w:cstheme="minorHAnsi"/>
                <w:b w:val="0"/>
                <w:bCs w:val="0"/>
                <w:color w:val="000000"/>
                <w:sz w:val="20"/>
                <w:lang w:eastAsia="pl-PL"/>
              </w:rPr>
              <w:t>prawnie i biologicznie</w:t>
            </w:r>
          </w:p>
        </w:tc>
        <w:tc>
          <w:tcPr>
            <w:tcW w:w="749" w:type="pct"/>
            <w:shd w:val="clear" w:color="auto" w:fill="B8CCE4" w:themeFill="accent1" w:themeFillTint="66"/>
            <w:vAlign w:val="center"/>
            <w:hideMark/>
          </w:tcPr>
          <w:p w14:paraId="3F416BF2" w14:textId="77777777" w:rsidR="00B5388E" w:rsidRPr="006A7F9E" w:rsidRDefault="00B5388E"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6A7F9E">
              <w:rPr>
                <w:rFonts w:eastAsia="Times New Roman" w:cstheme="minorHAnsi"/>
                <w:b w:val="0"/>
                <w:bCs w:val="0"/>
                <w:color w:val="000000"/>
                <w:sz w:val="20"/>
                <w:lang w:eastAsia="pl-PL"/>
              </w:rPr>
              <w:t>tylko prawnie</w:t>
            </w:r>
          </w:p>
        </w:tc>
        <w:tc>
          <w:tcPr>
            <w:tcW w:w="1002" w:type="pct"/>
            <w:shd w:val="clear" w:color="auto" w:fill="B8CCE4" w:themeFill="accent1" w:themeFillTint="66"/>
            <w:vAlign w:val="center"/>
            <w:hideMark/>
          </w:tcPr>
          <w:p w14:paraId="4BD6F93B" w14:textId="77777777" w:rsidR="00B5388E" w:rsidRPr="006A7F9E" w:rsidRDefault="00B5388E"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6A7F9E">
              <w:rPr>
                <w:rFonts w:eastAsia="Times New Roman" w:cstheme="minorHAnsi"/>
                <w:b w:val="0"/>
                <w:bCs w:val="0"/>
                <w:color w:val="000000"/>
                <w:sz w:val="20"/>
                <w:lang w:eastAsia="pl-PL"/>
              </w:rPr>
              <w:t>tylko biologicznie</w:t>
            </w:r>
          </w:p>
        </w:tc>
      </w:tr>
      <w:tr w:rsidR="00B5388E" w:rsidRPr="0093369B" w14:paraId="6C31B900"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344D0C8D" w14:textId="77777777" w:rsidR="00B5388E" w:rsidRPr="0093369B" w:rsidRDefault="00B5388E" w:rsidP="00B92ACD">
            <w:pPr>
              <w:rPr>
                <w:rFonts w:eastAsia="Times New Roman" w:cstheme="minorHAnsi"/>
                <w:color w:val="FFFFFF" w:themeColor="background1"/>
                <w:sz w:val="20"/>
                <w:lang w:eastAsia="pl-PL"/>
              </w:rPr>
            </w:pPr>
            <w:r w:rsidRPr="0093369B">
              <w:rPr>
                <w:rFonts w:eastAsia="Times New Roman" w:cstheme="minorHAnsi"/>
                <w:color w:val="FFFFFF" w:themeColor="background1"/>
                <w:sz w:val="20"/>
                <w:lang w:eastAsia="pl-PL"/>
              </w:rPr>
              <w:t>Ogółem</w:t>
            </w:r>
          </w:p>
        </w:tc>
        <w:tc>
          <w:tcPr>
            <w:tcW w:w="707" w:type="pct"/>
            <w:noWrap/>
            <w:hideMark/>
          </w:tcPr>
          <w:p w14:paraId="0AE739D8"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15,9%</w:t>
            </w:r>
          </w:p>
        </w:tc>
        <w:tc>
          <w:tcPr>
            <w:tcW w:w="1220" w:type="pct"/>
            <w:noWrap/>
            <w:hideMark/>
          </w:tcPr>
          <w:p w14:paraId="63A2C4EB"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4,8%</w:t>
            </w:r>
          </w:p>
        </w:tc>
        <w:tc>
          <w:tcPr>
            <w:tcW w:w="749" w:type="pct"/>
            <w:noWrap/>
            <w:hideMark/>
          </w:tcPr>
          <w:p w14:paraId="76696713"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7,8%</w:t>
            </w:r>
          </w:p>
        </w:tc>
        <w:tc>
          <w:tcPr>
            <w:tcW w:w="1002" w:type="pct"/>
            <w:noWrap/>
            <w:hideMark/>
          </w:tcPr>
          <w:p w14:paraId="44A43FD5"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3,3%</w:t>
            </w:r>
          </w:p>
        </w:tc>
      </w:tr>
      <w:tr w:rsidR="00B5388E" w:rsidRPr="0093369B" w14:paraId="59DBC70D"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4A93210C"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Lubuskie</w:t>
            </w:r>
          </w:p>
        </w:tc>
        <w:tc>
          <w:tcPr>
            <w:tcW w:w="707" w:type="pct"/>
            <w:noWrap/>
            <w:hideMark/>
          </w:tcPr>
          <w:p w14:paraId="0967A081"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17,2%</w:t>
            </w:r>
          </w:p>
        </w:tc>
        <w:tc>
          <w:tcPr>
            <w:tcW w:w="1220" w:type="pct"/>
            <w:noWrap/>
            <w:hideMark/>
          </w:tcPr>
          <w:p w14:paraId="678531DA"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5,5%</w:t>
            </w:r>
          </w:p>
        </w:tc>
        <w:tc>
          <w:tcPr>
            <w:tcW w:w="749" w:type="pct"/>
            <w:noWrap/>
            <w:hideMark/>
          </w:tcPr>
          <w:p w14:paraId="7BD672D9"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8,8%</w:t>
            </w:r>
          </w:p>
        </w:tc>
        <w:tc>
          <w:tcPr>
            <w:tcW w:w="1002" w:type="pct"/>
            <w:noWrap/>
            <w:hideMark/>
          </w:tcPr>
          <w:p w14:paraId="6D00FC4B"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2,9%</w:t>
            </w:r>
          </w:p>
        </w:tc>
      </w:tr>
      <w:tr w:rsidR="00B5388E" w:rsidRPr="0093369B" w14:paraId="38846271"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5F7016A9"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Zachodniopomorskie</w:t>
            </w:r>
          </w:p>
        </w:tc>
        <w:tc>
          <w:tcPr>
            <w:tcW w:w="707" w:type="pct"/>
            <w:noWrap/>
            <w:hideMark/>
          </w:tcPr>
          <w:p w14:paraId="6A224289"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15,1%</w:t>
            </w:r>
          </w:p>
        </w:tc>
        <w:tc>
          <w:tcPr>
            <w:tcW w:w="1220" w:type="pct"/>
            <w:noWrap/>
            <w:hideMark/>
          </w:tcPr>
          <w:p w14:paraId="3F5F6640"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4,4%</w:t>
            </w:r>
          </w:p>
        </w:tc>
        <w:tc>
          <w:tcPr>
            <w:tcW w:w="749" w:type="pct"/>
            <w:noWrap/>
            <w:hideMark/>
          </w:tcPr>
          <w:p w14:paraId="49E26EFB"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7,2%</w:t>
            </w:r>
          </w:p>
        </w:tc>
        <w:tc>
          <w:tcPr>
            <w:tcW w:w="1002" w:type="pct"/>
            <w:noWrap/>
            <w:hideMark/>
          </w:tcPr>
          <w:p w14:paraId="0EC862D6"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3,6%</w:t>
            </w:r>
          </w:p>
        </w:tc>
      </w:tr>
      <w:tr w:rsidR="00B5388E" w:rsidRPr="0093369B" w14:paraId="02B21B5C"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49C15374" w14:textId="77777777" w:rsidR="00B5388E" w:rsidRPr="0093369B" w:rsidRDefault="00B5388E" w:rsidP="00B92ACD">
            <w:pPr>
              <w:rPr>
                <w:rFonts w:eastAsia="Times New Roman" w:cstheme="minorHAnsi"/>
                <w:color w:val="FFFFFF" w:themeColor="background1"/>
                <w:sz w:val="20"/>
                <w:lang w:eastAsia="pl-PL"/>
              </w:rPr>
            </w:pPr>
            <w:r w:rsidRPr="0093369B">
              <w:rPr>
                <w:rFonts w:eastAsia="Times New Roman" w:cstheme="minorHAnsi"/>
                <w:color w:val="FFFFFF" w:themeColor="background1"/>
                <w:sz w:val="20"/>
                <w:lang w:eastAsia="pl-PL"/>
              </w:rPr>
              <w:t>Miasta</w:t>
            </w:r>
          </w:p>
        </w:tc>
        <w:tc>
          <w:tcPr>
            <w:tcW w:w="707" w:type="pct"/>
            <w:noWrap/>
            <w:hideMark/>
          </w:tcPr>
          <w:p w14:paraId="18AB7125"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16,3%</w:t>
            </w:r>
          </w:p>
        </w:tc>
        <w:tc>
          <w:tcPr>
            <w:tcW w:w="1220" w:type="pct"/>
            <w:noWrap/>
            <w:hideMark/>
          </w:tcPr>
          <w:p w14:paraId="0420506B"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5,0%</w:t>
            </w:r>
          </w:p>
        </w:tc>
        <w:tc>
          <w:tcPr>
            <w:tcW w:w="749" w:type="pct"/>
            <w:noWrap/>
            <w:hideMark/>
          </w:tcPr>
          <w:p w14:paraId="66B9C048"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7,7%</w:t>
            </w:r>
          </w:p>
        </w:tc>
        <w:tc>
          <w:tcPr>
            <w:tcW w:w="1002" w:type="pct"/>
            <w:noWrap/>
            <w:hideMark/>
          </w:tcPr>
          <w:p w14:paraId="7F1278D2"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3,6%</w:t>
            </w:r>
          </w:p>
        </w:tc>
      </w:tr>
      <w:tr w:rsidR="00B5388E" w:rsidRPr="0093369B" w14:paraId="7EB5DC78"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05D050B2"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Lubuskie</w:t>
            </w:r>
          </w:p>
        </w:tc>
        <w:tc>
          <w:tcPr>
            <w:tcW w:w="707" w:type="pct"/>
            <w:noWrap/>
            <w:hideMark/>
          </w:tcPr>
          <w:p w14:paraId="23B47FF4"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18,8%</w:t>
            </w:r>
          </w:p>
        </w:tc>
        <w:tc>
          <w:tcPr>
            <w:tcW w:w="1220" w:type="pct"/>
            <w:noWrap/>
            <w:hideMark/>
          </w:tcPr>
          <w:p w14:paraId="5E9D8274"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6,5%</w:t>
            </w:r>
          </w:p>
        </w:tc>
        <w:tc>
          <w:tcPr>
            <w:tcW w:w="749" w:type="pct"/>
            <w:noWrap/>
            <w:hideMark/>
          </w:tcPr>
          <w:p w14:paraId="5BA29064"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9,4%</w:t>
            </w:r>
          </w:p>
        </w:tc>
        <w:tc>
          <w:tcPr>
            <w:tcW w:w="1002" w:type="pct"/>
            <w:noWrap/>
            <w:hideMark/>
          </w:tcPr>
          <w:p w14:paraId="068A323C"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3,0%</w:t>
            </w:r>
          </w:p>
        </w:tc>
      </w:tr>
      <w:tr w:rsidR="00B5388E" w:rsidRPr="0093369B" w14:paraId="1C36D713"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21D7DC09"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Zachodniopomorskie</w:t>
            </w:r>
          </w:p>
        </w:tc>
        <w:tc>
          <w:tcPr>
            <w:tcW w:w="707" w:type="pct"/>
            <w:noWrap/>
            <w:hideMark/>
          </w:tcPr>
          <w:p w14:paraId="7121033C"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14,9%</w:t>
            </w:r>
          </w:p>
        </w:tc>
        <w:tc>
          <w:tcPr>
            <w:tcW w:w="1220" w:type="pct"/>
            <w:noWrap/>
            <w:hideMark/>
          </w:tcPr>
          <w:p w14:paraId="1A85F6F5"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4,2%</w:t>
            </w:r>
          </w:p>
        </w:tc>
        <w:tc>
          <w:tcPr>
            <w:tcW w:w="749" w:type="pct"/>
            <w:noWrap/>
            <w:hideMark/>
          </w:tcPr>
          <w:p w14:paraId="205FC6AF"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6,7%</w:t>
            </w:r>
          </w:p>
        </w:tc>
        <w:tc>
          <w:tcPr>
            <w:tcW w:w="1002" w:type="pct"/>
            <w:noWrap/>
            <w:hideMark/>
          </w:tcPr>
          <w:p w14:paraId="1555EB76"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4,0%</w:t>
            </w:r>
          </w:p>
        </w:tc>
      </w:tr>
      <w:tr w:rsidR="00B5388E" w:rsidRPr="0093369B" w14:paraId="6DC966D5"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7EE5B922" w14:textId="77777777" w:rsidR="00B5388E" w:rsidRPr="0093369B" w:rsidRDefault="00B5388E" w:rsidP="00B92ACD">
            <w:pPr>
              <w:rPr>
                <w:rFonts w:eastAsia="Times New Roman" w:cstheme="minorHAnsi"/>
                <w:color w:val="FFFFFF" w:themeColor="background1"/>
                <w:sz w:val="20"/>
                <w:lang w:eastAsia="pl-PL"/>
              </w:rPr>
            </w:pPr>
            <w:r w:rsidRPr="0093369B">
              <w:rPr>
                <w:rFonts w:eastAsia="Times New Roman" w:cstheme="minorHAnsi"/>
                <w:color w:val="FFFFFF" w:themeColor="background1"/>
                <w:sz w:val="20"/>
                <w:lang w:eastAsia="pl-PL"/>
              </w:rPr>
              <w:t>Wieś</w:t>
            </w:r>
          </w:p>
        </w:tc>
        <w:tc>
          <w:tcPr>
            <w:tcW w:w="707" w:type="pct"/>
            <w:noWrap/>
            <w:hideMark/>
          </w:tcPr>
          <w:p w14:paraId="4DFC4742"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15,1%</w:t>
            </w:r>
          </w:p>
        </w:tc>
        <w:tc>
          <w:tcPr>
            <w:tcW w:w="1220" w:type="pct"/>
            <w:noWrap/>
            <w:hideMark/>
          </w:tcPr>
          <w:p w14:paraId="62469D32"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4,3%</w:t>
            </w:r>
          </w:p>
        </w:tc>
        <w:tc>
          <w:tcPr>
            <w:tcW w:w="749" w:type="pct"/>
            <w:noWrap/>
            <w:hideMark/>
          </w:tcPr>
          <w:p w14:paraId="4A09686C"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8,1%</w:t>
            </w:r>
          </w:p>
        </w:tc>
        <w:tc>
          <w:tcPr>
            <w:tcW w:w="1002" w:type="pct"/>
            <w:noWrap/>
            <w:hideMark/>
          </w:tcPr>
          <w:p w14:paraId="65F7C83B"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2,6%</w:t>
            </w:r>
          </w:p>
        </w:tc>
      </w:tr>
      <w:tr w:rsidR="00B5388E" w:rsidRPr="0093369B" w14:paraId="32B33347"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627AECB1"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Lubuskie</w:t>
            </w:r>
          </w:p>
        </w:tc>
        <w:tc>
          <w:tcPr>
            <w:tcW w:w="707" w:type="pct"/>
            <w:noWrap/>
            <w:hideMark/>
          </w:tcPr>
          <w:p w14:paraId="20D7311F"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14,4%</w:t>
            </w:r>
          </w:p>
        </w:tc>
        <w:tc>
          <w:tcPr>
            <w:tcW w:w="1220" w:type="pct"/>
            <w:noWrap/>
            <w:hideMark/>
          </w:tcPr>
          <w:p w14:paraId="7A843E89"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3,9%</w:t>
            </w:r>
          </w:p>
        </w:tc>
        <w:tc>
          <w:tcPr>
            <w:tcW w:w="749" w:type="pct"/>
            <w:noWrap/>
            <w:hideMark/>
          </w:tcPr>
          <w:p w14:paraId="3E600A87"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7,9%</w:t>
            </w:r>
          </w:p>
        </w:tc>
        <w:tc>
          <w:tcPr>
            <w:tcW w:w="1002" w:type="pct"/>
            <w:noWrap/>
            <w:hideMark/>
          </w:tcPr>
          <w:p w14:paraId="0580A128"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2,6%</w:t>
            </w:r>
          </w:p>
        </w:tc>
      </w:tr>
      <w:tr w:rsidR="00B5388E" w:rsidRPr="0093369B" w14:paraId="212D083F"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1FC30A07"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Zachodniopomorskie</w:t>
            </w:r>
          </w:p>
        </w:tc>
        <w:tc>
          <w:tcPr>
            <w:tcW w:w="707" w:type="pct"/>
            <w:noWrap/>
            <w:hideMark/>
          </w:tcPr>
          <w:p w14:paraId="18648337"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15,5%</w:t>
            </w:r>
          </w:p>
        </w:tc>
        <w:tc>
          <w:tcPr>
            <w:tcW w:w="1220" w:type="pct"/>
            <w:noWrap/>
            <w:hideMark/>
          </w:tcPr>
          <w:p w14:paraId="630A9232"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4,7%</w:t>
            </w:r>
          </w:p>
        </w:tc>
        <w:tc>
          <w:tcPr>
            <w:tcW w:w="749" w:type="pct"/>
            <w:noWrap/>
            <w:hideMark/>
          </w:tcPr>
          <w:p w14:paraId="2797715D"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8,2%</w:t>
            </w:r>
          </w:p>
        </w:tc>
        <w:tc>
          <w:tcPr>
            <w:tcW w:w="1002" w:type="pct"/>
            <w:noWrap/>
            <w:hideMark/>
          </w:tcPr>
          <w:p w14:paraId="77E4D785"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2,6%</w:t>
            </w:r>
          </w:p>
        </w:tc>
      </w:tr>
      <w:tr w:rsidR="00B5388E" w:rsidRPr="0093369B" w14:paraId="56EC41B8"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57A22756" w14:textId="77777777" w:rsidR="00B5388E" w:rsidRPr="0093369B" w:rsidRDefault="00B5388E" w:rsidP="00B92ACD">
            <w:pPr>
              <w:rPr>
                <w:rFonts w:eastAsia="Times New Roman" w:cstheme="minorHAnsi"/>
                <w:color w:val="FFFFFF" w:themeColor="background1"/>
                <w:sz w:val="20"/>
                <w:lang w:eastAsia="pl-PL"/>
              </w:rPr>
            </w:pPr>
            <w:r w:rsidRPr="0093369B">
              <w:rPr>
                <w:rFonts w:eastAsia="Times New Roman" w:cstheme="minorHAnsi"/>
                <w:color w:val="FFFFFF" w:themeColor="background1"/>
                <w:sz w:val="20"/>
                <w:lang w:eastAsia="pl-PL"/>
              </w:rPr>
              <w:t>0-14 lat</w:t>
            </w:r>
          </w:p>
        </w:tc>
        <w:tc>
          <w:tcPr>
            <w:tcW w:w="707" w:type="pct"/>
            <w:noWrap/>
            <w:hideMark/>
          </w:tcPr>
          <w:p w14:paraId="02CBEEE7"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7,0%</w:t>
            </w:r>
          </w:p>
        </w:tc>
        <w:tc>
          <w:tcPr>
            <w:tcW w:w="1220" w:type="pct"/>
            <w:noWrap/>
            <w:hideMark/>
          </w:tcPr>
          <w:p w14:paraId="6498D388"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2,2%</w:t>
            </w:r>
          </w:p>
        </w:tc>
        <w:tc>
          <w:tcPr>
            <w:tcW w:w="749" w:type="pct"/>
            <w:noWrap/>
            <w:hideMark/>
          </w:tcPr>
          <w:p w14:paraId="55F7EA6A"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4,6%</w:t>
            </w:r>
          </w:p>
        </w:tc>
        <w:tc>
          <w:tcPr>
            <w:tcW w:w="1002" w:type="pct"/>
            <w:noWrap/>
            <w:hideMark/>
          </w:tcPr>
          <w:p w14:paraId="22E8C578"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0,2%</w:t>
            </w:r>
          </w:p>
        </w:tc>
      </w:tr>
      <w:tr w:rsidR="00B5388E" w:rsidRPr="0093369B" w14:paraId="52166D67"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40A2015E"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Lubuskie</w:t>
            </w:r>
          </w:p>
        </w:tc>
        <w:tc>
          <w:tcPr>
            <w:tcW w:w="707" w:type="pct"/>
            <w:noWrap/>
            <w:hideMark/>
          </w:tcPr>
          <w:p w14:paraId="221B3E9A"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5,5%</w:t>
            </w:r>
          </w:p>
        </w:tc>
        <w:tc>
          <w:tcPr>
            <w:tcW w:w="1220" w:type="pct"/>
            <w:noWrap/>
            <w:hideMark/>
          </w:tcPr>
          <w:p w14:paraId="0A3D706B"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1,2%</w:t>
            </w:r>
          </w:p>
        </w:tc>
        <w:tc>
          <w:tcPr>
            <w:tcW w:w="749" w:type="pct"/>
            <w:noWrap/>
            <w:hideMark/>
          </w:tcPr>
          <w:p w14:paraId="720E5D82"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4,0%</w:t>
            </w:r>
          </w:p>
        </w:tc>
        <w:tc>
          <w:tcPr>
            <w:tcW w:w="1002" w:type="pct"/>
            <w:noWrap/>
            <w:hideMark/>
          </w:tcPr>
          <w:p w14:paraId="2C263D9D"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0,3%</w:t>
            </w:r>
          </w:p>
        </w:tc>
      </w:tr>
      <w:tr w:rsidR="00B5388E" w:rsidRPr="0093369B" w14:paraId="6E9F446D"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416FD931"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Zachodniopomorskie</w:t>
            </w:r>
          </w:p>
        </w:tc>
        <w:tc>
          <w:tcPr>
            <w:tcW w:w="707" w:type="pct"/>
            <w:noWrap/>
            <w:hideMark/>
          </w:tcPr>
          <w:p w14:paraId="7AEBFF4B"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8,0%</w:t>
            </w:r>
          </w:p>
        </w:tc>
        <w:tc>
          <w:tcPr>
            <w:tcW w:w="1220" w:type="pct"/>
            <w:noWrap/>
            <w:hideMark/>
          </w:tcPr>
          <w:p w14:paraId="4AADDFEC"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2,9%</w:t>
            </w:r>
          </w:p>
        </w:tc>
        <w:tc>
          <w:tcPr>
            <w:tcW w:w="749" w:type="pct"/>
            <w:noWrap/>
            <w:hideMark/>
          </w:tcPr>
          <w:p w14:paraId="0B744E5C"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4,9%</w:t>
            </w:r>
          </w:p>
        </w:tc>
        <w:tc>
          <w:tcPr>
            <w:tcW w:w="1002" w:type="pct"/>
            <w:noWrap/>
            <w:hideMark/>
          </w:tcPr>
          <w:p w14:paraId="07EEC8F0"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0,2%</w:t>
            </w:r>
          </w:p>
        </w:tc>
      </w:tr>
      <w:tr w:rsidR="00B5388E" w:rsidRPr="0093369B" w14:paraId="6F0A5797"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6F10EE00" w14:textId="77777777" w:rsidR="00B5388E" w:rsidRPr="0093369B" w:rsidRDefault="00B5388E" w:rsidP="00B92ACD">
            <w:pPr>
              <w:rPr>
                <w:rFonts w:eastAsia="Times New Roman" w:cstheme="minorHAnsi"/>
                <w:color w:val="FFFFFF" w:themeColor="background1"/>
                <w:sz w:val="20"/>
                <w:lang w:eastAsia="pl-PL"/>
              </w:rPr>
            </w:pPr>
            <w:r w:rsidRPr="0093369B">
              <w:rPr>
                <w:rFonts w:eastAsia="Times New Roman" w:cstheme="minorHAnsi"/>
                <w:color w:val="FFFFFF" w:themeColor="background1"/>
                <w:sz w:val="20"/>
                <w:lang w:eastAsia="pl-PL"/>
              </w:rPr>
              <w:t>15-29 lat</w:t>
            </w:r>
          </w:p>
        </w:tc>
        <w:tc>
          <w:tcPr>
            <w:tcW w:w="707" w:type="pct"/>
            <w:noWrap/>
            <w:hideMark/>
          </w:tcPr>
          <w:p w14:paraId="77875F1F"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6,6%</w:t>
            </w:r>
          </w:p>
        </w:tc>
        <w:tc>
          <w:tcPr>
            <w:tcW w:w="1220" w:type="pct"/>
            <w:noWrap/>
            <w:hideMark/>
          </w:tcPr>
          <w:p w14:paraId="1F592279"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1,2%</w:t>
            </w:r>
          </w:p>
        </w:tc>
        <w:tc>
          <w:tcPr>
            <w:tcW w:w="749" w:type="pct"/>
            <w:noWrap/>
            <w:hideMark/>
          </w:tcPr>
          <w:p w14:paraId="398C3953"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3,7%</w:t>
            </w:r>
          </w:p>
        </w:tc>
        <w:tc>
          <w:tcPr>
            <w:tcW w:w="1002" w:type="pct"/>
            <w:noWrap/>
            <w:hideMark/>
          </w:tcPr>
          <w:p w14:paraId="537FF5ED"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1,7%</w:t>
            </w:r>
          </w:p>
        </w:tc>
      </w:tr>
      <w:tr w:rsidR="00B5388E" w:rsidRPr="0093369B" w14:paraId="574A78A3"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7ACF3B88"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Lubuskie</w:t>
            </w:r>
          </w:p>
        </w:tc>
        <w:tc>
          <w:tcPr>
            <w:tcW w:w="707" w:type="pct"/>
            <w:noWrap/>
            <w:hideMark/>
          </w:tcPr>
          <w:p w14:paraId="7B2BBE06"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5,4%</w:t>
            </w:r>
          </w:p>
        </w:tc>
        <w:tc>
          <w:tcPr>
            <w:tcW w:w="1220" w:type="pct"/>
            <w:noWrap/>
            <w:hideMark/>
          </w:tcPr>
          <w:p w14:paraId="5825E27E"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0,4%</w:t>
            </w:r>
          </w:p>
        </w:tc>
        <w:tc>
          <w:tcPr>
            <w:tcW w:w="749" w:type="pct"/>
            <w:noWrap/>
            <w:hideMark/>
          </w:tcPr>
          <w:p w14:paraId="406ECE6B"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2,8%</w:t>
            </w:r>
          </w:p>
        </w:tc>
        <w:tc>
          <w:tcPr>
            <w:tcW w:w="1002" w:type="pct"/>
            <w:noWrap/>
            <w:hideMark/>
          </w:tcPr>
          <w:p w14:paraId="75F1C61F"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2,1%</w:t>
            </w:r>
          </w:p>
        </w:tc>
      </w:tr>
      <w:tr w:rsidR="00B5388E" w:rsidRPr="0093369B" w14:paraId="6420AA8D"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5F02FC46"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Zachodniopomorskie</w:t>
            </w:r>
          </w:p>
        </w:tc>
        <w:tc>
          <w:tcPr>
            <w:tcW w:w="707" w:type="pct"/>
            <w:noWrap/>
            <w:hideMark/>
          </w:tcPr>
          <w:p w14:paraId="1094FB53"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7,3%</w:t>
            </w:r>
          </w:p>
        </w:tc>
        <w:tc>
          <w:tcPr>
            <w:tcW w:w="1220" w:type="pct"/>
            <w:noWrap/>
            <w:hideMark/>
          </w:tcPr>
          <w:p w14:paraId="3E7A563A"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1,7%</w:t>
            </w:r>
          </w:p>
        </w:tc>
        <w:tc>
          <w:tcPr>
            <w:tcW w:w="749" w:type="pct"/>
            <w:noWrap/>
            <w:hideMark/>
          </w:tcPr>
          <w:p w14:paraId="764AB5F3"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4,2%</w:t>
            </w:r>
          </w:p>
        </w:tc>
        <w:tc>
          <w:tcPr>
            <w:tcW w:w="1002" w:type="pct"/>
            <w:noWrap/>
            <w:hideMark/>
          </w:tcPr>
          <w:p w14:paraId="2B33250A"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1,5%</w:t>
            </w:r>
          </w:p>
        </w:tc>
      </w:tr>
      <w:tr w:rsidR="00B5388E" w:rsidRPr="0093369B" w14:paraId="63E13C35"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543BCCB9" w14:textId="77777777" w:rsidR="00B5388E" w:rsidRPr="0093369B" w:rsidRDefault="00B5388E" w:rsidP="00B92ACD">
            <w:pPr>
              <w:rPr>
                <w:rFonts w:eastAsia="Times New Roman" w:cstheme="minorHAnsi"/>
                <w:color w:val="FFFFFF" w:themeColor="background1"/>
                <w:sz w:val="20"/>
                <w:lang w:eastAsia="pl-PL"/>
              </w:rPr>
            </w:pPr>
            <w:r w:rsidRPr="0093369B">
              <w:rPr>
                <w:rFonts w:eastAsia="Times New Roman" w:cstheme="minorHAnsi"/>
                <w:color w:val="FFFFFF" w:themeColor="background1"/>
                <w:sz w:val="20"/>
                <w:lang w:eastAsia="pl-PL"/>
              </w:rPr>
              <w:t>30-49 lat</w:t>
            </w:r>
          </w:p>
        </w:tc>
        <w:tc>
          <w:tcPr>
            <w:tcW w:w="707" w:type="pct"/>
            <w:noWrap/>
            <w:hideMark/>
          </w:tcPr>
          <w:p w14:paraId="1529A575"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6,8%</w:t>
            </w:r>
          </w:p>
        </w:tc>
        <w:tc>
          <w:tcPr>
            <w:tcW w:w="1220" w:type="pct"/>
            <w:noWrap/>
            <w:hideMark/>
          </w:tcPr>
          <w:p w14:paraId="79BD4195"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2,3%</w:t>
            </w:r>
          </w:p>
        </w:tc>
        <w:tc>
          <w:tcPr>
            <w:tcW w:w="749" w:type="pct"/>
            <w:noWrap/>
            <w:hideMark/>
          </w:tcPr>
          <w:p w14:paraId="6C89E74A"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3,6%</w:t>
            </w:r>
          </w:p>
        </w:tc>
        <w:tc>
          <w:tcPr>
            <w:tcW w:w="1002" w:type="pct"/>
            <w:noWrap/>
            <w:hideMark/>
          </w:tcPr>
          <w:p w14:paraId="017AECF6"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0,9%</w:t>
            </w:r>
          </w:p>
        </w:tc>
      </w:tr>
      <w:tr w:rsidR="00B5388E" w:rsidRPr="0093369B" w14:paraId="419D1E82"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52CFA8DA"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Lubuskie</w:t>
            </w:r>
          </w:p>
        </w:tc>
        <w:tc>
          <w:tcPr>
            <w:tcW w:w="707" w:type="pct"/>
            <w:noWrap/>
            <w:hideMark/>
          </w:tcPr>
          <w:p w14:paraId="038D9235"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8,8%</w:t>
            </w:r>
          </w:p>
        </w:tc>
        <w:tc>
          <w:tcPr>
            <w:tcW w:w="1220" w:type="pct"/>
            <w:noWrap/>
            <w:hideMark/>
          </w:tcPr>
          <w:p w14:paraId="692EBB04"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2,1%</w:t>
            </w:r>
          </w:p>
        </w:tc>
        <w:tc>
          <w:tcPr>
            <w:tcW w:w="749" w:type="pct"/>
            <w:noWrap/>
            <w:hideMark/>
          </w:tcPr>
          <w:p w14:paraId="40C97865"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6,6%</w:t>
            </w:r>
          </w:p>
        </w:tc>
        <w:tc>
          <w:tcPr>
            <w:tcW w:w="1002" w:type="pct"/>
            <w:noWrap/>
            <w:hideMark/>
          </w:tcPr>
          <w:p w14:paraId="0C1CA2C5"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w:t>
            </w:r>
          </w:p>
        </w:tc>
      </w:tr>
      <w:tr w:rsidR="00B5388E" w:rsidRPr="0093369B" w14:paraId="6BC0ABF3"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43A82AE2"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Zachodniopomorskie</w:t>
            </w:r>
          </w:p>
        </w:tc>
        <w:tc>
          <w:tcPr>
            <w:tcW w:w="707" w:type="pct"/>
            <w:noWrap/>
            <w:hideMark/>
          </w:tcPr>
          <w:p w14:paraId="2581E8C9"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5,6%</w:t>
            </w:r>
          </w:p>
        </w:tc>
        <w:tc>
          <w:tcPr>
            <w:tcW w:w="1220" w:type="pct"/>
            <w:noWrap/>
            <w:hideMark/>
          </w:tcPr>
          <w:p w14:paraId="03CC21D8"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2,4%</w:t>
            </w:r>
          </w:p>
        </w:tc>
        <w:tc>
          <w:tcPr>
            <w:tcW w:w="749" w:type="pct"/>
            <w:noWrap/>
            <w:hideMark/>
          </w:tcPr>
          <w:p w14:paraId="493AFF22"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1,8%</w:t>
            </w:r>
          </w:p>
        </w:tc>
        <w:tc>
          <w:tcPr>
            <w:tcW w:w="1002" w:type="pct"/>
            <w:noWrap/>
            <w:hideMark/>
          </w:tcPr>
          <w:p w14:paraId="775AA6DF"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1,4%</w:t>
            </w:r>
          </w:p>
        </w:tc>
      </w:tr>
      <w:tr w:rsidR="00B5388E" w:rsidRPr="0093369B" w14:paraId="53C95075"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59917BB1" w14:textId="77777777" w:rsidR="00B5388E" w:rsidRPr="0093369B" w:rsidRDefault="00B5388E" w:rsidP="00B92ACD">
            <w:pPr>
              <w:rPr>
                <w:rFonts w:eastAsia="Times New Roman" w:cstheme="minorHAnsi"/>
                <w:color w:val="FFFFFF" w:themeColor="background1"/>
                <w:sz w:val="20"/>
                <w:lang w:eastAsia="pl-PL"/>
              </w:rPr>
            </w:pPr>
            <w:r w:rsidRPr="0093369B">
              <w:rPr>
                <w:rFonts w:eastAsia="Times New Roman" w:cstheme="minorHAnsi"/>
                <w:color w:val="FFFFFF" w:themeColor="background1"/>
                <w:sz w:val="20"/>
                <w:lang w:eastAsia="pl-PL"/>
              </w:rPr>
              <w:t>50-69 lat</w:t>
            </w:r>
          </w:p>
        </w:tc>
        <w:tc>
          <w:tcPr>
            <w:tcW w:w="707" w:type="pct"/>
            <w:noWrap/>
            <w:hideMark/>
          </w:tcPr>
          <w:p w14:paraId="3D431D3A"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26,5%</w:t>
            </w:r>
          </w:p>
        </w:tc>
        <w:tc>
          <w:tcPr>
            <w:tcW w:w="1220" w:type="pct"/>
            <w:noWrap/>
            <w:hideMark/>
          </w:tcPr>
          <w:p w14:paraId="52C51170"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8,1%</w:t>
            </w:r>
          </w:p>
        </w:tc>
        <w:tc>
          <w:tcPr>
            <w:tcW w:w="749" w:type="pct"/>
            <w:noWrap/>
            <w:hideMark/>
          </w:tcPr>
          <w:p w14:paraId="6D3AC795"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14,6%</w:t>
            </w:r>
          </w:p>
        </w:tc>
        <w:tc>
          <w:tcPr>
            <w:tcW w:w="1002" w:type="pct"/>
            <w:noWrap/>
            <w:hideMark/>
          </w:tcPr>
          <w:p w14:paraId="03078D6D"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93369B">
              <w:rPr>
                <w:rFonts w:cstheme="minorHAnsi"/>
                <w:b/>
                <w:color w:val="000000"/>
                <w:sz w:val="20"/>
              </w:rPr>
              <w:t>3,8%</w:t>
            </w:r>
          </w:p>
        </w:tc>
      </w:tr>
      <w:tr w:rsidR="00B5388E" w:rsidRPr="0093369B" w14:paraId="1A7B500B"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6D208BBE"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Lubuskie</w:t>
            </w:r>
          </w:p>
        </w:tc>
        <w:tc>
          <w:tcPr>
            <w:tcW w:w="707" w:type="pct"/>
            <w:noWrap/>
            <w:hideMark/>
          </w:tcPr>
          <w:p w14:paraId="149DF6CE"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30,2%</w:t>
            </w:r>
          </w:p>
        </w:tc>
        <w:tc>
          <w:tcPr>
            <w:tcW w:w="1220" w:type="pct"/>
            <w:noWrap/>
            <w:hideMark/>
          </w:tcPr>
          <w:p w14:paraId="0B11FD34"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10,4%</w:t>
            </w:r>
          </w:p>
        </w:tc>
        <w:tc>
          <w:tcPr>
            <w:tcW w:w="749" w:type="pct"/>
            <w:noWrap/>
            <w:hideMark/>
          </w:tcPr>
          <w:p w14:paraId="4C2B687D"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16,6%</w:t>
            </w:r>
          </w:p>
        </w:tc>
        <w:tc>
          <w:tcPr>
            <w:tcW w:w="1002" w:type="pct"/>
            <w:noWrap/>
            <w:hideMark/>
          </w:tcPr>
          <w:p w14:paraId="385470E2"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3,1%</w:t>
            </w:r>
          </w:p>
        </w:tc>
      </w:tr>
      <w:tr w:rsidR="00B5388E" w:rsidRPr="0093369B" w14:paraId="33AD8D83"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07BA637B"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Zachodniopomorskie</w:t>
            </w:r>
          </w:p>
        </w:tc>
        <w:tc>
          <w:tcPr>
            <w:tcW w:w="707" w:type="pct"/>
            <w:noWrap/>
            <w:hideMark/>
          </w:tcPr>
          <w:p w14:paraId="148722FA"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24,4%</w:t>
            </w:r>
          </w:p>
        </w:tc>
        <w:tc>
          <w:tcPr>
            <w:tcW w:w="1220" w:type="pct"/>
            <w:noWrap/>
            <w:hideMark/>
          </w:tcPr>
          <w:p w14:paraId="1F559AA1"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6,7%</w:t>
            </w:r>
          </w:p>
        </w:tc>
        <w:tc>
          <w:tcPr>
            <w:tcW w:w="749" w:type="pct"/>
            <w:noWrap/>
            <w:hideMark/>
          </w:tcPr>
          <w:p w14:paraId="3219C2BE"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13,5%</w:t>
            </w:r>
          </w:p>
        </w:tc>
        <w:tc>
          <w:tcPr>
            <w:tcW w:w="1002" w:type="pct"/>
            <w:noWrap/>
            <w:hideMark/>
          </w:tcPr>
          <w:p w14:paraId="2150CBF7"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4,3%</w:t>
            </w:r>
          </w:p>
        </w:tc>
      </w:tr>
      <w:tr w:rsidR="00B5388E" w:rsidRPr="0093369B" w14:paraId="538D1375"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241A98B5" w14:textId="77777777" w:rsidR="00B5388E" w:rsidRPr="0093369B" w:rsidRDefault="00B5388E" w:rsidP="00B92ACD">
            <w:pPr>
              <w:rPr>
                <w:rFonts w:eastAsia="Times New Roman" w:cstheme="minorHAnsi"/>
                <w:color w:val="FFFFFF" w:themeColor="background1"/>
                <w:sz w:val="20"/>
                <w:lang w:eastAsia="pl-PL"/>
              </w:rPr>
            </w:pPr>
            <w:r w:rsidRPr="0093369B">
              <w:rPr>
                <w:rFonts w:eastAsia="Times New Roman" w:cstheme="minorHAnsi"/>
                <w:color w:val="FFFFFF" w:themeColor="background1"/>
                <w:sz w:val="20"/>
                <w:lang w:val="en-US" w:eastAsia="pl-PL"/>
              </w:rPr>
              <w:t xml:space="preserve">70 </w:t>
            </w:r>
            <w:proofErr w:type="spellStart"/>
            <w:r w:rsidRPr="0093369B">
              <w:rPr>
                <w:rFonts w:eastAsia="Times New Roman" w:cstheme="minorHAnsi"/>
                <w:color w:val="FFFFFF" w:themeColor="background1"/>
                <w:sz w:val="20"/>
                <w:lang w:val="en-US" w:eastAsia="pl-PL"/>
              </w:rPr>
              <w:t>lat</w:t>
            </w:r>
            <w:proofErr w:type="spellEnd"/>
            <w:r w:rsidRPr="0093369B">
              <w:rPr>
                <w:rFonts w:eastAsia="Times New Roman" w:cstheme="minorHAnsi"/>
                <w:color w:val="FFFFFF" w:themeColor="background1"/>
                <w:sz w:val="20"/>
                <w:lang w:val="en-US" w:eastAsia="pl-PL"/>
              </w:rPr>
              <w:t xml:space="preserve"> </w:t>
            </w:r>
            <w:proofErr w:type="spellStart"/>
            <w:r w:rsidRPr="0093369B">
              <w:rPr>
                <w:rFonts w:eastAsia="Times New Roman" w:cstheme="minorHAnsi"/>
                <w:color w:val="FFFFFF" w:themeColor="background1"/>
                <w:sz w:val="20"/>
                <w:lang w:val="en-US" w:eastAsia="pl-PL"/>
              </w:rPr>
              <w:t>i</w:t>
            </w:r>
            <w:proofErr w:type="spellEnd"/>
            <w:r w:rsidRPr="0093369B">
              <w:rPr>
                <w:rFonts w:eastAsia="Times New Roman" w:cstheme="minorHAnsi"/>
                <w:color w:val="FFFFFF" w:themeColor="background1"/>
                <w:sz w:val="20"/>
                <w:lang w:val="en-US" w:eastAsia="pl-PL"/>
              </w:rPr>
              <w:t xml:space="preserve"> </w:t>
            </w:r>
            <w:proofErr w:type="spellStart"/>
            <w:r w:rsidRPr="0093369B">
              <w:rPr>
                <w:rFonts w:eastAsia="Times New Roman" w:cstheme="minorHAnsi"/>
                <w:color w:val="FFFFFF" w:themeColor="background1"/>
                <w:sz w:val="20"/>
                <w:lang w:val="en-US" w:eastAsia="pl-PL"/>
              </w:rPr>
              <w:t>więcej</w:t>
            </w:r>
            <w:proofErr w:type="spellEnd"/>
          </w:p>
        </w:tc>
        <w:tc>
          <w:tcPr>
            <w:tcW w:w="707" w:type="pct"/>
            <w:noWrap/>
            <w:hideMark/>
          </w:tcPr>
          <w:p w14:paraId="2B61217C"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46,7%</w:t>
            </w:r>
          </w:p>
        </w:tc>
        <w:tc>
          <w:tcPr>
            <w:tcW w:w="1220" w:type="pct"/>
            <w:noWrap/>
            <w:hideMark/>
          </w:tcPr>
          <w:p w14:paraId="484E61B2"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14,6%</w:t>
            </w:r>
          </w:p>
        </w:tc>
        <w:tc>
          <w:tcPr>
            <w:tcW w:w="749" w:type="pct"/>
            <w:noWrap/>
            <w:hideMark/>
          </w:tcPr>
          <w:p w14:paraId="0206C6BB"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14,3%</w:t>
            </w:r>
          </w:p>
        </w:tc>
        <w:tc>
          <w:tcPr>
            <w:tcW w:w="1002" w:type="pct"/>
            <w:noWrap/>
            <w:hideMark/>
          </w:tcPr>
          <w:p w14:paraId="590297F9"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93369B">
              <w:rPr>
                <w:rFonts w:cstheme="minorHAnsi"/>
                <w:b/>
                <w:color w:val="000000"/>
                <w:sz w:val="20"/>
              </w:rPr>
              <w:t>17,8%</w:t>
            </w:r>
          </w:p>
        </w:tc>
      </w:tr>
      <w:tr w:rsidR="00B5388E" w:rsidRPr="0093369B" w14:paraId="6A566623"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663064D7"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Lubuskie</w:t>
            </w:r>
          </w:p>
        </w:tc>
        <w:tc>
          <w:tcPr>
            <w:tcW w:w="707" w:type="pct"/>
            <w:noWrap/>
            <w:hideMark/>
          </w:tcPr>
          <w:p w14:paraId="6999772D"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51,3%</w:t>
            </w:r>
          </w:p>
        </w:tc>
        <w:tc>
          <w:tcPr>
            <w:tcW w:w="1220" w:type="pct"/>
            <w:noWrap/>
            <w:hideMark/>
          </w:tcPr>
          <w:p w14:paraId="3F7DE8D7"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20,0%</w:t>
            </w:r>
          </w:p>
        </w:tc>
        <w:tc>
          <w:tcPr>
            <w:tcW w:w="749" w:type="pct"/>
            <w:noWrap/>
            <w:hideMark/>
          </w:tcPr>
          <w:p w14:paraId="5C5A64BC"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13,6%</w:t>
            </w:r>
          </w:p>
        </w:tc>
        <w:tc>
          <w:tcPr>
            <w:tcW w:w="1002" w:type="pct"/>
            <w:noWrap/>
            <w:hideMark/>
          </w:tcPr>
          <w:p w14:paraId="12D757F7" w14:textId="77777777" w:rsidR="00B5388E" w:rsidRPr="0093369B" w:rsidRDefault="00B5388E" w:rsidP="00B92AC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93369B">
              <w:rPr>
                <w:rFonts w:cstheme="minorHAnsi"/>
                <w:color w:val="000000"/>
                <w:sz w:val="20"/>
              </w:rPr>
              <w:t>17,7%</w:t>
            </w:r>
          </w:p>
        </w:tc>
      </w:tr>
      <w:tr w:rsidR="00B5388E" w:rsidRPr="0093369B" w14:paraId="0996E4CC"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322" w:type="pct"/>
            <w:tcBorders>
              <w:left w:val="none" w:sz="0" w:space="0" w:color="auto"/>
              <w:bottom w:val="none" w:sz="0" w:space="0" w:color="auto"/>
              <w:right w:val="none" w:sz="0" w:space="0" w:color="auto"/>
            </w:tcBorders>
            <w:hideMark/>
          </w:tcPr>
          <w:p w14:paraId="0F992A87" w14:textId="77777777" w:rsidR="00B5388E" w:rsidRPr="0093369B" w:rsidRDefault="00B5388E" w:rsidP="00B92ACD">
            <w:pPr>
              <w:ind w:firstLineChars="100" w:firstLine="200"/>
              <w:rPr>
                <w:rFonts w:eastAsia="Times New Roman" w:cstheme="minorHAnsi"/>
                <w:b w:val="0"/>
                <w:bCs w:val="0"/>
                <w:color w:val="FFFFFF" w:themeColor="background1"/>
                <w:sz w:val="20"/>
                <w:lang w:eastAsia="pl-PL"/>
              </w:rPr>
            </w:pPr>
            <w:r w:rsidRPr="0093369B">
              <w:rPr>
                <w:rFonts w:eastAsia="Times New Roman" w:cstheme="minorHAnsi"/>
                <w:b w:val="0"/>
                <w:bCs w:val="0"/>
                <w:color w:val="FFFFFF" w:themeColor="background1"/>
                <w:sz w:val="20"/>
                <w:lang w:eastAsia="pl-PL"/>
              </w:rPr>
              <w:t>Zachodniopomorskie</w:t>
            </w:r>
          </w:p>
        </w:tc>
        <w:tc>
          <w:tcPr>
            <w:tcW w:w="707" w:type="pct"/>
            <w:noWrap/>
            <w:hideMark/>
          </w:tcPr>
          <w:p w14:paraId="02014068"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44,1%</w:t>
            </w:r>
          </w:p>
        </w:tc>
        <w:tc>
          <w:tcPr>
            <w:tcW w:w="1220" w:type="pct"/>
            <w:noWrap/>
            <w:hideMark/>
          </w:tcPr>
          <w:p w14:paraId="05109493"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11,6%</w:t>
            </w:r>
          </w:p>
        </w:tc>
        <w:tc>
          <w:tcPr>
            <w:tcW w:w="749" w:type="pct"/>
            <w:noWrap/>
            <w:hideMark/>
          </w:tcPr>
          <w:p w14:paraId="6820871F"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14,7%</w:t>
            </w:r>
          </w:p>
        </w:tc>
        <w:tc>
          <w:tcPr>
            <w:tcW w:w="1002" w:type="pct"/>
            <w:noWrap/>
            <w:hideMark/>
          </w:tcPr>
          <w:p w14:paraId="42EC982E" w14:textId="77777777" w:rsidR="00B5388E" w:rsidRPr="0093369B" w:rsidRDefault="00B5388E" w:rsidP="00B92AC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3369B">
              <w:rPr>
                <w:rFonts w:cstheme="minorHAnsi"/>
                <w:color w:val="000000"/>
                <w:sz w:val="20"/>
              </w:rPr>
              <w:t>17,8%</w:t>
            </w:r>
          </w:p>
        </w:tc>
      </w:tr>
    </w:tbl>
    <w:p w14:paraId="7CD40F8B" w14:textId="77777777" w:rsidR="00B5388E" w:rsidRPr="0098113D" w:rsidRDefault="00B5388E" w:rsidP="00B5388E">
      <w:pPr>
        <w:rPr>
          <w:rFonts w:ascii="Calibri" w:eastAsia="Calibri" w:hAnsi="Calibri" w:cs="Calibri"/>
          <w:i/>
          <w:iCs/>
          <w:sz w:val="20"/>
          <w:lang w:eastAsia="zh-CN"/>
        </w:rPr>
      </w:pPr>
      <w:r w:rsidRPr="0098113D">
        <w:rPr>
          <w:rFonts w:ascii="Calibri" w:eastAsia="Calibri" w:hAnsi="Calibri" w:cs="Calibri"/>
          <w:i/>
          <w:iCs/>
          <w:sz w:val="20"/>
          <w:lang w:eastAsia="zh-CN"/>
        </w:rPr>
        <w:t>Źródło: GUS, Stan zdrowia ludności Polski w 2014 r.</w:t>
      </w:r>
    </w:p>
    <w:p w14:paraId="6E65327E" w14:textId="77777777" w:rsidR="00EF6CA3" w:rsidRPr="007804FA" w:rsidRDefault="00EF6CA3" w:rsidP="00EF6CA3">
      <w:pPr>
        <w:spacing w:after="0" w:line="240" w:lineRule="auto"/>
        <w:rPr>
          <w:rFonts w:ascii="Calibri" w:eastAsia="Calibri" w:hAnsi="Calibri" w:cs="Times New Roman"/>
          <w:b/>
          <w:bCs/>
          <w:lang w:eastAsia="zh-CN"/>
        </w:rPr>
      </w:pPr>
      <w:bookmarkStart w:id="129" w:name="_Toc32603457"/>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9</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usług w zakresie transportu realizowanych w JST z</w:t>
      </w:r>
      <w:r w:rsidRPr="007804FA">
        <w:rPr>
          <w:rFonts w:ascii="Calibri" w:eastAsia="Calibri" w:hAnsi="Calibri" w:cs="Times New Roman"/>
          <w:b/>
          <w:bCs/>
          <w:lang w:eastAsia="zh-CN"/>
        </w:rPr>
        <w:t xml:space="preserve"> województw subregionu 1</w:t>
      </w:r>
      <w:bookmarkEnd w:id="129"/>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usług w zakresie transportu realizowanych w JST z województw subregionu 1"/>
        <w:tblDescription w:val="W tabeli przedstawiono informacje na temat rozkładu odpowiedzi na pytania dotyczące usług w zakresie transportu realizowanych na terenie poszczególnych gmin.&#10;Czy Państwa JST zapewnia osobom z potrzebą wsparcia w zakresie mobilności, w tym osobom z niepełnosprawnościami usługi w zakresie transportu? &#10;Tak 6&#10;Nie 10&#10;Czy na terenie Państwa JST funkcjonują podmioty świadczące usługi transportowe na rzecz osób z potrzebą wsparcia w zakresie mobilności, w tym osób z niepełnosprawnościami?  &#10;Tak 5&#10;Nie 5&#10;Nie mam takiej wiedzy 6&#10;Czy w zakres usług transportowych dla osób z potrzebą wsparcia w zakresie mobilności, w tym osób z niepełnosprawnościami wchodzi indywidualny transport z miejsca wskazanego przez usługobiorcę do miejsca docelowego (od drzwi do drzwi)? &#10;Tak 3&#10;Nie 2&#10;Czy usługa jest odpłatna? &#10;Tak, jest pełnopłatna 0&#10;Tak - częściowa odpłatność 0&#10;Nie 5&#10;Model mieszany 0&#10;Jakie kryteria są brane pod uwagę przy ustalaniu odpłatności usługi? n.d&#10;Stopień niepełnosprawności  n.d&#10;Sytuacja materialna n.d&#10;Cel transportu n.d&#10;Z jakich środków Państwa JST finansuje/dofinansowuje ułatwienia transportowe dla osób z potrzebą wsparcia w zakresie mobilności, w tym osób z niepełnosprawnościami? &#10;Środki własne JST 5&#10;PFRON 2&#10;Dotacje celowe 0&#10;W jakiej formule realizowane są ułatwienia transportowe od drzwi do drzwi? &#10;Jednostka samorządowa samodzielnie realizuje usługę 1&#10;Jednostka wybiera usługodawcę w drodze postępowania publicznego 3&#10;Jednostka realizuje usługę w trybie zlecenia zadań publicznych organizacjom pozarządowy 0&#10;W formule mieszanej 1"/>
      </w:tblPr>
      <w:tblGrid>
        <w:gridCol w:w="6781"/>
        <w:gridCol w:w="1853"/>
      </w:tblGrid>
      <w:tr w:rsidR="00EF6CA3" w:rsidRPr="007804FA" w14:paraId="755AB095"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3B4EF44D" w14:textId="77777777" w:rsidR="00EF6CA3" w:rsidRPr="00AB55CA" w:rsidRDefault="00EF6CA3" w:rsidP="00EF6CA3">
            <w:pPr>
              <w:jc w:val="cente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5EFEF06F" w14:textId="77777777" w:rsidR="00EF6CA3" w:rsidRPr="00AB55CA" w:rsidRDefault="00EF6CA3" w:rsidP="00EF6CA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AB55CA">
              <w:rPr>
                <w:rFonts w:ascii="Calibri" w:eastAsia="Times New Roman" w:hAnsi="Calibri" w:cs="Calibri"/>
                <w:color w:val="FFFFFF" w:themeColor="background1"/>
                <w:sz w:val="20"/>
                <w:lang w:eastAsia="pl-PL"/>
              </w:rPr>
              <w:t>Liczba odpowiedzi</w:t>
            </w:r>
          </w:p>
        </w:tc>
      </w:tr>
      <w:tr w:rsidR="00EF6CA3" w:rsidRPr="007804FA" w14:paraId="18AAC442" w14:textId="77777777" w:rsidTr="00EF6CA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335314D" w14:textId="77777777" w:rsidR="00EF6CA3" w:rsidRPr="00AB55CA" w:rsidRDefault="00EF6CA3" w:rsidP="00EF6CA3">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Państwa JST zapewnia osobom z potrzebą wsparcia w zakresie mobilności, w tym osobom z niepełnosprawnościami usługi w zakresie transportu?</w:t>
            </w:r>
          </w:p>
        </w:tc>
        <w:tc>
          <w:tcPr>
            <w:tcW w:w="1073" w:type="pct"/>
            <w:noWrap/>
            <w:hideMark/>
          </w:tcPr>
          <w:p w14:paraId="1AB1237A" w14:textId="77777777" w:rsidR="00EF6CA3" w:rsidRPr="007804FA" w:rsidRDefault="00EF6CA3" w:rsidP="00EF6CA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EF6CA3" w:rsidRPr="007804FA" w14:paraId="1BCB18D5" w14:textId="77777777" w:rsidTr="00EF6CA3">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A37CFA5"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tcPr>
          <w:p w14:paraId="7A25EB91" w14:textId="77777777" w:rsidR="00EF6CA3" w:rsidRPr="007804FA" w:rsidRDefault="00EF6CA3" w:rsidP="00EF6CA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EF6CA3" w:rsidRPr="007804FA" w14:paraId="2DE98C0C" w14:textId="77777777" w:rsidTr="00EF6CA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984604B"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tcPr>
          <w:p w14:paraId="466F10EF" w14:textId="77777777" w:rsidR="00EF6CA3" w:rsidRPr="007804FA" w:rsidRDefault="00EF6CA3" w:rsidP="00EF6CA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10</w:t>
            </w:r>
          </w:p>
        </w:tc>
      </w:tr>
      <w:tr w:rsidR="00EF6CA3" w:rsidRPr="007804FA" w14:paraId="32D8200A" w14:textId="77777777" w:rsidTr="00EF6CA3">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3AE7F6C" w14:textId="77777777" w:rsidR="00EF6CA3" w:rsidRPr="00AB55CA" w:rsidRDefault="00EF6CA3" w:rsidP="00EF6CA3">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 xml:space="preserve">Czy na terenie Państwa JST funkcjonują podmioty świadczące usługi transportowe na rzecz osób z potrzebą wsparcia w zakresie mobilności, w tym osób z niepełnosprawnościami? </w:t>
            </w:r>
          </w:p>
        </w:tc>
        <w:tc>
          <w:tcPr>
            <w:tcW w:w="1073" w:type="pct"/>
            <w:noWrap/>
            <w:hideMark/>
          </w:tcPr>
          <w:p w14:paraId="085B54FD" w14:textId="77777777" w:rsidR="00EF6CA3" w:rsidRPr="007804FA" w:rsidRDefault="00EF6CA3" w:rsidP="00EF6CA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EF6CA3" w:rsidRPr="007804FA" w14:paraId="1BB696E3" w14:textId="77777777" w:rsidTr="00EF6CA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851E6F7"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lastRenderedPageBreak/>
              <w:t>Tak</w:t>
            </w:r>
          </w:p>
        </w:tc>
        <w:tc>
          <w:tcPr>
            <w:tcW w:w="1073" w:type="pct"/>
            <w:noWrap/>
          </w:tcPr>
          <w:p w14:paraId="69166892" w14:textId="77777777" w:rsidR="00EF6CA3" w:rsidRPr="007804FA" w:rsidRDefault="00EF6CA3" w:rsidP="00EF6CA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EF6CA3" w:rsidRPr="007804FA" w14:paraId="53083822" w14:textId="77777777" w:rsidTr="00EF6CA3">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6C740E1"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tcPr>
          <w:p w14:paraId="6510DD57" w14:textId="77777777" w:rsidR="00EF6CA3" w:rsidRPr="007804FA" w:rsidRDefault="00EF6CA3" w:rsidP="00EF6CA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EF6CA3" w:rsidRPr="007804FA" w14:paraId="54860988" w14:textId="77777777" w:rsidTr="00EF6CA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D5E4EE8"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mam takiej wiedzy</w:t>
            </w:r>
          </w:p>
        </w:tc>
        <w:tc>
          <w:tcPr>
            <w:tcW w:w="1073" w:type="pct"/>
            <w:noWrap/>
          </w:tcPr>
          <w:p w14:paraId="26062354" w14:textId="77777777" w:rsidR="00EF6CA3" w:rsidRPr="007804FA" w:rsidRDefault="00EF6CA3" w:rsidP="00EF6CA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EF6CA3" w:rsidRPr="007804FA" w14:paraId="5EE767AD" w14:textId="77777777" w:rsidTr="00EF6CA3">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5289334" w14:textId="77777777" w:rsidR="00EF6CA3" w:rsidRPr="00AB55CA" w:rsidRDefault="00EF6CA3" w:rsidP="00EF6CA3">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w zakres usług transportowych dla osób z potrzebą wsparcia w zakresie mobilności, w tym osób z niepełnosprawnościami wchodzi indywidualny transport z miejsca wskazanego przez usługobiorcę do miejsca docelowego (od drzwi do drzwi)?</w:t>
            </w:r>
          </w:p>
        </w:tc>
        <w:tc>
          <w:tcPr>
            <w:tcW w:w="1073" w:type="pct"/>
            <w:noWrap/>
          </w:tcPr>
          <w:p w14:paraId="70A401D6" w14:textId="77777777" w:rsidR="00EF6CA3" w:rsidRPr="007804FA" w:rsidRDefault="00EF6CA3" w:rsidP="00EF6CA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EF6CA3" w:rsidRPr="007804FA" w14:paraId="6577E696" w14:textId="77777777" w:rsidTr="00EF6CA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E813847"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tcPr>
          <w:p w14:paraId="6E58F33A" w14:textId="77777777" w:rsidR="00EF6CA3" w:rsidRPr="007804FA" w:rsidRDefault="00EF6CA3" w:rsidP="00EF6CA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EF6CA3" w:rsidRPr="007804FA" w14:paraId="591A3F01" w14:textId="77777777" w:rsidTr="00EF6CA3">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3D605B3"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tcPr>
          <w:p w14:paraId="04A56B83" w14:textId="77777777" w:rsidR="00EF6CA3" w:rsidRPr="007804FA" w:rsidRDefault="00EF6CA3" w:rsidP="00EF6CA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EF6CA3" w:rsidRPr="007804FA" w14:paraId="23E6458A" w14:textId="77777777" w:rsidTr="00EF6CA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EEFEEF7" w14:textId="77777777" w:rsidR="00EF6CA3" w:rsidRPr="00AB55CA" w:rsidRDefault="00EF6CA3" w:rsidP="00EF6CA3">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usługa jest odpłatna?</w:t>
            </w:r>
          </w:p>
        </w:tc>
        <w:tc>
          <w:tcPr>
            <w:tcW w:w="1073" w:type="pct"/>
            <w:noWrap/>
          </w:tcPr>
          <w:p w14:paraId="35AF5F42" w14:textId="77777777" w:rsidR="00EF6CA3" w:rsidRPr="007804FA" w:rsidRDefault="00EF6CA3" w:rsidP="00EF6CA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EF6CA3" w:rsidRPr="007804FA" w14:paraId="745A8474" w14:textId="77777777" w:rsidTr="00EF6CA3">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4067B73"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jest pełnopłatna</w:t>
            </w:r>
          </w:p>
        </w:tc>
        <w:tc>
          <w:tcPr>
            <w:tcW w:w="1073" w:type="pct"/>
            <w:noWrap/>
          </w:tcPr>
          <w:p w14:paraId="17BACD16" w14:textId="77777777" w:rsidR="00EF6CA3" w:rsidRPr="007804FA" w:rsidRDefault="00EF6CA3" w:rsidP="00EF6CA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EF6CA3" w:rsidRPr="007804FA" w14:paraId="44AF3621" w14:textId="77777777" w:rsidTr="00EF6CA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F985093" w14:textId="77777777" w:rsidR="00EF6CA3" w:rsidRPr="00AB55CA" w:rsidRDefault="00EF6CA3" w:rsidP="005F4F75">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częściowa odpłatność</w:t>
            </w:r>
          </w:p>
        </w:tc>
        <w:tc>
          <w:tcPr>
            <w:tcW w:w="1073" w:type="pct"/>
            <w:noWrap/>
          </w:tcPr>
          <w:p w14:paraId="2157E9C0" w14:textId="77777777" w:rsidR="00EF6CA3" w:rsidRPr="007804FA" w:rsidRDefault="00EF6CA3" w:rsidP="00EF6CA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EF6CA3" w:rsidRPr="007804FA" w14:paraId="3B1C136B" w14:textId="77777777" w:rsidTr="00EF6CA3">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0BC5F7E"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tcPr>
          <w:p w14:paraId="25A80D89" w14:textId="77777777" w:rsidR="00EF6CA3" w:rsidRPr="007804FA" w:rsidRDefault="00EF6CA3" w:rsidP="00EF6CA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EF6CA3" w:rsidRPr="007804FA" w14:paraId="74798D2E" w14:textId="77777777" w:rsidTr="00EF6CA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F21B0C2"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Model mieszany</w:t>
            </w:r>
          </w:p>
        </w:tc>
        <w:tc>
          <w:tcPr>
            <w:tcW w:w="1073" w:type="pct"/>
            <w:noWrap/>
          </w:tcPr>
          <w:p w14:paraId="0A86E7DC" w14:textId="77777777" w:rsidR="00EF6CA3" w:rsidRPr="007804FA" w:rsidRDefault="00EF6CA3" w:rsidP="00EF6CA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EF6CA3" w:rsidRPr="007804FA" w14:paraId="42773299" w14:textId="77777777" w:rsidTr="00EF6CA3">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62A08A1" w14:textId="77777777" w:rsidR="00EF6CA3" w:rsidRPr="00AB55CA" w:rsidRDefault="00EF6CA3" w:rsidP="00EF6CA3">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Jakie kryteria są brane pod uwagę przy ustalaniu odpłatności usługi?</w:t>
            </w:r>
          </w:p>
        </w:tc>
        <w:tc>
          <w:tcPr>
            <w:tcW w:w="1073" w:type="pct"/>
            <w:noWrap/>
          </w:tcPr>
          <w:p w14:paraId="459A107C" w14:textId="77777777" w:rsidR="00EF6CA3" w:rsidRDefault="00EF6CA3" w:rsidP="00EF6CA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roofErr w:type="spellStart"/>
            <w:r>
              <w:rPr>
                <w:rFonts w:ascii="Calibri" w:eastAsia="Calibri" w:hAnsi="Calibri" w:cs="Calibri"/>
                <w:color w:val="000000"/>
                <w:sz w:val="20"/>
              </w:rPr>
              <w:t>n.d</w:t>
            </w:r>
            <w:proofErr w:type="spellEnd"/>
          </w:p>
        </w:tc>
      </w:tr>
      <w:tr w:rsidR="00EF6CA3" w:rsidRPr="007804FA" w14:paraId="27D86CDB" w14:textId="77777777" w:rsidTr="00EF6CA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1DCF158"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Stopień niepełnosprawności </w:t>
            </w:r>
          </w:p>
        </w:tc>
        <w:tc>
          <w:tcPr>
            <w:tcW w:w="1073" w:type="pct"/>
            <w:noWrap/>
          </w:tcPr>
          <w:p w14:paraId="4423AE09" w14:textId="77777777" w:rsidR="00EF6CA3" w:rsidRDefault="00EF6CA3" w:rsidP="00EF6CA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roofErr w:type="spellStart"/>
            <w:r>
              <w:rPr>
                <w:rFonts w:ascii="Calibri" w:eastAsia="Calibri" w:hAnsi="Calibri" w:cs="Calibri"/>
                <w:color w:val="000000"/>
                <w:sz w:val="20"/>
              </w:rPr>
              <w:t>n.d</w:t>
            </w:r>
            <w:proofErr w:type="spellEnd"/>
          </w:p>
        </w:tc>
      </w:tr>
      <w:tr w:rsidR="00EF6CA3" w:rsidRPr="007804FA" w14:paraId="4680D349" w14:textId="77777777" w:rsidTr="00EF6CA3">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4D4E261"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Sytuacja materialna</w:t>
            </w:r>
          </w:p>
        </w:tc>
        <w:tc>
          <w:tcPr>
            <w:tcW w:w="1073" w:type="pct"/>
            <w:noWrap/>
          </w:tcPr>
          <w:p w14:paraId="65FD6E64" w14:textId="77777777" w:rsidR="00EF6CA3" w:rsidRDefault="00EF6CA3" w:rsidP="00EF6CA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roofErr w:type="spellStart"/>
            <w:r>
              <w:rPr>
                <w:rFonts w:ascii="Calibri" w:eastAsia="Calibri" w:hAnsi="Calibri" w:cs="Calibri"/>
                <w:color w:val="000000"/>
                <w:sz w:val="20"/>
              </w:rPr>
              <w:t>n.d</w:t>
            </w:r>
            <w:proofErr w:type="spellEnd"/>
          </w:p>
        </w:tc>
      </w:tr>
      <w:tr w:rsidR="00EF6CA3" w:rsidRPr="007804FA" w14:paraId="5AF593B4" w14:textId="77777777" w:rsidTr="00EF6CA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367302"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Cel transportu</w:t>
            </w:r>
          </w:p>
        </w:tc>
        <w:tc>
          <w:tcPr>
            <w:tcW w:w="1073" w:type="pct"/>
            <w:noWrap/>
          </w:tcPr>
          <w:p w14:paraId="5EE6E53F" w14:textId="77777777" w:rsidR="00EF6CA3" w:rsidRDefault="00EF6CA3" w:rsidP="00EF6CA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roofErr w:type="spellStart"/>
            <w:r>
              <w:rPr>
                <w:rFonts w:ascii="Calibri" w:eastAsia="Calibri" w:hAnsi="Calibri" w:cs="Calibri"/>
                <w:color w:val="000000"/>
                <w:sz w:val="20"/>
              </w:rPr>
              <w:t>n.d</w:t>
            </w:r>
            <w:proofErr w:type="spellEnd"/>
          </w:p>
        </w:tc>
      </w:tr>
      <w:tr w:rsidR="00EF6CA3" w:rsidRPr="007804FA" w14:paraId="3754371E" w14:textId="77777777" w:rsidTr="00EF6CA3">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A3036DC" w14:textId="77777777" w:rsidR="00EF6CA3" w:rsidRPr="00AB55CA" w:rsidRDefault="00EF6CA3" w:rsidP="00EF6CA3">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Z jakich środków Państwa JST finansuje/dofinansowuje ułatwienia transportowe dla osób z potrzebą wsparcia w zakresie mobilności, w tym osób z niepełnosprawnościami?</w:t>
            </w:r>
          </w:p>
        </w:tc>
        <w:tc>
          <w:tcPr>
            <w:tcW w:w="1073" w:type="pct"/>
            <w:noWrap/>
          </w:tcPr>
          <w:p w14:paraId="46B560ED" w14:textId="77777777" w:rsidR="00EF6CA3" w:rsidRPr="007804FA" w:rsidRDefault="00EF6CA3" w:rsidP="00EF6CA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EF6CA3" w:rsidRPr="007804FA" w14:paraId="5BE56ED6" w14:textId="77777777" w:rsidTr="00EF6CA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4D35DA1"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Środki własne JST</w:t>
            </w:r>
          </w:p>
        </w:tc>
        <w:tc>
          <w:tcPr>
            <w:tcW w:w="1073" w:type="pct"/>
            <w:noWrap/>
          </w:tcPr>
          <w:p w14:paraId="2BBBBA43" w14:textId="77777777" w:rsidR="00EF6CA3" w:rsidRPr="007804FA" w:rsidRDefault="00EF6CA3" w:rsidP="00EF6CA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EF6CA3" w:rsidRPr="007804FA" w14:paraId="32AFC6A1" w14:textId="77777777" w:rsidTr="00EF6CA3">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BD9E10F"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PFRON</w:t>
            </w:r>
          </w:p>
        </w:tc>
        <w:tc>
          <w:tcPr>
            <w:tcW w:w="1073" w:type="pct"/>
            <w:noWrap/>
          </w:tcPr>
          <w:p w14:paraId="409BC3B5" w14:textId="77777777" w:rsidR="00EF6CA3" w:rsidRPr="007804FA" w:rsidRDefault="00EF6CA3" w:rsidP="00EF6CA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EF6CA3" w:rsidRPr="007804FA" w14:paraId="0535639B" w14:textId="77777777" w:rsidTr="00EF6CA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C63DA18" w14:textId="77777777" w:rsidR="00EF6CA3" w:rsidRPr="00AB55CA" w:rsidRDefault="00EF6CA3" w:rsidP="00EF6CA3">
            <w:pPr>
              <w:ind w:left="276"/>
              <w:rPr>
                <w:rFonts w:ascii="Calibri" w:eastAsia="Times New Roman" w:hAnsi="Calibri" w:cs="Calibri"/>
                <w:color w:val="FFFFFF" w:themeColor="background1"/>
                <w:sz w:val="20"/>
                <w:lang w:eastAsia="pl-PL"/>
              </w:rPr>
            </w:pPr>
            <w:r w:rsidRPr="00AB55CA">
              <w:rPr>
                <w:rFonts w:ascii="Calibri" w:eastAsia="Times New Roman" w:hAnsi="Calibri" w:cs="Calibri"/>
                <w:b w:val="0"/>
                <w:bCs w:val="0"/>
                <w:color w:val="FFFFFF" w:themeColor="background1"/>
                <w:sz w:val="20"/>
                <w:lang w:eastAsia="pl-PL"/>
              </w:rPr>
              <w:t>Dotacje</w:t>
            </w:r>
            <w:r w:rsidRPr="00AB55CA">
              <w:rPr>
                <w:rFonts w:ascii="Calibri" w:eastAsia="Times New Roman" w:hAnsi="Calibri" w:cs="Calibri"/>
                <w:color w:val="FFFFFF" w:themeColor="background1"/>
                <w:sz w:val="20"/>
                <w:lang w:eastAsia="pl-PL"/>
              </w:rPr>
              <w:t xml:space="preserve"> </w:t>
            </w:r>
            <w:r w:rsidRPr="00AB55CA">
              <w:rPr>
                <w:rFonts w:ascii="Calibri" w:eastAsia="Times New Roman" w:hAnsi="Calibri" w:cs="Calibri"/>
                <w:b w:val="0"/>
                <w:bCs w:val="0"/>
                <w:color w:val="FFFFFF" w:themeColor="background1"/>
                <w:sz w:val="20"/>
                <w:lang w:eastAsia="pl-PL"/>
              </w:rPr>
              <w:t>celowe</w:t>
            </w:r>
          </w:p>
        </w:tc>
        <w:tc>
          <w:tcPr>
            <w:tcW w:w="1073" w:type="pct"/>
            <w:noWrap/>
          </w:tcPr>
          <w:p w14:paraId="3DB288C3" w14:textId="77777777" w:rsidR="00EF6CA3" w:rsidRPr="007804FA" w:rsidRDefault="00EF6CA3" w:rsidP="00EF6CA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sidRPr="00405995">
              <w:rPr>
                <w:rFonts w:ascii="Calibri" w:eastAsia="Calibri" w:hAnsi="Calibri" w:cs="Calibri"/>
                <w:bCs/>
                <w:color w:val="000000"/>
                <w:sz w:val="20"/>
              </w:rPr>
              <w:t>0</w:t>
            </w:r>
          </w:p>
        </w:tc>
      </w:tr>
      <w:tr w:rsidR="00EF6CA3" w:rsidRPr="007804FA" w14:paraId="05AA12A0" w14:textId="77777777" w:rsidTr="00EF6CA3">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C3ADEB6" w14:textId="77777777" w:rsidR="00EF6CA3" w:rsidRPr="00AB55CA" w:rsidRDefault="00EF6CA3" w:rsidP="00EF6CA3">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W jakiej formule realizowane są ułatwienia transportowe od drzwi do drzwi?</w:t>
            </w:r>
          </w:p>
        </w:tc>
        <w:tc>
          <w:tcPr>
            <w:tcW w:w="1073" w:type="pct"/>
            <w:noWrap/>
          </w:tcPr>
          <w:p w14:paraId="297EEF2B" w14:textId="77777777" w:rsidR="00EF6CA3" w:rsidRPr="007804FA" w:rsidRDefault="00EF6CA3" w:rsidP="00EF6CA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EF6CA3" w:rsidRPr="007804FA" w14:paraId="747483DD" w14:textId="77777777" w:rsidTr="00EF6CA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8993AF8"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Jednostka samorządowa samodzielnie realizuje usługę</w:t>
            </w:r>
          </w:p>
        </w:tc>
        <w:tc>
          <w:tcPr>
            <w:tcW w:w="1073" w:type="pct"/>
            <w:noWrap/>
          </w:tcPr>
          <w:p w14:paraId="59783ACC" w14:textId="77777777" w:rsidR="00EF6CA3" w:rsidRPr="007804FA" w:rsidRDefault="00EF6CA3" w:rsidP="00EF6CA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sidRPr="00405995">
              <w:rPr>
                <w:rFonts w:ascii="Calibri" w:eastAsia="Calibri" w:hAnsi="Calibri" w:cs="Calibri"/>
                <w:color w:val="000000"/>
                <w:sz w:val="20"/>
              </w:rPr>
              <w:t>1</w:t>
            </w:r>
          </w:p>
        </w:tc>
      </w:tr>
      <w:tr w:rsidR="00EF6CA3" w:rsidRPr="007804FA" w14:paraId="56B2293C" w14:textId="77777777" w:rsidTr="00EF6CA3">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4F3BABC"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Jednostka wybiera usługodawcę w drodze postępowania publicznego</w:t>
            </w:r>
          </w:p>
        </w:tc>
        <w:tc>
          <w:tcPr>
            <w:tcW w:w="1073" w:type="pct"/>
            <w:noWrap/>
          </w:tcPr>
          <w:p w14:paraId="054F851C" w14:textId="77777777" w:rsidR="00EF6CA3" w:rsidRPr="00405995" w:rsidRDefault="00EF6CA3" w:rsidP="00EF6CA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sidRPr="00405995">
              <w:rPr>
                <w:rFonts w:ascii="Calibri" w:eastAsia="Calibri" w:hAnsi="Calibri" w:cs="Calibri"/>
                <w:color w:val="000000"/>
                <w:sz w:val="20"/>
              </w:rPr>
              <w:t>3</w:t>
            </w:r>
          </w:p>
        </w:tc>
      </w:tr>
      <w:tr w:rsidR="00EF6CA3" w:rsidRPr="007804FA" w14:paraId="46CFE88C" w14:textId="77777777" w:rsidTr="00EF6CA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BE4C721" w14:textId="77777777" w:rsidR="00EF6CA3" w:rsidRPr="00AB55CA" w:rsidRDefault="00EF6CA3" w:rsidP="00EF6CA3">
            <w:pPr>
              <w:ind w:left="276"/>
              <w:rPr>
                <w:rFonts w:ascii="Calibri" w:eastAsia="Times New Roman" w:hAnsi="Calibri" w:cs="Calibri"/>
                <w:color w:val="FFFFFF" w:themeColor="background1"/>
                <w:sz w:val="20"/>
                <w:lang w:eastAsia="pl-PL"/>
              </w:rPr>
            </w:pPr>
            <w:r w:rsidRPr="00AB55CA">
              <w:rPr>
                <w:rFonts w:ascii="Calibri" w:eastAsia="Times New Roman" w:hAnsi="Calibri" w:cs="Calibri"/>
                <w:b w:val="0"/>
                <w:bCs w:val="0"/>
                <w:color w:val="FFFFFF" w:themeColor="background1"/>
                <w:sz w:val="20"/>
                <w:lang w:eastAsia="pl-PL"/>
              </w:rPr>
              <w:t>Jednostka realizuje usługę w trybie zlecenia zadań publicznych organizacjom pozarządowy</w:t>
            </w:r>
          </w:p>
        </w:tc>
        <w:tc>
          <w:tcPr>
            <w:tcW w:w="1073" w:type="pct"/>
            <w:noWrap/>
          </w:tcPr>
          <w:p w14:paraId="62B7F8C7" w14:textId="77777777" w:rsidR="00EF6CA3" w:rsidRPr="007804FA" w:rsidRDefault="00EF6CA3" w:rsidP="00EF6CA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sidRPr="00405995">
              <w:rPr>
                <w:rFonts w:ascii="Calibri" w:eastAsia="Calibri" w:hAnsi="Calibri" w:cs="Calibri"/>
                <w:color w:val="000000"/>
                <w:sz w:val="20"/>
              </w:rPr>
              <w:t>0</w:t>
            </w:r>
          </w:p>
        </w:tc>
      </w:tr>
      <w:tr w:rsidR="00EF6CA3" w:rsidRPr="007804FA" w14:paraId="0C5CE2D0" w14:textId="77777777" w:rsidTr="00EF6CA3">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1191F2C" w14:textId="77777777" w:rsidR="00EF6CA3" w:rsidRPr="00AB55CA" w:rsidRDefault="00EF6CA3" w:rsidP="00EF6CA3">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W formule mieszanej</w:t>
            </w:r>
          </w:p>
        </w:tc>
        <w:tc>
          <w:tcPr>
            <w:tcW w:w="1073" w:type="pct"/>
            <w:noWrap/>
          </w:tcPr>
          <w:p w14:paraId="2BCDAC6F" w14:textId="77777777" w:rsidR="00EF6CA3" w:rsidRPr="007804FA" w:rsidRDefault="00EF6CA3" w:rsidP="00EF6CA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bl>
    <w:p w14:paraId="6275F9C9" w14:textId="77777777" w:rsidR="00B5388E" w:rsidRPr="0098113D" w:rsidRDefault="00EF6CA3" w:rsidP="00EF6CA3">
      <w:pPr>
        <w:rPr>
          <w:rFonts w:cstheme="minorHAnsi"/>
          <w:i/>
          <w:iCs/>
          <w:sz w:val="20"/>
          <w:lang w:eastAsia="zh-CN"/>
        </w:rPr>
      </w:pPr>
      <w:r w:rsidRPr="0098113D">
        <w:rPr>
          <w:rFonts w:ascii="Calibri" w:eastAsia="Calibri" w:hAnsi="Calibri" w:cs="Calibri"/>
          <w:i/>
          <w:iCs/>
          <w:sz w:val="20"/>
          <w:lang w:eastAsia="zh-CN"/>
        </w:rPr>
        <w:t xml:space="preserve">Źródło: </w:t>
      </w:r>
      <w:r w:rsidRPr="0098113D">
        <w:rPr>
          <w:rFonts w:cstheme="minorHAnsi"/>
          <w:i/>
          <w:iCs/>
          <w:sz w:val="20"/>
          <w:lang w:eastAsia="zh-CN"/>
        </w:rPr>
        <w:t>CATI/CAWI z przedstawicielami JST, n=16</w:t>
      </w:r>
    </w:p>
    <w:p w14:paraId="62FC8502" w14:textId="77777777" w:rsidR="00B5388E" w:rsidRPr="007804FA" w:rsidRDefault="00B5388E" w:rsidP="00B5388E">
      <w:pPr>
        <w:spacing w:before="120" w:after="0" w:line="240" w:lineRule="auto"/>
        <w:rPr>
          <w:rFonts w:ascii="Calibri" w:eastAsia="Calibri" w:hAnsi="Calibri" w:cs="Times New Roman"/>
          <w:b/>
          <w:bCs/>
          <w:lang w:eastAsia="zh-CN"/>
        </w:rPr>
      </w:pPr>
      <w:bookmarkStart w:id="130" w:name="_Toc32603458"/>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10</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Realizacja usług transportowych w JST z</w:t>
      </w:r>
      <w:r w:rsidRPr="007804FA">
        <w:rPr>
          <w:rFonts w:ascii="Calibri" w:eastAsia="Calibri" w:hAnsi="Calibri" w:cs="Times New Roman"/>
          <w:b/>
          <w:bCs/>
          <w:lang w:eastAsia="zh-CN"/>
        </w:rPr>
        <w:t xml:space="preserve"> województw subregionu 1</w:t>
      </w:r>
      <w:bookmarkEnd w:id="130"/>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Realizacja usług transportowych w JST z województw subregionu 1"/>
        <w:tblDescription w:val="W tabeli przedstawiono rozkład odpowiedzi na kolejne pytania związane z realizacją usług transportowych na terenie poszczególnych gmin. &#10;Rozkład odpowiedzi przedstawia się następująco:&#10;W jakiej formie osoby uprawnione do korzystania z usługi zgłaszają swoje zapotrzebowanie? &#10;Telefonicznie 3&#10;Mailowo 1&#10;Poprzez formularz zgłoszeniowy – elektroniczny 1&#10;Poprzez formularz zgłoszeniowy – fizyczny 3&#10;Czy w toku świadczenia usługi pojawiły się jakieś problemy? &#10;Odwoływanie usługi po przyjeździe kierowcy 2&#10;Brak możliwości realizacji wszystkich zgłoszeń ze względu na brak pojazdów dostosowanych do wszystkich osób 2&#10;Niedostateczna liczba pojazdów do obsługi wszystkich zgłoszeń 2&#10;Brak możliwości realizacji wszystkich zgłoszeń ze względu na zapisy regulaminu (zgłoszenia niezgodne z założeniami usługi) 0&#10;Brak możliwości realizacji wszystkich zgłoszeń ze względu na pory dnia, w których napływają zgłoszenia osób z potrzebą wsparcia w zakresie mobilności, 1&#10;Czy usługa pozwala na przejazd z osobą uprawnioną, innych osób lub rzeczy? &#10;Tak - osób 3&#10;Tak – zasobów (rzeczy osobiste, bagaże) 0&#10;Tak – zasobów niestandardowych (np. pies przewodnik) 0&#10;Nie 2&#10;Czy jednostka zbiera informacje na temat celów zamawiania usługi &#10;Tak 1&#10;Nie 4&#10;Czy Państwa JST zbiera informacje na temat charakterystyki osób z potrzebą wsparcia w zakresie mobilności, w tym osób z niepełnosprawnościami korzystających z usług? &#10;Tak 0&#10;Nie 5&#10;W jaki sposób weryfikowane są uprawnienia osób korzystających z usługi? &#10;Poprzez wpis osoby do rejestru 0&#10;Poprzez okazanie orzeczenia o niepełnosprawności 5&#10;Poprzez dokument wydawany przez Jednostkę 2"/>
      </w:tblPr>
      <w:tblGrid>
        <w:gridCol w:w="6781"/>
        <w:gridCol w:w="1853"/>
      </w:tblGrid>
      <w:tr w:rsidR="00B5388E" w:rsidRPr="007804FA" w14:paraId="52600F8D"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0C879AA3" w14:textId="77777777" w:rsidR="00B5388E" w:rsidRPr="00AB55CA" w:rsidRDefault="00B5388E" w:rsidP="00B92ACD">
            <w:pPr>
              <w:jc w:val="cente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49440AD3" w14:textId="77777777" w:rsidR="00B5388E" w:rsidRPr="00AB55CA" w:rsidRDefault="00B5388E"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AB55CA">
              <w:rPr>
                <w:rFonts w:ascii="Calibri" w:eastAsia="Times New Roman" w:hAnsi="Calibri" w:cs="Calibri"/>
                <w:color w:val="FFFFFF" w:themeColor="background1"/>
                <w:sz w:val="20"/>
                <w:lang w:eastAsia="pl-PL"/>
              </w:rPr>
              <w:t>Liczba odpowiedzi</w:t>
            </w:r>
          </w:p>
        </w:tc>
      </w:tr>
      <w:tr w:rsidR="00B5388E" w:rsidRPr="007804FA" w14:paraId="6314727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A417854"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W jakiej formie osoby uprawnione do korzystania z usługi zgłaszają swoje zapotrzebowanie?</w:t>
            </w:r>
          </w:p>
        </w:tc>
        <w:tc>
          <w:tcPr>
            <w:tcW w:w="1073" w:type="pct"/>
            <w:noWrap/>
            <w:vAlign w:val="center"/>
          </w:tcPr>
          <w:p w14:paraId="4CB1FBC4"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465C680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277CDB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Telefonicznie</w:t>
            </w:r>
          </w:p>
        </w:tc>
        <w:tc>
          <w:tcPr>
            <w:tcW w:w="1073" w:type="pct"/>
            <w:noWrap/>
            <w:vAlign w:val="center"/>
          </w:tcPr>
          <w:p w14:paraId="691ADB4F"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135576C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20E9CF8"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Mailowo</w:t>
            </w:r>
          </w:p>
        </w:tc>
        <w:tc>
          <w:tcPr>
            <w:tcW w:w="1073" w:type="pct"/>
            <w:noWrap/>
            <w:vAlign w:val="center"/>
          </w:tcPr>
          <w:p w14:paraId="65A8AF2E"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18ECB02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0BAFF9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Poprzez formularz zgłoszeniowy – elektroniczny</w:t>
            </w:r>
          </w:p>
        </w:tc>
        <w:tc>
          <w:tcPr>
            <w:tcW w:w="1073" w:type="pct"/>
            <w:noWrap/>
            <w:vAlign w:val="center"/>
          </w:tcPr>
          <w:p w14:paraId="30ED413E"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1</w:t>
            </w:r>
          </w:p>
        </w:tc>
      </w:tr>
      <w:tr w:rsidR="00B5388E" w:rsidRPr="007804FA" w14:paraId="0EF49BC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B2DBC3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Poprzez formularz zgłoszeniowy – fizyczny</w:t>
            </w:r>
          </w:p>
        </w:tc>
        <w:tc>
          <w:tcPr>
            <w:tcW w:w="1073" w:type="pct"/>
            <w:noWrap/>
            <w:vAlign w:val="center"/>
          </w:tcPr>
          <w:p w14:paraId="3499E50B"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74B9D6C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90917C1" w14:textId="77777777" w:rsidR="00B5388E" w:rsidRPr="00AB55CA" w:rsidRDefault="00B5388E" w:rsidP="00B92ACD">
            <w:pPr>
              <w:rPr>
                <w:rFonts w:ascii="Calibri" w:eastAsia="Times New Roman" w:hAnsi="Calibri" w:cs="Calibri"/>
                <w:b w:val="0"/>
                <w:bCs w:val="0"/>
                <w:color w:val="FFFFFF" w:themeColor="background1"/>
                <w:sz w:val="20"/>
                <w:lang w:eastAsia="pl-PL"/>
              </w:rPr>
            </w:pPr>
            <w:r w:rsidRPr="00AB55CA">
              <w:rPr>
                <w:rFonts w:ascii="Calibri" w:eastAsia="Times New Roman" w:hAnsi="Calibri" w:cs="Calibri"/>
                <w:color w:val="FFFFFF" w:themeColor="background1"/>
                <w:sz w:val="20"/>
                <w:lang w:eastAsia="pl-PL"/>
              </w:rPr>
              <w:t>Czy</w:t>
            </w:r>
            <w:r w:rsidRPr="00AB55CA">
              <w:rPr>
                <w:color w:val="FFFFFF" w:themeColor="background1"/>
                <w:sz w:val="20"/>
              </w:rPr>
              <w:t xml:space="preserve"> w toku świadczenia usługi pojawiły się jakieś problemy?</w:t>
            </w:r>
          </w:p>
        </w:tc>
        <w:tc>
          <w:tcPr>
            <w:tcW w:w="1073" w:type="pct"/>
            <w:noWrap/>
            <w:vAlign w:val="center"/>
          </w:tcPr>
          <w:p w14:paraId="4CE1279F"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3ED3017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87260B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Odwoływanie usługi po przyjeździe kierowcy</w:t>
            </w:r>
          </w:p>
        </w:tc>
        <w:tc>
          <w:tcPr>
            <w:tcW w:w="1073" w:type="pct"/>
            <w:noWrap/>
            <w:vAlign w:val="center"/>
          </w:tcPr>
          <w:p w14:paraId="76F5628F" w14:textId="77777777" w:rsidR="00B5388E" w:rsidRPr="00405995"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31D4CE1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FECBD80"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lastRenderedPageBreak/>
              <w:t>Brak możliwości realizacji wszystkich zgłoszeń ze względu na brak pojazdów dostosowanych do wszystkich osób</w:t>
            </w:r>
          </w:p>
        </w:tc>
        <w:tc>
          <w:tcPr>
            <w:tcW w:w="1073" w:type="pct"/>
            <w:noWrap/>
            <w:vAlign w:val="center"/>
          </w:tcPr>
          <w:p w14:paraId="782EADF7"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4A2DA60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BF3682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Niedostateczna liczba pojazdów do obsługi wszystkich zgłoszeń</w:t>
            </w:r>
          </w:p>
        </w:tc>
        <w:tc>
          <w:tcPr>
            <w:tcW w:w="1073" w:type="pct"/>
            <w:noWrap/>
            <w:vAlign w:val="center"/>
          </w:tcPr>
          <w:p w14:paraId="53F0710B"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4FA36FE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44693F6"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Brak możliwości realizacji wszystkich zgłoszeń ze względu na zapisy regulaminu (zgłoszenia niezgodne z założeniami usługi)</w:t>
            </w:r>
          </w:p>
        </w:tc>
        <w:tc>
          <w:tcPr>
            <w:tcW w:w="1073" w:type="pct"/>
            <w:noWrap/>
            <w:vAlign w:val="center"/>
          </w:tcPr>
          <w:p w14:paraId="32A71A29"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2B1DDD0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C090F6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Brak możliwości realizacji wszystkich zgłoszeń ze względu na pory dnia, w których napływają zgłoszenia osób z potrzebą wsparcia w zakresie mobilności,</w:t>
            </w:r>
          </w:p>
        </w:tc>
        <w:tc>
          <w:tcPr>
            <w:tcW w:w="1073" w:type="pct"/>
            <w:noWrap/>
            <w:vAlign w:val="center"/>
          </w:tcPr>
          <w:p w14:paraId="12A04FB0"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sidRPr="000871C0">
              <w:rPr>
                <w:rFonts w:ascii="Calibri" w:eastAsia="Calibri" w:hAnsi="Calibri" w:cs="Calibri"/>
                <w:bCs/>
                <w:color w:val="000000"/>
                <w:sz w:val="20"/>
              </w:rPr>
              <w:t>1</w:t>
            </w:r>
          </w:p>
        </w:tc>
      </w:tr>
      <w:tr w:rsidR="00B5388E" w:rsidRPr="007804FA" w14:paraId="562988E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3B5BB20"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usługa pozwala na przejazd z osobą uprawnioną, innych osób lub rzeczy?</w:t>
            </w:r>
          </w:p>
        </w:tc>
        <w:tc>
          <w:tcPr>
            <w:tcW w:w="1073" w:type="pct"/>
            <w:noWrap/>
            <w:vAlign w:val="center"/>
          </w:tcPr>
          <w:p w14:paraId="5DD88314"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527E373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27602A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osób</w:t>
            </w:r>
          </w:p>
        </w:tc>
        <w:tc>
          <w:tcPr>
            <w:tcW w:w="1073" w:type="pct"/>
            <w:noWrap/>
            <w:vAlign w:val="center"/>
          </w:tcPr>
          <w:p w14:paraId="54516AE2"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26D05E0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F1A28E1"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zasobów (rzeczy osobiste, bagaże)</w:t>
            </w:r>
          </w:p>
        </w:tc>
        <w:tc>
          <w:tcPr>
            <w:tcW w:w="1073" w:type="pct"/>
            <w:noWrap/>
            <w:vAlign w:val="center"/>
          </w:tcPr>
          <w:p w14:paraId="399F1409"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20847B3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2B34A2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zasobów niestandardowych (np. pies przewodnik)</w:t>
            </w:r>
          </w:p>
        </w:tc>
        <w:tc>
          <w:tcPr>
            <w:tcW w:w="1073" w:type="pct"/>
            <w:noWrap/>
            <w:vAlign w:val="center"/>
          </w:tcPr>
          <w:p w14:paraId="53312C7C"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7859F63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577FBF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37093C45"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2B3769F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E484D77"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jednostka zbiera informacje na temat celów zamawiania usługi</w:t>
            </w:r>
          </w:p>
        </w:tc>
        <w:tc>
          <w:tcPr>
            <w:tcW w:w="1073" w:type="pct"/>
            <w:noWrap/>
            <w:vAlign w:val="center"/>
          </w:tcPr>
          <w:p w14:paraId="26D096D6"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0B0B448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7E8AA28"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vAlign w:val="center"/>
          </w:tcPr>
          <w:p w14:paraId="03D48552"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67D6289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A50A930"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13776E7B"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484F58C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DDF323F"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Państwa JST zbiera informacje na temat charakterystyki osób z potrzebą wsparcia w zakresie mobilności, w tym osób z niepełnosprawnościami korzystających z usług?</w:t>
            </w:r>
          </w:p>
        </w:tc>
        <w:tc>
          <w:tcPr>
            <w:tcW w:w="1073" w:type="pct"/>
            <w:noWrap/>
            <w:vAlign w:val="center"/>
          </w:tcPr>
          <w:p w14:paraId="16976020"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476A161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70EC4F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vAlign w:val="center"/>
          </w:tcPr>
          <w:p w14:paraId="7CA7AB78"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768B64C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BDDBDE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14CC23F0"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B5388E" w:rsidRPr="007804FA" w14:paraId="0CD61C7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CA742FF"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W jaki sposób weryfikowane są uprawnienia osób korzystających z usługi?</w:t>
            </w:r>
          </w:p>
        </w:tc>
        <w:tc>
          <w:tcPr>
            <w:tcW w:w="1073" w:type="pct"/>
            <w:noWrap/>
            <w:vAlign w:val="center"/>
          </w:tcPr>
          <w:p w14:paraId="17C21CC3"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6583385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D0DC5F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Poprzez wpis osoby do rejestru</w:t>
            </w:r>
          </w:p>
        </w:tc>
        <w:tc>
          <w:tcPr>
            <w:tcW w:w="1073" w:type="pct"/>
            <w:noWrap/>
            <w:vAlign w:val="center"/>
          </w:tcPr>
          <w:p w14:paraId="64713175"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00780B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615051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Poprzez okazanie orzeczenia o niepełnosprawności</w:t>
            </w:r>
          </w:p>
        </w:tc>
        <w:tc>
          <w:tcPr>
            <w:tcW w:w="1073" w:type="pct"/>
            <w:noWrap/>
            <w:vAlign w:val="center"/>
          </w:tcPr>
          <w:p w14:paraId="1F7253D9"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B5388E" w:rsidRPr="007804FA" w14:paraId="19D8983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AE231B1" w14:textId="77777777" w:rsidR="00B5388E" w:rsidRPr="00AB55CA" w:rsidRDefault="00B5388E" w:rsidP="00B92ACD">
            <w:pPr>
              <w:ind w:left="276"/>
              <w:rPr>
                <w:color w:val="FFFFFF" w:themeColor="background1"/>
              </w:rPr>
            </w:pPr>
            <w:r w:rsidRPr="00AB55CA">
              <w:rPr>
                <w:rFonts w:ascii="Calibri" w:eastAsia="Times New Roman" w:hAnsi="Calibri" w:cs="Calibri"/>
                <w:b w:val="0"/>
                <w:bCs w:val="0"/>
                <w:color w:val="FFFFFF" w:themeColor="background1"/>
                <w:sz w:val="20"/>
                <w:lang w:eastAsia="pl-PL"/>
              </w:rPr>
              <w:t>Poprzez dokument wydawany przez Jednostkę</w:t>
            </w:r>
          </w:p>
        </w:tc>
        <w:tc>
          <w:tcPr>
            <w:tcW w:w="1073" w:type="pct"/>
            <w:noWrap/>
            <w:vAlign w:val="center"/>
          </w:tcPr>
          <w:p w14:paraId="12993024"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bl>
    <w:p w14:paraId="2554463B" w14:textId="77777777" w:rsidR="00B5388E" w:rsidRPr="0098113D" w:rsidRDefault="00B5388E" w:rsidP="00EF6CA3">
      <w:pPr>
        <w:rPr>
          <w:rFonts w:cstheme="minorHAnsi"/>
          <w:sz w:val="20"/>
        </w:rPr>
      </w:pPr>
      <w:r w:rsidRPr="0098113D">
        <w:rPr>
          <w:rFonts w:ascii="Calibri" w:eastAsia="Calibri" w:hAnsi="Calibri" w:cs="Calibri"/>
          <w:i/>
          <w:iCs/>
          <w:sz w:val="20"/>
          <w:lang w:eastAsia="zh-CN"/>
        </w:rPr>
        <w:t xml:space="preserve">Źródło: </w:t>
      </w:r>
      <w:r w:rsidRPr="0098113D">
        <w:rPr>
          <w:rFonts w:cstheme="minorHAnsi"/>
          <w:i/>
          <w:iCs/>
          <w:sz w:val="20"/>
          <w:lang w:eastAsia="zh-CN"/>
        </w:rPr>
        <w:t>CATI/CAWI z przedstawicielami JST, n=16</w:t>
      </w:r>
    </w:p>
    <w:p w14:paraId="2D170D84" w14:textId="77777777" w:rsidR="00B5388E" w:rsidRPr="007804FA" w:rsidRDefault="00B5388E" w:rsidP="00B5388E">
      <w:pPr>
        <w:spacing w:before="120" w:after="0" w:line="240" w:lineRule="auto"/>
        <w:rPr>
          <w:rFonts w:ascii="Calibri" w:eastAsia="Calibri" w:hAnsi="Calibri" w:cs="Times New Roman"/>
          <w:b/>
          <w:bCs/>
          <w:lang w:eastAsia="zh-CN"/>
        </w:rPr>
      </w:pPr>
      <w:bookmarkStart w:id="131" w:name="_Toc32603459"/>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11</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usług w zakresie transportu realizowanych przed podmioty świadczące usługi transportowe z</w:t>
      </w:r>
      <w:r w:rsidRPr="007804FA">
        <w:rPr>
          <w:rFonts w:ascii="Calibri" w:eastAsia="Calibri" w:hAnsi="Calibri" w:cs="Times New Roman"/>
          <w:b/>
          <w:bCs/>
          <w:lang w:eastAsia="zh-CN"/>
        </w:rPr>
        <w:t xml:space="preserve"> województw subregionu 1</w:t>
      </w:r>
      <w:bookmarkEnd w:id="131"/>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usług w zakresie transportu realizowanych przed podmioty świadczące usługi transportowe z województw subregionu 1"/>
        <w:tblDescription w:val="W tabeli przedstawiono rozkład odpowiedzi na kolejne pytania dotyczące charakterystyki usług w zakresie transportu realizowanych przed podmioty świadczące usługi transportowe z województw subregionu 1.&#10;Kolejne pytania i udzielane odpowiedzi przedstawiają się następująco:&#10;Na jakich zasadach Pani/Pana podmiot świadczy usługi transportowe typu od drzwi do drzwi na rzecz osób z potrzebą wsparcia w zakresie mobilności, w tym osób z niepełnosprawnościami? &#10;Na zasadach rynkowych – z pełną odpłatnością – zakończ ankietę 0&#10;Na zasadach umowy z jednostką samorządu terytorialnego 4&#10;Na zasadach umowy z organizacją/organizacjami pozarządowymi 2&#10;Na zasadach współpracy z innymi organizacjami 1&#10;Czy usługa jest odpłatna dla osób uprawnionych do korzystania z niej? &#10;Tak – jest pełnopłatna 2&#10;Tak – jest częściowo odpłatna, cześć płatności jest subsydiowana przez JST lub inną jednostkę budżetową 2&#10;Nie  1&#10;Model mieszany – uzależniony od sytuacji osoby  2&#10;W jaki sposób rozliczają się Państwo z jednostką subsydiującą usługi transportowe od drzwi do drzwi? &#10;Ryczałt – od kursu 4&#10;Stawka kilometrowa 1&#10;Stawka minutowa/godzinna  0&#10;W jakiej formule podjęli Państwo współpracę z jednostką subsydiującą usługi transportowe od drzwi do drzwi? (wybór wielokrotny)? &#10;PZP 3&#10;Zapytanie ofertowe 1&#10;W trybie zlecenia zadań publicznych organizacjom pozarządowym 0&#10;Czy usługa subsydiowana przewiduje jakieś limity dla osób z potrzebą wsparcia w zakresie mobilności, w tym osób z niepełnosprawnościami? (wybór wielokrotny) &#10;Liczba przejazdów w danym okresie czasu 1&#10;Liczba kilometrów w danym okresie czasu 0&#10;Inne ograniczenia 2&#10;Nie 4&#10;Czy osoby, które osiągnęły limit tracą możliwość korzystania z usług? &#10;Tak 0&#10;Nie, lecz wiąże się to z opłatą  2&#10;Nie, lecz wiąże się to z pozafinansowymi ograniczeniami 5&#10;W jakiej formie osoby z potrzebą wsparcia w zakresie mobilności, w tym osoby z niepełnosprawnościami mogą zamówić usługę transportu? (wybór wielokrotny)? &#10;Telefonicznie 5&#10;Mailowo 5&#10;Poprzez formularz zgłoszeniowy – elektroniczny 3&#10;Poprzez formularz zgłoszeniowy – fizyczny 0&#10;Czy w toku świadczenia usługi pojawiły się jakieś problemy? (wybór wielokrotny) &#10;Odwoływanie usługi po przyjeździe kierowcy 0&#10;Brak możliwości realizacji wszystkich zgłoszeń ze względu na brak pojazdów dostosowanych do wszystkich osób 0&#10;Niedostateczna liczba pojazdów do obsługi wszystkich zapytań zgłoszeń 0&#10;Brak możliwości realizacji wszystkich zgłoszeń ze względu na zapisy regulaminu (zgłoszenia niezgodne z założeniami usługi) 0&#10;Brak możliwości realizacji wszystkich zgłoszeń ze względu na pory dnia, w których napływają zgłoszenia osób z potrzebą wsparcia w zakresie mobilności, w tym osób z niepełnosprawnościami 0&#10;Nie pojawiły się żadne problemy 5&#10;Czy usługa pozwala na przejazd z osobą uprawnioną, innych osób lub rzeczy? &#10;Tak - osób 7&#10;Tak – zasobów (rzeczy osobiste, bagaże) 7&#10;Tak – zasobów niestandardowych (np. pies przewodnik) 4&#10;Nie 0&#10;Jakie są najczęstsze powody/motywy korzystania przez osoby z potrzebą wsparcia w zakresie mobilności, w tym osoby z niepełnosprawnościami z usług transportowych od drzwi do drzwi? (wybór wielokrotny) &#10;Wizyty w placówkach rehabilitacyjnych/leczniczych 4&#10;Dojazd do pracy 3&#10;Dojazd do placówki edukacyjnej 5&#10;Dojazd na uczelnię 3&#10;Dojazd do urzędu 2&#10;Sprawy prywatne 1&#10;Nie mam informacji na ten temat 0"/>
      </w:tblPr>
      <w:tblGrid>
        <w:gridCol w:w="6781"/>
        <w:gridCol w:w="1853"/>
      </w:tblGrid>
      <w:tr w:rsidR="00B5388E" w:rsidRPr="007804FA" w14:paraId="491B47E9"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686E50C0" w14:textId="77777777" w:rsidR="00B5388E" w:rsidRPr="00AB55CA" w:rsidRDefault="00B5388E" w:rsidP="00B92ACD">
            <w:pPr>
              <w:jc w:val="cente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6B1CC0BF" w14:textId="77777777" w:rsidR="00B5388E" w:rsidRPr="00AB55CA" w:rsidRDefault="00B5388E"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AB55CA">
              <w:rPr>
                <w:rFonts w:ascii="Calibri" w:eastAsia="Times New Roman" w:hAnsi="Calibri" w:cs="Calibri"/>
                <w:color w:val="FFFFFF" w:themeColor="background1"/>
                <w:sz w:val="20"/>
                <w:lang w:eastAsia="pl-PL"/>
              </w:rPr>
              <w:t>Liczba odpowiedzi</w:t>
            </w:r>
          </w:p>
        </w:tc>
      </w:tr>
      <w:tr w:rsidR="00B5388E" w:rsidRPr="007804FA" w14:paraId="5FEC7B5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6A29E78"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Na jakich zasadach Pani/Pana podmiot świadczy usługi transportowe typu od drzwi do drzwi na rzecz osób z potrzebą wsparcia w zakresie mobilności, w tym osób z niepełnosprawnościami?</w:t>
            </w:r>
          </w:p>
        </w:tc>
        <w:tc>
          <w:tcPr>
            <w:tcW w:w="1073" w:type="pct"/>
            <w:noWrap/>
            <w:vAlign w:val="center"/>
            <w:hideMark/>
          </w:tcPr>
          <w:p w14:paraId="17A63FDB"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6566201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E45919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Na zasadach rynkowych – z pełną odpłatnością – zakończ ankietę</w:t>
            </w:r>
          </w:p>
        </w:tc>
        <w:tc>
          <w:tcPr>
            <w:tcW w:w="1073" w:type="pct"/>
            <w:noWrap/>
            <w:vAlign w:val="center"/>
          </w:tcPr>
          <w:p w14:paraId="1DEE98BC"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620728F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9E9EA40"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Na zasadach umowy z jednostką samorządu terytorialnego</w:t>
            </w:r>
          </w:p>
        </w:tc>
        <w:tc>
          <w:tcPr>
            <w:tcW w:w="1073" w:type="pct"/>
            <w:noWrap/>
            <w:vAlign w:val="center"/>
          </w:tcPr>
          <w:p w14:paraId="3DCC4F33"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05F98BB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7BBC34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Na zasadach umowy z organizacją/organizacjami pozarządowymi</w:t>
            </w:r>
          </w:p>
        </w:tc>
        <w:tc>
          <w:tcPr>
            <w:tcW w:w="1073" w:type="pct"/>
            <w:noWrap/>
            <w:vAlign w:val="center"/>
          </w:tcPr>
          <w:p w14:paraId="094061EE"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4B65292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172351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Na zasadach współpracy z innymi organizacjami</w:t>
            </w:r>
          </w:p>
        </w:tc>
        <w:tc>
          <w:tcPr>
            <w:tcW w:w="1073" w:type="pct"/>
            <w:noWrap/>
            <w:vAlign w:val="center"/>
          </w:tcPr>
          <w:p w14:paraId="256C6B82"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3451CA5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2E794BC"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usługa jest odpłatna dla osób uprawnionych do korzystania z niej?</w:t>
            </w:r>
          </w:p>
        </w:tc>
        <w:tc>
          <w:tcPr>
            <w:tcW w:w="1073" w:type="pct"/>
            <w:noWrap/>
            <w:vAlign w:val="center"/>
          </w:tcPr>
          <w:p w14:paraId="09419730"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B5388E" w:rsidRPr="007804FA" w14:paraId="5AAAE27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0CBEAB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jest pełnopłatna</w:t>
            </w:r>
          </w:p>
        </w:tc>
        <w:tc>
          <w:tcPr>
            <w:tcW w:w="1073" w:type="pct"/>
            <w:noWrap/>
            <w:vAlign w:val="center"/>
          </w:tcPr>
          <w:p w14:paraId="69F798B9"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7D56A24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8C0148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jest częściowo odpłatna, cześć płatności jest subsydiowana przez JST lub inną jednostkę budżetową</w:t>
            </w:r>
          </w:p>
        </w:tc>
        <w:tc>
          <w:tcPr>
            <w:tcW w:w="1073" w:type="pct"/>
            <w:noWrap/>
            <w:vAlign w:val="center"/>
          </w:tcPr>
          <w:p w14:paraId="2BE14D13"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55158CD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F9D39F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Nie </w:t>
            </w:r>
          </w:p>
        </w:tc>
        <w:tc>
          <w:tcPr>
            <w:tcW w:w="1073" w:type="pct"/>
            <w:noWrap/>
            <w:vAlign w:val="center"/>
          </w:tcPr>
          <w:p w14:paraId="4DC68CD4"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659FEA8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6C8D631"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Model mieszany – uzależniony od sytuacji osoby </w:t>
            </w:r>
          </w:p>
        </w:tc>
        <w:tc>
          <w:tcPr>
            <w:tcW w:w="1073" w:type="pct"/>
            <w:noWrap/>
            <w:vAlign w:val="center"/>
          </w:tcPr>
          <w:p w14:paraId="51CDF795"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29F91CB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2F5A10D"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lastRenderedPageBreak/>
              <w:t>W jaki sposób rozliczają się Państwo z jednostką subsydiującą usługi transportowe od drzwi do drzwi?</w:t>
            </w:r>
          </w:p>
        </w:tc>
        <w:tc>
          <w:tcPr>
            <w:tcW w:w="1073" w:type="pct"/>
            <w:noWrap/>
            <w:vAlign w:val="center"/>
          </w:tcPr>
          <w:p w14:paraId="64303F4B"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47460BB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4CEF3EA"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Ryczałt – od kursu</w:t>
            </w:r>
          </w:p>
        </w:tc>
        <w:tc>
          <w:tcPr>
            <w:tcW w:w="1073" w:type="pct"/>
            <w:noWrap/>
            <w:vAlign w:val="center"/>
          </w:tcPr>
          <w:p w14:paraId="22703FA3"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25361BC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53C012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Stawka kilometrowa</w:t>
            </w:r>
          </w:p>
        </w:tc>
        <w:tc>
          <w:tcPr>
            <w:tcW w:w="1073" w:type="pct"/>
            <w:noWrap/>
            <w:vAlign w:val="center"/>
          </w:tcPr>
          <w:p w14:paraId="4A046226"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6D4A850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7D38DB0"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Stawka minutowa/godzinna </w:t>
            </w:r>
          </w:p>
        </w:tc>
        <w:tc>
          <w:tcPr>
            <w:tcW w:w="1073" w:type="pct"/>
            <w:noWrap/>
            <w:vAlign w:val="center"/>
          </w:tcPr>
          <w:p w14:paraId="79EF52DB"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60BB90D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EDF60B2"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W jakiej formule podjęli Państwo współpracę z jednostką subsydiującą usługi transportowe od drzwi do drzwi? (wybór wielokrotny)?</w:t>
            </w:r>
          </w:p>
        </w:tc>
        <w:tc>
          <w:tcPr>
            <w:tcW w:w="1073" w:type="pct"/>
            <w:noWrap/>
            <w:vAlign w:val="center"/>
          </w:tcPr>
          <w:p w14:paraId="3A8D7B2F"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200B16D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6B06EF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PZP</w:t>
            </w:r>
          </w:p>
        </w:tc>
        <w:tc>
          <w:tcPr>
            <w:tcW w:w="1073" w:type="pct"/>
            <w:noWrap/>
            <w:vAlign w:val="center"/>
          </w:tcPr>
          <w:p w14:paraId="099E7C16"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2091D3C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478B89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Zapytanie ofertowe</w:t>
            </w:r>
          </w:p>
        </w:tc>
        <w:tc>
          <w:tcPr>
            <w:tcW w:w="1073" w:type="pct"/>
            <w:noWrap/>
            <w:vAlign w:val="center"/>
          </w:tcPr>
          <w:p w14:paraId="064F057A"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6FE2BE7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575D3C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W trybie zlecenia zadań publicznych organizacjom pozarządowym</w:t>
            </w:r>
          </w:p>
        </w:tc>
        <w:tc>
          <w:tcPr>
            <w:tcW w:w="1073" w:type="pct"/>
            <w:noWrap/>
            <w:vAlign w:val="center"/>
          </w:tcPr>
          <w:p w14:paraId="64496CE0"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7CFB968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8B0D28F"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usługa subsydiowana przewiduje jakieś limity dla osób z potrzebą wsparcia w zakresie mobilności, w tym osób z niepełnosprawnościami? (wybór wielokrotny)</w:t>
            </w:r>
          </w:p>
        </w:tc>
        <w:tc>
          <w:tcPr>
            <w:tcW w:w="1073" w:type="pct"/>
            <w:noWrap/>
            <w:vAlign w:val="center"/>
          </w:tcPr>
          <w:p w14:paraId="628AAC29"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7F889C5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ACABFF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Liczba przejazdów w danym okresie czasu</w:t>
            </w:r>
          </w:p>
        </w:tc>
        <w:tc>
          <w:tcPr>
            <w:tcW w:w="1073" w:type="pct"/>
            <w:noWrap/>
            <w:vAlign w:val="center"/>
          </w:tcPr>
          <w:p w14:paraId="2F342BFF"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2D7CF52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6E3ADF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Liczba kilometrów w danym okresie czasu</w:t>
            </w:r>
          </w:p>
        </w:tc>
        <w:tc>
          <w:tcPr>
            <w:tcW w:w="1073" w:type="pct"/>
            <w:noWrap/>
            <w:vAlign w:val="center"/>
          </w:tcPr>
          <w:p w14:paraId="5795EB9E"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7E16BB2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DD58A1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Inne ograniczenia</w:t>
            </w:r>
          </w:p>
        </w:tc>
        <w:tc>
          <w:tcPr>
            <w:tcW w:w="1073" w:type="pct"/>
            <w:noWrap/>
            <w:vAlign w:val="center"/>
          </w:tcPr>
          <w:p w14:paraId="741FAC02"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6D32BCB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9163C01"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7508C9CD"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3FA0B8F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E7E095A"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osoby, które osiągnęły limit tracą możliwość korzystania z usług?</w:t>
            </w:r>
          </w:p>
        </w:tc>
        <w:tc>
          <w:tcPr>
            <w:tcW w:w="1073" w:type="pct"/>
            <w:noWrap/>
            <w:vAlign w:val="center"/>
          </w:tcPr>
          <w:p w14:paraId="543991F1"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B5388E" w:rsidRPr="007804FA" w14:paraId="4E24B95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3E5DE70"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vAlign w:val="center"/>
          </w:tcPr>
          <w:p w14:paraId="74933352"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25992A8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1E61AE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Nie, lecz wiąże się to z opłatą </w:t>
            </w:r>
          </w:p>
        </w:tc>
        <w:tc>
          <w:tcPr>
            <w:tcW w:w="1073" w:type="pct"/>
            <w:noWrap/>
            <w:vAlign w:val="center"/>
          </w:tcPr>
          <w:p w14:paraId="23A254BA"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1491838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001576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lecz wiąże się to z pozafinansowymi ograniczeniami</w:t>
            </w:r>
          </w:p>
        </w:tc>
        <w:tc>
          <w:tcPr>
            <w:tcW w:w="1073" w:type="pct"/>
            <w:noWrap/>
            <w:vAlign w:val="center"/>
          </w:tcPr>
          <w:p w14:paraId="4E830CDE"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5</w:t>
            </w:r>
          </w:p>
        </w:tc>
      </w:tr>
      <w:tr w:rsidR="00B5388E" w:rsidRPr="007804FA" w14:paraId="75B1B65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D70BD4C"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W jakiej formie osoby z potrzebą wsparcia w zakresie mobilności, w tym osoby z niepełnosprawnościami mogą zamówić usługę transportu? (wybór wielokrotny)?</w:t>
            </w:r>
          </w:p>
        </w:tc>
        <w:tc>
          <w:tcPr>
            <w:tcW w:w="1073" w:type="pct"/>
            <w:noWrap/>
            <w:vAlign w:val="center"/>
          </w:tcPr>
          <w:p w14:paraId="591AD6DD"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1F369AB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DAD5AE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Telefonicznie</w:t>
            </w:r>
          </w:p>
        </w:tc>
        <w:tc>
          <w:tcPr>
            <w:tcW w:w="1073" w:type="pct"/>
            <w:noWrap/>
            <w:vAlign w:val="center"/>
          </w:tcPr>
          <w:p w14:paraId="3E8569BF"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B5388E" w:rsidRPr="007804FA" w14:paraId="24A6E93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CD9CED3"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Mailowo</w:t>
            </w:r>
          </w:p>
        </w:tc>
        <w:tc>
          <w:tcPr>
            <w:tcW w:w="1073" w:type="pct"/>
            <w:noWrap/>
            <w:vAlign w:val="center"/>
          </w:tcPr>
          <w:p w14:paraId="1AE0298E" w14:textId="77777777" w:rsidR="00B5388E" w:rsidRPr="00405995"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B5388E" w:rsidRPr="007804FA" w14:paraId="6C0A54A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24D47B5"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Poprzez formularz zgłoszeniowy – elektroniczny</w:t>
            </w:r>
          </w:p>
        </w:tc>
        <w:tc>
          <w:tcPr>
            <w:tcW w:w="1073" w:type="pct"/>
            <w:noWrap/>
            <w:vAlign w:val="center"/>
          </w:tcPr>
          <w:p w14:paraId="59C4C019"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26625C8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35E4EC7"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Poprzez formularz zgłoszeniowy – fizyczny</w:t>
            </w:r>
          </w:p>
        </w:tc>
        <w:tc>
          <w:tcPr>
            <w:tcW w:w="1073" w:type="pct"/>
            <w:noWrap/>
            <w:vAlign w:val="center"/>
          </w:tcPr>
          <w:p w14:paraId="3401067B"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2B385D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684513B"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w toku świadczenia usługi pojawiły się jakieś problemy? (wybór wielokrotny)</w:t>
            </w:r>
          </w:p>
        </w:tc>
        <w:tc>
          <w:tcPr>
            <w:tcW w:w="1073" w:type="pct"/>
            <w:noWrap/>
            <w:vAlign w:val="center"/>
          </w:tcPr>
          <w:p w14:paraId="3D2D0206"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723B1CB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C230F0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Odwoływanie usługi po przyjeździe kierowcy</w:t>
            </w:r>
          </w:p>
        </w:tc>
        <w:tc>
          <w:tcPr>
            <w:tcW w:w="1073" w:type="pct"/>
            <w:noWrap/>
            <w:vAlign w:val="center"/>
          </w:tcPr>
          <w:p w14:paraId="28056687"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E69C96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0CA5460"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Brak możliwości realizacji wszystkich zgłoszeń ze względu na brak pojazdów dostosowanych do wszystkich osób</w:t>
            </w:r>
          </w:p>
        </w:tc>
        <w:tc>
          <w:tcPr>
            <w:tcW w:w="1073" w:type="pct"/>
            <w:noWrap/>
            <w:vAlign w:val="center"/>
          </w:tcPr>
          <w:p w14:paraId="4D13DF49"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2AB583A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B5FBAF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Niedostateczna liczba pojazdów do obsługi wszystkich zapytań zgłoszeń</w:t>
            </w:r>
          </w:p>
        </w:tc>
        <w:tc>
          <w:tcPr>
            <w:tcW w:w="1073" w:type="pct"/>
            <w:noWrap/>
            <w:vAlign w:val="center"/>
          </w:tcPr>
          <w:p w14:paraId="7293C9E6"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7EC977E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088645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Brak możliwości realizacji wszystkich zgłoszeń ze względu na zapisy regulaminu (zgłoszenia niezgodne z założeniami usługi)</w:t>
            </w:r>
          </w:p>
        </w:tc>
        <w:tc>
          <w:tcPr>
            <w:tcW w:w="1073" w:type="pct"/>
            <w:noWrap/>
            <w:vAlign w:val="center"/>
          </w:tcPr>
          <w:p w14:paraId="5B7DA901"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398F284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20AED3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Brak możliwości realizacji wszystkich zgłoszeń ze względu na pory dnia, w których napływają zgłoszenia osób z potrzebą wsparcia w zakresie mobilności, w tym osób z niepełnosprawnościami</w:t>
            </w:r>
          </w:p>
        </w:tc>
        <w:tc>
          <w:tcPr>
            <w:tcW w:w="1073" w:type="pct"/>
            <w:noWrap/>
            <w:vAlign w:val="center"/>
          </w:tcPr>
          <w:p w14:paraId="483BCF5E"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65FFD0F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40A2C66" w14:textId="77777777" w:rsidR="00B5388E" w:rsidRPr="00AB55CA" w:rsidRDefault="00B5388E" w:rsidP="005F4F75">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pojawiły się żadne problemy</w:t>
            </w:r>
          </w:p>
        </w:tc>
        <w:tc>
          <w:tcPr>
            <w:tcW w:w="1073" w:type="pct"/>
            <w:noWrap/>
            <w:vAlign w:val="center"/>
          </w:tcPr>
          <w:p w14:paraId="55562CC1"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B5388E" w:rsidRPr="007804FA" w14:paraId="036D4DE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1FF6573"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usługa pozwala na przejazd z osobą uprawnioną, innych osób lub rzeczy?</w:t>
            </w:r>
          </w:p>
        </w:tc>
        <w:tc>
          <w:tcPr>
            <w:tcW w:w="1073" w:type="pct"/>
            <w:noWrap/>
            <w:vAlign w:val="center"/>
          </w:tcPr>
          <w:p w14:paraId="5DE3B395"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4B5D57F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35314B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osób</w:t>
            </w:r>
          </w:p>
        </w:tc>
        <w:tc>
          <w:tcPr>
            <w:tcW w:w="1073" w:type="pct"/>
            <w:noWrap/>
            <w:vAlign w:val="center"/>
          </w:tcPr>
          <w:p w14:paraId="754DF92E"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B5388E" w:rsidRPr="007804FA" w14:paraId="69A311C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047B1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zasobów (rzeczy osobiste, bagaże)</w:t>
            </w:r>
          </w:p>
        </w:tc>
        <w:tc>
          <w:tcPr>
            <w:tcW w:w="1073" w:type="pct"/>
            <w:noWrap/>
            <w:vAlign w:val="center"/>
          </w:tcPr>
          <w:p w14:paraId="61F40650"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B5388E" w:rsidRPr="007804FA" w14:paraId="57DBAEF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FEE4D5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zasobów niestandardowych (np. pies przewodnik)</w:t>
            </w:r>
          </w:p>
        </w:tc>
        <w:tc>
          <w:tcPr>
            <w:tcW w:w="1073" w:type="pct"/>
            <w:noWrap/>
            <w:vAlign w:val="center"/>
          </w:tcPr>
          <w:p w14:paraId="641A1670"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42AE4D5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1D4F3C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lastRenderedPageBreak/>
              <w:t>Nie</w:t>
            </w:r>
          </w:p>
        </w:tc>
        <w:tc>
          <w:tcPr>
            <w:tcW w:w="1073" w:type="pct"/>
            <w:noWrap/>
            <w:vAlign w:val="center"/>
          </w:tcPr>
          <w:p w14:paraId="019816C6"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79330F7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3DB0C22"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Jakie są najczęstsze powody/motywy korzystania przez osoby z potrzebą wsparcia w zakresie mobilności, w tym osoby z niepełnosprawnościami z usług transportowych od drzwi do drzwi? (wybór wielokrotny)</w:t>
            </w:r>
          </w:p>
        </w:tc>
        <w:tc>
          <w:tcPr>
            <w:tcW w:w="1073" w:type="pct"/>
            <w:noWrap/>
            <w:vAlign w:val="center"/>
          </w:tcPr>
          <w:p w14:paraId="756D3264"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42D8079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6E4A8F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Wizyty w placówkach rehabilitacyjnych/leczniczych</w:t>
            </w:r>
          </w:p>
        </w:tc>
        <w:tc>
          <w:tcPr>
            <w:tcW w:w="1073" w:type="pct"/>
            <w:noWrap/>
            <w:vAlign w:val="center"/>
          </w:tcPr>
          <w:p w14:paraId="7D33AF46"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0C650A2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4A7185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Dojazd do pracy</w:t>
            </w:r>
          </w:p>
        </w:tc>
        <w:tc>
          <w:tcPr>
            <w:tcW w:w="1073" w:type="pct"/>
            <w:noWrap/>
            <w:vAlign w:val="center"/>
          </w:tcPr>
          <w:p w14:paraId="495CE90A"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67309B9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B43A575"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Dojazd do placówki edukacyjnej</w:t>
            </w:r>
          </w:p>
        </w:tc>
        <w:tc>
          <w:tcPr>
            <w:tcW w:w="1073" w:type="pct"/>
            <w:noWrap/>
            <w:vAlign w:val="center"/>
          </w:tcPr>
          <w:p w14:paraId="0D2F35D3"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B5388E" w:rsidRPr="007804FA" w14:paraId="11F44A2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ECDFC0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Dojazd na uczelnię</w:t>
            </w:r>
          </w:p>
        </w:tc>
        <w:tc>
          <w:tcPr>
            <w:tcW w:w="1073" w:type="pct"/>
            <w:noWrap/>
            <w:vAlign w:val="center"/>
          </w:tcPr>
          <w:p w14:paraId="4F4B2C6E"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476A07E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3CDC455"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Dojazd do urzędu</w:t>
            </w:r>
          </w:p>
        </w:tc>
        <w:tc>
          <w:tcPr>
            <w:tcW w:w="1073" w:type="pct"/>
            <w:noWrap/>
            <w:vAlign w:val="center"/>
          </w:tcPr>
          <w:p w14:paraId="67F1EEFB"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4062058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9BEC26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Sprawy prywatne</w:t>
            </w:r>
          </w:p>
        </w:tc>
        <w:tc>
          <w:tcPr>
            <w:tcW w:w="1073" w:type="pct"/>
            <w:noWrap/>
            <w:vAlign w:val="center"/>
          </w:tcPr>
          <w:p w14:paraId="36359355"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3BF7854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B7A401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mam informacji na ten temat</w:t>
            </w:r>
          </w:p>
        </w:tc>
        <w:tc>
          <w:tcPr>
            <w:tcW w:w="1073" w:type="pct"/>
            <w:noWrap/>
            <w:vAlign w:val="center"/>
          </w:tcPr>
          <w:p w14:paraId="6BF89EF8"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21C0F84B" w14:textId="77777777" w:rsidR="00B5388E" w:rsidRPr="0098113D" w:rsidRDefault="00B5388E" w:rsidP="00B5388E">
      <w:pPr>
        <w:rPr>
          <w:rFonts w:ascii="Calibri" w:eastAsia="Calibri" w:hAnsi="Calibri" w:cs="Calibri"/>
          <w:i/>
          <w:iCs/>
          <w:sz w:val="20"/>
          <w:lang w:eastAsia="zh-CN"/>
        </w:rPr>
      </w:pPr>
      <w:r w:rsidRPr="0098113D">
        <w:rPr>
          <w:rFonts w:ascii="Calibri" w:eastAsia="Calibri" w:hAnsi="Calibri" w:cs="Calibri"/>
          <w:i/>
          <w:iCs/>
          <w:sz w:val="20"/>
          <w:lang w:eastAsia="zh-CN"/>
        </w:rPr>
        <w:t>Źródło: CATI/CAWI z podmiotami świadczącymi usługi transportowe, n=7</w:t>
      </w:r>
    </w:p>
    <w:p w14:paraId="0302269F" w14:textId="77777777" w:rsidR="00B5388E" w:rsidRPr="007804FA" w:rsidRDefault="00B5388E" w:rsidP="00B5388E">
      <w:pPr>
        <w:spacing w:after="0" w:line="240" w:lineRule="auto"/>
        <w:rPr>
          <w:rFonts w:ascii="Calibri" w:eastAsia="Calibri" w:hAnsi="Calibri" w:cs="Times New Roman"/>
          <w:b/>
          <w:bCs/>
          <w:lang w:eastAsia="zh-CN"/>
        </w:rPr>
      </w:pPr>
      <w:bookmarkStart w:id="132" w:name="_Toc32603460"/>
      <w:bookmarkStart w:id="133" w:name="_Hlk32386411"/>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12</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działań w zakresie poprawy dostępności architektonicznej realizowanych w JST z</w:t>
      </w:r>
      <w:r w:rsidRPr="007804FA">
        <w:rPr>
          <w:rFonts w:ascii="Calibri" w:eastAsia="Calibri" w:hAnsi="Calibri" w:cs="Times New Roman"/>
          <w:b/>
          <w:bCs/>
          <w:lang w:eastAsia="zh-CN"/>
        </w:rPr>
        <w:t xml:space="preserve"> województw subregionu 1</w:t>
      </w:r>
      <w:bookmarkEnd w:id="132"/>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działań w zakresie poprawy dostępności architektonicznej realizowanych w JST z województw subregionu 1"/>
        <w:tblDescription w:val="W tabeli przedstawiono rozkład odpowiedzi na pytania pozwalające dokonać charakterystyki działań w zakresie poprawy dostępności architektonicznej realizowanych w JST z województw subregionu 1.&#10;Kolejne pytania i odpowiedzi na nie przedstawiają się następująco:&#10;Czy Państwa JST posiada informacje na temat skali potrzeb w zakresie dostępności architektonicznej budynków wielorodzinnych dla osób z potrzebą wsparcia w zakresie mobilności, w tym osób z niepełnosprawnościami? &#10;Tak 2&#10;Nie 14&#10;W jaki sposób pozyskiwane są te informacje? (wybór wielokrotny) &#10;Zgłoszenia zarządców/spółdzielni 1&#10;Audyt/analiza zasobów będących w posiadaniu jednostki 0&#10;Zgłoszenia osób z potrzebą wsparcia w zakresie mobilności, w tym osób z niepełnosprawnościami 0&#10;Zgłoszenia organizacji pozarządowych  0&#10;Zgłoszenia społeczności lokalnych 0&#10;Analizy Powiatowego Inspektoratu Nadzoru Budowlanego 0&#10;Czy w ostatnich 3 latach Państwa JST współfinansowała lub finansowała prace adaptacyjne budynków wielorodzinnych dla osób z potrzebą wsparcia w zakresie mobilności, w tym osób z niepełnosprawnościami &#10;Tak – budynki nie będące w zasobach Jednostki 0&#10;Tak – budynki będące w zasobach Jednostki (lub w których znajdują się zasoby gminy np. mieszkania socjalne) 3&#10;Nie 13&#10;Z jakich środków sfinansowano/ finansowane są prace adaptacyjne?? &#10;Środki własne JST 3&#10; PFRON 1&#10;Fundusze EU 1&#10;Dotacje celowe  0&#10;Z jakiego powodu Państwa JST nie angażowała się w prace adaptacyjne? (wybór wielokrotny)? &#10;Ograniczenia środków budżetowych 6&#10;Brak zgłaszanych potrzeb 6&#10;Brak zweryfikowanych potrzeb 3&#10;Ograniczenia w pozyskaniu finansowania zewnętrznego 2"/>
      </w:tblPr>
      <w:tblGrid>
        <w:gridCol w:w="6781"/>
        <w:gridCol w:w="1853"/>
      </w:tblGrid>
      <w:tr w:rsidR="00B5388E" w:rsidRPr="007804FA" w14:paraId="7C74071C"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04905F48" w14:textId="77777777" w:rsidR="00B5388E" w:rsidRPr="00AB55CA" w:rsidRDefault="00B5388E" w:rsidP="00B92ACD">
            <w:pPr>
              <w:jc w:val="cente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31A40582" w14:textId="77777777" w:rsidR="00B5388E" w:rsidRPr="00AB55CA" w:rsidRDefault="00B5388E"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AB55CA">
              <w:rPr>
                <w:rFonts w:ascii="Calibri" w:eastAsia="Times New Roman" w:hAnsi="Calibri" w:cs="Calibri"/>
                <w:color w:val="FFFFFF" w:themeColor="background1"/>
                <w:sz w:val="20"/>
                <w:lang w:eastAsia="pl-PL"/>
              </w:rPr>
              <w:t>Liczba odpowiedzi</w:t>
            </w:r>
          </w:p>
        </w:tc>
      </w:tr>
      <w:tr w:rsidR="00B5388E" w:rsidRPr="007804FA" w14:paraId="1975915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A41A54A" w14:textId="201FF1D1"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Państwa JST posiada informacje na temat skali potrzeb w zakresie dostępności architektonicznej budynków wielorodzinnych dla osób z potrzebą wsparcia w zakresie mobilności, w tym osób z niepełnosprawnościami?</w:t>
            </w:r>
          </w:p>
        </w:tc>
        <w:tc>
          <w:tcPr>
            <w:tcW w:w="1073" w:type="pct"/>
            <w:noWrap/>
            <w:hideMark/>
          </w:tcPr>
          <w:p w14:paraId="136EB72A"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516E2C2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E556A3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tcPr>
          <w:p w14:paraId="3DD9390B"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1C691C4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AA0566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tcPr>
          <w:p w14:paraId="44200B95"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14</w:t>
            </w:r>
          </w:p>
        </w:tc>
      </w:tr>
      <w:tr w:rsidR="00B5388E" w:rsidRPr="007804FA" w14:paraId="604AFF3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76DF49C"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W jaki sposób pozyskiwane są te informacje? (wybór wielokrotny)</w:t>
            </w:r>
          </w:p>
        </w:tc>
        <w:tc>
          <w:tcPr>
            <w:tcW w:w="1073" w:type="pct"/>
            <w:noWrap/>
          </w:tcPr>
          <w:p w14:paraId="204DB5FA"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B5388E" w:rsidRPr="007804FA" w14:paraId="2C668A0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82E31E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Zgłoszenia zarządców/spółdzielni</w:t>
            </w:r>
          </w:p>
        </w:tc>
        <w:tc>
          <w:tcPr>
            <w:tcW w:w="1073" w:type="pct"/>
            <w:noWrap/>
          </w:tcPr>
          <w:p w14:paraId="5F3C6E76"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245D6BC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4C9C3E5"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Audyt/analiza zasobów będących w posiadaniu jednostki</w:t>
            </w:r>
          </w:p>
        </w:tc>
        <w:tc>
          <w:tcPr>
            <w:tcW w:w="1073" w:type="pct"/>
            <w:noWrap/>
          </w:tcPr>
          <w:p w14:paraId="7B6D1F79"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6055392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EFB9C43"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Zgłoszenia osób z potrzebą wsparcia w zakresie mobilności, w tym osób z niepełnosprawnościami</w:t>
            </w:r>
          </w:p>
        </w:tc>
        <w:tc>
          <w:tcPr>
            <w:tcW w:w="1073" w:type="pct"/>
            <w:noWrap/>
          </w:tcPr>
          <w:p w14:paraId="05A68551"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6CF889B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07DBCD8"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Zgłoszenia organizacji pozarządowych </w:t>
            </w:r>
          </w:p>
        </w:tc>
        <w:tc>
          <w:tcPr>
            <w:tcW w:w="1073" w:type="pct"/>
            <w:noWrap/>
          </w:tcPr>
          <w:p w14:paraId="32C28F19"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283A213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5C9522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Zgłoszenia społeczności lokalnych</w:t>
            </w:r>
          </w:p>
        </w:tc>
        <w:tc>
          <w:tcPr>
            <w:tcW w:w="1073" w:type="pct"/>
            <w:noWrap/>
          </w:tcPr>
          <w:p w14:paraId="6761A66A"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18AB852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918828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Analizy Powiatowego Inspektoratu Nadzoru Budowlanego</w:t>
            </w:r>
          </w:p>
        </w:tc>
        <w:tc>
          <w:tcPr>
            <w:tcW w:w="1073" w:type="pct"/>
            <w:noWrap/>
          </w:tcPr>
          <w:p w14:paraId="1C558A68"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31DC4A0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72127E8"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w ostatnich 3 latach Państwa JST współfinansowała lub finansowała prace adaptacyjne budynków wielorodzinnych dla osób z potrzebą wsparcia w zakresie mobilności, w tym osób z niepełnosprawnościami</w:t>
            </w:r>
          </w:p>
        </w:tc>
        <w:tc>
          <w:tcPr>
            <w:tcW w:w="1073" w:type="pct"/>
            <w:noWrap/>
          </w:tcPr>
          <w:p w14:paraId="1E049BDE"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070BD72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B118340"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budynki nie będące w zasobach Jednostki</w:t>
            </w:r>
          </w:p>
        </w:tc>
        <w:tc>
          <w:tcPr>
            <w:tcW w:w="1073" w:type="pct"/>
            <w:noWrap/>
          </w:tcPr>
          <w:p w14:paraId="19E526BD"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37E9407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C490F36"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budynki będące w zasobach Jednostki (lub w których znajdują się zasoby gminy np. mieszkania socjalne</w:t>
            </w:r>
            <w:r>
              <w:rPr>
                <w:rFonts w:ascii="Calibri" w:eastAsia="Times New Roman" w:hAnsi="Calibri" w:cs="Calibri"/>
                <w:b w:val="0"/>
                <w:bCs w:val="0"/>
                <w:color w:val="FFFFFF" w:themeColor="background1"/>
                <w:sz w:val="20"/>
                <w:lang w:eastAsia="pl-PL"/>
              </w:rPr>
              <w:t>)</w:t>
            </w:r>
          </w:p>
        </w:tc>
        <w:tc>
          <w:tcPr>
            <w:tcW w:w="1073" w:type="pct"/>
            <w:noWrap/>
          </w:tcPr>
          <w:p w14:paraId="49D97EFB"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5110860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A5B1AE8"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tcPr>
          <w:p w14:paraId="6423EB8E"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13</w:t>
            </w:r>
          </w:p>
        </w:tc>
      </w:tr>
      <w:tr w:rsidR="00B5388E" w:rsidRPr="007804FA" w14:paraId="3D0764F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1F33D93"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Z jakich środków sfinansowano/ finansowane są prace adaptacyjne??</w:t>
            </w:r>
          </w:p>
        </w:tc>
        <w:tc>
          <w:tcPr>
            <w:tcW w:w="1073" w:type="pct"/>
            <w:noWrap/>
          </w:tcPr>
          <w:p w14:paraId="6B8DE141"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60EE6AE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FB8325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Środki własne JST</w:t>
            </w:r>
          </w:p>
        </w:tc>
        <w:tc>
          <w:tcPr>
            <w:tcW w:w="1073" w:type="pct"/>
            <w:noWrap/>
          </w:tcPr>
          <w:p w14:paraId="3870F832"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7EE3E5D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58830D5"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 PFRON</w:t>
            </w:r>
          </w:p>
        </w:tc>
        <w:tc>
          <w:tcPr>
            <w:tcW w:w="1073" w:type="pct"/>
            <w:noWrap/>
          </w:tcPr>
          <w:p w14:paraId="44C61A18"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29219DB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7F4F16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Fundusze EU</w:t>
            </w:r>
          </w:p>
        </w:tc>
        <w:tc>
          <w:tcPr>
            <w:tcW w:w="1073" w:type="pct"/>
            <w:noWrap/>
          </w:tcPr>
          <w:p w14:paraId="5ADE9C5E"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1F15243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9AC279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Dotacje celowe </w:t>
            </w:r>
          </w:p>
        </w:tc>
        <w:tc>
          <w:tcPr>
            <w:tcW w:w="1073" w:type="pct"/>
            <w:noWrap/>
          </w:tcPr>
          <w:p w14:paraId="2C785301"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3427178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91ACCBD"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Z jakiego powodu Państwa JST nie angażowała się w prace adaptacyjne? (wybór wielokrotny)?</w:t>
            </w:r>
          </w:p>
        </w:tc>
        <w:tc>
          <w:tcPr>
            <w:tcW w:w="1073" w:type="pct"/>
            <w:noWrap/>
          </w:tcPr>
          <w:p w14:paraId="642D2D13"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7784162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ABD956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lastRenderedPageBreak/>
              <w:t>Ograniczenia środków budżetowych</w:t>
            </w:r>
          </w:p>
        </w:tc>
        <w:tc>
          <w:tcPr>
            <w:tcW w:w="1073" w:type="pct"/>
            <w:noWrap/>
          </w:tcPr>
          <w:p w14:paraId="3618FBE3"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B5388E" w:rsidRPr="007804FA" w14:paraId="7A9D660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1526BC0"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Brak zgłaszanych potrzeb</w:t>
            </w:r>
          </w:p>
        </w:tc>
        <w:tc>
          <w:tcPr>
            <w:tcW w:w="1073" w:type="pct"/>
            <w:noWrap/>
          </w:tcPr>
          <w:p w14:paraId="71FC6436"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B5388E" w:rsidRPr="007804FA" w14:paraId="4C2DFAB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360D313"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Brak zweryfikowanych potrzeb</w:t>
            </w:r>
          </w:p>
        </w:tc>
        <w:tc>
          <w:tcPr>
            <w:tcW w:w="1073" w:type="pct"/>
            <w:noWrap/>
          </w:tcPr>
          <w:p w14:paraId="348E24FE"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7B16C10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AF91607"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Ograniczenia w pozyskaniu finansowania zewnętrznego</w:t>
            </w:r>
          </w:p>
        </w:tc>
        <w:tc>
          <w:tcPr>
            <w:tcW w:w="1073" w:type="pct"/>
            <w:noWrap/>
          </w:tcPr>
          <w:p w14:paraId="60CEDD90"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bl>
    <w:p w14:paraId="32F893C5" w14:textId="77777777" w:rsidR="00B5388E" w:rsidRPr="0098113D" w:rsidRDefault="00B5388E" w:rsidP="00EF6CA3">
      <w:pPr>
        <w:rPr>
          <w:rFonts w:cstheme="minorHAnsi"/>
          <w:i/>
          <w:iCs/>
          <w:sz w:val="20"/>
          <w:lang w:eastAsia="zh-CN"/>
        </w:rPr>
      </w:pPr>
      <w:r w:rsidRPr="0098113D">
        <w:rPr>
          <w:rFonts w:ascii="Calibri" w:eastAsia="Calibri" w:hAnsi="Calibri" w:cs="Calibri"/>
          <w:i/>
          <w:iCs/>
          <w:sz w:val="20"/>
          <w:lang w:eastAsia="zh-CN"/>
        </w:rPr>
        <w:t xml:space="preserve">Źródło: </w:t>
      </w:r>
      <w:r w:rsidRPr="0098113D">
        <w:rPr>
          <w:rFonts w:cstheme="minorHAnsi"/>
          <w:i/>
          <w:iCs/>
          <w:sz w:val="20"/>
          <w:lang w:eastAsia="zh-CN"/>
        </w:rPr>
        <w:t>CATI/CAWI z przedstawicielami JST, n=16</w:t>
      </w:r>
    </w:p>
    <w:p w14:paraId="0549BF37" w14:textId="77777777" w:rsidR="00053C5B" w:rsidRPr="00675EBF" w:rsidRDefault="00053C5B" w:rsidP="00053C5B">
      <w:pPr>
        <w:spacing w:after="0" w:line="240" w:lineRule="auto"/>
        <w:rPr>
          <w:rFonts w:ascii="Calibri" w:eastAsia="Calibri" w:hAnsi="Calibri" w:cs="Times New Roman"/>
          <w:b/>
          <w:bCs/>
          <w:lang w:eastAsia="zh-CN"/>
        </w:rPr>
      </w:pPr>
      <w:bookmarkStart w:id="134" w:name="_Toc32603461"/>
      <w:r w:rsidRPr="00675EBF">
        <w:rPr>
          <w:rFonts w:ascii="Calibri" w:eastAsia="Calibri" w:hAnsi="Calibri" w:cs="Times New Roman"/>
          <w:b/>
          <w:bCs/>
          <w:lang w:eastAsia="zh-CN"/>
        </w:rPr>
        <w:t xml:space="preserve">Tabela </w:t>
      </w:r>
      <w:r w:rsidR="00E47B6A" w:rsidRPr="00675EBF">
        <w:rPr>
          <w:rFonts w:ascii="Calibri" w:eastAsia="Calibri" w:hAnsi="Calibri" w:cs="Times New Roman"/>
          <w:b/>
          <w:bCs/>
          <w:lang w:eastAsia="zh-CN"/>
        </w:rPr>
        <w:fldChar w:fldCharType="begin"/>
      </w:r>
      <w:r w:rsidRPr="00675EBF">
        <w:rPr>
          <w:rFonts w:ascii="Calibri" w:eastAsia="Calibri" w:hAnsi="Calibri" w:cs="Times New Roman"/>
          <w:b/>
          <w:bCs/>
          <w:lang w:eastAsia="zh-CN"/>
        </w:rPr>
        <w:instrText xml:space="preserve"> SEQ Tabela \* ARABIC </w:instrText>
      </w:r>
      <w:r w:rsidR="00E47B6A" w:rsidRPr="00675EBF">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13</w:t>
      </w:r>
      <w:r w:rsidR="00E47B6A" w:rsidRPr="00675EBF">
        <w:rPr>
          <w:rFonts w:ascii="Calibri" w:eastAsia="Calibri" w:hAnsi="Calibri" w:cs="Times New Roman"/>
          <w:b/>
          <w:bCs/>
          <w:lang w:eastAsia="zh-CN"/>
        </w:rPr>
        <w:fldChar w:fldCharType="end"/>
      </w:r>
      <w:r w:rsidRPr="00675EBF">
        <w:rPr>
          <w:rFonts w:ascii="Calibri" w:eastAsia="Calibri" w:hAnsi="Calibri" w:cs="Times New Roman"/>
          <w:b/>
          <w:bCs/>
          <w:lang w:eastAsia="zh-CN"/>
        </w:rPr>
        <w:t xml:space="preserve">. Charakterystyka </w:t>
      </w:r>
      <w:r>
        <w:rPr>
          <w:rFonts w:ascii="Calibri" w:eastAsia="Calibri" w:hAnsi="Calibri" w:cs="Times New Roman"/>
          <w:b/>
          <w:bCs/>
          <w:lang w:eastAsia="zh-CN"/>
        </w:rPr>
        <w:t xml:space="preserve">podmiotów wykonujących adaptacje architektoniczne </w:t>
      </w:r>
      <w:r w:rsidRPr="00675EBF">
        <w:rPr>
          <w:rFonts w:ascii="Calibri" w:eastAsia="Calibri" w:hAnsi="Calibri" w:cs="Times New Roman"/>
          <w:b/>
          <w:bCs/>
          <w:lang w:eastAsia="zh-CN"/>
        </w:rPr>
        <w:t>z województw subregionu 1</w:t>
      </w:r>
      <w:bookmarkEnd w:id="134"/>
    </w:p>
    <w:tbl>
      <w:tblPr>
        <w:tblStyle w:val="redniecieniowanie2akcent11"/>
        <w:tblW w:w="4783" w:type="pct"/>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ayout w:type="fixed"/>
        <w:tblLook w:val="04A0" w:firstRow="1" w:lastRow="0" w:firstColumn="1" w:lastColumn="0" w:noHBand="0" w:noVBand="1"/>
        <w:tblCaption w:val="Tabela przedstawia Charakterystyka Charakterystyka podmiotów wykonujących adaptacje architektoniczne z województw subregionu 1"/>
        <w:tblDescription w:val="W tabeli przedstawiono rozkład odpowiedzi na pytania związane z charakterystyką podmiotów wykonujących adaptacje architektoniczne z województw subregionu 1.&#10;Kolejne pytania i odpowiedzi na nie przedstawiają się następująco:&#10;Czy Państwa firma wykonywała w ciągu ostatnich 3 lat prace, których celem była adaptacja części wspólnych budynków wielorodzinnych dla osób z potrzebą w zakresie mobilności, w tym osób z niepełnosprawnościami? &#10;Tak 2&#10;Nie 0&#10;Jakie prace Państwo wykonywali w tym zakresie? (wybór wielokrotny) &#10;Budowa podjazdów do wejścia głównego 1&#10;Dostosowanie klatek schodowych dla osób z potrzebą wsparcia w zakresie mobilności, w tym osób z niepełnosprawnościami 1&#10;Montaż wind 1&#10;Montaż dźwigów osobowych 1&#10;Montaż barierek i poręczy w częściach wspólnych budynków dla osób z potrzebą wsparcia w zakresie mobilności, w tym osób z niepełnosprawnościami 1&#10;Montaż automatycznego oświetlenia w częściach wspólnych budynków wielorodzinnych 0&#10;Montaż oznaczeń dla osób z dysfunkcjami wzroku w częściach wspólnych budynków wielorodzinnych 1&#10;Rozwiązania bezprogowe w częściach wspólnych budynków wielorodzinnych 0&#10;Na zlecenie jakich klientów realizowali Państwo te prace? (wybór wielokrotny) &#10;Osoby fizyczne 1&#10;Firmy 2&#10;Spółdzielnie mieszkaniowe 2&#10;Wspólnoty mieszkaniowe 2&#10;Jednostki samorządu 0&#10;Organizacje pozarządowe 0&#10;Z jakimi trudnościami wiąże się realizacja prac adaptacyjnych w częściach wspólnych budynków wielorodzinnych? (wybór wielokrotny) &#10;Uzgodnienia właścicielskie 0&#10;Sprzeciw mieszkańców 1&#10;Trudności projektowe 1&#10;Kosztochłonność inwestycji 0&#10;Trudności prawne 0&#10;Uzyskiwanie zgód budowlanych 0&#10;Identyfikacja optymalnego zakresu prac 0&#10;Dostępność podmiotów realizujących takie usługi 0"/>
      </w:tblPr>
      <w:tblGrid>
        <w:gridCol w:w="6781"/>
        <w:gridCol w:w="1853"/>
      </w:tblGrid>
      <w:tr w:rsidR="00053C5B" w:rsidRPr="00675EBF" w14:paraId="3EB9483E"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793961DD" w14:textId="77777777" w:rsidR="00053C5B" w:rsidRPr="00675EBF" w:rsidRDefault="00053C5B" w:rsidP="00B92ACD">
            <w:pPr>
              <w:jc w:val="center"/>
              <w:rPr>
                <w:rFonts w:ascii="Calibri" w:eastAsia="Times New Roman" w:hAnsi="Calibri" w:cs="Calibri"/>
                <w:color w:val="FFFFFF" w:themeColor="background1"/>
                <w:sz w:val="20"/>
                <w:lang w:eastAsia="pl-PL"/>
              </w:rPr>
            </w:pPr>
            <w:r w:rsidRPr="00675EBF">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296C6707" w14:textId="77777777" w:rsidR="00053C5B" w:rsidRPr="00675EBF" w:rsidRDefault="00053C5B"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lang w:eastAsia="pl-PL"/>
              </w:rPr>
            </w:pPr>
            <w:r w:rsidRPr="00675EBF">
              <w:rPr>
                <w:rFonts w:ascii="Calibri" w:eastAsia="Times New Roman" w:hAnsi="Calibri" w:cs="Calibri"/>
                <w:color w:val="FFFFFF"/>
                <w:sz w:val="20"/>
                <w:lang w:eastAsia="pl-PL"/>
              </w:rPr>
              <w:t>Liczba odpowiedzi</w:t>
            </w:r>
          </w:p>
        </w:tc>
      </w:tr>
      <w:tr w:rsidR="00053C5B" w:rsidRPr="00675EBF" w14:paraId="70C829C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5153E0D" w14:textId="77777777" w:rsidR="00053C5B" w:rsidRPr="00675EBF" w:rsidRDefault="00053C5B" w:rsidP="00B92ACD">
            <w:pPr>
              <w:rPr>
                <w:rFonts w:ascii="Calibri" w:eastAsia="Times New Roman" w:hAnsi="Calibri" w:cs="Calibri"/>
                <w:color w:val="FFFFFF" w:themeColor="background1"/>
                <w:sz w:val="20"/>
                <w:lang w:eastAsia="pl-PL"/>
              </w:rPr>
            </w:pPr>
            <w:r w:rsidRPr="00D14E93">
              <w:rPr>
                <w:rFonts w:ascii="Calibri" w:eastAsia="Times New Roman" w:hAnsi="Calibri" w:cs="Calibri"/>
                <w:color w:val="FFFFFF" w:themeColor="background1"/>
                <w:sz w:val="20"/>
                <w:lang w:eastAsia="pl-PL"/>
              </w:rPr>
              <w:t>Czy Państwa firma wykonywała w ciągu ostatnich 3 lat prace, których celem była adaptacja części wspólnych budynków wielorodzinnych dla osób z potrzebą w zakresie mobilności, w tym osób z niepełnosprawnościami?</w:t>
            </w:r>
          </w:p>
        </w:tc>
        <w:tc>
          <w:tcPr>
            <w:tcW w:w="1073" w:type="pct"/>
            <w:noWrap/>
            <w:vAlign w:val="center"/>
            <w:hideMark/>
          </w:tcPr>
          <w:p w14:paraId="7AFA5628" w14:textId="77777777" w:rsidR="00053C5B" w:rsidRPr="00675EBF" w:rsidRDefault="00053C5B"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053C5B" w:rsidRPr="00675EBF" w14:paraId="72A1BB9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9F78AD6" w14:textId="77777777" w:rsidR="00053C5B" w:rsidRPr="00675EBF" w:rsidRDefault="00053C5B" w:rsidP="00B92ACD">
            <w:pPr>
              <w:ind w:left="276"/>
              <w:rPr>
                <w:rFonts w:ascii="Calibri" w:eastAsia="Times New Roman" w:hAnsi="Calibri" w:cs="Calibri"/>
                <w:b w:val="0"/>
                <w:bCs w:val="0"/>
                <w:color w:val="FFFFFF" w:themeColor="background1"/>
                <w:sz w:val="20"/>
                <w:lang w:eastAsia="pl-PL"/>
              </w:rPr>
            </w:pPr>
            <w:r w:rsidRPr="00675EBF">
              <w:rPr>
                <w:rFonts w:ascii="Calibri" w:eastAsia="Times New Roman" w:hAnsi="Calibri" w:cs="Calibri"/>
                <w:b w:val="0"/>
                <w:bCs w:val="0"/>
                <w:color w:val="FFFFFF" w:themeColor="background1"/>
                <w:sz w:val="20"/>
                <w:lang w:eastAsia="pl-PL"/>
              </w:rPr>
              <w:t>Tak</w:t>
            </w:r>
          </w:p>
        </w:tc>
        <w:tc>
          <w:tcPr>
            <w:tcW w:w="1073" w:type="pct"/>
            <w:noWrap/>
            <w:vAlign w:val="center"/>
          </w:tcPr>
          <w:p w14:paraId="389621F6" w14:textId="77777777" w:rsidR="00053C5B" w:rsidRPr="00675EBF" w:rsidRDefault="004E26B6"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053C5B" w:rsidRPr="00675EBF" w14:paraId="32540C9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1A7BA1F" w14:textId="77777777" w:rsidR="00053C5B" w:rsidRPr="00675EBF" w:rsidRDefault="00053C5B" w:rsidP="00B92ACD">
            <w:pPr>
              <w:ind w:left="276"/>
              <w:rPr>
                <w:rFonts w:ascii="Calibri" w:eastAsia="Times New Roman" w:hAnsi="Calibri" w:cs="Calibri"/>
                <w:b w:val="0"/>
                <w:bCs w:val="0"/>
                <w:color w:val="FFFFFF" w:themeColor="background1"/>
                <w:sz w:val="20"/>
                <w:lang w:eastAsia="pl-PL"/>
              </w:rPr>
            </w:pPr>
            <w:r w:rsidRPr="00675EBF">
              <w:rPr>
                <w:rFonts w:ascii="Calibri" w:eastAsia="Times New Roman" w:hAnsi="Calibri" w:cs="Calibri"/>
                <w:b w:val="0"/>
                <w:bCs w:val="0"/>
                <w:color w:val="FFFFFF" w:themeColor="background1"/>
                <w:sz w:val="20"/>
                <w:lang w:eastAsia="pl-PL"/>
              </w:rPr>
              <w:t>Nie</w:t>
            </w:r>
          </w:p>
        </w:tc>
        <w:tc>
          <w:tcPr>
            <w:tcW w:w="1073" w:type="pct"/>
            <w:noWrap/>
            <w:vAlign w:val="center"/>
          </w:tcPr>
          <w:p w14:paraId="5A9C1EBD" w14:textId="77777777" w:rsidR="00053C5B" w:rsidRPr="00675EBF" w:rsidRDefault="004E26B6"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053C5B" w:rsidRPr="00675EBF" w14:paraId="3B38D81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D737463" w14:textId="77777777" w:rsidR="00053C5B" w:rsidRPr="00675EBF" w:rsidRDefault="00053C5B" w:rsidP="00B92ACD">
            <w:pPr>
              <w:rPr>
                <w:rFonts w:ascii="Calibri" w:eastAsia="Times New Roman" w:hAnsi="Calibri" w:cs="Calibri"/>
                <w:color w:val="FFFFFF" w:themeColor="background1"/>
                <w:sz w:val="20"/>
                <w:lang w:eastAsia="pl-PL"/>
              </w:rPr>
            </w:pPr>
            <w:r w:rsidRPr="00D14E93">
              <w:rPr>
                <w:rFonts w:ascii="Calibri" w:eastAsia="Times New Roman" w:hAnsi="Calibri" w:cs="Calibri"/>
                <w:color w:val="FFFFFF" w:themeColor="background1"/>
                <w:sz w:val="20"/>
                <w:lang w:eastAsia="pl-PL"/>
              </w:rPr>
              <w:t>Jakie prace Państwo wykonywali w tym zakresie? (wybór wielokrotny)</w:t>
            </w:r>
          </w:p>
        </w:tc>
        <w:tc>
          <w:tcPr>
            <w:tcW w:w="1073" w:type="pct"/>
            <w:noWrap/>
            <w:vAlign w:val="center"/>
          </w:tcPr>
          <w:p w14:paraId="3144E603" w14:textId="77777777" w:rsidR="00053C5B" w:rsidRPr="00675EBF" w:rsidRDefault="00053C5B"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053C5B" w:rsidRPr="00675EBF" w14:paraId="06298A8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EC6730D"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Budowa podjazdów do wejścia głównego</w:t>
            </w:r>
          </w:p>
        </w:tc>
        <w:tc>
          <w:tcPr>
            <w:tcW w:w="1073" w:type="pct"/>
            <w:noWrap/>
            <w:vAlign w:val="center"/>
          </w:tcPr>
          <w:p w14:paraId="6E386FE5" w14:textId="77777777" w:rsidR="00053C5B" w:rsidRPr="00675EBF" w:rsidRDefault="00053C5B"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053C5B" w:rsidRPr="00675EBF" w14:paraId="2360176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2B4D522"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Dostosowanie klatek schodowych dla osób z potrzebą wsparcia w zakresie mobilności, w tym osób z niepełnosprawnościami</w:t>
            </w:r>
          </w:p>
        </w:tc>
        <w:tc>
          <w:tcPr>
            <w:tcW w:w="1073" w:type="pct"/>
            <w:noWrap/>
            <w:vAlign w:val="center"/>
          </w:tcPr>
          <w:p w14:paraId="6E613CA2" w14:textId="77777777" w:rsidR="00053C5B" w:rsidRPr="00675EBF" w:rsidRDefault="00053C5B"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053C5B" w:rsidRPr="00675EBF" w14:paraId="7035B31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86EA143"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Montaż wind</w:t>
            </w:r>
          </w:p>
        </w:tc>
        <w:tc>
          <w:tcPr>
            <w:tcW w:w="1073" w:type="pct"/>
            <w:noWrap/>
            <w:vAlign w:val="center"/>
          </w:tcPr>
          <w:p w14:paraId="072D4ED3" w14:textId="77777777" w:rsidR="00053C5B" w:rsidRPr="00675EBF" w:rsidRDefault="00053C5B"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053C5B" w:rsidRPr="00675EBF" w14:paraId="734C09D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2378C7"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Montaż dźwigów osobowych</w:t>
            </w:r>
          </w:p>
        </w:tc>
        <w:tc>
          <w:tcPr>
            <w:tcW w:w="1073" w:type="pct"/>
            <w:noWrap/>
            <w:vAlign w:val="center"/>
          </w:tcPr>
          <w:p w14:paraId="06DD4FD3" w14:textId="77777777" w:rsidR="00053C5B" w:rsidRPr="00675EBF" w:rsidRDefault="00053C5B"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053C5B" w:rsidRPr="00675EBF" w14:paraId="10A8B9E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722AC83"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Montaż barierek i poręczy w częściach wspólnych budynków dla osób z potrzebą wsparcia w zakresie mobilności, w tym osób z niepełnosprawnościami</w:t>
            </w:r>
          </w:p>
        </w:tc>
        <w:tc>
          <w:tcPr>
            <w:tcW w:w="1073" w:type="pct"/>
            <w:noWrap/>
            <w:vAlign w:val="center"/>
          </w:tcPr>
          <w:p w14:paraId="1840FFF9" w14:textId="77777777" w:rsidR="00053C5B" w:rsidRPr="00675EBF" w:rsidRDefault="00053C5B"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053C5B" w:rsidRPr="00675EBF" w14:paraId="794B799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3F02FC7"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Montaż automatycznego oświetlenia w częściach wspólnych budynków wielorodzinnych</w:t>
            </w:r>
          </w:p>
        </w:tc>
        <w:tc>
          <w:tcPr>
            <w:tcW w:w="1073" w:type="pct"/>
            <w:noWrap/>
            <w:vAlign w:val="center"/>
          </w:tcPr>
          <w:p w14:paraId="2065B7DE" w14:textId="77777777" w:rsidR="00053C5B" w:rsidRPr="00675EBF" w:rsidRDefault="00053C5B"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053C5B" w:rsidRPr="00675EBF" w14:paraId="259A6CA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F83992C"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Montaż oznaczeń dla osób z dysfunkcjami wzroku w częściach wspólnych budynków wielorodzinnych</w:t>
            </w:r>
          </w:p>
        </w:tc>
        <w:tc>
          <w:tcPr>
            <w:tcW w:w="1073" w:type="pct"/>
            <w:noWrap/>
            <w:vAlign w:val="center"/>
          </w:tcPr>
          <w:p w14:paraId="56982398" w14:textId="77777777" w:rsidR="00053C5B" w:rsidRPr="00675EBF" w:rsidRDefault="00053C5B"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053C5B" w:rsidRPr="00675EBF" w14:paraId="7A53D3A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047858F"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 xml:space="preserve">Rozwiązania </w:t>
            </w:r>
            <w:proofErr w:type="spellStart"/>
            <w:r w:rsidRPr="00D14E93">
              <w:rPr>
                <w:rFonts w:ascii="Calibri" w:eastAsia="Times New Roman" w:hAnsi="Calibri" w:cs="Calibri"/>
                <w:b w:val="0"/>
                <w:bCs w:val="0"/>
                <w:color w:val="FFFFFF" w:themeColor="background1"/>
                <w:sz w:val="20"/>
                <w:lang w:eastAsia="pl-PL"/>
              </w:rPr>
              <w:t>bezprogowe</w:t>
            </w:r>
            <w:proofErr w:type="spellEnd"/>
            <w:r w:rsidRPr="00D14E93">
              <w:rPr>
                <w:rFonts w:ascii="Calibri" w:eastAsia="Times New Roman" w:hAnsi="Calibri" w:cs="Calibri"/>
                <w:b w:val="0"/>
                <w:bCs w:val="0"/>
                <w:color w:val="FFFFFF" w:themeColor="background1"/>
                <w:sz w:val="20"/>
                <w:lang w:eastAsia="pl-PL"/>
              </w:rPr>
              <w:t xml:space="preserve"> w częściach wspólnych budynków wielorodzinnych</w:t>
            </w:r>
          </w:p>
        </w:tc>
        <w:tc>
          <w:tcPr>
            <w:tcW w:w="1073" w:type="pct"/>
            <w:noWrap/>
            <w:vAlign w:val="center"/>
          </w:tcPr>
          <w:p w14:paraId="42DB8395" w14:textId="77777777" w:rsidR="00053C5B" w:rsidRPr="00675EBF" w:rsidRDefault="00053C5B"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053C5B" w:rsidRPr="00675EBF" w14:paraId="2A8CFC0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CEB966A" w14:textId="77777777" w:rsidR="00053C5B" w:rsidRPr="00675EBF" w:rsidRDefault="00053C5B" w:rsidP="00B92ACD">
            <w:pPr>
              <w:rPr>
                <w:rFonts w:ascii="Calibri" w:eastAsia="Times New Roman" w:hAnsi="Calibri" w:cs="Calibri"/>
                <w:color w:val="FFFFFF" w:themeColor="background1"/>
                <w:sz w:val="20"/>
                <w:lang w:eastAsia="pl-PL"/>
              </w:rPr>
            </w:pPr>
            <w:r w:rsidRPr="00D14E93">
              <w:rPr>
                <w:rFonts w:ascii="Calibri" w:eastAsia="Times New Roman" w:hAnsi="Calibri" w:cs="Calibri"/>
                <w:color w:val="FFFFFF" w:themeColor="background1"/>
                <w:sz w:val="20"/>
                <w:lang w:eastAsia="pl-PL"/>
              </w:rPr>
              <w:t>Na zlecenie jakich klientów realizowali Państwo te prace? (wybór wielokrotny)</w:t>
            </w:r>
          </w:p>
        </w:tc>
        <w:tc>
          <w:tcPr>
            <w:tcW w:w="1073" w:type="pct"/>
            <w:noWrap/>
            <w:vAlign w:val="center"/>
          </w:tcPr>
          <w:p w14:paraId="74F65E4F" w14:textId="77777777" w:rsidR="00053C5B" w:rsidRPr="00675EBF" w:rsidRDefault="00053C5B"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053C5B" w:rsidRPr="00675EBF" w14:paraId="5D9A4BB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DAC7D37"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Osoby fizyczne</w:t>
            </w:r>
          </w:p>
        </w:tc>
        <w:tc>
          <w:tcPr>
            <w:tcW w:w="1073" w:type="pct"/>
            <w:noWrap/>
            <w:vAlign w:val="center"/>
          </w:tcPr>
          <w:p w14:paraId="5D4C926D" w14:textId="77777777" w:rsidR="00053C5B" w:rsidRPr="00675EBF" w:rsidRDefault="00053C5B"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053C5B" w:rsidRPr="00675EBF" w14:paraId="631C4C4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357AFCF"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Firmy</w:t>
            </w:r>
          </w:p>
        </w:tc>
        <w:tc>
          <w:tcPr>
            <w:tcW w:w="1073" w:type="pct"/>
            <w:noWrap/>
            <w:vAlign w:val="center"/>
          </w:tcPr>
          <w:p w14:paraId="56004322" w14:textId="77777777" w:rsidR="00053C5B" w:rsidRPr="00675EBF" w:rsidRDefault="00053C5B"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053C5B" w:rsidRPr="00675EBF" w14:paraId="0584C9E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FA6892B"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Spółdzielnie mieszkaniowe</w:t>
            </w:r>
          </w:p>
        </w:tc>
        <w:tc>
          <w:tcPr>
            <w:tcW w:w="1073" w:type="pct"/>
            <w:noWrap/>
            <w:vAlign w:val="center"/>
          </w:tcPr>
          <w:p w14:paraId="42E926DD" w14:textId="77777777" w:rsidR="00053C5B" w:rsidRPr="00675EBF" w:rsidRDefault="00053C5B"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053C5B" w:rsidRPr="00675EBF" w14:paraId="1DD5C45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24144D4"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Wspólnoty mieszkaniowe</w:t>
            </w:r>
          </w:p>
        </w:tc>
        <w:tc>
          <w:tcPr>
            <w:tcW w:w="1073" w:type="pct"/>
            <w:noWrap/>
            <w:vAlign w:val="center"/>
          </w:tcPr>
          <w:p w14:paraId="2CFA6A89" w14:textId="77777777" w:rsidR="00053C5B" w:rsidRPr="00675EBF" w:rsidRDefault="00053C5B"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053C5B" w:rsidRPr="00675EBF" w14:paraId="0F71E91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CDAFF46"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Jednostki samorządu</w:t>
            </w:r>
          </w:p>
        </w:tc>
        <w:tc>
          <w:tcPr>
            <w:tcW w:w="1073" w:type="pct"/>
            <w:noWrap/>
            <w:vAlign w:val="center"/>
          </w:tcPr>
          <w:p w14:paraId="687FF1F3" w14:textId="77777777" w:rsidR="00053C5B" w:rsidRPr="00675EBF" w:rsidRDefault="00053C5B"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053C5B" w:rsidRPr="00675EBF" w14:paraId="71E4021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Pr>
          <w:p w14:paraId="20081430"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Organizacje pozarządowe</w:t>
            </w:r>
          </w:p>
        </w:tc>
        <w:tc>
          <w:tcPr>
            <w:tcW w:w="1073" w:type="pct"/>
            <w:noWrap/>
            <w:vAlign w:val="center"/>
          </w:tcPr>
          <w:p w14:paraId="70FB4070" w14:textId="77777777" w:rsidR="00053C5B" w:rsidRPr="00675EBF" w:rsidRDefault="00053C5B"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053C5B" w:rsidRPr="00675EBF" w14:paraId="0E61E57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Pr>
          <w:p w14:paraId="53305045" w14:textId="77777777" w:rsidR="00053C5B" w:rsidRPr="00675EBF" w:rsidRDefault="00053C5B" w:rsidP="00B92ACD">
            <w:pPr>
              <w:rPr>
                <w:rFonts w:ascii="Calibri" w:eastAsia="Times New Roman" w:hAnsi="Calibri" w:cs="Calibri"/>
                <w:color w:val="FFFFFF" w:themeColor="background1"/>
                <w:sz w:val="20"/>
                <w:lang w:eastAsia="pl-PL"/>
              </w:rPr>
            </w:pPr>
            <w:r w:rsidRPr="00D14E93">
              <w:rPr>
                <w:rFonts w:ascii="Calibri" w:eastAsia="Times New Roman" w:hAnsi="Calibri" w:cs="Calibri"/>
                <w:color w:val="FFFFFF" w:themeColor="background1"/>
                <w:sz w:val="20"/>
                <w:lang w:eastAsia="pl-PL"/>
              </w:rPr>
              <w:t>Z jakimi trudnościami wiąże się realizacja prac adaptacyjnych w częściach wspólnych budynków wielorodzinnych? (wybór wielokrotny)</w:t>
            </w:r>
          </w:p>
        </w:tc>
        <w:tc>
          <w:tcPr>
            <w:tcW w:w="1073" w:type="pct"/>
            <w:noWrap/>
            <w:vAlign w:val="center"/>
          </w:tcPr>
          <w:p w14:paraId="7F8437E9" w14:textId="77777777" w:rsidR="00053C5B" w:rsidRPr="00675EBF" w:rsidRDefault="00053C5B"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053C5B" w:rsidRPr="00675EBF" w14:paraId="0392839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Pr>
          <w:p w14:paraId="5CAD284D"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Uzgodnienia właścicielskie</w:t>
            </w:r>
          </w:p>
        </w:tc>
        <w:tc>
          <w:tcPr>
            <w:tcW w:w="1073" w:type="pct"/>
            <w:noWrap/>
            <w:vAlign w:val="center"/>
          </w:tcPr>
          <w:p w14:paraId="79EFE78A" w14:textId="77777777" w:rsidR="00053C5B" w:rsidRPr="00675EBF" w:rsidRDefault="00053C5B"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053C5B" w:rsidRPr="00675EBF" w14:paraId="0B8AF95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Pr>
          <w:p w14:paraId="26CFAF7F"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Sprzeciw mieszkańców</w:t>
            </w:r>
          </w:p>
        </w:tc>
        <w:tc>
          <w:tcPr>
            <w:tcW w:w="1073" w:type="pct"/>
            <w:noWrap/>
            <w:vAlign w:val="center"/>
          </w:tcPr>
          <w:p w14:paraId="088C5AFB" w14:textId="77777777" w:rsidR="00053C5B" w:rsidRPr="00675EBF" w:rsidRDefault="00053C5B"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053C5B" w:rsidRPr="00675EBF" w14:paraId="2E4C77D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Pr>
          <w:p w14:paraId="6D8D6F1A"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Trudności projektowe</w:t>
            </w:r>
          </w:p>
        </w:tc>
        <w:tc>
          <w:tcPr>
            <w:tcW w:w="1073" w:type="pct"/>
            <w:noWrap/>
            <w:vAlign w:val="center"/>
          </w:tcPr>
          <w:p w14:paraId="65EC1E1F" w14:textId="77777777" w:rsidR="00053C5B" w:rsidRPr="00675EBF" w:rsidRDefault="00053C5B"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053C5B" w:rsidRPr="00675EBF" w14:paraId="319BD7C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Pr>
          <w:p w14:paraId="469E07C9"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Kosztochłonność inwestycji</w:t>
            </w:r>
          </w:p>
        </w:tc>
        <w:tc>
          <w:tcPr>
            <w:tcW w:w="1073" w:type="pct"/>
            <w:noWrap/>
            <w:vAlign w:val="center"/>
          </w:tcPr>
          <w:p w14:paraId="379D88F4" w14:textId="77777777" w:rsidR="00053C5B" w:rsidRPr="00675EBF" w:rsidRDefault="00053C5B"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053C5B" w:rsidRPr="00675EBF" w14:paraId="3433AE6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2B2A12C"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Trudności prawne</w:t>
            </w:r>
          </w:p>
        </w:tc>
        <w:tc>
          <w:tcPr>
            <w:tcW w:w="1073" w:type="pct"/>
            <w:noWrap/>
            <w:vAlign w:val="center"/>
          </w:tcPr>
          <w:p w14:paraId="59DDFCAF" w14:textId="77777777" w:rsidR="00053C5B" w:rsidRPr="00675EBF" w:rsidRDefault="00053C5B"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053C5B" w:rsidRPr="00675EBF" w14:paraId="1FB6D13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DB65D51"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Uzyskiwanie zgód budowlanych</w:t>
            </w:r>
          </w:p>
        </w:tc>
        <w:tc>
          <w:tcPr>
            <w:tcW w:w="1073" w:type="pct"/>
            <w:noWrap/>
            <w:vAlign w:val="center"/>
          </w:tcPr>
          <w:p w14:paraId="1826B33C" w14:textId="77777777" w:rsidR="00053C5B" w:rsidRPr="00675EBF" w:rsidRDefault="00053C5B"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053C5B" w:rsidRPr="00675EBF" w14:paraId="28ABD87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3855C09"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lastRenderedPageBreak/>
              <w:t>Identyfikacja optymalnego zakresu prac</w:t>
            </w:r>
          </w:p>
        </w:tc>
        <w:tc>
          <w:tcPr>
            <w:tcW w:w="1073" w:type="pct"/>
            <w:noWrap/>
            <w:vAlign w:val="center"/>
          </w:tcPr>
          <w:p w14:paraId="6E28A76C" w14:textId="77777777" w:rsidR="00053C5B" w:rsidRPr="00675EBF" w:rsidRDefault="00053C5B"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053C5B" w:rsidRPr="00675EBF" w14:paraId="4706446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39D0FCB" w14:textId="77777777" w:rsidR="00053C5B" w:rsidRPr="00D14E93" w:rsidRDefault="00053C5B" w:rsidP="00B92ACD">
            <w:pPr>
              <w:ind w:left="276"/>
              <w:rPr>
                <w:rFonts w:ascii="Calibri" w:eastAsia="Times New Roman" w:hAnsi="Calibri" w:cs="Calibri"/>
                <w:b w:val="0"/>
                <w:bCs w:val="0"/>
                <w:color w:val="FFFFFF" w:themeColor="background1"/>
                <w:sz w:val="20"/>
                <w:lang w:eastAsia="pl-PL"/>
              </w:rPr>
            </w:pPr>
            <w:r w:rsidRPr="00D14E93">
              <w:rPr>
                <w:rFonts w:ascii="Calibri" w:eastAsia="Times New Roman" w:hAnsi="Calibri" w:cs="Calibri"/>
                <w:b w:val="0"/>
                <w:bCs w:val="0"/>
                <w:color w:val="FFFFFF" w:themeColor="background1"/>
                <w:sz w:val="20"/>
                <w:lang w:eastAsia="pl-PL"/>
              </w:rPr>
              <w:t>Dostępność podmiotów realizujących takie usługi</w:t>
            </w:r>
          </w:p>
        </w:tc>
        <w:tc>
          <w:tcPr>
            <w:tcW w:w="1073" w:type="pct"/>
            <w:noWrap/>
            <w:vAlign w:val="center"/>
          </w:tcPr>
          <w:p w14:paraId="1B73DD87" w14:textId="77777777" w:rsidR="00053C5B" w:rsidRPr="00675EBF" w:rsidRDefault="00053C5B"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567B24BE" w14:textId="77777777" w:rsidR="00053C5B" w:rsidRPr="0098113D" w:rsidRDefault="00053C5B" w:rsidP="00053C5B">
      <w:pPr>
        <w:rPr>
          <w:rFonts w:ascii="Calibri" w:eastAsia="Calibri" w:hAnsi="Calibri" w:cs="Calibri"/>
          <w:sz w:val="20"/>
        </w:rPr>
      </w:pPr>
      <w:r w:rsidRPr="0098113D">
        <w:rPr>
          <w:rFonts w:ascii="Calibri" w:eastAsia="Calibri" w:hAnsi="Calibri" w:cs="Calibri"/>
          <w:i/>
          <w:iCs/>
          <w:sz w:val="20"/>
          <w:lang w:eastAsia="zh-CN"/>
        </w:rPr>
        <w:t>Źródło: CATI/CAWI z przedstawicielami firm realizujących prace adaptacyjne, n=2</w:t>
      </w:r>
    </w:p>
    <w:p w14:paraId="4D3D7A7E" w14:textId="77777777" w:rsidR="00B5388E" w:rsidRPr="007804FA" w:rsidRDefault="00B5388E" w:rsidP="00B5388E">
      <w:pPr>
        <w:spacing w:after="0" w:line="240" w:lineRule="auto"/>
        <w:rPr>
          <w:rFonts w:ascii="Calibri" w:eastAsia="Calibri" w:hAnsi="Calibri" w:cs="Times New Roman"/>
          <w:b/>
          <w:bCs/>
          <w:lang w:eastAsia="zh-CN"/>
        </w:rPr>
      </w:pPr>
      <w:bookmarkStart w:id="135" w:name="_Toc32603462"/>
      <w:bookmarkEnd w:id="133"/>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14</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 xml:space="preserve">Sprzedaż i adaptacja samochodów przystosowanych do przewożenia osób z potrzebą wsparcia mobilności – </w:t>
      </w:r>
      <w:r w:rsidRPr="007804FA">
        <w:rPr>
          <w:rFonts w:ascii="Calibri" w:eastAsia="Calibri" w:hAnsi="Calibri" w:cs="Times New Roman"/>
          <w:b/>
          <w:bCs/>
          <w:lang w:eastAsia="zh-CN"/>
        </w:rPr>
        <w:t>subregion 1</w:t>
      </w:r>
      <w:bookmarkEnd w:id="135"/>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Sprzedaż i adaptacja samochodów przystosowanych do przewożenia osób z potrzebą wsparcia mobilności – subregion 1"/>
        <w:tblDescription w:val="W tabeli przedstawiono rozkład odpowiedzi na pytania związane z usługami sprzedaży i adaptacji samochodów przystosowanych do przewożenia osób z potrzebą wsparcia mobilności w subregionie 1.&#10;Kolejne pytania i odpowiedzi na nie przedstawiają się następująco:&#10;Czy w swojej ofercie posiadają lub posiadali Państwo w przeszłości samochody dostosowane dla osób z potrzebą wsparcia w zakresie mobilności, w tym osób z niepełnosprawnościami? &#10;Tak – posiadamy obecnie  0&#10;Tak – posiadaliśmy w przeszłości 0&#10;Nie – lecz zamierzamy posiadać 1&#10;Nie  2&#10;Czy modyfikacje i adaptacje samochodów, którymi się Państwo zajmują obejmują również ich dostosowanie dla osób z potrzebą wsparcia w zakresie mobilności, w tym osób z niepełnosprawnościami? &#10;Tak 3&#10;Nie 0&#10;Czy sprzedawane są pojazdy fabrycznie dostosowane do potrzeb osób z niepełnosprawnościami? &#10;Tak 0&#10;Częściowo 0&#10;Nie 0&#10;Czy planują Państwo włączenie do oferty nowych samochodów przystosowanych do przewożenia osób z potrzebą wsparcia w zakresie mobilności, w tym osób z niepełnosprawnościami w kolejnych latach? &#10;Tak 0&#10;Nie 0&#10;Nie wiem 0&#10;Kim są Państwa klienci? (sprzedaż) &#10;Placówki medyczne 0&#10;Placówki rehabilitacyjne 1&#10;Jednostki samorządu terytorialnego lub ich jednostki budżetowe 1&#10;Klienci indywidualni 1&#10;Firmy 0&#10;Kim są Państwa klienci? (adaptacje) &#10;Placówki medyczne 0&#10;Placówki rehabilitacyjne 0&#10;Jednostki samorządu terytorialnego lub ich jednostki budżetowe 0&#10;Klienci indywidualni 3&#10;Firmy 0&#10;Czy dokonują Państwo adaptacji wszystkich typów pojazdów? &#10;Tak 3&#10;Nie – wyłącznie nowe pojazdy 0&#10;Nie – nie wszystkie klasy pojazdów 0&#10;Nie – wyłącznie wybrane marki pojazdów 0&#10;Czy przeprowadzone modyfikacje są objęte gwarancją? &#10;Tak – jeśli samochód jest nowy nie traci gwarancji producenta 0&#10;Tak – klient otrzymuje naszą gwarancję 2&#10;Nie 1"/>
      </w:tblPr>
      <w:tblGrid>
        <w:gridCol w:w="6781"/>
        <w:gridCol w:w="1853"/>
      </w:tblGrid>
      <w:tr w:rsidR="00B5388E" w:rsidRPr="007804FA" w14:paraId="54FDFB0A"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4A911C13" w14:textId="77777777" w:rsidR="00B5388E" w:rsidRPr="00AB55CA" w:rsidRDefault="00B5388E" w:rsidP="00B92ACD">
            <w:pPr>
              <w:jc w:val="cente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3BEED8BF" w14:textId="77777777" w:rsidR="00B5388E" w:rsidRPr="00AB55CA" w:rsidRDefault="00B5388E"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AB55CA">
              <w:rPr>
                <w:rFonts w:ascii="Calibri" w:eastAsia="Times New Roman" w:hAnsi="Calibri" w:cs="Calibri"/>
                <w:color w:val="FFFFFF" w:themeColor="background1"/>
                <w:sz w:val="20"/>
                <w:lang w:eastAsia="pl-PL"/>
              </w:rPr>
              <w:t>Liczba odpowiedzi</w:t>
            </w:r>
          </w:p>
        </w:tc>
      </w:tr>
      <w:tr w:rsidR="00B5388E" w:rsidRPr="007804FA" w14:paraId="1E734C4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E949ECD"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w swojej ofercie posiadają lub posiadali Państwo w przeszłości samochody dostosowane dla osób z potrzebą wsparcia w zakresie mobilności, w tym osób z niepełnosprawnościami?</w:t>
            </w:r>
          </w:p>
        </w:tc>
        <w:tc>
          <w:tcPr>
            <w:tcW w:w="1073" w:type="pct"/>
            <w:noWrap/>
            <w:vAlign w:val="center"/>
            <w:hideMark/>
          </w:tcPr>
          <w:p w14:paraId="169CF518"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535F0B2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842CA63"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Tak – posiadamy obecnie </w:t>
            </w:r>
          </w:p>
        </w:tc>
        <w:tc>
          <w:tcPr>
            <w:tcW w:w="1073" w:type="pct"/>
            <w:noWrap/>
            <w:vAlign w:val="center"/>
          </w:tcPr>
          <w:p w14:paraId="455B1C72"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1CF304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03B5A18"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posiadaliśmy w przeszłości</w:t>
            </w:r>
          </w:p>
        </w:tc>
        <w:tc>
          <w:tcPr>
            <w:tcW w:w="1073" w:type="pct"/>
            <w:noWrap/>
            <w:vAlign w:val="center"/>
          </w:tcPr>
          <w:p w14:paraId="7FFC016A"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4FAF0C4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47BE3E5"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 lecz zamierzamy posiadać</w:t>
            </w:r>
          </w:p>
        </w:tc>
        <w:tc>
          <w:tcPr>
            <w:tcW w:w="1073" w:type="pct"/>
            <w:noWrap/>
            <w:vAlign w:val="center"/>
          </w:tcPr>
          <w:p w14:paraId="1FE28257"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1AA9F3A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976D1B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Nie </w:t>
            </w:r>
          </w:p>
        </w:tc>
        <w:tc>
          <w:tcPr>
            <w:tcW w:w="1073" w:type="pct"/>
            <w:noWrap/>
            <w:vAlign w:val="center"/>
          </w:tcPr>
          <w:p w14:paraId="2E58AB22"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1CDD69A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4F5C96E"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modyfikacje i adaptacje samochodów, którymi się Państwo zajmują obejmują również ich dostosowanie dla osób z potrzebą wsparcia w zakresie mobilności, w tym osób z niepełnosprawnościami?</w:t>
            </w:r>
          </w:p>
        </w:tc>
        <w:tc>
          <w:tcPr>
            <w:tcW w:w="1073" w:type="pct"/>
            <w:noWrap/>
            <w:vAlign w:val="center"/>
          </w:tcPr>
          <w:p w14:paraId="643D406C"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B5388E" w:rsidRPr="007804FA" w14:paraId="00EBC92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52B9751"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vAlign w:val="center"/>
          </w:tcPr>
          <w:p w14:paraId="2458E23B"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07F029E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09191B8"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1B903FE6"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44504D3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3846A79"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sprzedawane są pojazdy fabrycznie dostosowane do potrzeb osób z niepełnosprawnościami?</w:t>
            </w:r>
          </w:p>
        </w:tc>
        <w:tc>
          <w:tcPr>
            <w:tcW w:w="1073" w:type="pct"/>
            <w:noWrap/>
            <w:vAlign w:val="center"/>
          </w:tcPr>
          <w:p w14:paraId="29F5587C" w14:textId="77777777" w:rsidR="00B5388E" w:rsidRPr="008F0F51"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p>
        </w:tc>
      </w:tr>
      <w:tr w:rsidR="00B5388E" w:rsidRPr="007804FA" w14:paraId="01FA207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ADF07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vAlign w:val="center"/>
          </w:tcPr>
          <w:p w14:paraId="46F00B9B"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1A67267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3BD137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Częściowo</w:t>
            </w:r>
          </w:p>
        </w:tc>
        <w:tc>
          <w:tcPr>
            <w:tcW w:w="1073" w:type="pct"/>
            <w:noWrap/>
            <w:vAlign w:val="center"/>
          </w:tcPr>
          <w:p w14:paraId="37A04440"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507D90B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23A72B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174F18F8"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CE1D6C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C25131E"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planują Państwo włączenie do oferty nowych samochodów przystosowanych do przewożenia osób z potrzebą wsparcia w zakresie mobilności, w tym osób z niepełnosprawnościami w kolejnych latach?</w:t>
            </w:r>
          </w:p>
        </w:tc>
        <w:tc>
          <w:tcPr>
            <w:tcW w:w="1073" w:type="pct"/>
            <w:noWrap/>
            <w:vAlign w:val="center"/>
          </w:tcPr>
          <w:p w14:paraId="355B5BE9"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342105F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EF98807"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vAlign w:val="center"/>
          </w:tcPr>
          <w:p w14:paraId="55E4586C"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40B2764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1EDDF2A"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4D974EAF"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DA7FD8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97142F0"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wiem</w:t>
            </w:r>
          </w:p>
        </w:tc>
        <w:tc>
          <w:tcPr>
            <w:tcW w:w="1073" w:type="pct"/>
            <w:noWrap/>
            <w:vAlign w:val="center"/>
          </w:tcPr>
          <w:p w14:paraId="2921B84C"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60E88E2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0B6B7B5"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Kim są Państwa klienci? (sprzedaż)</w:t>
            </w:r>
          </w:p>
        </w:tc>
        <w:tc>
          <w:tcPr>
            <w:tcW w:w="1073" w:type="pct"/>
            <w:noWrap/>
            <w:vAlign w:val="center"/>
          </w:tcPr>
          <w:p w14:paraId="7CB2580B"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41303C4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4A2C37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Placówki medyczne</w:t>
            </w:r>
          </w:p>
        </w:tc>
        <w:tc>
          <w:tcPr>
            <w:tcW w:w="1073" w:type="pct"/>
            <w:noWrap/>
            <w:vAlign w:val="center"/>
          </w:tcPr>
          <w:p w14:paraId="03327146"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6D97451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28481C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Placówki rehabilitacyjne</w:t>
            </w:r>
          </w:p>
        </w:tc>
        <w:tc>
          <w:tcPr>
            <w:tcW w:w="1073" w:type="pct"/>
            <w:noWrap/>
            <w:vAlign w:val="center"/>
          </w:tcPr>
          <w:p w14:paraId="60746D70"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2B15B6E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F436B2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Jednostki samorządu terytorialnego lub ich jednostki budżetowe</w:t>
            </w:r>
          </w:p>
        </w:tc>
        <w:tc>
          <w:tcPr>
            <w:tcW w:w="1073" w:type="pct"/>
            <w:noWrap/>
            <w:vAlign w:val="center"/>
          </w:tcPr>
          <w:p w14:paraId="3872E707"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58BA4AF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B17BBE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Klienci indywidualni</w:t>
            </w:r>
          </w:p>
        </w:tc>
        <w:tc>
          <w:tcPr>
            <w:tcW w:w="1073" w:type="pct"/>
            <w:noWrap/>
            <w:vAlign w:val="center"/>
          </w:tcPr>
          <w:p w14:paraId="5891496A"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4361245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DD9B47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Firmy</w:t>
            </w:r>
          </w:p>
        </w:tc>
        <w:tc>
          <w:tcPr>
            <w:tcW w:w="1073" w:type="pct"/>
            <w:noWrap/>
            <w:vAlign w:val="center"/>
          </w:tcPr>
          <w:p w14:paraId="23EC82C2"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18051DE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0BD0677"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Kim są Państwa klienci? (adaptacje)</w:t>
            </w:r>
          </w:p>
        </w:tc>
        <w:tc>
          <w:tcPr>
            <w:tcW w:w="1073" w:type="pct"/>
            <w:noWrap/>
            <w:vAlign w:val="center"/>
          </w:tcPr>
          <w:p w14:paraId="6EADAE50"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79C6C54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75959C6"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Placówki medyczne</w:t>
            </w:r>
          </w:p>
        </w:tc>
        <w:tc>
          <w:tcPr>
            <w:tcW w:w="1073" w:type="pct"/>
            <w:noWrap/>
            <w:vAlign w:val="center"/>
          </w:tcPr>
          <w:p w14:paraId="59D5CA82"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17BA9D7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98C0046"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Placówki rehabilitacyjne</w:t>
            </w:r>
          </w:p>
        </w:tc>
        <w:tc>
          <w:tcPr>
            <w:tcW w:w="1073" w:type="pct"/>
            <w:noWrap/>
            <w:vAlign w:val="center"/>
          </w:tcPr>
          <w:p w14:paraId="6AF36D72"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62C12A2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D3772D5"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Jednostki samorządu terytorialnego lub ich jednostki budżetowe</w:t>
            </w:r>
          </w:p>
        </w:tc>
        <w:tc>
          <w:tcPr>
            <w:tcW w:w="1073" w:type="pct"/>
            <w:noWrap/>
            <w:vAlign w:val="center"/>
          </w:tcPr>
          <w:p w14:paraId="033D53B6"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4C4C30D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77C2857"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Klienci indywidualni</w:t>
            </w:r>
          </w:p>
        </w:tc>
        <w:tc>
          <w:tcPr>
            <w:tcW w:w="1073" w:type="pct"/>
            <w:noWrap/>
            <w:vAlign w:val="center"/>
          </w:tcPr>
          <w:p w14:paraId="61246539"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4765112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1F9BE75"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Firmy</w:t>
            </w:r>
          </w:p>
        </w:tc>
        <w:tc>
          <w:tcPr>
            <w:tcW w:w="1073" w:type="pct"/>
            <w:noWrap/>
            <w:vAlign w:val="center"/>
          </w:tcPr>
          <w:p w14:paraId="050C6400"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34001B2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B4F7450"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w:t>
            </w:r>
            <w:r w:rsidRPr="00AB55CA">
              <w:rPr>
                <w:color w:val="FFFFFF" w:themeColor="background1"/>
                <w:sz w:val="20"/>
              </w:rPr>
              <w:t xml:space="preserve"> dokonują Państwo adaptacji wszystkich typów pojazdów?</w:t>
            </w:r>
          </w:p>
        </w:tc>
        <w:tc>
          <w:tcPr>
            <w:tcW w:w="1073" w:type="pct"/>
            <w:noWrap/>
            <w:vAlign w:val="center"/>
          </w:tcPr>
          <w:p w14:paraId="022DD990"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5E0D2F6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31E05E8"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lastRenderedPageBreak/>
              <w:t>Tak</w:t>
            </w:r>
          </w:p>
        </w:tc>
        <w:tc>
          <w:tcPr>
            <w:tcW w:w="1073" w:type="pct"/>
            <w:noWrap/>
            <w:vAlign w:val="center"/>
          </w:tcPr>
          <w:p w14:paraId="31D546E3"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61B6B74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ADFA6E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 wyłącznie nowe pojazdy</w:t>
            </w:r>
          </w:p>
        </w:tc>
        <w:tc>
          <w:tcPr>
            <w:tcW w:w="1073" w:type="pct"/>
            <w:noWrap/>
            <w:vAlign w:val="center"/>
          </w:tcPr>
          <w:p w14:paraId="3113DA9E"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32FD5C8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9A26E3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 nie wszystkie klasy pojazdów</w:t>
            </w:r>
          </w:p>
        </w:tc>
        <w:tc>
          <w:tcPr>
            <w:tcW w:w="1073" w:type="pct"/>
            <w:noWrap/>
            <w:vAlign w:val="center"/>
          </w:tcPr>
          <w:p w14:paraId="276A459D"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5C22B3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CD334E8"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 wyłącznie wybrane marki pojazdów</w:t>
            </w:r>
          </w:p>
        </w:tc>
        <w:tc>
          <w:tcPr>
            <w:tcW w:w="1073" w:type="pct"/>
            <w:noWrap/>
            <w:vAlign w:val="center"/>
          </w:tcPr>
          <w:p w14:paraId="0DA172EA"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365F3B1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4FFA26A"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przeprowadzone modyfikacje są objęte gwarancją?</w:t>
            </w:r>
          </w:p>
        </w:tc>
        <w:tc>
          <w:tcPr>
            <w:tcW w:w="1073" w:type="pct"/>
            <w:noWrap/>
            <w:vAlign w:val="center"/>
          </w:tcPr>
          <w:p w14:paraId="5E06650B"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50694BB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E6B21B1"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jeśli samochód jest nowy nie traci gwarancji producenta</w:t>
            </w:r>
          </w:p>
        </w:tc>
        <w:tc>
          <w:tcPr>
            <w:tcW w:w="1073" w:type="pct"/>
            <w:noWrap/>
            <w:vAlign w:val="center"/>
          </w:tcPr>
          <w:p w14:paraId="6EF88DEA"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CF48CC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28A48C6"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klient otrzymuje naszą gwarancję</w:t>
            </w:r>
          </w:p>
        </w:tc>
        <w:tc>
          <w:tcPr>
            <w:tcW w:w="1073" w:type="pct"/>
            <w:noWrap/>
            <w:vAlign w:val="center"/>
          </w:tcPr>
          <w:p w14:paraId="3E16D4F5"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15130DE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CC8821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53343646"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bl>
    <w:p w14:paraId="1709DF31" w14:textId="77777777" w:rsidR="00B5388E" w:rsidRPr="0098113D" w:rsidRDefault="00B5388E" w:rsidP="00B5388E">
      <w:pPr>
        <w:rPr>
          <w:sz w:val="20"/>
        </w:rPr>
      </w:pPr>
      <w:r w:rsidRPr="0098113D">
        <w:rPr>
          <w:rFonts w:ascii="Calibri" w:eastAsia="Calibri" w:hAnsi="Calibri" w:cs="Calibri"/>
          <w:i/>
          <w:iCs/>
          <w:sz w:val="20"/>
          <w:lang w:eastAsia="zh-CN"/>
        </w:rPr>
        <w:t xml:space="preserve">Źródło: </w:t>
      </w:r>
      <w:r w:rsidRPr="0098113D">
        <w:rPr>
          <w:rFonts w:cstheme="minorHAnsi"/>
          <w:i/>
          <w:iCs/>
          <w:sz w:val="20"/>
          <w:lang w:eastAsia="zh-CN"/>
        </w:rPr>
        <w:t>CATI/CAWI z przedstawicielami podmiotów zajmujących się sprzedaż i adaptacją pojazdów, n=3</w:t>
      </w:r>
    </w:p>
    <w:p w14:paraId="70C42713" w14:textId="77777777" w:rsidR="00B5388E" w:rsidRPr="0093369B" w:rsidRDefault="00B5388E" w:rsidP="00B5388E">
      <w:pPr>
        <w:spacing w:after="0" w:line="240" w:lineRule="auto"/>
        <w:rPr>
          <w:b/>
          <w:bCs/>
          <w:lang w:eastAsia="zh-CN"/>
        </w:rPr>
      </w:pPr>
      <w:bookmarkStart w:id="136" w:name="_Toc32603463"/>
      <w:r w:rsidRPr="0093369B">
        <w:rPr>
          <w:b/>
          <w:bCs/>
          <w:lang w:eastAsia="zh-CN"/>
        </w:rPr>
        <w:t xml:space="preserve">Tabela </w:t>
      </w:r>
      <w:r w:rsidR="00E47B6A" w:rsidRPr="0093369B">
        <w:rPr>
          <w:b/>
          <w:bCs/>
          <w:lang w:eastAsia="zh-CN"/>
        </w:rPr>
        <w:fldChar w:fldCharType="begin"/>
      </w:r>
      <w:r w:rsidRPr="0093369B">
        <w:rPr>
          <w:b/>
          <w:bCs/>
          <w:lang w:eastAsia="zh-CN"/>
        </w:rPr>
        <w:instrText xml:space="preserve"> SEQ Tabela \* ARABIC </w:instrText>
      </w:r>
      <w:r w:rsidR="00E47B6A" w:rsidRPr="0093369B">
        <w:rPr>
          <w:b/>
          <w:bCs/>
          <w:lang w:eastAsia="zh-CN"/>
        </w:rPr>
        <w:fldChar w:fldCharType="separate"/>
      </w:r>
      <w:r w:rsidR="001B2E11">
        <w:rPr>
          <w:b/>
          <w:bCs/>
          <w:noProof/>
          <w:lang w:eastAsia="zh-CN"/>
        </w:rPr>
        <w:t>15</w:t>
      </w:r>
      <w:r w:rsidR="00E47B6A" w:rsidRPr="0093369B">
        <w:rPr>
          <w:b/>
          <w:bCs/>
          <w:lang w:eastAsia="zh-CN"/>
        </w:rPr>
        <w:fldChar w:fldCharType="end"/>
      </w:r>
      <w:r w:rsidRPr="0093369B">
        <w:rPr>
          <w:b/>
          <w:bCs/>
          <w:lang w:eastAsia="zh-CN"/>
        </w:rPr>
        <w:t xml:space="preserve">. </w:t>
      </w:r>
      <w:r>
        <w:rPr>
          <w:b/>
          <w:bCs/>
          <w:lang w:eastAsia="zh-CN"/>
        </w:rPr>
        <w:t>Udział osób z niepełnosprawnościami w populacji województw subregionu 2</w:t>
      </w:r>
      <w:bookmarkEnd w:id="136"/>
    </w:p>
    <w:tbl>
      <w:tblPr>
        <w:tblStyle w:val="redniecieniowanie2akcent1"/>
        <w:tblW w:w="4636"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ela przedstawia Udział osób z niepełnosprawnościami w populacji województw subregionu 2"/>
        <w:tblDescription w:val="W tabeli przedstawiono informacje nt. odsetka wystąpień poszczególnych rodzajów niepełnosprawności w podziale na miasto i wieś oraz grupy wiekowe w subregionie 2.&#10;&#10;Kolejne wartości, obejmujące łączny odsetek osób z niepełnosprawnościami w danej kategorii oraz kolejno: osoby z niepełnosprawnością określoną prawnie i biologicznie, tylko prawnie, tylko biologicznie, wynoszą:&#10;Ogółem 12,7% 3,6% 6,1% 3,0%&#10;Dolnośląskie 12,9% 3,6% 6,4% 2,9%&#10;Opolskie 12,8% 3,6% 7,2% 2,1%&#10;Śląskie 10,7% 2,8% 5,4% 2,6%&#10;Miasta  14,0% 3,8% 6,7% 3,4%&#10;Dolnośląskie 13,5% 3,6% 6,8% 3,1%&#10;Opolskie 14,7% 3,8% 8,4% 2,4%&#10;Śląskie 12,2% 3,4% 6,2% 2,6%&#10;Wieś  9,6% 3,1% 4,7% 1,8%&#10;Dolnośląskie 12,0% 3,5% 5,9% 2,6%&#10;Opolskie 8,6% 3,1% 4,4% 1,2%&#10;Śląskie 9,2% 2,1% 4,5% 2,6%&#10;0-14 lat 4,3% 1,4% 2,7% 0,3%&#10;Dolnośląskie 3,7% 1,0% 2,2% 0,5%&#10;Opolskie 4,4% 1,2% 2,7% 0,5%&#10;Śląskie 4,7% 0,4% 3,7% 0,6%&#10;15-29 lat 4,1% 1,6% 2,1% 0,5%&#10;Dolnośląskie 3,7% 0,9% 2,1% 0,6%&#10;Opolskie 4,8% 1,3% 2,9% 0,7%&#10;Śląskie 4,6% 2,5% 2,1% -&#10;30-49 lat  6,2% 1,3% 3,8% 1,1%&#10;Dolnośląskie 6,7% 1,6% 3,9% 1,3%&#10;Opolskie 4,0% 0,5% 2,8% 0,6%&#10;Śląskie 4,6% 1,0% 2,6% 1,0%&#10;50-69 lat  18,7% 5,2% 10,2% 3,4%&#10;Dolnośląskie 20,6% 5,3% 11,7% 3,6%&#10;Opolskie 20,1% 4,0% 13,7% 2,3%&#10;Śląskie 13,1% 2,5% 8,2% 2,3%&#10;70 lat i więcej  41,2% 12,4% 13,8% 15,0%&#10;Dolnośląskie 42,0% 13,8% 14,5% 13,7%&#10;Opolskie 45,2% 19,0% 15,9% 10,3%&#10;Śląskie 39,8% 11,3% 14,0% 14,5%"/>
      </w:tblPr>
      <w:tblGrid>
        <w:gridCol w:w="1779"/>
        <w:gridCol w:w="1175"/>
        <w:gridCol w:w="2116"/>
        <w:gridCol w:w="1466"/>
        <w:gridCol w:w="1833"/>
      </w:tblGrid>
      <w:tr w:rsidR="00B5388E" w:rsidRPr="00FB7573" w14:paraId="115C8DFA" w14:textId="77777777" w:rsidTr="006A7F9E">
        <w:trPr>
          <w:cnfStyle w:val="100000000000" w:firstRow="1" w:lastRow="0" w:firstColumn="0" w:lastColumn="0" w:oddVBand="0" w:evenVBand="0" w:oddHBand="0" w:evenHBand="0" w:firstRowFirstColumn="0" w:firstRowLastColumn="0" w:lastRowFirstColumn="0" w:lastRowLastColumn="0"/>
          <w:trHeight w:val="19"/>
          <w:tblHeader/>
        </w:trPr>
        <w:tc>
          <w:tcPr>
            <w:cnfStyle w:val="001000000100" w:firstRow="0" w:lastRow="0" w:firstColumn="1" w:lastColumn="0" w:oddVBand="0" w:evenVBand="0" w:oddHBand="0" w:evenHBand="0" w:firstRowFirstColumn="1" w:firstRowLastColumn="0" w:lastRowFirstColumn="0" w:lastRowLastColumn="0"/>
            <w:tcW w:w="1063" w:type="pct"/>
            <w:vMerge w:val="restart"/>
            <w:tcBorders>
              <w:top w:val="none" w:sz="0" w:space="0" w:color="auto"/>
              <w:left w:val="none" w:sz="0" w:space="0" w:color="auto"/>
              <w:bottom w:val="none" w:sz="0" w:space="0" w:color="auto"/>
              <w:right w:val="none" w:sz="0" w:space="0" w:color="auto"/>
            </w:tcBorders>
            <w:hideMark/>
          </w:tcPr>
          <w:p w14:paraId="301C00A9" w14:textId="77777777" w:rsidR="00B5388E" w:rsidRPr="006C4871" w:rsidRDefault="00B5388E" w:rsidP="00B92ACD">
            <w:pPr>
              <w:jc w:val="center"/>
              <w:rPr>
                <w:rFonts w:eastAsia="Times New Roman" w:cstheme="minorHAnsi"/>
                <w:color w:val="FFFFFF" w:themeColor="background1"/>
                <w:sz w:val="20"/>
                <w:lang w:eastAsia="pl-PL"/>
              </w:rPr>
            </w:pPr>
            <w:r w:rsidRPr="006C4871">
              <w:rPr>
                <w:rFonts w:eastAsia="Times New Roman" w:cstheme="minorHAnsi"/>
                <w:color w:val="FFFFFF" w:themeColor="background1"/>
                <w:sz w:val="20"/>
                <w:lang w:eastAsia="pl-PL"/>
              </w:rPr>
              <w:t>Wyszczególnienie</w:t>
            </w:r>
          </w:p>
        </w:tc>
        <w:tc>
          <w:tcPr>
            <w:tcW w:w="3937" w:type="pct"/>
            <w:gridSpan w:val="4"/>
            <w:tcBorders>
              <w:top w:val="none" w:sz="0" w:space="0" w:color="auto"/>
              <w:left w:val="none" w:sz="0" w:space="0" w:color="auto"/>
              <w:bottom w:val="none" w:sz="0" w:space="0" w:color="auto"/>
              <w:right w:val="none" w:sz="0" w:space="0" w:color="auto"/>
            </w:tcBorders>
            <w:hideMark/>
          </w:tcPr>
          <w:p w14:paraId="3D521781" w14:textId="77777777" w:rsidR="00B5388E" w:rsidRPr="006C4871" w:rsidRDefault="00B5388E"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lang w:eastAsia="pl-PL"/>
              </w:rPr>
            </w:pPr>
            <w:r w:rsidRPr="006C4871">
              <w:rPr>
                <w:rFonts w:eastAsia="Times New Roman" w:cstheme="minorHAnsi"/>
                <w:color w:val="FFFFFF" w:themeColor="background1"/>
                <w:sz w:val="20"/>
                <w:lang w:eastAsia="pl-PL"/>
              </w:rPr>
              <w:t>Osoby z niepełnosprawnościami</w:t>
            </w:r>
          </w:p>
        </w:tc>
      </w:tr>
      <w:tr w:rsidR="00B5388E" w:rsidRPr="00FB7573" w14:paraId="6FE183B3" w14:textId="77777777" w:rsidTr="006A7F9E">
        <w:trPr>
          <w:cnfStyle w:val="100000000000" w:firstRow="1" w:lastRow="0" w:firstColumn="0" w:lastColumn="0" w:oddVBand="0" w:evenVBand="0" w:oddHBand="0" w:evenHBand="0" w:firstRowFirstColumn="0" w:firstRowLastColumn="0" w:lastRowFirstColumn="0" w:lastRowLastColumn="0"/>
          <w:trHeight w:val="19"/>
          <w:tblHeader/>
        </w:trPr>
        <w:tc>
          <w:tcPr>
            <w:cnfStyle w:val="001000000100" w:firstRow="0" w:lastRow="0" w:firstColumn="1" w:lastColumn="0" w:oddVBand="0" w:evenVBand="0" w:oddHBand="0" w:evenHBand="0" w:firstRowFirstColumn="1" w:firstRowLastColumn="0" w:lastRowFirstColumn="0" w:lastRowLastColumn="0"/>
            <w:tcW w:w="1063" w:type="pct"/>
            <w:vMerge/>
            <w:tcBorders>
              <w:left w:val="none" w:sz="0" w:space="0" w:color="auto"/>
              <w:bottom w:val="none" w:sz="0" w:space="0" w:color="auto"/>
              <w:right w:val="none" w:sz="0" w:space="0" w:color="auto"/>
            </w:tcBorders>
            <w:hideMark/>
          </w:tcPr>
          <w:p w14:paraId="26BF68B1" w14:textId="77777777" w:rsidR="00B5388E" w:rsidRPr="00FB7573" w:rsidRDefault="00B5388E" w:rsidP="00B92ACD">
            <w:pPr>
              <w:jc w:val="center"/>
              <w:rPr>
                <w:rFonts w:eastAsia="Times New Roman" w:cstheme="minorHAnsi"/>
                <w:color w:val="FFFFFF" w:themeColor="background1"/>
                <w:sz w:val="20"/>
                <w:lang w:eastAsia="pl-PL"/>
              </w:rPr>
            </w:pPr>
          </w:p>
        </w:tc>
        <w:tc>
          <w:tcPr>
            <w:tcW w:w="702" w:type="pct"/>
            <w:shd w:val="clear" w:color="auto" w:fill="B8CCE4" w:themeFill="accent1" w:themeFillTint="66"/>
            <w:vAlign w:val="center"/>
            <w:hideMark/>
          </w:tcPr>
          <w:p w14:paraId="182022F9" w14:textId="77777777" w:rsidR="00B5388E" w:rsidRPr="006A7F9E" w:rsidRDefault="00B5388E"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6A7F9E">
              <w:rPr>
                <w:rFonts w:eastAsia="Times New Roman" w:cstheme="minorHAnsi"/>
                <w:b w:val="0"/>
                <w:bCs w:val="0"/>
                <w:color w:val="000000"/>
                <w:sz w:val="20"/>
                <w:lang w:eastAsia="pl-PL"/>
              </w:rPr>
              <w:t>razem</w:t>
            </w:r>
          </w:p>
        </w:tc>
        <w:tc>
          <w:tcPr>
            <w:tcW w:w="1264" w:type="pct"/>
            <w:shd w:val="clear" w:color="auto" w:fill="B8CCE4" w:themeFill="accent1" w:themeFillTint="66"/>
            <w:vAlign w:val="center"/>
            <w:hideMark/>
          </w:tcPr>
          <w:p w14:paraId="23EA67AD" w14:textId="77777777" w:rsidR="00B5388E" w:rsidRPr="006A7F9E" w:rsidRDefault="00B5388E"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6A7F9E">
              <w:rPr>
                <w:rFonts w:eastAsia="Times New Roman" w:cstheme="minorHAnsi"/>
                <w:b w:val="0"/>
                <w:bCs w:val="0"/>
                <w:color w:val="000000"/>
                <w:sz w:val="20"/>
                <w:lang w:eastAsia="pl-PL"/>
              </w:rPr>
              <w:t>prawnie i biologicznie</w:t>
            </w:r>
          </w:p>
        </w:tc>
        <w:tc>
          <w:tcPr>
            <w:tcW w:w="876" w:type="pct"/>
            <w:shd w:val="clear" w:color="auto" w:fill="B8CCE4" w:themeFill="accent1" w:themeFillTint="66"/>
            <w:vAlign w:val="center"/>
            <w:hideMark/>
          </w:tcPr>
          <w:p w14:paraId="72981AAE" w14:textId="77777777" w:rsidR="00B5388E" w:rsidRPr="006A7F9E" w:rsidRDefault="00B5388E"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6A7F9E">
              <w:rPr>
                <w:rFonts w:eastAsia="Times New Roman" w:cstheme="minorHAnsi"/>
                <w:b w:val="0"/>
                <w:bCs w:val="0"/>
                <w:color w:val="000000"/>
                <w:sz w:val="20"/>
                <w:lang w:eastAsia="pl-PL"/>
              </w:rPr>
              <w:t>tylko prawnie</w:t>
            </w:r>
          </w:p>
        </w:tc>
        <w:tc>
          <w:tcPr>
            <w:tcW w:w="1095" w:type="pct"/>
            <w:shd w:val="clear" w:color="auto" w:fill="B8CCE4" w:themeFill="accent1" w:themeFillTint="66"/>
            <w:vAlign w:val="center"/>
            <w:hideMark/>
          </w:tcPr>
          <w:p w14:paraId="50448650" w14:textId="77777777" w:rsidR="00B5388E" w:rsidRPr="006A7F9E" w:rsidRDefault="00B5388E"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6A7F9E">
              <w:rPr>
                <w:rFonts w:eastAsia="Times New Roman" w:cstheme="minorHAnsi"/>
                <w:b w:val="0"/>
                <w:bCs w:val="0"/>
                <w:color w:val="000000"/>
                <w:sz w:val="20"/>
                <w:lang w:eastAsia="pl-PL"/>
              </w:rPr>
              <w:t>tylko biologicznie</w:t>
            </w:r>
          </w:p>
        </w:tc>
      </w:tr>
      <w:tr w:rsidR="00B5388E" w:rsidRPr="00FB7573" w14:paraId="2D5A32DB"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398665A9" w14:textId="77777777" w:rsidR="00B5388E" w:rsidRPr="00FB7573" w:rsidRDefault="00B5388E" w:rsidP="00B92ACD">
            <w:pPr>
              <w:rPr>
                <w:rFonts w:eastAsia="Times New Roman" w:cstheme="minorHAnsi"/>
                <w:color w:val="FFFFFF" w:themeColor="background1"/>
                <w:sz w:val="20"/>
                <w:lang w:eastAsia="pl-PL"/>
              </w:rPr>
            </w:pPr>
            <w:r w:rsidRPr="00FB7573">
              <w:rPr>
                <w:rFonts w:eastAsia="Times New Roman" w:cstheme="minorHAnsi"/>
                <w:color w:val="FFFFFF" w:themeColor="background1"/>
                <w:sz w:val="20"/>
                <w:lang w:eastAsia="pl-PL"/>
              </w:rPr>
              <w:t>Ogółem</w:t>
            </w:r>
          </w:p>
        </w:tc>
        <w:tc>
          <w:tcPr>
            <w:tcW w:w="702" w:type="pct"/>
            <w:noWrap/>
            <w:hideMark/>
          </w:tcPr>
          <w:p w14:paraId="73F6D324"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12,7%</w:t>
            </w:r>
          </w:p>
        </w:tc>
        <w:tc>
          <w:tcPr>
            <w:tcW w:w="1264" w:type="pct"/>
            <w:noWrap/>
            <w:hideMark/>
          </w:tcPr>
          <w:p w14:paraId="5F0F089B"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3,6%</w:t>
            </w:r>
          </w:p>
        </w:tc>
        <w:tc>
          <w:tcPr>
            <w:tcW w:w="876" w:type="pct"/>
            <w:noWrap/>
            <w:hideMark/>
          </w:tcPr>
          <w:p w14:paraId="5ECA1E50"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6,1%</w:t>
            </w:r>
          </w:p>
        </w:tc>
        <w:tc>
          <w:tcPr>
            <w:tcW w:w="1095" w:type="pct"/>
            <w:noWrap/>
            <w:hideMark/>
          </w:tcPr>
          <w:p w14:paraId="0AF9D482"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3,0%</w:t>
            </w:r>
          </w:p>
        </w:tc>
      </w:tr>
      <w:tr w:rsidR="00B5388E" w:rsidRPr="00FB7573" w14:paraId="23D3CC14"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785DB4CD"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Dolnośląskie</w:t>
            </w:r>
          </w:p>
        </w:tc>
        <w:tc>
          <w:tcPr>
            <w:tcW w:w="702" w:type="pct"/>
            <w:noWrap/>
            <w:hideMark/>
          </w:tcPr>
          <w:p w14:paraId="3DEE13FC"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12,9%</w:t>
            </w:r>
          </w:p>
        </w:tc>
        <w:tc>
          <w:tcPr>
            <w:tcW w:w="1264" w:type="pct"/>
            <w:noWrap/>
            <w:hideMark/>
          </w:tcPr>
          <w:p w14:paraId="71817998"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3,6%</w:t>
            </w:r>
          </w:p>
        </w:tc>
        <w:tc>
          <w:tcPr>
            <w:tcW w:w="876" w:type="pct"/>
            <w:noWrap/>
            <w:hideMark/>
          </w:tcPr>
          <w:p w14:paraId="0F22AE43"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6,4%</w:t>
            </w:r>
          </w:p>
        </w:tc>
        <w:tc>
          <w:tcPr>
            <w:tcW w:w="1095" w:type="pct"/>
            <w:noWrap/>
            <w:hideMark/>
          </w:tcPr>
          <w:p w14:paraId="40840580"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2,9%</w:t>
            </w:r>
          </w:p>
        </w:tc>
      </w:tr>
      <w:tr w:rsidR="00B5388E" w:rsidRPr="00FB7573" w14:paraId="5F3D602A"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0F48E72C"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Opolskie</w:t>
            </w:r>
          </w:p>
        </w:tc>
        <w:tc>
          <w:tcPr>
            <w:tcW w:w="702" w:type="pct"/>
            <w:noWrap/>
            <w:hideMark/>
          </w:tcPr>
          <w:p w14:paraId="7AD93688"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12,8%</w:t>
            </w:r>
          </w:p>
        </w:tc>
        <w:tc>
          <w:tcPr>
            <w:tcW w:w="1264" w:type="pct"/>
            <w:noWrap/>
            <w:hideMark/>
          </w:tcPr>
          <w:p w14:paraId="7A0DFE68"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3,6%</w:t>
            </w:r>
          </w:p>
        </w:tc>
        <w:tc>
          <w:tcPr>
            <w:tcW w:w="876" w:type="pct"/>
            <w:noWrap/>
            <w:hideMark/>
          </w:tcPr>
          <w:p w14:paraId="05E5D77E"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7,2%</w:t>
            </w:r>
          </w:p>
        </w:tc>
        <w:tc>
          <w:tcPr>
            <w:tcW w:w="1095" w:type="pct"/>
            <w:noWrap/>
            <w:hideMark/>
          </w:tcPr>
          <w:p w14:paraId="5D88AC0D"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2,1%</w:t>
            </w:r>
          </w:p>
        </w:tc>
      </w:tr>
      <w:tr w:rsidR="00B5388E" w:rsidRPr="00FB7573" w14:paraId="1762F8DB"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509F053F"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Śląskie</w:t>
            </w:r>
          </w:p>
        </w:tc>
        <w:tc>
          <w:tcPr>
            <w:tcW w:w="702" w:type="pct"/>
            <w:noWrap/>
            <w:hideMark/>
          </w:tcPr>
          <w:p w14:paraId="7F99217E"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10,7%</w:t>
            </w:r>
          </w:p>
        </w:tc>
        <w:tc>
          <w:tcPr>
            <w:tcW w:w="1264" w:type="pct"/>
            <w:noWrap/>
            <w:hideMark/>
          </w:tcPr>
          <w:p w14:paraId="30A6D649"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2,8%</w:t>
            </w:r>
          </w:p>
        </w:tc>
        <w:tc>
          <w:tcPr>
            <w:tcW w:w="876" w:type="pct"/>
            <w:noWrap/>
            <w:hideMark/>
          </w:tcPr>
          <w:p w14:paraId="0B777D93"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5,4%</w:t>
            </w:r>
          </w:p>
        </w:tc>
        <w:tc>
          <w:tcPr>
            <w:tcW w:w="1095" w:type="pct"/>
            <w:noWrap/>
            <w:hideMark/>
          </w:tcPr>
          <w:p w14:paraId="021915B9"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2,6%</w:t>
            </w:r>
          </w:p>
        </w:tc>
      </w:tr>
      <w:tr w:rsidR="00B5388E" w:rsidRPr="00FB7573" w14:paraId="49E229AD"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4AF1A833" w14:textId="77777777" w:rsidR="00B5388E" w:rsidRPr="00FB7573" w:rsidRDefault="00B5388E" w:rsidP="00B92ACD">
            <w:pPr>
              <w:rPr>
                <w:rFonts w:eastAsia="Times New Roman" w:cstheme="minorHAnsi"/>
                <w:color w:val="FFFFFF" w:themeColor="background1"/>
                <w:sz w:val="20"/>
                <w:lang w:eastAsia="pl-PL"/>
              </w:rPr>
            </w:pPr>
            <w:r w:rsidRPr="00FB7573">
              <w:rPr>
                <w:rFonts w:eastAsia="Times New Roman" w:cstheme="minorHAnsi"/>
                <w:color w:val="FFFFFF" w:themeColor="background1"/>
                <w:sz w:val="20"/>
                <w:lang w:eastAsia="pl-PL"/>
              </w:rPr>
              <w:t xml:space="preserve">Miasta </w:t>
            </w:r>
          </w:p>
        </w:tc>
        <w:tc>
          <w:tcPr>
            <w:tcW w:w="702" w:type="pct"/>
            <w:noWrap/>
            <w:hideMark/>
          </w:tcPr>
          <w:p w14:paraId="33CE97AD"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FB7573">
              <w:rPr>
                <w:rFonts w:eastAsia="Times New Roman" w:cstheme="minorHAnsi"/>
                <w:b/>
                <w:color w:val="000000"/>
                <w:sz w:val="20"/>
                <w:lang w:eastAsia="pl-PL"/>
              </w:rPr>
              <w:t>14,0%</w:t>
            </w:r>
          </w:p>
        </w:tc>
        <w:tc>
          <w:tcPr>
            <w:tcW w:w="1264" w:type="pct"/>
            <w:noWrap/>
            <w:hideMark/>
          </w:tcPr>
          <w:p w14:paraId="179D97F3"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FB7573">
              <w:rPr>
                <w:rFonts w:eastAsia="Times New Roman" w:cstheme="minorHAnsi"/>
                <w:b/>
                <w:color w:val="000000"/>
                <w:sz w:val="20"/>
                <w:lang w:eastAsia="pl-PL"/>
              </w:rPr>
              <w:t>3,8%</w:t>
            </w:r>
          </w:p>
        </w:tc>
        <w:tc>
          <w:tcPr>
            <w:tcW w:w="876" w:type="pct"/>
            <w:noWrap/>
            <w:hideMark/>
          </w:tcPr>
          <w:p w14:paraId="13DAFF6D"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FB7573">
              <w:rPr>
                <w:rFonts w:eastAsia="Times New Roman" w:cstheme="minorHAnsi"/>
                <w:b/>
                <w:color w:val="000000"/>
                <w:sz w:val="20"/>
                <w:lang w:eastAsia="pl-PL"/>
              </w:rPr>
              <w:t>6,7%</w:t>
            </w:r>
          </w:p>
        </w:tc>
        <w:tc>
          <w:tcPr>
            <w:tcW w:w="1095" w:type="pct"/>
            <w:noWrap/>
            <w:hideMark/>
          </w:tcPr>
          <w:p w14:paraId="5385AA46"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FB7573">
              <w:rPr>
                <w:rFonts w:eastAsia="Times New Roman" w:cstheme="minorHAnsi"/>
                <w:b/>
                <w:color w:val="000000"/>
                <w:sz w:val="20"/>
                <w:lang w:eastAsia="pl-PL"/>
              </w:rPr>
              <w:t>3,4%</w:t>
            </w:r>
          </w:p>
        </w:tc>
      </w:tr>
      <w:tr w:rsidR="00B5388E" w:rsidRPr="00FB7573" w14:paraId="7F08F1CE"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0465C16B"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Dolnośląskie</w:t>
            </w:r>
          </w:p>
        </w:tc>
        <w:tc>
          <w:tcPr>
            <w:tcW w:w="702" w:type="pct"/>
            <w:noWrap/>
            <w:hideMark/>
          </w:tcPr>
          <w:p w14:paraId="4EB9EB1B"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13,5%</w:t>
            </w:r>
          </w:p>
        </w:tc>
        <w:tc>
          <w:tcPr>
            <w:tcW w:w="1264" w:type="pct"/>
            <w:noWrap/>
            <w:hideMark/>
          </w:tcPr>
          <w:p w14:paraId="4D7D3E5A"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3,6%</w:t>
            </w:r>
          </w:p>
        </w:tc>
        <w:tc>
          <w:tcPr>
            <w:tcW w:w="876" w:type="pct"/>
            <w:noWrap/>
            <w:hideMark/>
          </w:tcPr>
          <w:p w14:paraId="58CDF0D7"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6,8%</w:t>
            </w:r>
          </w:p>
        </w:tc>
        <w:tc>
          <w:tcPr>
            <w:tcW w:w="1095" w:type="pct"/>
            <w:noWrap/>
            <w:hideMark/>
          </w:tcPr>
          <w:p w14:paraId="6F9D4264"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3,1%</w:t>
            </w:r>
          </w:p>
        </w:tc>
      </w:tr>
      <w:tr w:rsidR="00B5388E" w:rsidRPr="00FB7573" w14:paraId="0D2F292B"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1531793B"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Opolskie</w:t>
            </w:r>
          </w:p>
        </w:tc>
        <w:tc>
          <w:tcPr>
            <w:tcW w:w="702" w:type="pct"/>
            <w:noWrap/>
            <w:hideMark/>
          </w:tcPr>
          <w:p w14:paraId="2604769F"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14,7%</w:t>
            </w:r>
          </w:p>
        </w:tc>
        <w:tc>
          <w:tcPr>
            <w:tcW w:w="1264" w:type="pct"/>
            <w:noWrap/>
            <w:hideMark/>
          </w:tcPr>
          <w:p w14:paraId="14476F5B"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3,8%</w:t>
            </w:r>
          </w:p>
        </w:tc>
        <w:tc>
          <w:tcPr>
            <w:tcW w:w="876" w:type="pct"/>
            <w:noWrap/>
            <w:hideMark/>
          </w:tcPr>
          <w:p w14:paraId="1387B560"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8,4%</w:t>
            </w:r>
          </w:p>
        </w:tc>
        <w:tc>
          <w:tcPr>
            <w:tcW w:w="1095" w:type="pct"/>
            <w:noWrap/>
            <w:hideMark/>
          </w:tcPr>
          <w:p w14:paraId="5845EA02"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2,4%</w:t>
            </w:r>
          </w:p>
        </w:tc>
      </w:tr>
      <w:tr w:rsidR="00B5388E" w:rsidRPr="00FB7573" w14:paraId="3E5ECFA4"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654B1350"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Śląskie</w:t>
            </w:r>
          </w:p>
        </w:tc>
        <w:tc>
          <w:tcPr>
            <w:tcW w:w="702" w:type="pct"/>
            <w:noWrap/>
            <w:hideMark/>
          </w:tcPr>
          <w:p w14:paraId="0C30C2DA"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12,2%</w:t>
            </w:r>
          </w:p>
        </w:tc>
        <w:tc>
          <w:tcPr>
            <w:tcW w:w="1264" w:type="pct"/>
            <w:noWrap/>
            <w:hideMark/>
          </w:tcPr>
          <w:p w14:paraId="45AFD00E"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3,4%</w:t>
            </w:r>
          </w:p>
        </w:tc>
        <w:tc>
          <w:tcPr>
            <w:tcW w:w="876" w:type="pct"/>
            <w:noWrap/>
            <w:hideMark/>
          </w:tcPr>
          <w:p w14:paraId="04CD7F08"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6,2%</w:t>
            </w:r>
          </w:p>
        </w:tc>
        <w:tc>
          <w:tcPr>
            <w:tcW w:w="1095" w:type="pct"/>
            <w:noWrap/>
            <w:hideMark/>
          </w:tcPr>
          <w:p w14:paraId="5A8F167E"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2,6%</w:t>
            </w:r>
          </w:p>
        </w:tc>
      </w:tr>
      <w:tr w:rsidR="00B5388E" w:rsidRPr="00FB7573" w14:paraId="7AD539EA"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5650A7AF" w14:textId="77777777" w:rsidR="00B5388E" w:rsidRPr="00FB7573" w:rsidRDefault="00B5388E" w:rsidP="00B92ACD">
            <w:pPr>
              <w:rPr>
                <w:rFonts w:eastAsia="Times New Roman" w:cstheme="minorHAnsi"/>
                <w:color w:val="FFFFFF" w:themeColor="background1"/>
                <w:sz w:val="20"/>
                <w:lang w:eastAsia="pl-PL"/>
              </w:rPr>
            </w:pPr>
            <w:r w:rsidRPr="00FB7573">
              <w:rPr>
                <w:rFonts w:eastAsia="Times New Roman" w:cstheme="minorHAnsi"/>
                <w:color w:val="FFFFFF" w:themeColor="background1"/>
                <w:sz w:val="20"/>
                <w:lang w:eastAsia="pl-PL"/>
              </w:rPr>
              <w:t xml:space="preserve">Wieś </w:t>
            </w:r>
          </w:p>
        </w:tc>
        <w:tc>
          <w:tcPr>
            <w:tcW w:w="702" w:type="pct"/>
            <w:noWrap/>
            <w:hideMark/>
          </w:tcPr>
          <w:p w14:paraId="6F3DCDFF"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9,6%</w:t>
            </w:r>
          </w:p>
        </w:tc>
        <w:tc>
          <w:tcPr>
            <w:tcW w:w="1264" w:type="pct"/>
            <w:noWrap/>
            <w:hideMark/>
          </w:tcPr>
          <w:p w14:paraId="31149F48"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3,1%</w:t>
            </w:r>
          </w:p>
        </w:tc>
        <w:tc>
          <w:tcPr>
            <w:tcW w:w="876" w:type="pct"/>
            <w:noWrap/>
            <w:hideMark/>
          </w:tcPr>
          <w:p w14:paraId="7F2F5981"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4,7%</w:t>
            </w:r>
          </w:p>
        </w:tc>
        <w:tc>
          <w:tcPr>
            <w:tcW w:w="1095" w:type="pct"/>
            <w:noWrap/>
            <w:hideMark/>
          </w:tcPr>
          <w:p w14:paraId="5689AD96"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1,8%</w:t>
            </w:r>
          </w:p>
        </w:tc>
      </w:tr>
      <w:tr w:rsidR="00B5388E" w:rsidRPr="00FB7573" w14:paraId="7EF4C687"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611BD1D3"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Dolnośląskie</w:t>
            </w:r>
          </w:p>
        </w:tc>
        <w:tc>
          <w:tcPr>
            <w:tcW w:w="702" w:type="pct"/>
            <w:noWrap/>
            <w:hideMark/>
          </w:tcPr>
          <w:p w14:paraId="034D6366"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12,0%</w:t>
            </w:r>
          </w:p>
        </w:tc>
        <w:tc>
          <w:tcPr>
            <w:tcW w:w="1264" w:type="pct"/>
            <w:noWrap/>
            <w:hideMark/>
          </w:tcPr>
          <w:p w14:paraId="4AEAE811"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3,5%</w:t>
            </w:r>
          </w:p>
        </w:tc>
        <w:tc>
          <w:tcPr>
            <w:tcW w:w="876" w:type="pct"/>
            <w:noWrap/>
            <w:hideMark/>
          </w:tcPr>
          <w:p w14:paraId="30D5ADDE"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5,9%</w:t>
            </w:r>
          </w:p>
        </w:tc>
        <w:tc>
          <w:tcPr>
            <w:tcW w:w="1095" w:type="pct"/>
            <w:noWrap/>
            <w:hideMark/>
          </w:tcPr>
          <w:p w14:paraId="107BF864"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2,6%</w:t>
            </w:r>
          </w:p>
        </w:tc>
      </w:tr>
      <w:tr w:rsidR="00B5388E" w:rsidRPr="00FB7573" w14:paraId="46113C4B"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0F711DB6"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Opolskie</w:t>
            </w:r>
          </w:p>
        </w:tc>
        <w:tc>
          <w:tcPr>
            <w:tcW w:w="702" w:type="pct"/>
            <w:noWrap/>
            <w:hideMark/>
          </w:tcPr>
          <w:p w14:paraId="018D7B8E"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8,6%</w:t>
            </w:r>
          </w:p>
        </w:tc>
        <w:tc>
          <w:tcPr>
            <w:tcW w:w="1264" w:type="pct"/>
            <w:noWrap/>
            <w:hideMark/>
          </w:tcPr>
          <w:p w14:paraId="2BC99F0C"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3,1%</w:t>
            </w:r>
          </w:p>
        </w:tc>
        <w:tc>
          <w:tcPr>
            <w:tcW w:w="876" w:type="pct"/>
            <w:noWrap/>
            <w:hideMark/>
          </w:tcPr>
          <w:p w14:paraId="70E76C7E"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4,4%</w:t>
            </w:r>
          </w:p>
        </w:tc>
        <w:tc>
          <w:tcPr>
            <w:tcW w:w="1095" w:type="pct"/>
            <w:noWrap/>
            <w:hideMark/>
          </w:tcPr>
          <w:p w14:paraId="793A2102"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1,2%</w:t>
            </w:r>
          </w:p>
        </w:tc>
      </w:tr>
      <w:tr w:rsidR="00B5388E" w:rsidRPr="00FB7573" w14:paraId="67E04748"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1E42D8BF"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Śląskie</w:t>
            </w:r>
          </w:p>
        </w:tc>
        <w:tc>
          <w:tcPr>
            <w:tcW w:w="702" w:type="pct"/>
            <w:noWrap/>
            <w:hideMark/>
          </w:tcPr>
          <w:p w14:paraId="0581E684"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9,2%</w:t>
            </w:r>
          </w:p>
        </w:tc>
        <w:tc>
          <w:tcPr>
            <w:tcW w:w="1264" w:type="pct"/>
            <w:noWrap/>
            <w:hideMark/>
          </w:tcPr>
          <w:p w14:paraId="6375023C"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2,1%</w:t>
            </w:r>
          </w:p>
        </w:tc>
        <w:tc>
          <w:tcPr>
            <w:tcW w:w="876" w:type="pct"/>
            <w:noWrap/>
            <w:hideMark/>
          </w:tcPr>
          <w:p w14:paraId="1AE39F0D"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4,5%</w:t>
            </w:r>
          </w:p>
        </w:tc>
        <w:tc>
          <w:tcPr>
            <w:tcW w:w="1095" w:type="pct"/>
            <w:noWrap/>
            <w:hideMark/>
          </w:tcPr>
          <w:p w14:paraId="295974BD"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2,6%</w:t>
            </w:r>
          </w:p>
        </w:tc>
      </w:tr>
      <w:tr w:rsidR="00B5388E" w:rsidRPr="00FB7573" w14:paraId="41AA91BF"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221B8015" w14:textId="77777777" w:rsidR="00B5388E" w:rsidRPr="00FB7573" w:rsidRDefault="00B5388E" w:rsidP="00B92ACD">
            <w:pPr>
              <w:rPr>
                <w:rFonts w:eastAsia="Times New Roman" w:cstheme="minorHAnsi"/>
                <w:color w:val="FFFFFF" w:themeColor="background1"/>
                <w:sz w:val="20"/>
                <w:lang w:eastAsia="pl-PL"/>
              </w:rPr>
            </w:pPr>
            <w:r w:rsidRPr="00FB7573">
              <w:rPr>
                <w:rFonts w:eastAsia="Times New Roman" w:cstheme="minorHAnsi"/>
                <w:color w:val="FFFFFF" w:themeColor="background1"/>
                <w:sz w:val="20"/>
                <w:lang w:eastAsia="pl-PL"/>
              </w:rPr>
              <w:t>0-14 lat</w:t>
            </w:r>
          </w:p>
        </w:tc>
        <w:tc>
          <w:tcPr>
            <w:tcW w:w="702" w:type="pct"/>
            <w:noWrap/>
            <w:hideMark/>
          </w:tcPr>
          <w:p w14:paraId="140D60D3"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4,3%</w:t>
            </w:r>
          </w:p>
        </w:tc>
        <w:tc>
          <w:tcPr>
            <w:tcW w:w="1264" w:type="pct"/>
            <w:noWrap/>
            <w:hideMark/>
          </w:tcPr>
          <w:p w14:paraId="60484529"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1,4%</w:t>
            </w:r>
          </w:p>
        </w:tc>
        <w:tc>
          <w:tcPr>
            <w:tcW w:w="876" w:type="pct"/>
            <w:noWrap/>
            <w:hideMark/>
          </w:tcPr>
          <w:p w14:paraId="4F920CD0"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2,7%</w:t>
            </w:r>
          </w:p>
        </w:tc>
        <w:tc>
          <w:tcPr>
            <w:tcW w:w="1095" w:type="pct"/>
            <w:noWrap/>
            <w:hideMark/>
          </w:tcPr>
          <w:p w14:paraId="31025603"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0,3%</w:t>
            </w:r>
          </w:p>
        </w:tc>
      </w:tr>
      <w:tr w:rsidR="00B5388E" w:rsidRPr="00FB7573" w14:paraId="3C62478B"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47A6325D"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Dolnośląskie</w:t>
            </w:r>
          </w:p>
        </w:tc>
        <w:tc>
          <w:tcPr>
            <w:tcW w:w="702" w:type="pct"/>
            <w:noWrap/>
            <w:hideMark/>
          </w:tcPr>
          <w:p w14:paraId="4DE6FBCA"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3,7%</w:t>
            </w:r>
          </w:p>
        </w:tc>
        <w:tc>
          <w:tcPr>
            <w:tcW w:w="1264" w:type="pct"/>
            <w:noWrap/>
            <w:hideMark/>
          </w:tcPr>
          <w:p w14:paraId="315664B4"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1,0%</w:t>
            </w:r>
          </w:p>
        </w:tc>
        <w:tc>
          <w:tcPr>
            <w:tcW w:w="876" w:type="pct"/>
            <w:noWrap/>
            <w:hideMark/>
          </w:tcPr>
          <w:p w14:paraId="5A620B94"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2,2%</w:t>
            </w:r>
          </w:p>
        </w:tc>
        <w:tc>
          <w:tcPr>
            <w:tcW w:w="1095" w:type="pct"/>
            <w:noWrap/>
            <w:hideMark/>
          </w:tcPr>
          <w:p w14:paraId="7E6323D3"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0,5%</w:t>
            </w:r>
          </w:p>
        </w:tc>
      </w:tr>
      <w:tr w:rsidR="00B5388E" w:rsidRPr="00FB7573" w14:paraId="417AFD22"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215F7CEF"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Opolskie</w:t>
            </w:r>
          </w:p>
        </w:tc>
        <w:tc>
          <w:tcPr>
            <w:tcW w:w="702" w:type="pct"/>
            <w:noWrap/>
            <w:hideMark/>
          </w:tcPr>
          <w:p w14:paraId="6748A3B4"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4,4%</w:t>
            </w:r>
          </w:p>
        </w:tc>
        <w:tc>
          <w:tcPr>
            <w:tcW w:w="1264" w:type="pct"/>
            <w:noWrap/>
            <w:hideMark/>
          </w:tcPr>
          <w:p w14:paraId="68BD2A26"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1,2%</w:t>
            </w:r>
          </w:p>
        </w:tc>
        <w:tc>
          <w:tcPr>
            <w:tcW w:w="876" w:type="pct"/>
            <w:noWrap/>
            <w:hideMark/>
          </w:tcPr>
          <w:p w14:paraId="3C06D403"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2,7%</w:t>
            </w:r>
          </w:p>
        </w:tc>
        <w:tc>
          <w:tcPr>
            <w:tcW w:w="1095" w:type="pct"/>
            <w:noWrap/>
            <w:hideMark/>
          </w:tcPr>
          <w:p w14:paraId="6D00599E"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0,5%</w:t>
            </w:r>
          </w:p>
        </w:tc>
      </w:tr>
      <w:tr w:rsidR="00B5388E" w:rsidRPr="00FB7573" w14:paraId="0CD73236"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264DC936"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Śląskie</w:t>
            </w:r>
          </w:p>
        </w:tc>
        <w:tc>
          <w:tcPr>
            <w:tcW w:w="702" w:type="pct"/>
            <w:noWrap/>
            <w:hideMark/>
          </w:tcPr>
          <w:p w14:paraId="112CD784"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4,7%</w:t>
            </w:r>
          </w:p>
        </w:tc>
        <w:tc>
          <w:tcPr>
            <w:tcW w:w="1264" w:type="pct"/>
            <w:noWrap/>
            <w:hideMark/>
          </w:tcPr>
          <w:p w14:paraId="00548D97"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0,4%</w:t>
            </w:r>
          </w:p>
        </w:tc>
        <w:tc>
          <w:tcPr>
            <w:tcW w:w="876" w:type="pct"/>
            <w:noWrap/>
            <w:hideMark/>
          </w:tcPr>
          <w:p w14:paraId="46C89AE5"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3,7%</w:t>
            </w:r>
          </w:p>
        </w:tc>
        <w:tc>
          <w:tcPr>
            <w:tcW w:w="1095" w:type="pct"/>
            <w:noWrap/>
            <w:hideMark/>
          </w:tcPr>
          <w:p w14:paraId="18EB1026"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0,6%</w:t>
            </w:r>
          </w:p>
        </w:tc>
      </w:tr>
      <w:tr w:rsidR="00B5388E" w:rsidRPr="00FB7573" w14:paraId="203CB5B0"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36AE0222" w14:textId="77777777" w:rsidR="00B5388E" w:rsidRPr="00FB7573" w:rsidRDefault="00B5388E" w:rsidP="00B92ACD">
            <w:pPr>
              <w:rPr>
                <w:rFonts w:eastAsia="Times New Roman" w:cstheme="minorHAnsi"/>
                <w:color w:val="FFFFFF" w:themeColor="background1"/>
                <w:sz w:val="20"/>
                <w:lang w:eastAsia="pl-PL"/>
              </w:rPr>
            </w:pPr>
            <w:r w:rsidRPr="00FB7573">
              <w:rPr>
                <w:rFonts w:eastAsia="Times New Roman" w:cstheme="minorHAnsi"/>
                <w:color w:val="FFFFFF" w:themeColor="background1"/>
                <w:sz w:val="20"/>
                <w:lang w:eastAsia="pl-PL"/>
              </w:rPr>
              <w:t>15-29 lat</w:t>
            </w:r>
          </w:p>
        </w:tc>
        <w:tc>
          <w:tcPr>
            <w:tcW w:w="702" w:type="pct"/>
            <w:noWrap/>
            <w:hideMark/>
          </w:tcPr>
          <w:p w14:paraId="4C9494E3"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4,1%</w:t>
            </w:r>
          </w:p>
        </w:tc>
        <w:tc>
          <w:tcPr>
            <w:tcW w:w="1264" w:type="pct"/>
            <w:noWrap/>
            <w:hideMark/>
          </w:tcPr>
          <w:p w14:paraId="7B20ADB1"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1,6%</w:t>
            </w:r>
          </w:p>
        </w:tc>
        <w:tc>
          <w:tcPr>
            <w:tcW w:w="876" w:type="pct"/>
            <w:noWrap/>
            <w:hideMark/>
          </w:tcPr>
          <w:p w14:paraId="2FB4485A"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2,1%</w:t>
            </w:r>
          </w:p>
        </w:tc>
        <w:tc>
          <w:tcPr>
            <w:tcW w:w="1095" w:type="pct"/>
            <w:noWrap/>
            <w:hideMark/>
          </w:tcPr>
          <w:p w14:paraId="324871A6"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0,5%</w:t>
            </w:r>
          </w:p>
        </w:tc>
      </w:tr>
      <w:tr w:rsidR="00B5388E" w:rsidRPr="00FB7573" w14:paraId="0E2D10C4"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5412E63F"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Dolnośląskie</w:t>
            </w:r>
          </w:p>
        </w:tc>
        <w:tc>
          <w:tcPr>
            <w:tcW w:w="702" w:type="pct"/>
            <w:noWrap/>
            <w:hideMark/>
          </w:tcPr>
          <w:p w14:paraId="7417D966"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3,7%</w:t>
            </w:r>
          </w:p>
        </w:tc>
        <w:tc>
          <w:tcPr>
            <w:tcW w:w="1264" w:type="pct"/>
            <w:noWrap/>
            <w:hideMark/>
          </w:tcPr>
          <w:p w14:paraId="51FC0814"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0,9%</w:t>
            </w:r>
          </w:p>
        </w:tc>
        <w:tc>
          <w:tcPr>
            <w:tcW w:w="876" w:type="pct"/>
            <w:noWrap/>
            <w:hideMark/>
          </w:tcPr>
          <w:p w14:paraId="4CCEC201"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2,1%</w:t>
            </w:r>
          </w:p>
        </w:tc>
        <w:tc>
          <w:tcPr>
            <w:tcW w:w="1095" w:type="pct"/>
            <w:noWrap/>
            <w:hideMark/>
          </w:tcPr>
          <w:p w14:paraId="32F578EE"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0,6%</w:t>
            </w:r>
          </w:p>
        </w:tc>
      </w:tr>
      <w:tr w:rsidR="00B5388E" w:rsidRPr="00FB7573" w14:paraId="3E0B142F"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71E8DB8F"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Opolskie</w:t>
            </w:r>
          </w:p>
        </w:tc>
        <w:tc>
          <w:tcPr>
            <w:tcW w:w="702" w:type="pct"/>
            <w:noWrap/>
            <w:hideMark/>
          </w:tcPr>
          <w:p w14:paraId="0D3BEB2C"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4,8%</w:t>
            </w:r>
          </w:p>
        </w:tc>
        <w:tc>
          <w:tcPr>
            <w:tcW w:w="1264" w:type="pct"/>
            <w:noWrap/>
            <w:hideMark/>
          </w:tcPr>
          <w:p w14:paraId="4EB9B1F4"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1,3%</w:t>
            </w:r>
          </w:p>
        </w:tc>
        <w:tc>
          <w:tcPr>
            <w:tcW w:w="876" w:type="pct"/>
            <w:noWrap/>
            <w:hideMark/>
          </w:tcPr>
          <w:p w14:paraId="44ECB59B"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2,9%</w:t>
            </w:r>
          </w:p>
        </w:tc>
        <w:tc>
          <w:tcPr>
            <w:tcW w:w="1095" w:type="pct"/>
            <w:noWrap/>
            <w:hideMark/>
          </w:tcPr>
          <w:p w14:paraId="47FFDE97"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0,7%</w:t>
            </w:r>
          </w:p>
        </w:tc>
      </w:tr>
      <w:tr w:rsidR="00B5388E" w:rsidRPr="00FB7573" w14:paraId="4F6A7FD5"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4A1213EF"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Śląskie</w:t>
            </w:r>
          </w:p>
        </w:tc>
        <w:tc>
          <w:tcPr>
            <w:tcW w:w="702" w:type="pct"/>
            <w:noWrap/>
            <w:hideMark/>
          </w:tcPr>
          <w:p w14:paraId="32938EE4"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4,6%</w:t>
            </w:r>
          </w:p>
        </w:tc>
        <w:tc>
          <w:tcPr>
            <w:tcW w:w="1264" w:type="pct"/>
            <w:noWrap/>
            <w:hideMark/>
          </w:tcPr>
          <w:p w14:paraId="61DD9D37"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2,5%</w:t>
            </w:r>
          </w:p>
        </w:tc>
        <w:tc>
          <w:tcPr>
            <w:tcW w:w="876" w:type="pct"/>
            <w:noWrap/>
            <w:hideMark/>
          </w:tcPr>
          <w:p w14:paraId="0DE51F66"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2,1%</w:t>
            </w:r>
          </w:p>
        </w:tc>
        <w:tc>
          <w:tcPr>
            <w:tcW w:w="1095" w:type="pct"/>
            <w:noWrap/>
            <w:hideMark/>
          </w:tcPr>
          <w:p w14:paraId="29F24C6B"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w:t>
            </w:r>
          </w:p>
        </w:tc>
      </w:tr>
      <w:tr w:rsidR="00B5388E" w:rsidRPr="00FB7573" w14:paraId="06F28A6A"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43B6FBD9" w14:textId="77777777" w:rsidR="00B5388E" w:rsidRPr="00FB7573" w:rsidRDefault="00B5388E" w:rsidP="00B92ACD">
            <w:pPr>
              <w:rPr>
                <w:rFonts w:eastAsia="Times New Roman" w:cstheme="minorHAnsi"/>
                <w:color w:val="FFFFFF" w:themeColor="background1"/>
                <w:sz w:val="20"/>
                <w:lang w:eastAsia="pl-PL"/>
              </w:rPr>
            </w:pPr>
            <w:r w:rsidRPr="00FB7573">
              <w:rPr>
                <w:rFonts w:eastAsia="Times New Roman" w:cstheme="minorHAnsi"/>
                <w:color w:val="FFFFFF" w:themeColor="background1"/>
                <w:sz w:val="20"/>
                <w:lang w:eastAsia="pl-PL"/>
              </w:rPr>
              <w:t xml:space="preserve">30-49 lat </w:t>
            </w:r>
          </w:p>
        </w:tc>
        <w:tc>
          <w:tcPr>
            <w:tcW w:w="702" w:type="pct"/>
            <w:noWrap/>
            <w:hideMark/>
          </w:tcPr>
          <w:p w14:paraId="5DE89C21"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6,2%</w:t>
            </w:r>
          </w:p>
        </w:tc>
        <w:tc>
          <w:tcPr>
            <w:tcW w:w="1264" w:type="pct"/>
            <w:noWrap/>
            <w:hideMark/>
          </w:tcPr>
          <w:p w14:paraId="3FBA9832"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1,3%</w:t>
            </w:r>
          </w:p>
        </w:tc>
        <w:tc>
          <w:tcPr>
            <w:tcW w:w="876" w:type="pct"/>
            <w:noWrap/>
            <w:hideMark/>
          </w:tcPr>
          <w:p w14:paraId="746D99D1"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3,8%</w:t>
            </w:r>
          </w:p>
        </w:tc>
        <w:tc>
          <w:tcPr>
            <w:tcW w:w="1095" w:type="pct"/>
            <w:noWrap/>
            <w:hideMark/>
          </w:tcPr>
          <w:p w14:paraId="2BB2D718"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1,1%</w:t>
            </w:r>
          </w:p>
        </w:tc>
      </w:tr>
      <w:tr w:rsidR="00B5388E" w:rsidRPr="00FB7573" w14:paraId="3A6A84B9"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21B4BE0E"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Dolnośląskie</w:t>
            </w:r>
          </w:p>
        </w:tc>
        <w:tc>
          <w:tcPr>
            <w:tcW w:w="702" w:type="pct"/>
            <w:noWrap/>
            <w:hideMark/>
          </w:tcPr>
          <w:p w14:paraId="2DEBE5BF"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6,7%</w:t>
            </w:r>
          </w:p>
        </w:tc>
        <w:tc>
          <w:tcPr>
            <w:tcW w:w="1264" w:type="pct"/>
            <w:noWrap/>
            <w:hideMark/>
          </w:tcPr>
          <w:p w14:paraId="4DD98EE0"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1,6%</w:t>
            </w:r>
          </w:p>
        </w:tc>
        <w:tc>
          <w:tcPr>
            <w:tcW w:w="876" w:type="pct"/>
            <w:noWrap/>
            <w:hideMark/>
          </w:tcPr>
          <w:p w14:paraId="2E4B13F3"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3,9%</w:t>
            </w:r>
          </w:p>
        </w:tc>
        <w:tc>
          <w:tcPr>
            <w:tcW w:w="1095" w:type="pct"/>
            <w:noWrap/>
            <w:hideMark/>
          </w:tcPr>
          <w:p w14:paraId="11490C53"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1,3%</w:t>
            </w:r>
          </w:p>
        </w:tc>
      </w:tr>
      <w:tr w:rsidR="00B5388E" w:rsidRPr="00FB7573" w14:paraId="34145979"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23728C5E"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Opolskie</w:t>
            </w:r>
          </w:p>
        </w:tc>
        <w:tc>
          <w:tcPr>
            <w:tcW w:w="702" w:type="pct"/>
            <w:noWrap/>
            <w:hideMark/>
          </w:tcPr>
          <w:p w14:paraId="7C7FBFD9"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4,0%</w:t>
            </w:r>
          </w:p>
        </w:tc>
        <w:tc>
          <w:tcPr>
            <w:tcW w:w="1264" w:type="pct"/>
            <w:noWrap/>
            <w:hideMark/>
          </w:tcPr>
          <w:p w14:paraId="4BEFCF88"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0,5%</w:t>
            </w:r>
          </w:p>
        </w:tc>
        <w:tc>
          <w:tcPr>
            <w:tcW w:w="876" w:type="pct"/>
            <w:noWrap/>
            <w:hideMark/>
          </w:tcPr>
          <w:p w14:paraId="49F97D3B"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2,8%</w:t>
            </w:r>
          </w:p>
        </w:tc>
        <w:tc>
          <w:tcPr>
            <w:tcW w:w="1095" w:type="pct"/>
            <w:noWrap/>
            <w:hideMark/>
          </w:tcPr>
          <w:p w14:paraId="03461EB3"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0,6%</w:t>
            </w:r>
          </w:p>
        </w:tc>
      </w:tr>
      <w:tr w:rsidR="00B5388E" w:rsidRPr="00FB7573" w14:paraId="594B0FF7"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0BB94364"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Śląskie</w:t>
            </w:r>
          </w:p>
        </w:tc>
        <w:tc>
          <w:tcPr>
            <w:tcW w:w="702" w:type="pct"/>
            <w:noWrap/>
            <w:hideMark/>
          </w:tcPr>
          <w:p w14:paraId="5D5B01EF"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4,6%</w:t>
            </w:r>
          </w:p>
        </w:tc>
        <w:tc>
          <w:tcPr>
            <w:tcW w:w="1264" w:type="pct"/>
            <w:noWrap/>
            <w:hideMark/>
          </w:tcPr>
          <w:p w14:paraId="076606EB"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1,0%</w:t>
            </w:r>
          </w:p>
        </w:tc>
        <w:tc>
          <w:tcPr>
            <w:tcW w:w="876" w:type="pct"/>
            <w:noWrap/>
            <w:hideMark/>
          </w:tcPr>
          <w:p w14:paraId="702417B8"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2,6%</w:t>
            </w:r>
          </w:p>
        </w:tc>
        <w:tc>
          <w:tcPr>
            <w:tcW w:w="1095" w:type="pct"/>
            <w:noWrap/>
            <w:hideMark/>
          </w:tcPr>
          <w:p w14:paraId="33AEF072"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1,0%</w:t>
            </w:r>
          </w:p>
        </w:tc>
      </w:tr>
      <w:tr w:rsidR="00B5388E" w:rsidRPr="00FB7573" w14:paraId="61CCA5F4"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2FB06CAB" w14:textId="77777777" w:rsidR="00B5388E" w:rsidRPr="00FB7573" w:rsidRDefault="00B5388E" w:rsidP="00B92ACD">
            <w:pPr>
              <w:rPr>
                <w:rFonts w:eastAsia="Times New Roman" w:cstheme="minorHAnsi"/>
                <w:color w:val="FFFFFF" w:themeColor="background1"/>
                <w:sz w:val="20"/>
                <w:lang w:eastAsia="pl-PL"/>
              </w:rPr>
            </w:pPr>
            <w:r w:rsidRPr="00FB7573">
              <w:rPr>
                <w:rFonts w:eastAsia="Times New Roman" w:cstheme="minorHAnsi"/>
                <w:color w:val="FFFFFF" w:themeColor="background1"/>
                <w:sz w:val="20"/>
                <w:lang w:eastAsia="pl-PL"/>
              </w:rPr>
              <w:t xml:space="preserve">50-69 lat </w:t>
            </w:r>
          </w:p>
        </w:tc>
        <w:tc>
          <w:tcPr>
            <w:tcW w:w="702" w:type="pct"/>
            <w:noWrap/>
            <w:hideMark/>
          </w:tcPr>
          <w:p w14:paraId="1E45B237"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18,7%</w:t>
            </w:r>
          </w:p>
        </w:tc>
        <w:tc>
          <w:tcPr>
            <w:tcW w:w="1264" w:type="pct"/>
            <w:noWrap/>
            <w:hideMark/>
          </w:tcPr>
          <w:p w14:paraId="72D2B681"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5,2%</w:t>
            </w:r>
          </w:p>
        </w:tc>
        <w:tc>
          <w:tcPr>
            <w:tcW w:w="876" w:type="pct"/>
            <w:noWrap/>
            <w:hideMark/>
          </w:tcPr>
          <w:p w14:paraId="18B05A7E"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10,2%</w:t>
            </w:r>
          </w:p>
        </w:tc>
        <w:tc>
          <w:tcPr>
            <w:tcW w:w="1095" w:type="pct"/>
            <w:noWrap/>
            <w:hideMark/>
          </w:tcPr>
          <w:p w14:paraId="408C4F57"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3,4%</w:t>
            </w:r>
          </w:p>
        </w:tc>
      </w:tr>
      <w:tr w:rsidR="00B5388E" w:rsidRPr="00FB7573" w14:paraId="387CB5C9"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03076A52"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Dolnośląskie</w:t>
            </w:r>
          </w:p>
        </w:tc>
        <w:tc>
          <w:tcPr>
            <w:tcW w:w="702" w:type="pct"/>
            <w:noWrap/>
            <w:hideMark/>
          </w:tcPr>
          <w:p w14:paraId="4E8675C0"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20,6%</w:t>
            </w:r>
          </w:p>
        </w:tc>
        <w:tc>
          <w:tcPr>
            <w:tcW w:w="1264" w:type="pct"/>
            <w:noWrap/>
            <w:hideMark/>
          </w:tcPr>
          <w:p w14:paraId="176015CE"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5,3%</w:t>
            </w:r>
          </w:p>
        </w:tc>
        <w:tc>
          <w:tcPr>
            <w:tcW w:w="876" w:type="pct"/>
            <w:noWrap/>
            <w:hideMark/>
          </w:tcPr>
          <w:p w14:paraId="5C313C27"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11,7%</w:t>
            </w:r>
          </w:p>
        </w:tc>
        <w:tc>
          <w:tcPr>
            <w:tcW w:w="1095" w:type="pct"/>
            <w:noWrap/>
            <w:hideMark/>
          </w:tcPr>
          <w:p w14:paraId="67DD8679"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3,6%</w:t>
            </w:r>
          </w:p>
        </w:tc>
      </w:tr>
      <w:tr w:rsidR="00B5388E" w:rsidRPr="00FB7573" w14:paraId="2DE975E2"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2356B417"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Opolskie</w:t>
            </w:r>
          </w:p>
        </w:tc>
        <w:tc>
          <w:tcPr>
            <w:tcW w:w="702" w:type="pct"/>
            <w:noWrap/>
            <w:hideMark/>
          </w:tcPr>
          <w:p w14:paraId="5047A88D"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20,1%</w:t>
            </w:r>
          </w:p>
        </w:tc>
        <w:tc>
          <w:tcPr>
            <w:tcW w:w="1264" w:type="pct"/>
            <w:noWrap/>
            <w:hideMark/>
          </w:tcPr>
          <w:p w14:paraId="681A0D06"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4,0%</w:t>
            </w:r>
          </w:p>
        </w:tc>
        <w:tc>
          <w:tcPr>
            <w:tcW w:w="876" w:type="pct"/>
            <w:noWrap/>
            <w:hideMark/>
          </w:tcPr>
          <w:p w14:paraId="4A729D49"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13,7%</w:t>
            </w:r>
          </w:p>
        </w:tc>
        <w:tc>
          <w:tcPr>
            <w:tcW w:w="1095" w:type="pct"/>
            <w:noWrap/>
            <w:hideMark/>
          </w:tcPr>
          <w:p w14:paraId="2A08C7E5"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2,3%</w:t>
            </w:r>
          </w:p>
        </w:tc>
      </w:tr>
      <w:tr w:rsidR="00B5388E" w:rsidRPr="00FB7573" w14:paraId="16D0DEED"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705C22D6"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Śląskie</w:t>
            </w:r>
          </w:p>
        </w:tc>
        <w:tc>
          <w:tcPr>
            <w:tcW w:w="702" w:type="pct"/>
            <w:noWrap/>
            <w:hideMark/>
          </w:tcPr>
          <w:p w14:paraId="19B14D60"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13,1%</w:t>
            </w:r>
          </w:p>
        </w:tc>
        <w:tc>
          <w:tcPr>
            <w:tcW w:w="1264" w:type="pct"/>
            <w:noWrap/>
            <w:hideMark/>
          </w:tcPr>
          <w:p w14:paraId="41F2296D"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2,5%</w:t>
            </w:r>
          </w:p>
        </w:tc>
        <w:tc>
          <w:tcPr>
            <w:tcW w:w="876" w:type="pct"/>
            <w:noWrap/>
            <w:hideMark/>
          </w:tcPr>
          <w:p w14:paraId="022C145E"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8,2%</w:t>
            </w:r>
          </w:p>
        </w:tc>
        <w:tc>
          <w:tcPr>
            <w:tcW w:w="1095" w:type="pct"/>
            <w:noWrap/>
            <w:hideMark/>
          </w:tcPr>
          <w:p w14:paraId="7015FE7C"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2,3%</w:t>
            </w:r>
          </w:p>
        </w:tc>
      </w:tr>
      <w:tr w:rsidR="00B5388E" w:rsidRPr="00FB7573" w14:paraId="2A9DB840"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6604E8A9" w14:textId="77777777" w:rsidR="00B5388E" w:rsidRPr="00FB7573" w:rsidRDefault="00B5388E" w:rsidP="00B92ACD">
            <w:pPr>
              <w:rPr>
                <w:rFonts w:eastAsia="Times New Roman" w:cstheme="minorHAnsi"/>
                <w:color w:val="FFFFFF" w:themeColor="background1"/>
                <w:sz w:val="20"/>
                <w:lang w:val="en-US" w:eastAsia="pl-PL"/>
              </w:rPr>
            </w:pPr>
            <w:r w:rsidRPr="00FB7573">
              <w:rPr>
                <w:rFonts w:eastAsia="Times New Roman" w:cstheme="minorHAnsi"/>
                <w:color w:val="FFFFFF" w:themeColor="background1"/>
                <w:sz w:val="20"/>
                <w:lang w:val="en-US" w:eastAsia="pl-PL"/>
              </w:rPr>
              <w:t xml:space="preserve">70 </w:t>
            </w:r>
            <w:proofErr w:type="spellStart"/>
            <w:r w:rsidRPr="00FB7573">
              <w:rPr>
                <w:rFonts w:eastAsia="Times New Roman" w:cstheme="minorHAnsi"/>
                <w:color w:val="FFFFFF" w:themeColor="background1"/>
                <w:sz w:val="20"/>
                <w:lang w:val="en-US" w:eastAsia="pl-PL"/>
              </w:rPr>
              <w:t>lat</w:t>
            </w:r>
            <w:proofErr w:type="spellEnd"/>
            <w:r w:rsidRPr="00FB7573">
              <w:rPr>
                <w:rFonts w:eastAsia="Times New Roman" w:cstheme="minorHAnsi"/>
                <w:color w:val="FFFFFF" w:themeColor="background1"/>
                <w:sz w:val="20"/>
                <w:lang w:val="en-US" w:eastAsia="pl-PL"/>
              </w:rPr>
              <w:t xml:space="preserve"> </w:t>
            </w:r>
            <w:proofErr w:type="spellStart"/>
            <w:r w:rsidRPr="00FB7573">
              <w:rPr>
                <w:rFonts w:eastAsia="Times New Roman" w:cstheme="minorHAnsi"/>
                <w:color w:val="FFFFFF" w:themeColor="background1"/>
                <w:sz w:val="20"/>
                <w:lang w:val="en-US" w:eastAsia="pl-PL"/>
              </w:rPr>
              <w:t>i</w:t>
            </w:r>
            <w:proofErr w:type="spellEnd"/>
            <w:r w:rsidRPr="00FB7573">
              <w:rPr>
                <w:rFonts w:eastAsia="Times New Roman" w:cstheme="minorHAnsi"/>
                <w:color w:val="FFFFFF" w:themeColor="background1"/>
                <w:sz w:val="20"/>
                <w:lang w:val="en-US" w:eastAsia="pl-PL"/>
              </w:rPr>
              <w:t xml:space="preserve"> </w:t>
            </w:r>
            <w:proofErr w:type="spellStart"/>
            <w:r w:rsidRPr="00FB7573">
              <w:rPr>
                <w:rFonts w:eastAsia="Times New Roman" w:cstheme="minorHAnsi"/>
                <w:color w:val="FFFFFF" w:themeColor="background1"/>
                <w:sz w:val="20"/>
                <w:lang w:val="en-US" w:eastAsia="pl-PL"/>
              </w:rPr>
              <w:t>więcej</w:t>
            </w:r>
            <w:proofErr w:type="spellEnd"/>
            <w:r w:rsidRPr="00FB7573">
              <w:rPr>
                <w:rFonts w:eastAsia="Times New Roman" w:cstheme="minorHAnsi"/>
                <w:color w:val="FFFFFF" w:themeColor="background1"/>
                <w:sz w:val="20"/>
                <w:lang w:val="en-US" w:eastAsia="pl-PL"/>
              </w:rPr>
              <w:t xml:space="preserve"> </w:t>
            </w:r>
          </w:p>
        </w:tc>
        <w:tc>
          <w:tcPr>
            <w:tcW w:w="702" w:type="pct"/>
            <w:noWrap/>
            <w:hideMark/>
          </w:tcPr>
          <w:p w14:paraId="655E8EEF"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41,2%</w:t>
            </w:r>
          </w:p>
        </w:tc>
        <w:tc>
          <w:tcPr>
            <w:tcW w:w="1264" w:type="pct"/>
            <w:noWrap/>
            <w:hideMark/>
          </w:tcPr>
          <w:p w14:paraId="779E441B"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12,4%</w:t>
            </w:r>
          </w:p>
        </w:tc>
        <w:tc>
          <w:tcPr>
            <w:tcW w:w="876" w:type="pct"/>
            <w:noWrap/>
            <w:hideMark/>
          </w:tcPr>
          <w:p w14:paraId="0DA7C57C"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13,8%</w:t>
            </w:r>
          </w:p>
        </w:tc>
        <w:tc>
          <w:tcPr>
            <w:tcW w:w="1095" w:type="pct"/>
            <w:noWrap/>
            <w:hideMark/>
          </w:tcPr>
          <w:p w14:paraId="784FDB51"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lang w:eastAsia="pl-PL"/>
              </w:rPr>
            </w:pPr>
            <w:r w:rsidRPr="00FB7573">
              <w:rPr>
                <w:rFonts w:eastAsia="Times New Roman" w:cstheme="minorHAnsi"/>
                <w:b/>
                <w:bCs/>
                <w:color w:val="000000"/>
                <w:sz w:val="20"/>
                <w:lang w:eastAsia="pl-PL"/>
              </w:rPr>
              <w:t>15,0%</w:t>
            </w:r>
          </w:p>
        </w:tc>
      </w:tr>
      <w:tr w:rsidR="00B5388E" w:rsidRPr="00FB7573" w14:paraId="24C40589"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7FB2329B"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t>Dolnośląskie</w:t>
            </w:r>
          </w:p>
        </w:tc>
        <w:tc>
          <w:tcPr>
            <w:tcW w:w="702" w:type="pct"/>
            <w:noWrap/>
            <w:hideMark/>
          </w:tcPr>
          <w:p w14:paraId="724C6FD3"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42,0%</w:t>
            </w:r>
          </w:p>
        </w:tc>
        <w:tc>
          <w:tcPr>
            <w:tcW w:w="1264" w:type="pct"/>
            <w:noWrap/>
            <w:hideMark/>
          </w:tcPr>
          <w:p w14:paraId="796AD3E1"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13,8%</w:t>
            </w:r>
          </w:p>
        </w:tc>
        <w:tc>
          <w:tcPr>
            <w:tcW w:w="876" w:type="pct"/>
            <w:noWrap/>
            <w:hideMark/>
          </w:tcPr>
          <w:p w14:paraId="124F640A"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14,5%</w:t>
            </w:r>
          </w:p>
        </w:tc>
        <w:tc>
          <w:tcPr>
            <w:tcW w:w="1095" w:type="pct"/>
            <w:noWrap/>
            <w:hideMark/>
          </w:tcPr>
          <w:p w14:paraId="0ABD8C82"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13,7%</w:t>
            </w:r>
          </w:p>
        </w:tc>
      </w:tr>
      <w:tr w:rsidR="00B5388E" w:rsidRPr="00FB7573" w14:paraId="5E96892A"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63" w:type="pct"/>
            <w:hideMark/>
          </w:tcPr>
          <w:p w14:paraId="0F1515FD" w14:textId="77777777" w:rsidR="00B5388E" w:rsidRPr="00FB7573" w:rsidRDefault="00B5388E" w:rsidP="00B92ACD">
            <w:pPr>
              <w:ind w:firstLineChars="100" w:firstLine="200"/>
              <w:rPr>
                <w:rFonts w:eastAsia="Times New Roman" w:cstheme="minorHAnsi"/>
                <w:b w:val="0"/>
                <w:bCs w:val="0"/>
                <w:color w:val="FFFFFF" w:themeColor="background1"/>
                <w:sz w:val="20"/>
                <w:lang w:eastAsia="pl-PL"/>
              </w:rPr>
            </w:pPr>
            <w:r w:rsidRPr="00FB7573">
              <w:rPr>
                <w:rFonts w:eastAsia="Times New Roman" w:cstheme="minorHAnsi"/>
                <w:b w:val="0"/>
                <w:bCs w:val="0"/>
                <w:color w:val="FFFFFF" w:themeColor="background1"/>
                <w:sz w:val="20"/>
                <w:lang w:eastAsia="pl-PL"/>
              </w:rPr>
              <w:lastRenderedPageBreak/>
              <w:t>Opolskie</w:t>
            </w:r>
          </w:p>
        </w:tc>
        <w:tc>
          <w:tcPr>
            <w:tcW w:w="702" w:type="pct"/>
            <w:noWrap/>
            <w:hideMark/>
          </w:tcPr>
          <w:p w14:paraId="36F94DBF"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45,2%</w:t>
            </w:r>
          </w:p>
        </w:tc>
        <w:tc>
          <w:tcPr>
            <w:tcW w:w="1264" w:type="pct"/>
            <w:noWrap/>
            <w:hideMark/>
          </w:tcPr>
          <w:p w14:paraId="15287321"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19,0%</w:t>
            </w:r>
          </w:p>
        </w:tc>
        <w:tc>
          <w:tcPr>
            <w:tcW w:w="876" w:type="pct"/>
            <w:noWrap/>
            <w:hideMark/>
          </w:tcPr>
          <w:p w14:paraId="4BD56B31"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15,9%</w:t>
            </w:r>
          </w:p>
        </w:tc>
        <w:tc>
          <w:tcPr>
            <w:tcW w:w="1095" w:type="pct"/>
            <w:noWrap/>
            <w:hideMark/>
          </w:tcPr>
          <w:p w14:paraId="557E051A" w14:textId="77777777" w:rsidR="00B5388E" w:rsidRPr="00FB7573" w:rsidRDefault="00B5388E"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10,3%</w:t>
            </w:r>
          </w:p>
        </w:tc>
      </w:tr>
      <w:tr w:rsidR="00B5388E" w:rsidRPr="00FB7573" w14:paraId="32FC20C7"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063" w:type="pct"/>
            <w:tcBorders>
              <w:left w:val="none" w:sz="0" w:space="0" w:color="auto"/>
              <w:bottom w:val="none" w:sz="0" w:space="0" w:color="auto"/>
              <w:right w:val="none" w:sz="0" w:space="0" w:color="auto"/>
            </w:tcBorders>
            <w:hideMark/>
          </w:tcPr>
          <w:p w14:paraId="5018FE7A" w14:textId="77777777" w:rsidR="00B5388E" w:rsidRPr="006C4871" w:rsidRDefault="00B5388E" w:rsidP="00B92ACD">
            <w:pPr>
              <w:ind w:firstLineChars="100" w:firstLine="200"/>
              <w:rPr>
                <w:rFonts w:eastAsia="Times New Roman" w:cstheme="minorHAnsi"/>
                <w:b w:val="0"/>
                <w:bCs w:val="0"/>
                <w:color w:val="000000"/>
                <w:sz w:val="20"/>
                <w:lang w:eastAsia="pl-PL"/>
              </w:rPr>
            </w:pPr>
            <w:r w:rsidRPr="006C4871">
              <w:rPr>
                <w:rFonts w:eastAsia="Times New Roman" w:cstheme="minorHAnsi"/>
                <w:b w:val="0"/>
                <w:bCs w:val="0"/>
                <w:color w:val="FFFFFF" w:themeColor="background1"/>
                <w:sz w:val="20"/>
                <w:lang w:eastAsia="pl-PL"/>
              </w:rPr>
              <w:t>Śląskie</w:t>
            </w:r>
          </w:p>
        </w:tc>
        <w:tc>
          <w:tcPr>
            <w:tcW w:w="702" w:type="pct"/>
            <w:noWrap/>
            <w:hideMark/>
          </w:tcPr>
          <w:p w14:paraId="69E76F93"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39,8%</w:t>
            </w:r>
          </w:p>
        </w:tc>
        <w:tc>
          <w:tcPr>
            <w:tcW w:w="1264" w:type="pct"/>
            <w:noWrap/>
            <w:hideMark/>
          </w:tcPr>
          <w:p w14:paraId="6EB051C3"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11,3%</w:t>
            </w:r>
          </w:p>
        </w:tc>
        <w:tc>
          <w:tcPr>
            <w:tcW w:w="876" w:type="pct"/>
            <w:noWrap/>
            <w:hideMark/>
          </w:tcPr>
          <w:p w14:paraId="7D3D8D3D"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14,0%</w:t>
            </w:r>
          </w:p>
        </w:tc>
        <w:tc>
          <w:tcPr>
            <w:tcW w:w="1095" w:type="pct"/>
            <w:noWrap/>
            <w:hideMark/>
          </w:tcPr>
          <w:p w14:paraId="3D60507A" w14:textId="77777777" w:rsidR="00B5388E" w:rsidRPr="00FB7573" w:rsidRDefault="00B5388E"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FB7573">
              <w:rPr>
                <w:rFonts w:eastAsia="Times New Roman" w:cstheme="minorHAnsi"/>
                <w:color w:val="000000"/>
                <w:sz w:val="20"/>
                <w:lang w:eastAsia="pl-PL"/>
              </w:rPr>
              <w:t>14,5%</w:t>
            </w:r>
          </w:p>
        </w:tc>
      </w:tr>
    </w:tbl>
    <w:p w14:paraId="0D823E93" w14:textId="77777777" w:rsidR="00B5388E" w:rsidRPr="0098113D" w:rsidRDefault="00B5388E" w:rsidP="00B5388E">
      <w:pPr>
        <w:rPr>
          <w:rFonts w:ascii="Calibri" w:eastAsia="Calibri" w:hAnsi="Calibri" w:cs="Calibri"/>
          <w:i/>
          <w:iCs/>
          <w:sz w:val="20"/>
          <w:lang w:eastAsia="zh-CN"/>
        </w:rPr>
      </w:pPr>
      <w:r w:rsidRPr="0098113D">
        <w:rPr>
          <w:rFonts w:ascii="Calibri" w:eastAsia="Calibri" w:hAnsi="Calibri" w:cs="Calibri"/>
          <w:i/>
          <w:iCs/>
          <w:sz w:val="20"/>
          <w:lang w:eastAsia="zh-CN"/>
        </w:rPr>
        <w:t>Źródło: GUS, Stan zdrowia ludności Polski w 2014 r.</w:t>
      </w:r>
    </w:p>
    <w:p w14:paraId="58A73D6E" w14:textId="77777777" w:rsidR="00B5388E" w:rsidRPr="007804FA" w:rsidRDefault="00B5388E" w:rsidP="00B5388E">
      <w:pPr>
        <w:spacing w:after="0" w:line="240" w:lineRule="auto"/>
        <w:rPr>
          <w:rFonts w:ascii="Calibri" w:eastAsia="Calibri" w:hAnsi="Calibri" w:cs="Times New Roman"/>
          <w:b/>
          <w:bCs/>
          <w:lang w:eastAsia="zh-CN"/>
        </w:rPr>
      </w:pPr>
      <w:bookmarkStart w:id="137" w:name="_Toc32603464"/>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16</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usług w zakresie transportu realizowanych w JST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2</w:t>
      </w:r>
      <w:bookmarkEnd w:id="137"/>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usług w zakresie transportu realizowanych w JST z województw subregionu 2"/>
        <w:tblDescription w:val="W tabeli przedstawiono rozkład odpowiedzi na pytania dotyczące charakterystyki usług w zakresie transportu realizowanych w JST z województw subregionu 2.&#10;Kolejne pytania i odpowiedzi na nie przedstawiają się następująco: &#10;Czy Państwa JST zapewnia osobom z potrzebą wsparcia w zakresie mobilności, w tym osobom z niepełnosprawnościami usługi w zakresie transportu? &#10;Tak 6&#10;Nie 29&#10;Czy na terenie Państwa JST funkcjonują podmioty świadczące usługi transportowe na rzecz osób z potrzebą wsparcia w zakresie mobilności, w tym osób z niepełnosprawnościami?  &#10;Tak 4&#10;Nie 13&#10;Nie mam takiej wiedzy 18&#10;Czy w zakres usług transportowych dla osób z potrzebą wsparcia w zakresie mobilności, w tym osób z niepełnosprawnościami wchodzi indywidualny transport z miejsca wskazanego przez usługobiorcę do miejsca docelowego (od drzwi do drzwi)? &#10;Tak 4&#10;Nie 0&#10;Czy usługa jest odpłatna? &#10;Tak, jest pełnopłatna 0&#10;Tak - częściowa odpłatność 0&#10;Nie 4&#10;Model mieszany 0&#10;Jakie kryteria są brane pod uwagę przy ustalaniu odpłatności usługi? &#10;Stopień niepełnosprawności  n.d.&#10;Sytuacja materialna n.d.&#10;Cel transportu n.d.&#10;Z jakich środków Państwa JST finansuje/dofinansowuje ułatwienia transportowe dla osób z potrzebą wsparcia w zakresie mobilności, w tym osób z niepełnosprawnościami? &#10;Środki własne JST 4&#10;PFRON 0&#10;Dotacje celowe 0&#10;W jakiej formule realizowane są ułatwienia transportowe od drzwi do drzwi? &#10;Jednostka samorządowa samodzielnie realizuje usługę 0&#10;Jednostka wybiera usługodawcę w drodze postępowania publicznego 4&#10;Jednostka realizuje usługę w trybie zlecenia zadań publicznych organizacjom pozarządowy 0&#10;W formule mieszanej 0"/>
      </w:tblPr>
      <w:tblGrid>
        <w:gridCol w:w="6781"/>
        <w:gridCol w:w="1853"/>
      </w:tblGrid>
      <w:tr w:rsidR="00B5388E" w:rsidRPr="007804FA" w14:paraId="29DDDEAB"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22EC8F5C" w14:textId="77777777" w:rsidR="00B5388E" w:rsidRPr="00AB55CA" w:rsidRDefault="00B5388E" w:rsidP="00B92ACD">
            <w:pPr>
              <w:jc w:val="cente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68449390" w14:textId="77777777" w:rsidR="00B5388E" w:rsidRPr="00AB55CA" w:rsidRDefault="00B5388E"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AB55CA">
              <w:rPr>
                <w:rFonts w:ascii="Calibri" w:eastAsia="Times New Roman" w:hAnsi="Calibri" w:cs="Calibri"/>
                <w:color w:val="FFFFFF" w:themeColor="background1"/>
                <w:sz w:val="20"/>
                <w:lang w:eastAsia="pl-PL"/>
              </w:rPr>
              <w:t>Liczba odpowiedzi</w:t>
            </w:r>
          </w:p>
        </w:tc>
      </w:tr>
      <w:tr w:rsidR="00B5388E" w:rsidRPr="007804FA" w14:paraId="1C09A71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FB41A6A"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Państwa JST zapewnia osobom z potrzebą wsparcia w zakresie mobilności, w tym osobom z niepełnosprawnościami usługi w zakresie transportu?</w:t>
            </w:r>
          </w:p>
        </w:tc>
        <w:tc>
          <w:tcPr>
            <w:tcW w:w="1073" w:type="pct"/>
            <w:noWrap/>
            <w:hideMark/>
          </w:tcPr>
          <w:p w14:paraId="7B663B9B"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4E81468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95CDC7A"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tcPr>
          <w:p w14:paraId="3A82FF19"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B5388E" w:rsidRPr="007804FA" w14:paraId="1D5C440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07CCC0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tcPr>
          <w:p w14:paraId="5EAC91A5"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29</w:t>
            </w:r>
          </w:p>
        </w:tc>
      </w:tr>
      <w:tr w:rsidR="00B5388E" w:rsidRPr="007804FA" w14:paraId="4E40383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7A9A4C4"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 xml:space="preserve">Czy na terenie Państwa JST funkcjonują podmioty świadczące usługi transportowe na rzecz osób z potrzebą wsparcia w zakresie mobilności, w tym osób z niepełnosprawnościami? </w:t>
            </w:r>
          </w:p>
        </w:tc>
        <w:tc>
          <w:tcPr>
            <w:tcW w:w="1073" w:type="pct"/>
            <w:noWrap/>
          </w:tcPr>
          <w:p w14:paraId="4222DB34"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B5388E" w:rsidRPr="007804FA" w14:paraId="32DC226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0B9D6D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tcPr>
          <w:p w14:paraId="44740B23"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37240EC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2214181"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tcPr>
          <w:p w14:paraId="10DADB84"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13</w:t>
            </w:r>
          </w:p>
        </w:tc>
      </w:tr>
      <w:tr w:rsidR="00B5388E" w:rsidRPr="007804FA" w14:paraId="11FB8B9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D57A821"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mam takiej wiedzy</w:t>
            </w:r>
          </w:p>
        </w:tc>
        <w:tc>
          <w:tcPr>
            <w:tcW w:w="1073" w:type="pct"/>
            <w:noWrap/>
          </w:tcPr>
          <w:p w14:paraId="26D9F0E7"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18</w:t>
            </w:r>
          </w:p>
        </w:tc>
      </w:tr>
      <w:tr w:rsidR="00B5388E" w:rsidRPr="007804FA" w14:paraId="4FF7463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A26BFC6"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w zakres usług transportowych dla osób z potrzebą wsparcia w zakresie mobilności, w tym osób z niepełnosprawnościami wchodzi indywidualny transport z miejsca wskazanego przez usługobiorcę do miejsca docelowego (od drzwi do drzwi)?</w:t>
            </w:r>
          </w:p>
        </w:tc>
        <w:tc>
          <w:tcPr>
            <w:tcW w:w="1073" w:type="pct"/>
            <w:noWrap/>
          </w:tcPr>
          <w:p w14:paraId="3B97F74E"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B5388E" w:rsidRPr="007804FA" w14:paraId="6250205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C4DDF35"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tcPr>
          <w:p w14:paraId="3278E0AD"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6AB0DBC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6F4AA9A"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tcPr>
          <w:p w14:paraId="6341B45A"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60A2024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DED3206"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usługa jest odpłatna?</w:t>
            </w:r>
          </w:p>
        </w:tc>
        <w:tc>
          <w:tcPr>
            <w:tcW w:w="1073" w:type="pct"/>
            <w:noWrap/>
          </w:tcPr>
          <w:p w14:paraId="2FA4CEE5"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3BCED43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23F3F61"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jest pełnopłatna</w:t>
            </w:r>
          </w:p>
        </w:tc>
        <w:tc>
          <w:tcPr>
            <w:tcW w:w="1073" w:type="pct"/>
            <w:noWrap/>
          </w:tcPr>
          <w:p w14:paraId="0F6F4C4D"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520464A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8AFAB81" w14:textId="77777777" w:rsidR="00B5388E" w:rsidRPr="00AB55CA" w:rsidRDefault="00B5388E" w:rsidP="005F4F75">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częściowa odpłatność</w:t>
            </w:r>
          </w:p>
        </w:tc>
        <w:tc>
          <w:tcPr>
            <w:tcW w:w="1073" w:type="pct"/>
            <w:noWrap/>
          </w:tcPr>
          <w:p w14:paraId="56533AD2"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8C629A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D9636C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tcPr>
          <w:p w14:paraId="56BF6D04"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6E51E08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539383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Model mieszany</w:t>
            </w:r>
          </w:p>
        </w:tc>
        <w:tc>
          <w:tcPr>
            <w:tcW w:w="1073" w:type="pct"/>
            <w:noWrap/>
          </w:tcPr>
          <w:p w14:paraId="6F2EB7E6"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FE747F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6204D93"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Jakie kryteria są brane pod uwagę przy ustalaniu odpłatności usługi?</w:t>
            </w:r>
          </w:p>
        </w:tc>
        <w:tc>
          <w:tcPr>
            <w:tcW w:w="1073" w:type="pct"/>
            <w:noWrap/>
          </w:tcPr>
          <w:p w14:paraId="304CDDD7"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6FC9CF0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6C1884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Stopień niepełnosprawności </w:t>
            </w:r>
          </w:p>
        </w:tc>
        <w:tc>
          <w:tcPr>
            <w:tcW w:w="1073" w:type="pct"/>
            <w:noWrap/>
          </w:tcPr>
          <w:p w14:paraId="3996F88B"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pPr>
            <w:proofErr w:type="spellStart"/>
            <w:r w:rsidRPr="009A6EB3">
              <w:rPr>
                <w:rFonts w:ascii="Calibri" w:eastAsia="Calibri" w:hAnsi="Calibri" w:cs="Calibri"/>
                <w:color w:val="000000"/>
                <w:sz w:val="20"/>
              </w:rPr>
              <w:t>n.d</w:t>
            </w:r>
            <w:proofErr w:type="spellEnd"/>
            <w:r w:rsidRPr="009A6EB3">
              <w:rPr>
                <w:rFonts w:ascii="Calibri" w:eastAsia="Calibri" w:hAnsi="Calibri" w:cs="Calibri"/>
                <w:color w:val="000000"/>
                <w:sz w:val="20"/>
              </w:rPr>
              <w:t>.</w:t>
            </w:r>
          </w:p>
        </w:tc>
      </w:tr>
      <w:tr w:rsidR="00B5388E" w:rsidRPr="007804FA" w14:paraId="278D628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C1813EA"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Sytuacja materialna</w:t>
            </w:r>
          </w:p>
        </w:tc>
        <w:tc>
          <w:tcPr>
            <w:tcW w:w="1073" w:type="pct"/>
            <w:noWrap/>
          </w:tcPr>
          <w:p w14:paraId="32C0BFDD"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pPr>
            <w:proofErr w:type="spellStart"/>
            <w:r w:rsidRPr="009A6EB3">
              <w:rPr>
                <w:rFonts w:ascii="Calibri" w:eastAsia="Calibri" w:hAnsi="Calibri" w:cs="Calibri"/>
                <w:color w:val="000000"/>
                <w:sz w:val="20"/>
              </w:rPr>
              <w:t>n.d</w:t>
            </w:r>
            <w:proofErr w:type="spellEnd"/>
            <w:r w:rsidRPr="009A6EB3">
              <w:rPr>
                <w:rFonts w:ascii="Calibri" w:eastAsia="Calibri" w:hAnsi="Calibri" w:cs="Calibri"/>
                <w:color w:val="000000"/>
                <w:sz w:val="20"/>
              </w:rPr>
              <w:t>.</w:t>
            </w:r>
          </w:p>
        </w:tc>
      </w:tr>
      <w:tr w:rsidR="00B5388E" w:rsidRPr="007804FA" w14:paraId="6D04074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60A3F7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Cel transportu</w:t>
            </w:r>
          </w:p>
        </w:tc>
        <w:tc>
          <w:tcPr>
            <w:tcW w:w="1073" w:type="pct"/>
            <w:noWrap/>
          </w:tcPr>
          <w:p w14:paraId="0232AC2E"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pPr>
            <w:proofErr w:type="spellStart"/>
            <w:r w:rsidRPr="009A6EB3">
              <w:rPr>
                <w:rFonts w:ascii="Calibri" w:eastAsia="Calibri" w:hAnsi="Calibri" w:cs="Calibri"/>
                <w:color w:val="000000"/>
                <w:sz w:val="20"/>
              </w:rPr>
              <w:t>n.d</w:t>
            </w:r>
            <w:proofErr w:type="spellEnd"/>
            <w:r w:rsidRPr="009A6EB3">
              <w:rPr>
                <w:rFonts w:ascii="Calibri" w:eastAsia="Calibri" w:hAnsi="Calibri" w:cs="Calibri"/>
                <w:color w:val="000000"/>
                <w:sz w:val="20"/>
              </w:rPr>
              <w:t>.</w:t>
            </w:r>
          </w:p>
        </w:tc>
      </w:tr>
      <w:tr w:rsidR="00B5388E" w:rsidRPr="007804FA" w14:paraId="56C695D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E98DD5B"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Z jakich środków Państwa JST finansuje/dofinansowuje ułatwienia transportowe dla osób z potrzebą wsparcia w zakresie mobilności, w tym osób z niepełnosprawnościami?</w:t>
            </w:r>
          </w:p>
        </w:tc>
        <w:tc>
          <w:tcPr>
            <w:tcW w:w="1073" w:type="pct"/>
            <w:noWrap/>
          </w:tcPr>
          <w:p w14:paraId="5970C872"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B5388E" w:rsidRPr="007804FA" w14:paraId="2622040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B6ECCB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Środki własne JST</w:t>
            </w:r>
          </w:p>
        </w:tc>
        <w:tc>
          <w:tcPr>
            <w:tcW w:w="1073" w:type="pct"/>
            <w:noWrap/>
          </w:tcPr>
          <w:p w14:paraId="04B16FFE"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3E575AA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200F5C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PFRON</w:t>
            </w:r>
          </w:p>
        </w:tc>
        <w:tc>
          <w:tcPr>
            <w:tcW w:w="1073" w:type="pct"/>
            <w:noWrap/>
          </w:tcPr>
          <w:p w14:paraId="79E0C0F4"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63D700B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83DE647" w14:textId="77777777" w:rsidR="00B5388E" w:rsidRPr="00AB55CA" w:rsidRDefault="00B5388E" w:rsidP="00B92ACD">
            <w:pPr>
              <w:ind w:left="276"/>
              <w:rPr>
                <w:rFonts w:ascii="Calibri" w:eastAsia="Times New Roman" w:hAnsi="Calibri" w:cs="Calibri"/>
                <w:color w:val="FFFFFF" w:themeColor="background1"/>
                <w:sz w:val="20"/>
                <w:lang w:eastAsia="pl-PL"/>
              </w:rPr>
            </w:pPr>
            <w:r w:rsidRPr="00AB55CA">
              <w:rPr>
                <w:rFonts w:ascii="Calibri" w:eastAsia="Times New Roman" w:hAnsi="Calibri" w:cs="Calibri"/>
                <w:b w:val="0"/>
                <w:bCs w:val="0"/>
                <w:color w:val="FFFFFF" w:themeColor="background1"/>
                <w:sz w:val="20"/>
                <w:lang w:eastAsia="pl-PL"/>
              </w:rPr>
              <w:t>Dotacje</w:t>
            </w:r>
            <w:r w:rsidRPr="00AB55CA">
              <w:rPr>
                <w:rFonts w:ascii="Calibri" w:eastAsia="Times New Roman" w:hAnsi="Calibri" w:cs="Calibri"/>
                <w:color w:val="FFFFFF" w:themeColor="background1"/>
                <w:sz w:val="20"/>
                <w:lang w:eastAsia="pl-PL"/>
              </w:rPr>
              <w:t xml:space="preserve"> </w:t>
            </w:r>
            <w:r w:rsidRPr="00AB55CA">
              <w:rPr>
                <w:rFonts w:ascii="Calibri" w:eastAsia="Times New Roman" w:hAnsi="Calibri" w:cs="Calibri"/>
                <w:b w:val="0"/>
                <w:bCs w:val="0"/>
                <w:color w:val="FFFFFF" w:themeColor="background1"/>
                <w:sz w:val="20"/>
                <w:lang w:eastAsia="pl-PL"/>
              </w:rPr>
              <w:t>celowe</w:t>
            </w:r>
          </w:p>
        </w:tc>
        <w:tc>
          <w:tcPr>
            <w:tcW w:w="1073" w:type="pct"/>
            <w:noWrap/>
          </w:tcPr>
          <w:p w14:paraId="39B80650"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0</w:t>
            </w:r>
          </w:p>
        </w:tc>
      </w:tr>
      <w:tr w:rsidR="00B5388E" w:rsidRPr="007804FA" w14:paraId="6AE840C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A42EAD5"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W jakiej formule realizowane są ułatwienia transportowe od drzwi do drzwi?</w:t>
            </w:r>
          </w:p>
        </w:tc>
        <w:tc>
          <w:tcPr>
            <w:tcW w:w="1073" w:type="pct"/>
            <w:noWrap/>
          </w:tcPr>
          <w:p w14:paraId="0437C75F"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534A0A1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B09239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Jednostka samorządowa samodzielnie realizuje usługę</w:t>
            </w:r>
          </w:p>
        </w:tc>
        <w:tc>
          <w:tcPr>
            <w:tcW w:w="1073" w:type="pct"/>
            <w:noWrap/>
          </w:tcPr>
          <w:p w14:paraId="58A8802C"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1D0A4E6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A72536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Jednostka wybiera usługodawcę w drodze postępowania publicznego</w:t>
            </w:r>
          </w:p>
        </w:tc>
        <w:tc>
          <w:tcPr>
            <w:tcW w:w="1073" w:type="pct"/>
            <w:noWrap/>
          </w:tcPr>
          <w:p w14:paraId="6EF7371D" w14:textId="77777777" w:rsidR="00B5388E" w:rsidRPr="00405995"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6F6947E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F6F3484" w14:textId="77777777" w:rsidR="00B5388E" w:rsidRPr="00AB55CA" w:rsidRDefault="00B5388E" w:rsidP="00B92ACD">
            <w:pPr>
              <w:ind w:left="276"/>
              <w:rPr>
                <w:rFonts w:ascii="Calibri" w:eastAsia="Times New Roman" w:hAnsi="Calibri" w:cs="Calibri"/>
                <w:color w:val="FFFFFF" w:themeColor="background1"/>
                <w:sz w:val="20"/>
                <w:lang w:eastAsia="pl-PL"/>
              </w:rPr>
            </w:pPr>
            <w:r w:rsidRPr="00AB55CA">
              <w:rPr>
                <w:rFonts w:ascii="Calibri" w:eastAsia="Times New Roman" w:hAnsi="Calibri" w:cs="Calibri"/>
                <w:b w:val="0"/>
                <w:bCs w:val="0"/>
                <w:color w:val="FFFFFF" w:themeColor="background1"/>
                <w:sz w:val="20"/>
                <w:lang w:eastAsia="pl-PL"/>
              </w:rPr>
              <w:t>Jednostka realizuje usługę w trybie zlecenia zadań publicznych organizacjom pozarządowy</w:t>
            </w:r>
          </w:p>
        </w:tc>
        <w:tc>
          <w:tcPr>
            <w:tcW w:w="1073" w:type="pct"/>
            <w:noWrap/>
          </w:tcPr>
          <w:p w14:paraId="583E7708"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604E7AB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4F7FBC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lastRenderedPageBreak/>
              <w:t>W formule mieszanej</w:t>
            </w:r>
          </w:p>
        </w:tc>
        <w:tc>
          <w:tcPr>
            <w:tcW w:w="1073" w:type="pct"/>
            <w:noWrap/>
          </w:tcPr>
          <w:p w14:paraId="2883B89F"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3DC7695F" w14:textId="77777777" w:rsidR="00B5388E" w:rsidRPr="0098113D" w:rsidRDefault="00B5388E" w:rsidP="001066E0">
      <w:pPr>
        <w:rPr>
          <w:rFonts w:ascii="Calibri" w:eastAsia="Calibri" w:hAnsi="Calibri" w:cs="Calibri"/>
          <w:i/>
          <w:iCs/>
          <w:sz w:val="20"/>
          <w:lang w:eastAsia="zh-CN"/>
        </w:rPr>
      </w:pPr>
      <w:r w:rsidRPr="0098113D">
        <w:rPr>
          <w:rFonts w:ascii="Calibri" w:eastAsia="Calibri" w:hAnsi="Calibri" w:cs="Calibri"/>
          <w:i/>
          <w:iCs/>
          <w:sz w:val="20"/>
          <w:lang w:eastAsia="zh-CN"/>
        </w:rPr>
        <w:t>Źródło: CATI/CAWI z przedstawicielami JST, n=35</w:t>
      </w:r>
    </w:p>
    <w:p w14:paraId="26222AA5" w14:textId="77777777" w:rsidR="00B5388E" w:rsidRPr="007804FA" w:rsidRDefault="00B5388E" w:rsidP="00B5388E">
      <w:pPr>
        <w:spacing w:before="120" w:after="0" w:line="240" w:lineRule="auto"/>
        <w:rPr>
          <w:rFonts w:ascii="Calibri" w:eastAsia="Calibri" w:hAnsi="Calibri" w:cs="Times New Roman"/>
          <w:b/>
          <w:bCs/>
          <w:lang w:eastAsia="zh-CN"/>
        </w:rPr>
      </w:pPr>
      <w:bookmarkStart w:id="138" w:name="_Toc32603465"/>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17</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Realizacja usług transportowych w JST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2</w:t>
      </w:r>
      <w:bookmarkEnd w:id="138"/>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Realizacja usług transportowych w JST z województw subregionu 2"/>
        <w:tblDescription w:val="Wtabeli przedstawiono rozkład odpowiedzi na pytania związane z realizacją usług transportowych w JST z województw subregionu 2.&#10;Kolejne pytania i odpowiedzi na nie przedstawiają się następująco:&#10;W jakiej formie osoby uprawnione do korzystania z usługi zgłaszają swoje zapotrzebowanie? &#10;Telefonicznie 1&#10;Mailowo 0&#10;Poprzez formularz zgłoszeniowy – elektroniczny 0&#10;Poprzez formularz zgłoszeniowy – fizyczny 4&#10;Czy w toku świadczenia usługi pojawiły się jakieś problemy? &#10;Odwoływanie usługi po przyjeździe kierowcy 0&#10;Brak możliwości realizacji wszystkich zgłoszeń ze względu na brak pojazdów dostosowanych do wszystkich osób 0&#10;Niedostateczna liczba pojazdów do obsługi wszystkich zgłoszeń 0&#10;Brak możliwości realizacji wszystkich zgłoszeń ze względu na zapisy regulaminu (zgłoszenia niezgodne z założeniami usługi) 0&#10;Brak możliwości realizacji wszystkich zgłoszeń ze względu na pory dnia, w których napływają zgłoszenia osób z potrzebą wsparcia w zakresie mobilności, w tym osób z niepełnosprawnościami 0&#10;Czy usługa pozwala na przejazd z osobą uprawnioną, innych osób lub rzeczy? &#10;Tak - osób 0&#10;Tak – zasobów (rzeczy osobiste, bagaże) 0&#10;Tak – zasobów niestandardowych (np. pies przewodnik) 0&#10;Nie 4&#10;Czy jednostka zbiera informacje na temat celów zamawiania usługi &#10;Tak 2&#10;Nie 2&#10;Czy Państwa JST zbiera informacje na temat charakterystyki osób z potrzebą wsparcia w zakresie mobilności, w tym osób z niepełnosprawnościami korzystających z usług? &#10;Tak 1&#10;Nie 3&#10;W jaki sposób weryfikowane są uprawnienia osób korzystających z usługi? &#10;Poprzez wpis osoby do rejestru 0&#10;Poprzez okazanie orzeczenia o niepełnosprawności 4&#10;Poprzez dokument wydawany przez Jednostkę 2"/>
      </w:tblPr>
      <w:tblGrid>
        <w:gridCol w:w="6781"/>
        <w:gridCol w:w="1853"/>
      </w:tblGrid>
      <w:tr w:rsidR="00B5388E" w:rsidRPr="007804FA" w14:paraId="16EAD725"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07CABA36" w14:textId="77777777" w:rsidR="00B5388E" w:rsidRPr="00AB55CA" w:rsidRDefault="00B5388E" w:rsidP="00B92ACD">
            <w:pPr>
              <w:jc w:val="cente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07565AEC" w14:textId="77777777" w:rsidR="00B5388E" w:rsidRPr="00AB55CA" w:rsidRDefault="00B5388E"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AB55CA">
              <w:rPr>
                <w:rFonts w:ascii="Calibri" w:eastAsia="Times New Roman" w:hAnsi="Calibri" w:cs="Calibri"/>
                <w:color w:val="FFFFFF" w:themeColor="background1"/>
                <w:sz w:val="20"/>
                <w:lang w:eastAsia="pl-PL"/>
              </w:rPr>
              <w:t>Liczba odpowiedzi</w:t>
            </w:r>
          </w:p>
        </w:tc>
      </w:tr>
      <w:tr w:rsidR="00B5388E" w:rsidRPr="007804FA" w14:paraId="0C12919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A4C5DE3"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W jakiej formie osoby uprawnione do korzystania z usługi zgłaszają swoje zapotrzebowanie?</w:t>
            </w:r>
          </w:p>
        </w:tc>
        <w:tc>
          <w:tcPr>
            <w:tcW w:w="1073" w:type="pct"/>
            <w:noWrap/>
            <w:vAlign w:val="center"/>
          </w:tcPr>
          <w:p w14:paraId="6EBAB730"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5A86756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F683016"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Telefonicznie</w:t>
            </w:r>
          </w:p>
        </w:tc>
        <w:tc>
          <w:tcPr>
            <w:tcW w:w="1073" w:type="pct"/>
            <w:noWrap/>
            <w:vAlign w:val="center"/>
          </w:tcPr>
          <w:p w14:paraId="1B099ADB"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67A8B26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35228C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Mailowo</w:t>
            </w:r>
          </w:p>
        </w:tc>
        <w:tc>
          <w:tcPr>
            <w:tcW w:w="1073" w:type="pct"/>
            <w:noWrap/>
            <w:vAlign w:val="center"/>
          </w:tcPr>
          <w:p w14:paraId="31F38E59"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36DCC4E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DD079C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Poprzez formularz zgłoszeniowy – elektroniczny</w:t>
            </w:r>
          </w:p>
        </w:tc>
        <w:tc>
          <w:tcPr>
            <w:tcW w:w="1073" w:type="pct"/>
            <w:noWrap/>
            <w:vAlign w:val="center"/>
          </w:tcPr>
          <w:p w14:paraId="51DD6E49"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0</w:t>
            </w:r>
          </w:p>
        </w:tc>
      </w:tr>
      <w:tr w:rsidR="00B5388E" w:rsidRPr="007804FA" w14:paraId="03C7F9C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E7BB33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Poprzez formularz zgłoszeniowy – fizyczny</w:t>
            </w:r>
          </w:p>
        </w:tc>
        <w:tc>
          <w:tcPr>
            <w:tcW w:w="1073" w:type="pct"/>
            <w:noWrap/>
            <w:vAlign w:val="center"/>
          </w:tcPr>
          <w:p w14:paraId="7A96BC6F"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65B0C48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9C5AF64" w14:textId="77777777" w:rsidR="00B5388E" w:rsidRPr="00AB55CA" w:rsidRDefault="00B5388E" w:rsidP="00B92ACD">
            <w:pPr>
              <w:rPr>
                <w:rFonts w:ascii="Calibri" w:eastAsia="Times New Roman" w:hAnsi="Calibri" w:cs="Calibri"/>
                <w:b w:val="0"/>
                <w:bCs w:val="0"/>
                <w:color w:val="FFFFFF" w:themeColor="background1"/>
                <w:sz w:val="20"/>
                <w:lang w:eastAsia="pl-PL"/>
              </w:rPr>
            </w:pPr>
            <w:r w:rsidRPr="00AB55CA">
              <w:rPr>
                <w:rFonts w:ascii="Calibri" w:eastAsia="Times New Roman" w:hAnsi="Calibri" w:cs="Calibri"/>
                <w:color w:val="FFFFFF" w:themeColor="background1"/>
                <w:sz w:val="20"/>
                <w:lang w:eastAsia="pl-PL"/>
              </w:rPr>
              <w:t>Czy</w:t>
            </w:r>
            <w:r w:rsidRPr="00AB55CA">
              <w:rPr>
                <w:color w:val="FFFFFF" w:themeColor="background1"/>
                <w:sz w:val="20"/>
              </w:rPr>
              <w:t xml:space="preserve"> w toku świadczenia usługi pojawiły się jakieś problemy?</w:t>
            </w:r>
          </w:p>
        </w:tc>
        <w:tc>
          <w:tcPr>
            <w:tcW w:w="1073" w:type="pct"/>
            <w:noWrap/>
            <w:vAlign w:val="center"/>
          </w:tcPr>
          <w:p w14:paraId="1FE66B58"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62D8DD8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970DD77"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Odwoływanie usługi po przyjeździe kierowcy</w:t>
            </w:r>
          </w:p>
        </w:tc>
        <w:tc>
          <w:tcPr>
            <w:tcW w:w="1073" w:type="pct"/>
            <w:noWrap/>
            <w:vAlign w:val="center"/>
          </w:tcPr>
          <w:p w14:paraId="09ECF753" w14:textId="77777777" w:rsidR="00B5388E" w:rsidRPr="00405995"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B91A9B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4B67A1A"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Brak możliwości realizacji wszystkich zgłoszeń ze względu na brak pojazdów dostosowanych do wszystkich osób</w:t>
            </w:r>
          </w:p>
        </w:tc>
        <w:tc>
          <w:tcPr>
            <w:tcW w:w="1073" w:type="pct"/>
            <w:noWrap/>
            <w:vAlign w:val="center"/>
          </w:tcPr>
          <w:p w14:paraId="577701EC"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475153B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E28389A"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Niedostateczna liczba pojazdów do obsługi wszystkich zgłoszeń</w:t>
            </w:r>
          </w:p>
        </w:tc>
        <w:tc>
          <w:tcPr>
            <w:tcW w:w="1073" w:type="pct"/>
            <w:noWrap/>
            <w:vAlign w:val="center"/>
          </w:tcPr>
          <w:p w14:paraId="18106076"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248F65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605DDA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Brak możliwości realizacji wszystkich zgłoszeń ze względu na zapisy regulaminu (zgłoszenia niezgodne z założeniami usługi)</w:t>
            </w:r>
          </w:p>
        </w:tc>
        <w:tc>
          <w:tcPr>
            <w:tcW w:w="1073" w:type="pct"/>
            <w:noWrap/>
            <w:vAlign w:val="center"/>
          </w:tcPr>
          <w:p w14:paraId="7A149299"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4B303DA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4200E26"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Brak możliwości realizacji wszystkich zgłoszeń ze względu na pory dnia, w których napływają zgłoszenia osób z potrzebą wsparcia w zakresie mobilności, w tym osób z niepełnosprawnościami</w:t>
            </w:r>
          </w:p>
        </w:tc>
        <w:tc>
          <w:tcPr>
            <w:tcW w:w="1073" w:type="pct"/>
            <w:noWrap/>
            <w:vAlign w:val="center"/>
          </w:tcPr>
          <w:p w14:paraId="1CCBA2C6"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0</w:t>
            </w:r>
          </w:p>
        </w:tc>
      </w:tr>
      <w:tr w:rsidR="00B5388E" w:rsidRPr="007804FA" w14:paraId="67AD763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4BAF516"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usługa pozwala na przejazd z osobą uprawnioną, innych osób lub rzeczy?</w:t>
            </w:r>
          </w:p>
        </w:tc>
        <w:tc>
          <w:tcPr>
            <w:tcW w:w="1073" w:type="pct"/>
            <w:noWrap/>
            <w:vAlign w:val="center"/>
          </w:tcPr>
          <w:p w14:paraId="6358FB4C"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4CD3EC3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49BF8A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osób</w:t>
            </w:r>
          </w:p>
        </w:tc>
        <w:tc>
          <w:tcPr>
            <w:tcW w:w="1073" w:type="pct"/>
            <w:noWrap/>
            <w:vAlign w:val="center"/>
          </w:tcPr>
          <w:p w14:paraId="6E9E5FF3"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CB5777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9197BB3"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zasobów (rzeczy osobiste, bagaże)</w:t>
            </w:r>
          </w:p>
        </w:tc>
        <w:tc>
          <w:tcPr>
            <w:tcW w:w="1073" w:type="pct"/>
            <w:noWrap/>
            <w:vAlign w:val="center"/>
          </w:tcPr>
          <w:p w14:paraId="61AB890C"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2D648CD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8B5BFF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zasobów niestandardowych (np. pies przewodnik)</w:t>
            </w:r>
          </w:p>
        </w:tc>
        <w:tc>
          <w:tcPr>
            <w:tcW w:w="1073" w:type="pct"/>
            <w:noWrap/>
            <w:vAlign w:val="center"/>
          </w:tcPr>
          <w:p w14:paraId="5F9334FC"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7F6E098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57C50D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0D3683E1"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6F99F28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B717CFB"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jednostka zbiera informacje na temat celów zamawiania usługi</w:t>
            </w:r>
          </w:p>
        </w:tc>
        <w:tc>
          <w:tcPr>
            <w:tcW w:w="1073" w:type="pct"/>
            <w:noWrap/>
            <w:vAlign w:val="center"/>
          </w:tcPr>
          <w:p w14:paraId="0BD46E59"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17E55EB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FFAB0C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vAlign w:val="center"/>
          </w:tcPr>
          <w:p w14:paraId="4F5C02D4"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7CD47FB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56ED12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175A434C"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078711A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F339545"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Państwa JST zbiera informacje na temat charakterystyki osób z potrzebą wsparcia w zakresie mobilności, w tym osób z niepełnosprawnościami korzystających z usług?</w:t>
            </w:r>
          </w:p>
        </w:tc>
        <w:tc>
          <w:tcPr>
            <w:tcW w:w="1073" w:type="pct"/>
            <w:noWrap/>
            <w:vAlign w:val="center"/>
          </w:tcPr>
          <w:p w14:paraId="78F26E86"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23B19E2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3BC0635"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vAlign w:val="center"/>
          </w:tcPr>
          <w:p w14:paraId="3F470C5A"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6DF6893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00D269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438F5D2E"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33A9EDD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5FA3B0D"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W jaki sposób weryfikowane są uprawnienia osób korzystających z usługi?</w:t>
            </w:r>
          </w:p>
        </w:tc>
        <w:tc>
          <w:tcPr>
            <w:tcW w:w="1073" w:type="pct"/>
            <w:noWrap/>
            <w:vAlign w:val="center"/>
          </w:tcPr>
          <w:p w14:paraId="0BB82D2E"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1312586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91535E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Poprzez wpis osoby do rejestru</w:t>
            </w:r>
          </w:p>
        </w:tc>
        <w:tc>
          <w:tcPr>
            <w:tcW w:w="1073" w:type="pct"/>
            <w:noWrap/>
            <w:vAlign w:val="center"/>
          </w:tcPr>
          <w:p w14:paraId="5DC2BE7B"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36ACCEF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1D6AB48"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Poprzez okazanie orzeczenia o niepełnosprawności</w:t>
            </w:r>
          </w:p>
        </w:tc>
        <w:tc>
          <w:tcPr>
            <w:tcW w:w="1073" w:type="pct"/>
            <w:noWrap/>
            <w:vAlign w:val="center"/>
          </w:tcPr>
          <w:p w14:paraId="6375BBA7"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72BAA7B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E8D60CE" w14:textId="77777777" w:rsidR="00B5388E" w:rsidRPr="00AB55CA" w:rsidRDefault="00B5388E" w:rsidP="00B92ACD">
            <w:pPr>
              <w:ind w:left="276"/>
              <w:rPr>
                <w:color w:val="FFFFFF" w:themeColor="background1"/>
              </w:rPr>
            </w:pPr>
            <w:r w:rsidRPr="00AB55CA">
              <w:rPr>
                <w:rFonts w:ascii="Calibri" w:eastAsia="Times New Roman" w:hAnsi="Calibri" w:cs="Calibri"/>
                <w:b w:val="0"/>
                <w:bCs w:val="0"/>
                <w:color w:val="FFFFFF" w:themeColor="background1"/>
                <w:sz w:val="20"/>
                <w:lang w:eastAsia="pl-PL"/>
              </w:rPr>
              <w:t>Poprzez dokument wydawany przez Jednostkę</w:t>
            </w:r>
          </w:p>
        </w:tc>
        <w:tc>
          <w:tcPr>
            <w:tcW w:w="1073" w:type="pct"/>
            <w:noWrap/>
            <w:vAlign w:val="center"/>
          </w:tcPr>
          <w:p w14:paraId="30C78EB6"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bl>
    <w:p w14:paraId="7DC1223F" w14:textId="77777777" w:rsidR="00B5388E" w:rsidRPr="0098113D" w:rsidRDefault="00B5388E" w:rsidP="001066E0">
      <w:pPr>
        <w:rPr>
          <w:rFonts w:ascii="Calibri" w:eastAsia="Calibri" w:hAnsi="Calibri" w:cs="Calibri"/>
          <w:i/>
          <w:iCs/>
          <w:sz w:val="20"/>
          <w:lang w:eastAsia="zh-CN"/>
        </w:rPr>
      </w:pPr>
      <w:r w:rsidRPr="0098113D">
        <w:rPr>
          <w:rFonts w:ascii="Calibri" w:eastAsia="Calibri" w:hAnsi="Calibri" w:cs="Calibri"/>
          <w:i/>
          <w:iCs/>
          <w:sz w:val="20"/>
          <w:lang w:eastAsia="zh-CN"/>
        </w:rPr>
        <w:t>Źródło: CATI/CAWI z przedstawicielami JST, n=35</w:t>
      </w:r>
    </w:p>
    <w:p w14:paraId="754BB402" w14:textId="77777777" w:rsidR="00B5388E" w:rsidRPr="007804FA" w:rsidRDefault="00B5388E" w:rsidP="00B5388E">
      <w:pPr>
        <w:spacing w:before="120" w:after="0" w:line="240" w:lineRule="auto"/>
        <w:rPr>
          <w:rFonts w:ascii="Calibri" w:eastAsia="Calibri" w:hAnsi="Calibri" w:cs="Times New Roman"/>
          <w:b/>
          <w:bCs/>
          <w:lang w:eastAsia="zh-CN"/>
        </w:rPr>
      </w:pPr>
      <w:bookmarkStart w:id="139" w:name="_Toc32603466"/>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18</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usług w zakresie transportu realizowanych przed podmioty świadczące usługi transportowe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2</w:t>
      </w:r>
      <w:bookmarkEnd w:id="139"/>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abela przedstawia Charakterystyka usług w zakresie transportu realizowanych przed podmioty świadczące usługi transportowe z województw subregionu 2"/>
        <w:tblDescription w:val="W tabeli przedstawiono rozkład odpowiedzi na pytania dotyczące charakterystyki usług w zakresie transportu realizowanych przed podmioty świadczące usługi transportowe z województw subregionu 2.&#10;Kolejne pytania i odpowiedzi na nie przedstawiają się następująco:&#10;Na jakich zasadach Pani/Pana podmiot świadczy usługi transportowe typu od drzwi do drzwi na rzecz osób z potrzebą wsparcia w zakresie mobilności, w tym osób z niepełnosprawnościami? &#10;Na zasadach rynkowych – z pełną odpłatnością – zakończ ankietę 1&#10;Na zasadach umowy z jednostką samorządu terytorialnego 13&#10;Na zasadach umowy z organizacją/organizacjami pozarządowymi 3&#10;Na zasadach współpracy z innymi organizacjami 1&#10;Czy usługa jest odpłatna dla osób uprawnionych do korzystania z niej? &#10;Tak – jest pełnopłatna 4&#10;Tak – jest częściowo odpłatna, cześć płatności jest subsydiowana przez JST lub inną jednostkę budżetową 3&#10;Nie  5&#10;Model mieszany – uzależniony od sytuacji osoby  6&#10;W jaki sposób rozliczają się Państwo z jednostką subsydiującą usługi transportowe od drzwi do drzwi? &#10;Ryczałt – od kursu 12&#10;Stawka kilometrowa 2&#10;Stawka minutowa/godzinna  0&#10;W jakiej formule podjęli Państwo współpracę z jednostką subsydiującą usługi transportowe od drzwi do drzwi? (wybór wielokrotny)? &#10;PZP 11&#10;Zapytanie ofertowe 0&#10;W trybie zlecenia zadań publicznych organizacjom pozarządowym 0&#10;Czy usługa subsydiowana przewiduje jakieś limity dla osób z potrzebą wsparcia w zakresie mobilności, w tym osób z niepełnosprawnościami? (wybór wielokrotny) &#10;Liczba przejazdów w danym okresie czasu 2&#10;Liczba kilometrów w danym okresie czasu 2&#10;Inne ograniczenia 0&#10;Nie 14&#10;Czy osoby, które osiągnęły limit tracą możliwość korzystania z usług? &#10;Tak 0&#10;Nie, lecz wiąże się to z opłatą  5&#10;Nie, lecz wiąże się to z pozafinansowymi ograniczeniami 13&#10;W jakiej formie osoby z potrzebą wsparcia w zakresie mobilności, w tym osoby z niepełnosprawnościami mogą zamówić usługę transportu? (wybór wielokrotny)? &#10;Telefonicznie 18&#10;Mailowo 14&#10;Poprzez formularz zgłoszeniowy – elektroniczny 11&#10;Poprzez formularz zgłoszeniowy – fizyczny 7&#10;Czy w toku świadczenia usługi pojawiły się jakieś problemy? (wybór wielokrotny) &#10;Odwoływanie usługi po przyjeździe kierowcy 8&#10;Brak możliwości realizacji wszystkich zgłoszeń ze względu na brak pojazdów dostosowanych do wszystkich osób 5&#10;Niedostateczna liczba pojazdów do obsługi wszystkich zapytań zgłoszeń 3&#10;Brak możliwości realizacji wszystkich zgłoszeń ze względu na zapisy regulaminu (zgłoszenia niezgodne z założeniami usługi) 1&#10;Brak możliwości realizacji wszystkich zgłoszeń ze względu na pory dnia, w których napływają zgłoszenia osób z potrzebą wsparcia w zakresie mobilności, w tym osób z niepełnosprawnościami 4&#10;Nie pojawiły się żadne problemy 9&#10;Czy usługa pozwala na przejazd z osobą uprawnioną, innych osób lub rzeczy? &#10;Tak - osób 18&#10;Tak – zasobów (rzeczy osobiste, bagaże) 17&#10;Tak – zasobów niestandardowych (np. pies przewodnik) 14&#10;Nie 0&#10;Jakie są najczęstsze powody/motywy korzystania przez osoby z potrzebą wsparcia w zakresie mobilności, w tym osoby z niepełnosprawnościami z usług transportowych od drzwi do drzwi? (wybór wielokrotny) &#10;Wizyty w placówkach rehabilitacyjnych/leczniczych 15&#10;Dojazd do pracy 5&#10;Dojazd do placówki edukacyjnej 10&#10;Dojazd na uczelnię 8&#10;Dojazd do urzędu 10&#10;Sprawy prywatne 2&#10;Nie mam informacji na ten temat 1"/>
      </w:tblPr>
      <w:tblGrid>
        <w:gridCol w:w="6781"/>
        <w:gridCol w:w="1853"/>
      </w:tblGrid>
      <w:tr w:rsidR="00B5388E" w:rsidRPr="007804FA" w14:paraId="45BFF66F"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7445AAEF" w14:textId="77777777" w:rsidR="00B5388E" w:rsidRPr="00AB55CA" w:rsidRDefault="00B5388E" w:rsidP="00B92ACD">
            <w:pPr>
              <w:jc w:val="cente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lastRenderedPageBreak/>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2FBB768E" w14:textId="77777777" w:rsidR="00B5388E" w:rsidRPr="00AB55CA" w:rsidRDefault="00B5388E"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AB55CA">
              <w:rPr>
                <w:rFonts w:ascii="Calibri" w:eastAsia="Times New Roman" w:hAnsi="Calibri" w:cs="Calibri"/>
                <w:color w:val="FFFFFF" w:themeColor="background1"/>
                <w:sz w:val="20"/>
                <w:lang w:eastAsia="pl-PL"/>
              </w:rPr>
              <w:t>Liczba odpowiedzi</w:t>
            </w:r>
          </w:p>
        </w:tc>
      </w:tr>
      <w:tr w:rsidR="00B5388E" w:rsidRPr="007804FA" w14:paraId="498BC87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05DD9C9"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Na jakich zasadach Pani/Pana podmiot świadczy usługi transportowe typu od drzwi do drzwi na rzecz osób z potrzebą wsparcia w zakresie mobilności, w tym osób z niepełnosprawnościami?</w:t>
            </w:r>
          </w:p>
        </w:tc>
        <w:tc>
          <w:tcPr>
            <w:tcW w:w="1073" w:type="pct"/>
            <w:noWrap/>
            <w:vAlign w:val="center"/>
          </w:tcPr>
          <w:p w14:paraId="5B78EF93"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5C4EC78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2969D48"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Na zasadach rynkowych – z pełną odpłatnością – zakończ ankietę</w:t>
            </w:r>
          </w:p>
        </w:tc>
        <w:tc>
          <w:tcPr>
            <w:tcW w:w="1073" w:type="pct"/>
            <w:noWrap/>
            <w:vAlign w:val="center"/>
          </w:tcPr>
          <w:p w14:paraId="371C8609"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3902AC0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54A8CF1"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Na zasadach umowy z jednostką samorządu terytorialnego</w:t>
            </w:r>
          </w:p>
        </w:tc>
        <w:tc>
          <w:tcPr>
            <w:tcW w:w="1073" w:type="pct"/>
            <w:noWrap/>
            <w:vAlign w:val="center"/>
          </w:tcPr>
          <w:p w14:paraId="280DEB25"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13</w:t>
            </w:r>
          </w:p>
        </w:tc>
      </w:tr>
      <w:tr w:rsidR="00B5388E" w:rsidRPr="007804FA" w14:paraId="1755CF5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68D79B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Na zasadach umowy z organizacją/organizacjami pozarządowymi</w:t>
            </w:r>
          </w:p>
        </w:tc>
        <w:tc>
          <w:tcPr>
            <w:tcW w:w="1073" w:type="pct"/>
            <w:noWrap/>
            <w:vAlign w:val="center"/>
          </w:tcPr>
          <w:p w14:paraId="6C83CCD4"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0FB7813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1FEF1E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Na zasadach współpracy z innymi organizacjami</w:t>
            </w:r>
          </w:p>
        </w:tc>
        <w:tc>
          <w:tcPr>
            <w:tcW w:w="1073" w:type="pct"/>
            <w:noWrap/>
            <w:vAlign w:val="center"/>
          </w:tcPr>
          <w:p w14:paraId="3C93DDFA"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73EC21C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DE5A43B"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usługa jest odpłatna dla osób uprawnionych do korzystania z niej?</w:t>
            </w:r>
          </w:p>
        </w:tc>
        <w:tc>
          <w:tcPr>
            <w:tcW w:w="1073" w:type="pct"/>
            <w:noWrap/>
            <w:vAlign w:val="center"/>
          </w:tcPr>
          <w:p w14:paraId="3DDA1F36"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B5388E" w:rsidRPr="007804FA" w14:paraId="25FD874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4D97E61"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jest pełnopłatna</w:t>
            </w:r>
          </w:p>
        </w:tc>
        <w:tc>
          <w:tcPr>
            <w:tcW w:w="1073" w:type="pct"/>
            <w:noWrap/>
            <w:vAlign w:val="center"/>
          </w:tcPr>
          <w:p w14:paraId="66D21F09"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34BE289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A3B243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jest częściowo odpłatna, cześć płatności jest subsydiowana przez JST lub inną jednostkę budżetową</w:t>
            </w:r>
          </w:p>
        </w:tc>
        <w:tc>
          <w:tcPr>
            <w:tcW w:w="1073" w:type="pct"/>
            <w:noWrap/>
            <w:vAlign w:val="center"/>
          </w:tcPr>
          <w:p w14:paraId="19E9ADD3"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17A6346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E27A70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Nie </w:t>
            </w:r>
          </w:p>
        </w:tc>
        <w:tc>
          <w:tcPr>
            <w:tcW w:w="1073" w:type="pct"/>
            <w:noWrap/>
            <w:vAlign w:val="center"/>
          </w:tcPr>
          <w:p w14:paraId="5240B680"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B5388E" w:rsidRPr="007804FA" w14:paraId="341FD96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E3610F6"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Model mieszany – uzależniony od sytuacji osoby </w:t>
            </w:r>
          </w:p>
        </w:tc>
        <w:tc>
          <w:tcPr>
            <w:tcW w:w="1073" w:type="pct"/>
            <w:noWrap/>
            <w:vAlign w:val="center"/>
          </w:tcPr>
          <w:p w14:paraId="5B35A5A0"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B5388E" w:rsidRPr="007804FA" w14:paraId="1CA393C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4E4C619"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W jaki sposób rozliczają się Państwo z jednostką subsydiującą usługi transportowe od drzwi do drzwi?</w:t>
            </w:r>
          </w:p>
        </w:tc>
        <w:tc>
          <w:tcPr>
            <w:tcW w:w="1073" w:type="pct"/>
            <w:noWrap/>
            <w:vAlign w:val="center"/>
          </w:tcPr>
          <w:p w14:paraId="179079F6"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7C69DE8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A692916"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Ryczałt – od kursu</w:t>
            </w:r>
          </w:p>
        </w:tc>
        <w:tc>
          <w:tcPr>
            <w:tcW w:w="1073" w:type="pct"/>
            <w:noWrap/>
            <w:vAlign w:val="center"/>
          </w:tcPr>
          <w:p w14:paraId="3F5A0B22"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12</w:t>
            </w:r>
          </w:p>
        </w:tc>
      </w:tr>
      <w:tr w:rsidR="00B5388E" w:rsidRPr="007804FA" w14:paraId="6AD916F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48AF6A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Stawka kilometrowa</w:t>
            </w:r>
          </w:p>
        </w:tc>
        <w:tc>
          <w:tcPr>
            <w:tcW w:w="1073" w:type="pct"/>
            <w:noWrap/>
            <w:vAlign w:val="center"/>
          </w:tcPr>
          <w:p w14:paraId="62261AA5"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100D36D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551DDB7"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Stawka minutowa/godzinna </w:t>
            </w:r>
          </w:p>
        </w:tc>
        <w:tc>
          <w:tcPr>
            <w:tcW w:w="1073" w:type="pct"/>
            <w:noWrap/>
            <w:vAlign w:val="center"/>
          </w:tcPr>
          <w:p w14:paraId="50B377F1"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70CFD38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5FC905E"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W jakiej formule podjęli Państwo współpracę z jednostką subsydiującą usługi transportowe od drzwi do drzwi? (wybór wielokrotny)?</w:t>
            </w:r>
          </w:p>
        </w:tc>
        <w:tc>
          <w:tcPr>
            <w:tcW w:w="1073" w:type="pct"/>
            <w:noWrap/>
            <w:vAlign w:val="center"/>
          </w:tcPr>
          <w:p w14:paraId="253B58F1"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31D03CF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FF2511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PZP</w:t>
            </w:r>
          </w:p>
        </w:tc>
        <w:tc>
          <w:tcPr>
            <w:tcW w:w="1073" w:type="pct"/>
            <w:noWrap/>
            <w:vAlign w:val="center"/>
          </w:tcPr>
          <w:p w14:paraId="3E1E7737"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11</w:t>
            </w:r>
          </w:p>
        </w:tc>
      </w:tr>
      <w:tr w:rsidR="00B5388E" w:rsidRPr="007804FA" w14:paraId="67FD6E7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CBEB9BA"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Zapytanie ofertowe</w:t>
            </w:r>
          </w:p>
        </w:tc>
        <w:tc>
          <w:tcPr>
            <w:tcW w:w="1073" w:type="pct"/>
            <w:noWrap/>
            <w:vAlign w:val="center"/>
          </w:tcPr>
          <w:p w14:paraId="5BE7D5AE"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47E491A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084C267"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W trybie zlecenia zadań publicznych organizacjom pozarządowym</w:t>
            </w:r>
          </w:p>
        </w:tc>
        <w:tc>
          <w:tcPr>
            <w:tcW w:w="1073" w:type="pct"/>
            <w:noWrap/>
            <w:vAlign w:val="center"/>
          </w:tcPr>
          <w:p w14:paraId="002288BE"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5608EB5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6B49496"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usługa subsydiowana przewiduje jakieś limity dla osób z potrzebą wsparcia w zakresie mobilności, w tym osób z niepełnosprawnościami? (wybór wielokrotny)</w:t>
            </w:r>
          </w:p>
        </w:tc>
        <w:tc>
          <w:tcPr>
            <w:tcW w:w="1073" w:type="pct"/>
            <w:noWrap/>
            <w:vAlign w:val="center"/>
          </w:tcPr>
          <w:p w14:paraId="78B5158E"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2F1EA85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F391AB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Liczba przejazdów w danym okresie czasu</w:t>
            </w:r>
          </w:p>
        </w:tc>
        <w:tc>
          <w:tcPr>
            <w:tcW w:w="1073" w:type="pct"/>
            <w:noWrap/>
            <w:vAlign w:val="center"/>
          </w:tcPr>
          <w:p w14:paraId="3CC365A1"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59EFAC2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62C8C5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Liczba kilometrów w danym okresie czasu</w:t>
            </w:r>
          </w:p>
        </w:tc>
        <w:tc>
          <w:tcPr>
            <w:tcW w:w="1073" w:type="pct"/>
            <w:noWrap/>
            <w:vAlign w:val="center"/>
          </w:tcPr>
          <w:p w14:paraId="36118A34"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686BFD4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AAB538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Inne ograniczenia</w:t>
            </w:r>
          </w:p>
        </w:tc>
        <w:tc>
          <w:tcPr>
            <w:tcW w:w="1073" w:type="pct"/>
            <w:noWrap/>
            <w:vAlign w:val="center"/>
          </w:tcPr>
          <w:p w14:paraId="79AFCD82"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495C539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1E02273"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5E965C35"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14</w:t>
            </w:r>
          </w:p>
        </w:tc>
      </w:tr>
      <w:tr w:rsidR="00B5388E" w:rsidRPr="007804FA" w14:paraId="3E141C3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5FEB43E"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osoby, które osiągnęły limit tracą możliwość korzystania z usług?</w:t>
            </w:r>
          </w:p>
        </w:tc>
        <w:tc>
          <w:tcPr>
            <w:tcW w:w="1073" w:type="pct"/>
            <w:noWrap/>
            <w:vAlign w:val="center"/>
          </w:tcPr>
          <w:p w14:paraId="4755B52B"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B5388E" w:rsidRPr="007804FA" w14:paraId="3829747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48A816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vAlign w:val="center"/>
          </w:tcPr>
          <w:p w14:paraId="7092508F"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5AC893F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966A0A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Nie, lecz wiąże się to z opłatą </w:t>
            </w:r>
          </w:p>
        </w:tc>
        <w:tc>
          <w:tcPr>
            <w:tcW w:w="1073" w:type="pct"/>
            <w:noWrap/>
            <w:vAlign w:val="center"/>
          </w:tcPr>
          <w:p w14:paraId="612EC857"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B5388E" w:rsidRPr="007804FA" w14:paraId="07FABBF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BE21757"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lecz wiąże się to z pozafinansowymi ograniczeniami</w:t>
            </w:r>
          </w:p>
        </w:tc>
        <w:tc>
          <w:tcPr>
            <w:tcW w:w="1073" w:type="pct"/>
            <w:noWrap/>
            <w:vAlign w:val="center"/>
          </w:tcPr>
          <w:p w14:paraId="0BA65AEC"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13</w:t>
            </w:r>
          </w:p>
        </w:tc>
      </w:tr>
      <w:tr w:rsidR="00B5388E" w:rsidRPr="007804FA" w14:paraId="142CD7F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908ECD6"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W jakiej formie osoby z potrzebą wsparcia w zakresie mobilności, w tym osoby z niepełnosprawnościami mogą zamówić usługę transportu? (wybór wielokrotny)?</w:t>
            </w:r>
          </w:p>
        </w:tc>
        <w:tc>
          <w:tcPr>
            <w:tcW w:w="1073" w:type="pct"/>
            <w:noWrap/>
            <w:vAlign w:val="center"/>
          </w:tcPr>
          <w:p w14:paraId="267290E1"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021D298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766CCF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Telefonicznie</w:t>
            </w:r>
          </w:p>
        </w:tc>
        <w:tc>
          <w:tcPr>
            <w:tcW w:w="1073" w:type="pct"/>
            <w:noWrap/>
            <w:vAlign w:val="center"/>
          </w:tcPr>
          <w:p w14:paraId="5DD2FC12"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18</w:t>
            </w:r>
          </w:p>
        </w:tc>
      </w:tr>
      <w:tr w:rsidR="00B5388E" w:rsidRPr="007804FA" w14:paraId="330152E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3CF554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Mailowo</w:t>
            </w:r>
          </w:p>
        </w:tc>
        <w:tc>
          <w:tcPr>
            <w:tcW w:w="1073" w:type="pct"/>
            <w:noWrap/>
            <w:vAlign w:val="center"/>
          </w:tcPr>
          <w:p w14:paraId="34080700" w14:textId="77777777" w:rsidR="00B5388E" w:rsidRPr="00405995"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14</w:t>
            </w:r>
          </w:p>
        </w:tc>
      </w:tr>
      <w:tr w:rsidR="00B5388E" w:rsidRPr="007804FA" w14:paraId="08F24B5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4D75CA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Poprzez formularz zgłoszeniowy – elektroniczny</w:t>
            </w:r>
          </w:p>
        </w:tc>
        <w:tc>
          <w:tcPr>
            <w:tcW w:w="1073" w:type="pct"/>
            <w:noWrap/>
            <w:vAlign w:val="center"/>
          </w:tcPr>
          <w:p w14:paraId="650B98D0"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11</w:t>
            </w:r>
          </w:p>
        </w:tc>
      </w:tr>
      <w:tr w:rsidR="00B5388E" w:rsidRPr="007804FA" w14:paraId="18382C5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241120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Poprzez formularz zgłoszeniowy – fizyczny</w:t>
            </w:r>
          </w:p>
        </w:tc>
        <w:tc>
          <w:tcPr>
            <w:tcW w:w="1073" w:type="pct"/>
            <w:noWrap/>
            <w:vAlign w:val="center"/>
          </w:tcPr>
          <w:p w14:paraId="255DBD69"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B5388E" w:rsidRPr="007804FA" w14:paraId="44F5540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E095B6C"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w toku świadczenia usługi pojawiły się jakieś problemy? (wybór wielokrotny)</w:t>
            </w:r>
          </w:p>
        </w:tc>
        <w:tc>
          <w:tcPr>
            <w:tcW w:w="1073" w:type="pct"/>
            <w:noWrap/>
            <w:vAlign w:val="center"/>
          </w:tcPr>
          <w:p w14:paraId="08050DF6"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0E3B086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2A5A38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Odwoływanie usługi po przyjeździe kierowcy</w:t>
            </w:r>
          </w:p>
        </w:tc>
        <w:tc>
          <w:tcPr>
            <w:tcW w:w="1073" w:type="pct"/>
            <w:noWrap/>
            <w:vAlign w:val="center"/>
          </w:tcPr>
          <w:p w14:paraId="77804098"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8</w:t>
            </w:r>
          </w:p>
        </w:tc>
      </w:tr>
      <w:tr w:rsidR="00B5388E" w:rsidRPr="007804FA" w14:paraId="1404D35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9BDEA3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lastRenderedPageBreak/>
              <w:t>Brak możliwości realizacji wszystkich zgłoszeń ze względu na brak pojazdów dostosowanych do wszystkich osób</w:t>
            </w:r>
          </w:p>
        </w:tc>
        <w:tc>
          <w:tcPr>
            <w:tcW w:w="1073" w:type="pct"/>
            <w:noWrap/>
            <w:vAlign w:val="center"/>
          </w:tcPr>
          <w:p w14:paraId="55CF7D40"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B5388E" w:rsidRPr="007804FA" w14:paraId="30C843C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single" w:sz="6" w:space="0" w:color="FFFFFF" w:themeColor="background1"/>
              <w:right w:val="none" w:sz="0" w:space="0" w:color="auto"/>
            </w:tcBorders>
          </w:tcPr>
          <w:p w14:paraId="182CC1A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Niedostateczna liczba pojazdów do obsługi wszystkich zapytań zgłoszeń</w:t>
            </w:r>
          </w:p>
        </w:tc>
        <w:tc>
          <w:tcPr>
            <w:tcW w:w="1073" w:type="pct"/>
            <w:noWrap/>
            <w:vAlign w:val="center"/>
          </w:tcPr>
          <w:p w14:paraId="080E89C7"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B5388E" w:rsidRPr="007804FA" w14:paraId="6E26769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top w:val="single" w:sz="6" w:space="0" w:color="FFFFFF" w:themeColor="background1"/>
              <w:left w:val="single" w:sz="6" w:space="0" w:color="FFFFFF" w:themeColor="background1"/>
              <w:bottom w:val="single" w:sz="6" w:space="0" w:color="FFFFFF" w:themeColor="background1"/>
              <w:right w:val="none" w:sz="0" w:space="0" w:color="auto"/>
            </w:tcBorders>
          </w:tcPr>
          <w:p w14:paraId="0DDDE545"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Brak możliwości realizacji wszystkich zgłoszeń ze względu na zapisy regulaminu (zgłoszenia niezgodne z założeniami usługi)</w:t>
            </w:r>
          </w:p>
        </w:tc>
        <w:tc>
          <w:tcPr>
            <w:tcW w:w="1073" w:type="pct"/>
            <w:noWrap/>
            <w:vAlign w:val="center"/>
          </w:tcPr>
          <w:p w14:paraId="14B13AB9"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49F756D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top w:val="single" w:sz="6" w:space="0" w:color="FFFFFF" w:themeColor="background1"/>
              <w:left w:val="single" w:sz="6" w:space="0" w:color="FFFFFF" w:themeColor="background1"/>
              <w:bottom w:val="single" w:sz="6" w:space="0" w:color="FFFFFF" w:themeColor="background1"/>
              <w:right w:val="none" w:sz="0" w:space="0" w:color="auto"/>
            </w:tcBorders>
          </w:tcPr>
          <w:p w14:paraId="54A05F36"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Brak możliwości realizacji wszystkich zgłoszeń ze względu na pory dnia, w których napływają zgłoszenia osób z potrzebą wsparcia w zakresie mobilności, w tym osób z niepełnosprawnościami</w:t>
            </w:r>
          </w:p>
        </w:tc>
        <w:tc>
          <w:tcPr>
            <w:tcW w:w="1073" w:type="pct"/>
            <w:noWrap/>
            <w:vAlign w:val="center"/>
          </w:tcPr>
          <w:p w14:paraId="27718B3C"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19EF356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top w:val="single" w:sz="6" w:space="0" w:color="FFFFFF" w:themeColor="background1"/>
              <w:left w:val="single" w:sz="6" w:space="0" w:color="FFFFFF" w:themeColor="background1"/>
              <w:bottom w:val="single" w:sz="6" w:space="0" w:color="FFFFFF" w:themeColor="background1"/>
            </w:tcBorders>
          </w:tcPr>
          <w:p w14:paraId="30CC1C80" w14:textId="77777777" w:rsidR="00B5388E" w:rsidRPr="00AB55CA" w:rsidRDefault="00B5388E" w:rsidP="005F4F75">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pojawiły się żadne problemy</w:t>
            </w:r>
          </w:p>
        </w:tc>
        <w:tc>
          <w:tcPr>
            <w:tcW w:w="1073" w:type="pct"/>
            <w:noWrap/>
            <w:vAlign w:val="center"/>
          </w:tcPr>
          <w:p w14:paraId="216E2787"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9</w:t>
            </w:r>
          </w:p>
        </w:tc>
      </w:tr>
      <w:tr w:rsidR="00B5388E" w:rsidRPr="007804FA" w14:paraId="334C2EA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top w:val="single" w:sz="6" w:space="0" w:color="FFFFFF" w:themeColor="background1"/>
              <w:left w:val="single" w:sz="6" w:space="0" w:color="FFFFFF" w:themeColor="background1"/>
              <w:bottom w:val="single" w:sz="6" w:space="0" w:color="FFFFFF" w:themeColor="background1"/>
              <w:right w:val="none" w:sz="0" w:space="0" w:color="auto"/>
            </w:tcBorders>
          </w:tcPr>
          <w:p w14:paraId="08E024E2"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usługa pozwala na przejazd z osobą uprawnioną, innych osób lub rzeczy?</w:t>
            </w:r>
          </w:p>
        </w:tc>
        <w:tc>
          <w:tcPr>
            <w:tcW w:w="1073" w:type="pct"/>
            <w:noWrap/>
            <w:vAlign w:val="center"/>
          </w:tcPr>
          <w:p w14:paraId="19F3A6A1"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1128CFB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top w:val="single" w:sz="6" w:space="0" w:color="FFFFFF" w:themeColor="background1"/>
              <w:left w:val="single" w:sz="6" w:space="0" w:color="FFFFFF" w:themeColor="background1"/>
              <w:bottom w:val="single" w:sz="6" w:space="0" w:color="FFFFFF" w:themeColor="background1"/>
              <w:right w:val="none" w:sz="0" w:space="0" w:color="auto"/>
            </w:tcBorders>
          </w:tcPr>
          <w:p w14:paraId="0CA59C8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osób</w:t>
            </w:r>
          </w:p>
        </w:tc>
        <w:tc>
          <w:tcPr>
            <w:tcW w:w="1073" w:type="pct"/>
            <w:noWrap/>
            <w:vAlign w:val="center"/>
          </w:tcPr>
          <w:p w14:paraId="48737A54"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18</w:t>
            </w:r>
          </w:p>
        </w:tc>
      </w:tr>
      <w:tr w:rsidR="00B5388E" w:rsidRPr="007804FA" w14:paraId="43E0E37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top w:val="single" w:sz="6" w:space="0" w:color="FFFFFF" w:themeColor="background1"/>
              <w:left w:val="single" w:sz="6" w:space="0" w:color="FFFFFF" w:themeColor="background1"/>
              <w:bottom w:val="single" w:sz="6" w:space="0" w:color="FFFFFF" w:themeColor="background1"/>
              <w:right w:val="none" w:sz="0" w:space="0" w:color="auto"/>
            </w:tcBorders>
          </w:tcPr>
          <w:p w14:paraId="65B497B5"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zasobów (rzeczy osobiste, bagaże)</w:t>
            </w:r>
          </w:p>
        </w:tc>
        <w:tc>
          <w:tcPr>
            <w:tcW w:w="1073" w:type="pct"/>
            <w:noWrap/>
            <w:vAlign w:val="center"/>
          </w:tcPr>
          <w:p w14:paraId="5C2CF5DC"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17</w:t>
            </w:r>
          </w:p>
        </w:tc>
      </w:tr>
      <w:tr w:rsidR="00B5388E" w:rsidRPr="007804FA" w14:paraId="086C8EA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top w:val="single" w:sz="6" w:space="0" w:color="FFFFFF" w:themeColor="background1"/>
              <w:left w:val="single" w:sz="6" w:space="0" w:color="FFFFFF" w:themeColor="background1"/>
              <w:bottom w:val="single" w:sz="6" w:space="0" w:color="FFFFFF" w:themeColor="background1"/>
              <w:right w:val="none" w:sz="0" w:space="0" w:color="auto"/>
            </w:tcBorders>
          </w:tcPr>
          <w:p w14:paraId="258357A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zasobów niestandardowych (np. pies przewodnik)</w:t>
            </w:r>
          </w:p>
        </w:tc>
        <w:tc>
          <w:tcPr>
            <w:tcW w:w="1073" w:type="pct"/>
            <w:noWrap/>
            <w:vAlign w:val="center"/>
          </w:tcPr>
          <w:p w14:paraId="3AC73C99"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14</w:t>
            </w:r>
          </w:p>
        </w:tc>
      </w:tr>
      <w:tr w:rsidR="00B5388E" w:rsidRPr="007804FA" w14:paraId="12686FB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top w:val="single" w:sz="6" w:space="0" w:color="FFFFFF" w:themeColor="background1"/>
              <w:left w:val="single" w:sz="6" w:space="0" w:color="FFFFFF" w:themeColor="background1"/>
              <w:bottom w:val="single" w:sz="6" w:space="0" w:color="FFFFFF" w:themeColor="background1"/>
              <w:right w:val="none" w:sz="0" w:space="0" w:color="auto"/>
            </w:tcBorders>
          </w:tcPr>
          <w:p w14:paraId="47A8702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23E48FAC"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182123E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top w:val="single" w:sz="6" w:space="0" w:color="FFFFFF" w:themeColor="background1"/>
              <w:left w:val="single" w:sz="6" w:space="0" w:color="FFFFFF" w:themeColor="background1"/>
              <w:bottom w:val="single" w:sz="6" w:space="0" w:color="FFFFFF" w:themeColor="background1"/>
              <w:right w:val="none" w:sz="0" w:space="0" w:color="auto"/>
            </w:tcBorders>
          </w:tcPr>
          <w:p w14:paraId="4B934641"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Jakie są najczęstsze powody/motywy korzystania przez osoby z potrzebą wsparcia w zakresie mobilności, w tym osoby z niepełnosprawnościami z usług transportowych od drzwi do drzwi? (wybór wielokrotny)</w:t>
            </w:r>
          </w:p>
        </w:tc>
        <w:tc>
          <w:tcPr>
            <w:tcW w:w="1073" w:type="pct"/>
            <w:noWrap/>
            <w:vAlign w:val="center"/>
          </w:tcPr>
          <w:p w14:paraId="6BFB05F9"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2CA1BBE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top w:val="single" w:sz="6" w:space="0" w:color="FFFFFF" w:themeColor="background1"/>
              <w:left w:val="single" w:sz="6" w:space="0" w:color="FFFFFF" w:themeColor="background1"/>
              <w:bottom w:val="single" w:sz="6" w:space="0" w:color="FFFFFF" w:themeColor="background1"/>
              <w:right w:val="none" w:sz="0" w:space="0" w:color="auto"/>
            </w:tcBorders>
          </w:tcPr>
          <w:p w14:paraId="4A6B5E43"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Wizyty w placówkach rehabilitacyjnych/leczniczych</w:t>
            </w:r>
          </w:p>
        </w:tc>
        <w:tc>
          <w:tcPr>
            <w:tcW w:w="1073" w:type="pct"/>
            <w:noWrap/>
            <w:vAlign w:val="center"/>
          </w:tcPr>
          <w:p w14:paraId="140C0829"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15</w:t>
            </w:r>
          </w:p>
        </w:tc>
      </w:tr>
      <w:tr w:rsidR="00B5388E" w:rsidRPr="007804FA" w14:paraId="500A694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top w:val="single" w:sz="6" w:space="0" w:color="FFFFFF" w:themeColor="background1"/>
              <w:left w:val="single" w:sz="6" w:space="0" w:color="FFFFFF" w:themeColor="background1"/>
              <w:bottom w:val="single" w:sz="6" w:space="0" w:color="FFFFFF" w:themeColor="background1"/>
              <w:right w:val="none" w:sz="0" w:space="0" w:color="auto"/>
            </w:tcBorders>
          </w:tcPr>
          <w:p w14:paraId="53B155F1"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Dojazd do pracy</w:t>
            </w:r>
          </w:p>
        </w:tc>
        <w:tc>
          <w:tcPr>
            <w:tcW w:w="1073" w:type="pct"/>
            <w:noWrap/>
            <w:vAlign w:val="center"/>
          </w:tcPr>
          <w:p w14:paraId="553AE906"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B5388E" w:rsidRPr="007804FA" w14:paraId="4069F84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top w:val="single" w:sz="6" w:space="0" w:color="FFFFFF" w:themeColor="background1"/>
              <w:left w:val="none" w:sz="0" w:space="0" w:color="auto"/>
              <w:bottom w:val="none" w:sz="0" w:space="0" w:color="auto"/>
              <w:right w:val="none" w:sz="0" w:space="0" w:color="auto"/>
            </w:tcBorders>
          </w:tcPr>
          <w:p w14:paraId="3A761B1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Dojazd do placówki edukacyjnej</w:t>
            </w:r>
          </w:p>
        </w:tc>
        <w:tc>
          <w:tcPr>
            <w:tcW w:w="1073" w:type="pct"/>
            <w:noWrap/>
            <w:vAlign w:val="center"/>
          </w:tcPr>
          <w:p w14:paraId="5FFB2291"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10</w:t>
            </w:r>
          </w:p>
        </w:tc>
      </w:tr>
      <w:tr w:rsidR="00B5388E" w:rsidRPr="007804FA" w14:paraId="4E22BE8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C65BED0"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Dojazd na uczelnię</w:t>
            </w:r>
          </w:p>
        </w:tc>
        <w:tc>
          <w:tcPr>
            <w:tcW w:w="1073" w:type="pct"/>
            <w:noWrap/>
            <w:vAlign w:val="center"/>
          </w:tcPr>
          <w:p w14:paraId="26560C4D"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8</w:t>
            </w:r>
          </w:p>
        </w:tc>
      </w:tr>
      <w:tr w:rsidR="00B5388E" w:rsidRPr="007804FA" w14:paraId="2314273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5F4826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Dojazd do urzędu</w:t>
            </w:r>
          </w:p>
        </w:tc>
        <w:tc>
          <w:tcPr>
            <w:tcW w:w="1073" w:type="pct"/>
            <w:noWrap/>
            <w:vAlign w:val="center"/>
          </w:tcPr>
          <w:p w14:paraId="303CAF0C"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10</w:t>
            </w:r>
          </w:p>
        </w:tc>
      </w:tr>
      <w:tr w:rsidR="00B5388E" w:rsidRPr="007804FA" w14:paraId="43C000E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314A3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Sprawy prywatne</w:t>
            </w:r>
          </w:p>
        </w:tc>
        <w:tc>
          <w:tcPr>
            <w:tcW w:w="1073" w:type="pct"/>
            <w:noWrap/>
            <w:vAlign w:val="center"/>
          </w:tcPr>
          <w:p w14:paraId="18F9D729"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7F50E92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7F09DC7"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mam informacji na ten temat</w:t>
            </w:r>
          </w:p>
        </w:tc>
        <w:tc>
          <w:tcPr>
            <w:tcW w:w="1073" w:type="pct"/>
            <w:noWrap/>
            <w:vAlign w:val="center"/>
          </w:tcPr>
          <w:p w14:paraId="24E1A3AD"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bl>
    <w:p w14:paraId="5E0D7E0B" w14:textId="77777777" w:rsidR="00B5388E" w:rsidRPr="0098113D" w:rsidRDefault="00B5388E" w:rsidP="001066E0">
      <w:pPr>
        <w:rPr>
          <w:rFonts w:ascii="Calibri" w:eastAsia="Calibri" w:hAnsi="Calibri" w:cs="Calibri"/>
          <w:i/>
          <w:iCs/>
          <w:sz w:val="20"/>
          <w:lang w:eastAsia="zh-CN"/>
        </w:rPr>
      </w:pPr>
      <w:r w:rsidRPr="0098113D">
        <w:rPr>
          <w:rFonts w:ascii="Calibri" w:eastAsia="Calibri" w:hAnsi="Calibri" w:cs="Calibri"/>
          <w:i/>
          <w:iCs/>
          <w:sz w:val="20"/>
          <w:lang w:eastAsia="zh-CN"/>
        </w:rPr>
        <w:t>Źródło: CATI/CAWI z podmiotami świadczącymi usługi transportowe, n=</w:t>
      </w:r>
      <w:r w:rsidR="001066E0" w:rsidRPr="0098113D">
        <w:rPr>
          <w:rFonts w:ascii="Calibri" w:eastAsia="Calibri" w:hAnsi="Calibri" w:cs="Calibri"/>
          <w:i/>
          <w:iCs/>
          <w:sz w:val="20"/>
          <w:lang w:eastAsia="zh-CN"/>
        </w:rPr>
        <w:t>18</w:t>
      </w:r>
    </w:p>
    <w:p w14:paraId="46A95605" w14:textId="77777777" w:rsidR="00B5388E" w:rsidRPr="007804FA" w:rsidRDefault="00B5388E" w:rsidP="00B5388E">
      <w:pPr>
        <w:spacing w:after="0" w:line="240" w:lineRule="auto"/>
        <w:rPr>
          <w:rFonts w:ascii="Calibri" w:eastAsia="Calibri" w:hAnsi="Calibri" w:cs="Times New Roman"/>
          <w:b/>
          <w:bCs/>
          <w:lang w:eastAsia="zh-CN"/>
        </w:rPr>
      </w:pPr>
      <w:bookmarkStart w:id="140" w:name="_Toc32603467"/>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19</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działań w zakresie poprawy dostępności architektonicznej realizowanych w JST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2</w:t>
      </w:r>
      <w:bookmarkEnd w:id="140"/>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działań w zakresie poprawy dostępności architektonicznej realizowanych w JST z województw subregionu 2"/>
        <w:tblDescription w:val="W tabeli przedstawiono rozkład odpowiedzi na pytania dotyczące charakterystyki działań w zakresie poprawy dostępności architektonicznej realizowanych w JST z województw subregionu 2.&#10;Kolejne pytania i odpowiedzi na nie przedstawiają się następująco:&#10;Czy Państwa JST posiada informacje na temat skali potrzeb w zakresie dostępności architektonicznej budynków wielorodzinnych dla osób z potrzebą wsparcia w zakresie mobilności, w tym osób z niepełnosprawnościami? &#10;Tak 7&#10;Nie 28&#10;W jaki sposób pozyskiwane są te informacje? (wybór wielokrotny) &#10;Zgłoszenia zarządców/spółdzielni 1&#10;Audyt/analiza zasobów będących w posiadaniu jednostki 2&#10;Zgłoszenia osób z potrzebą wsparcia w zakresie mobilności, w tym osób z niepełnosprawnościami 6&#10;Zgłoszenia organizacji pozarządowych  2&#10;Zgłoszenia społeczności lokalnych 4&#10;Analizy Powiatowego Inspektoratu Nadzoru Budowlanego 0&#10;Czy w ostatnich 3 latach Państwa JST współfinansowała lub finansowała prace adaptacyjne budynków wielorodzinnych dla osób z potrzebą wsparcia w zakresie mobilności, w tym osób z niepełnosprawnościami &#10;Tak – budynki nie będące w zasobach Jednostki 1&#10;Tak – budynki będące w zasobach Jednostki (lub w których znajdują się zasoby gminy np. mieszkania socjalne 5&#10;Nie 29&#10;Z jakich środków sfinansowano/ finansowane są prace adaptacyjne? &#10;Środki własne JST 5&#10; PFRON 1&#10;Fundusze EU 0&#10;Dotacje celowe  0&#10;Z jakiego powodu Państwa JST nie angażowała się w prace adaptacyjne? (wybór wielokrotny)? &#10;Ograniczenia środków budżetowych 13&#10;Brak zgłaszanych potrzeb 19&#10;Brak zweryfikowanych potrzeb 9&#10;Ograniczenia w pozyskaniu finansowania zewnętrznego 4"/>
      </w:tblPr>
      <w:tblGrid>
        <w:gridCol w:w="6781"/>
        <w:gridCol w:w="1853"/>
      </w:tblGrid>
      <w:tr w:rsidR="00B5388E" w:rsidRPr="007804FA" w14:paraId="55D07494"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6955D87A" w14:textId="77777777" w:rsidR="00B5388E" w:rsidRPr="00AB55CA" w:rsidRDefault="00B5388E" w:rsidP="00B92ACD">
            <w:pPr>
              <w:jc w:val="cente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1D5EB848" w14:textId="77777777" w:rsidR="00B5388E" w:rsidRPr="00AB55CA" w:rsidRDefault="00B5388E"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AB55CA">
              <w:rPr>
                <w:rFonts w:ascii="Calibri" w:eastAsia="Times New Roman" w:hAnsi="Calibri" w:cs="Calibri"/>
                <w:color w:val="FFFFFF" w:themeColor="background1"/>
                <w:sz w:val="20"/>
                <w:lang w:eastAsia="pl-PL"/>
              </w:rPr>
              <w:t>Liczba odpowiedzi</w:t>
            </w:r>
          </w:p>
        </w:tc>
      </w:tr>
      <w:tr w:rsidR="00B5388E" w:rsidRPr="007804FA" w14:paraId="44C8DB8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915241D"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Państwa JST posiada informacje na temat skali potrzeb w zakresie dostępności architektonicznej budynków wielorodzinnych dla osób z potrzebą wsparcia w zakresie mobilności, w tym osób z niepełnosprawnościami?</w:t>
            </w:r>
          </w:p>
        </w:tc>
        <w:tc>
          <w:tcPr>
            <w:tcW w:w="1073" w:type="pct"/>
            <w:noWrap/>
            <w:vAlign w:val="center"/>
            <w:hideMark/>
          </w:tcPr>
          <w:p w14:paraId="7B1737E9"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66A96EB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899D96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vAlign w:val="center"/>
          </w:tcPr>
          <w:p w14:paraId="71370436"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B5388E" w:rsidRPr="007804FA" w14:paraId="516BE1E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D0A7B38"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6625C10C"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28</w:t>
            </w:r>
          </w:p>
        </w:tc>
      </w:tr>
      <w:tr w:rsidR="00B5388E" w:rsidRPr="007804FA" w14:paraId="2D0956B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2C6D82D"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W jaki sposób pozyskiwane są te informacje? (wybór wielokrotny)</w:t>
            </w:r>
          </w:p>
        </w:tc>
        <w:tc>
          <w:tcPr>
            <w:tcW w:w="1073" w:type="pct"/>
            <w:noWrap/>
            <w:vAlign w:val="center"/>
          </w:tcPr>
          <w:p w14:paraId="11600E18"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B5388E" w:rsidRPr="007804FA" w14:paraId="5AAD478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A511D9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Zgłoszenia zarządców/spółdzielni</w:t>
            </w:r>
          </w:p>
        </w:tc>
        <w:tc>
          <w:tcPr>
            <w:tcW w:w="1073" w:type="pct"/>
            <w:noWrap/>
            <w:vAlign w:val="center"/>
          </w:tcPr>
          <w:p w14:paraId="74EA46DB"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6C5FD16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49EE023"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Audyt/analiza zasobów będących w posiadaniu jednostki</w:t>
            </w:r>
          </w:p>
        </w:tc>
        <w:tc>
          <w:tcPr>
            <w:tcW w:w="1073" w:type="pct"/>
            <w:noWrap/>
            <w:vAlign w:val="center"/>
          </w:tcPr>
          <w:p w14:paraId="1E09787B"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17B0054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2F0A07A"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Zgłoszenia osób z potrzebą wsparcia w zakresie mobilności, w tym osób z niepełnosprawnościami</w:t>
            </w:r>
          </w:p>
        </w:tc>
        <w:tc>
          <w:tcPr>
            <w:tcW w:w="1073" w:type="pct"/>
            <w:noWrap/>
            <w:vAlign w:val="center"/>
          </w:tcPr>
          <w:p w14:paraId="5449362B"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B5388E" w:rsidRPr="007804FA" w14:paraId="76DB362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6C6958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Zgłoszenia organizacji pozarządowych </w:t>
            </w:r>
          </w:p>
        </w:tc>
        <w:tc>
          <w:tcPr>
            <w:tcW w:w="1073" w:type="pct"/>
            <w:noWrap/>
            <w:vAlign w:val="center"/>
          </w:tcPr>
          <w:p w14:paraId="1B646DF6"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1B16EDD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2B87FE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Zgłoszenia społeczności lokalnych</w:t>
            </w:r>
          </w:p>
        </w:tc>
        <w:tc>
          <w:tcPr>
            <w:tcW w:w="1073" w:type="pct"/>
            <w:noWrap/>
            <w:vAlign w:val="center"/>
          </w:tcPr>
          <w:p w14:paraId="0B10B5B1"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1CFE666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9AE2C56"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Analizy Powiatowego Inspektoratu Nadzoru Budowlanego</w:t>
            </w:r>
          </w:p>
        </w:tc>
        <w:tc>
          <w:tcPr>
            <w:tcW w:w="1073" w:type="pct"/>
            <w:noWrap/>
            <w:vAlign w:val="center"/>
          </w:tcPr>
          <w:p w14:paraId="09E7CF0A"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2D305AF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AB9153"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lastRenderedPageBreak/>
              <w:t>Czy w ostatnich 3 latach Państwa JST współfinansowała lub finansowała prace adaptacyjne budynków wielorodzinnych dla osób z potrzebą wsparcia w zakresie mobilności, w tym osób z niepełnosprawnościami</w:t>
            </w:r>
          </w:p>
        </w:tc>
        <w:tc>
          <w:tcPr>
            <w:tcW w:w="1073" w:type="pct"/>
            <w:noWrap/>
            <w:vAlign w:val="center"/>
          </w:tcPr>
          <w:p w14:paraId="5EF30C6B"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7C80C19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31E4D0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budynki nie będące w zasobach Jednostki</w:t>
            </w:r>
          </w:p>
        </w:tc>
        <w:tc>
          <w:tcPr>
            <w:tcW w:w="1073" w:type="pct"/>
            <w:noWrap/>
            <w:vAlign w:val="center"/>
          </w:tcPr>
          <w:p w14:paraId="2C7E188E"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269A025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28FE56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budynki będące w zasobach Jednostki (lub w których znajdują się zasoby gminy np. mieszkania socjalne</w:t>
            </w:r>
          </w:p>
        </w:tc>
        <w:tc>
          <w:tcPr>
            <w:tcW w:w="1073" w:type="pct"/>
            <w:noWrap/>
            <w:vAlign w:val="center"/>
          </w:tcPr>
          <w:p w14:paraId="1560333A"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B5388E" w:rsidRPr="007804FA" w14:paraId="7637730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D580436"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34A6988F"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29</w:t>
            </w:r>
          </w:p>
        </w:tc>
      </w:tr>
      <w:tr w:rsidR="00B5388E" w:rsidRPr="007804FA" w14:paraId="1BE9481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845900A"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Z jakich środków sfinansowano/ finansowane są prace adaptacyjne?</w:t>
            </w:r>
          </w:p>
        </w:tc>
        <w:tc>
          <w:tcPr>
            <w:tcW w:w="1073" w:type="pct"/>
            <w:noWrap/>
            <w:vAlign w:val="center"/>
          </w:tcPr>
          <w:p w14:paraId="2FB3B310"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6F3D08B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F7EE3E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Środki własne JST</w:t>
            </w:r>
          </w:p>
        </w:tc>
        <w:tc>
          <w:tcPr>
            <w:tcW w:w="1073" w:type="pct"/>
            <w:noWrap/>
            <w:vAlign w:val="center"/>
          </w:tcPr>
          <w:p w14:paraId="21F92CEB"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B5388E" w:rsidRPr="007804FA" w14:paraId="5A55A13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3842A0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 PFRON</w:t>
            </w:r>
          </w:p>
        </w:tc>
        <w:tc>
          <w:tcPr>
            <w:tcW w:w="1073" w:type="pct"/>
            <w:noWrap/>
            <w:vAlign w:val="center"/>
          </w:tcPr>
          <w:p w14:paraId="504DF8FB"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3CF7D7F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2172B6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Fundusze EU</w:t>
            </w:r>
          </w:p>
        </w:tc>
        <w:tc>
          <w:tcPr>
            <w:tcW w:w="1073" w:type="pct"/>
            <w:noWrap/>
            <w:vAlign w:val="center"/>
          </w:tcPr>
          <w:p w14:paraId="6DE9CA03"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5B79AF4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B25EB57"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Dotacje celowe </w:t>
            </w:r>
          </w:p>
        </w:tc>
        <w:tc>
          <w:tcPr>
            <w:tcW w:w="1073" w:type="pct"/>
            <w:noWrap/>
            <w:vAlign w:val="center"/>
          </w:tcPr>
          <w:p w14:paraId="48C227B2"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289C150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45376A"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Z jakiego powodu Państwa JST nie angażowała się w prace adaptacyjne? (wybór wielokrotny)?</w:t>
            </w:r>
          </w:p>
        </w:tc>
        <w:tc>
          <w:tcPr>
            <w:tcW w:w="1073" w:type="pct"/>
            <w:noWrap/>
            <w:vAlign w:val="center"/>
          </w:tcPr>
          <w:p w14:paraId="086BBF71"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1284A93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6DFE2F3"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Ograniczenia środków budżetowych</w:t>
            </w:r>
          </w:p>
        </w:tc>
        <w:tc>
          <w:tcPr>
            <w:tcW w:w="1073" w:type="pct"/>
            <w:noWrap/>
            <w:vAlign w:val="center"/>
          </w:tcPr>
          <w:p w14:paraId="56122E3C"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13</w:t>
            </w:r>
          </w:p>
        </w:tc>
      </w:tr>
      <w:tr w:rsidR="00B5388E" w:rsidRPr="007804FA" w14:paraId="6077A26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65C484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Brak zgłaszanych potrzeb</w:t>
            </w:r>
          </w:p>
        </w:tc>
        <w:tc>
          <w:tcPr>
            <w:tcW w:w="1073" w:type="pct"/>
            <w:noWrap/>
            <w:vAlign w:val="center"/>
          </w:tcPr>
          <w:p w14:paraId="1D4E509F"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19</w:t>
            </w:r>
          </w:p>
        </w:tc>
      </w:tr>
      <w:tr w:rsidR="00B5388E" w:rsidRPr="007804FA" w14:paraId="155C860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89E1D8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Brak zweryfikowanych potrzeb</w:t>
            </w:r>
          </w:p>
        </w:tc>
        <w:tc>
          <w:tcPr>
            <w:tcW w:w="1073" w:type="pct"/>
            <w:noWrap/>
            <w:vAlign w:val="center"/>
          </w:tcPr>
          <w:p w14:paraId="14E0F67B"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9</w:t>
            </w:r>
          </w:p>
        </w:tc>
      </w:tr>
      <w:tr w:rsidR="00B5388E" w:rsidRPr="007804FA" w14:paraId="1427343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98DAC7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Ograniczenia w pozyskaniu finansowania zewnętrznego</w:t>
            </w:r>
          </w:p>
        </w:tc>
        <w:tc>
          <w:tcPr>
            <w:tcW w:w="1073" w:type="pct"/>
            <w:noWrap/>
            <w:vAlign w:val="center"/>
          </w:tcPr>
          <w:p w14:paraId="6B1EB589"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bl>
    <w:p w14:paraId="3F0B0E1A" w14:textId="77777777" w:rsidR="00B5388E" w:rsidRPr="0098113D" w:rsidRDefault="00B5388E" w:rsidP="001066E0">
      <w:pPr>
        <w:rPr>
          <w:rFonts w:ascii="Calibri" w:eastAsia="Calibri" w:hAnsi="Calibri" w:cs="Calibri"/>
          <w:i/>
          <w:iCs/>
          <w:sz w:val="20"/>
          <w:lang w:eastAsia="zh-CN"/>
        </w:rPr>
      </w:pPr>
      <w:r w:rsidRPr="0098113D">
        <w:rPr>
          <w:rFonts w:ascii="Calibri" w:eastAsia="Calibri" w:hAnsi="Calibri" w:cs="Calibri"/>
          <w:i/>
          <w:iCs/>
          <w:sz w:val="20"/>
          <w:lang w:eastAsia="zh-CN"/>
        </w:rPr>
        <w:t>Źródło: CATI/CAWI z przedstawicielami JST, n=35</w:t>
      </w:r>
    </w:p>
    <w:p w14:paraId="2628D968" w14:textId="77777777" w:rsidR="00D21C3F" w:rsidRPr="00675EBF" w:rsidRDefault="00A727FD" w:rsidP="00D21C3F">
      <w:pPr>
        <w:spacing w:after="0" w:line="240" w:lineRule="auto"/>
        <w:rPr>
          <w:rFonts w:ascii="Calibri" w:eastAsia="Calibri" w:hAnsi="Calibri" w:cs="Times New Roman"/>
          <w:b/>
          <w:bCs/>
          <w:lang w:eastAsia="zh-CN"/>
        </w:rPr>
      </w:pPr>
      <w:bookmarkStart w:id="141" w:name="_Toc32603468"/>
      <w:r>
        <w:rPr>
          <w:rFonts w:ascii="Calibri" w:eastAsia="Calibri" w:hAnsi="Calibri" w:cs="Times New Roman"/>
          <w:b/>
          <w:bCs/>
          <w:lang w:eastAsia="zh-CN"/>
        </w:rPr>
        <w:br w:type="column"/>
      </w:r>
      <w:r w:rsidR="00D21C3F" w:rsidRPr="00675EBF">
        <w:rPr>
          <w:rFonts w:ascii="Calibri" w:eastAsia="Calibri" w:hAnsi="Calibri" w:cs="Times New Roman"/>
          <w:b/>
          <w:bCs/>
          <w:lang w:eastAsia="zh-CN"/>
        </w:rPr>
        <w:lastRenderedPageBreak/>
        <w:t xml:space="preserve">Tabela </w:t>
      </w:r>
      <w:r w:rsidR="00E47B6A" w:rsidRPr="00675EBF">
        <w:rPr>
          <w:rFonts w:ascii="Calibri" w:eastAsia="Calibri" w:hAnsi="Calibri" w:cs="Times New Roman"/>
          <w:b/>
          <w:bCs/>
          <w:lang w:eastAsia="zh-CN"/>
        </w:rPr>
        <w:fldChar w:fldCharType="begin"/>
      </w:r>
      <w:r w:rsidR="00D21C3F" w:rsidRPr="00675EBF">
        <w:rPr>
          <w:rFonts w:ascii="Calibri" w:eastAsia="Calibri" w:hAnsi="Calibri" w:cs="Times New Roman"/>
          <w:b/>
          <w:bCs/>
          <w:lang w:eastAsia="zh-CN"/>
        </w:rPr>
        <w:instrText xml:space="preserve"> SEQ Tabela \* ARABIC </w:instrText>
      </w:r>
      <w:r w:rsidR="00E47B6A" w:rsidRPr="00675EBF">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20</w:t>
      </w:r>
      <w:r w:rsidR="00E47B6A" w:rsidRPr="00675EBF">
        <w:rPr>
          <w:rFonts w:ascii="Calibri" w:eastAsia="Calibri" w:hAnsi="Calibri" w:cs="Times New Roman"/>
          <w:b/>
          <w:bCs/>
          <w:lang w:eastAsia="zh-CN"/>
        </w:rPr>
        <w:fldChar w:fldCharType="end"/>
      </w:r>
      <w:r w:rsidR="00D21C3F" w:rsidRPr="00675EBF">
        <w:rPr>
          <w:rFonts w:ascii="Calibri" w:eastAsia="Calibri" w:hAnsi="Calibri" w:cs="Times New Roman"/>
          <w:b/>
          <w:bCs/>
          <w:lang w:eastAsia="zh-CN"/>
        </w:rPr>
        <w:t xml:space="preserve">. Charakterystyka </w:t>
      </w:r>
      <w:r w:rsidR="00D21C3F">
        <w:rPr>
          <w:rFonts w:ascii="Calibri" w:eastAsia="Calibri" w:hAnsi="Calibri" w:cs="Times New Roman"/>
          <w:b/>
          <w:bCs/>
          <w:lang w:eastAsia="zh-CN"/>
        </w:rPr>
        <w:t xml:space="preserve">podmiotów wykonujących adaptacje architektoniczne </w:t>
      </w:r>
      <w:r w:rsidR="00D21C3F" w:rsidRPr="00675EBF">
        <w:rPr>
          <w:rFonts w:ascii="Calibri" w:eastAsia="Calibri" w:hAnsi="Calibri" w:cs="Times New Roman"/>
          <w:b/>
          <w:bCs/>
          <w:lang w:eastAsia="zh-CN"/>
        </w:rPr>
        <w:t xml:space="preserve">z województw subregionu </w:t>
      </w:r>
      <w:r w:rsidR="00D21C3F">
        <w:rPr>
          <w:rFonts w:ascii="Calibri" w:eastAsia="Calibri" w:hAnsi="Calibri" w:cs="Times New Roman"/>
          <w:b/>
          <w:bCs/>
          <w:lang w:eastAsia="zh-CN"/>
        </w:rPr>
        <w:t>2</w:t>
      </w:r>
      <w:bookmarkEnd w:id="141"/>
    </w:p>
    <w:tbl>
      <w:tblPr>
        <w:tblStyle w:val="redniecieniowanie2akcent11"/>
        <w:tblW w:w="4783" w:type="pct"/>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ayout w:type="fixed"/>
        <w:tblLook w:val="04A0" w:firstRow="1" w:lastRow="0" w:firstColumn="1" w:lastColumn="0" w:noHBand="0" w:noVBand="1"/>
        <w:tblCaption w:val="Tabela przedstawia Charakterystyka podmiotów wykonujących adaptacje architektoniczne z województw subregionu 2"/>
        <w:tblDescription w:val="W tabeli przedstawiono rozkład odpowiedzi na pytania dotyczące charakterystyki podmiotów wykonujących adaptacje architektoniczne z województw subregionu 2.&#10;Kolejne pytania i odpowiedzi na nie przedstawiają się następująco:&#10;Czy Państwa firma wykonywała w ciągu ostatnich 3 lat prace, których celem była adaptacja części wspólnych budynków wielorodzinnych dla osób z potrzebą w zakresie mobilności, w tym osób z niepełnosprawnościami? &#10;Tak 9&#10;Nie &#10;Jakie prace Państwo wykonywali w tym zakresie? (wybór wielokrotny) &#10;Budowa podjazdów do wejścia głównego 7&#10;Dostosowanie klatek schodowych dla osób z potrzebą wsparcia w zakresie mobilności, w tym osób z niepełnosprawnościami 3&#10;Montaż wind 6&#10;Montaż dźwigów osobowych 4&#10;Montaż barierek i poręczy w częściach wspólnych budynków dla osób z potrzebą wsparcia w zakresie mobilności, w tym osób z niepełnosprawnościami 5&#10;Montaż automatycznego oświetlenia w częściach wspólnych budynków wielorodzinnych 3&#10;Montaż oznaczeń dla osób z dysfunkcjami wzroku w częściach wspólnych budynków wielorodzinnych 0&#10;Rozwiązania bezprogowe w częściach wspólnych budynków wielorodzinnych 4&#10;Na zlecenie jakich klientów realizowali Państwo te prace? (wybór wielokrotny) &#10;Osoby fizyczne 3&#10;Firmy 7&#10;Spółdzielnie mieszkaniowe 8&#10;Wspólnoty mieszkaniowe 9&#10;Jednostki samorządu 7&#10;Organizacje pozarządowe 3&#10;Z jakimi trudnościami wiąże się realizacja prac adaptacyjnych w częściach wspólnych budynków wielorodzinnych? (wybór wielokrotny) &#10;Uzgodnienia właścicielskie 4&#10;Sprzeciw mieszkańców 7&#10;Trudności projektowe 5&#10;Kosztochłonność inwestycji 5&#10;Trudności prawne 3&#10;Uzyskiwanie zgód budowlanych 2&#10;Identyfikacja optymalnego zakresu prac 0&#10;Dostępność podmiotów realizujących takie usługi 0"/>
      </w:tblPr>
      <w:tblGrid>
        <w:gridCol w:w="6781"/>
        <w:gridCol w:w="1853"/>
      </w:tblGrid>
      <w:tr w:rsidR="00D21C3F" w:rsidRPr="00675EBF" w14:paraId="682AA92D"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08293C15" w14:textId="77777777" w:rsidR="00D21C3F" w:rsidRPr="00675EBF" w:rsidRDefault="00D21C3F" w:rsidP="00B92ACD">
            <w:pPr>
              <w:jc w:val="center"/>
              <w:rPr>
                <w:rFonts w:ascii="Calibri" w:eastAsia="Times New Roman" w:hAnsi="Calibri" w:cs="Calibri"/>
                <w:color w:val="FFFFFF" w:themeColor="background1"/>
                <w:sz w:val="20"/>
                <w:lang w:eastAsia="pl-PL"/>
              </w:rPr>
            </w:pPr>
            <w:r w:rsidRPr="00675EBF">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30F2A82E" w14:textId="77777777" w:rsidR="00D21C3F" w:rsidRPr="00675EBF" w:rsidRDefault="00D21C3F"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lang w:eastAsia="pl-PL"/>
              </w:rPr>
            </w:pPr>
            <w:r w:rsidRPr="00675EBF">
              <w:rPr>
                <w:rFonts w:ascii="Calibri" w:eastAsia="Times New Roman" w:hAnsi="Calibri" w:cs="Calibri"/>
                <w:color w:val="FFFFFF"/>
                <w:sz w:val="20"/>
                <w:lang w:eastAsia="pl-PL"/>
              </w:rPr>
              <w:t>Liczba odpowiedzi</w:t>
            </w:r>
          </w:p>
        </w:tc>
      </w:tr>
      <w:tr w:rsidR="00D21C3F" w:rsidRPr="00675EBF" w14:paraId="7F7D74D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7A91397" w14:textId="77777777" w:rsidR="00D21C3F" w:rsidRPr="00675EBF" w:rsidRDefault="00D21C3F" w:rsidP="00B92ACD">
            <w:pPr>
              <w:rPr>
                <w:rFonts w:ascii="Calibri" w:eastAsia="Times New Roman" w:hAnsi="Calibri" w:cs="Calibri"/>
                <w:color w:val="FFFFFF" w:themeColor="background1"/>
                <w:sz w:val="20"/>
                <w:lang w:eastAsia="pl-PL"/>
              </w:rPr>
            </w:pPr>
            <w:r w:rsidRPr="00D21C3F">
              <w:rPr>
                <w:rFonts w:ascii="Calibri" w:eastAsia="Times New Roman" w:hAnsi="Calibri" w:cs="Calibri"/>
                <w:color w:val="FFFFFF" w:themeColor="background1"/>
                <w:sz w:val="20"/>
                <w:lang w:eastAsia="pl-PL"/>
              </w:rPr>
              <w:t>Czy Państwa firma wykonywała w ciągu ostatnich 3 lat prace, których celem była adaptacja części wspólnych budynków wielorodzinnych dla osób z potrzebą w zakresie mobilności, w tym osób z niepełnosprawnościami?</w:t>
            </w:r>
          </w:p>
        </w:tc>
        <w:tc>
          <w:tcPr>
            <w:tcW w:w="1073" w:type="pct"/>
            <w:noWrap/>
            <w:vAlign w:val="center"/>
            <w:hideMark/>
          </w:tcPr>
          <w:p w14:paraId="3C616571" w14:textId="77777777" w:rsidR="00D21C3F" w:rsidRPr="00675EBF" w:rsidRDefault="00D21C3F"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D21C3F" w:rsidRPr="00675EBF" w14:paraId="24D09F5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AF95A2B" w14:textId="77777777" w:rsidR="00D21C3F" w:rsidRPr="00675EBF" w:rsidRDefault="00D21C3F" w:rsidP="00B92ACD">
            <w:pPr>
              <w:ind w:left="276"/>
              <w:rPr>
                <w:rFonts w:ascii="Calibri" w:eastAsia="Times New Roman" w:hAnsi="Calibri" w:cs="Calibri"/>
                <w:b w:val="0"/>
                <w:bCs w:val="0"/>
                <w:color w:val="FFFFFF" w:themeColor="background1"/>
                <w:sz w:val="20"/>
                <w:lang w:eastAsia="pl-PL"/>
              </w:rPr>
            </w:pPr>
            <w:r w:rsidRPr="00675EBF">
              <w:rPr>
                <w:rFonts w:ascii="Calibri" w:eastAsia="Times New Roman" w:hAnsi="Calibri" w:cs="Calibri"/>
                <w:b w:val="0"/>
                <w:bCs w:val="0"/>
                <w:color w:val="FFFFFF" w:themeColor="background1"/>
                <w:sz w:val="20"/>
                <w:lang w:eastAsia="pl-PL"/>
              </w:rPr>
              <w:t>Tak</w:t>
            </w:r>
          </w:p>
        </w:tc>
        <w:tc>
          <w:tcPr>
            <w:tcW w:w="1073" w:type="pct"/>
            <w:noWrap/>
            <w:vAlign w:val="center"/>
          </w:tcPr>
          <w:p w14:paraId="1B04DE4B" w14:textId="77777777" w:rsidR="00D21C3F" w:rsidRPr="00675EBF" w:rsidRDefault="00D21C3F"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9</w:t>
            </w:r>
          </w:p>
        </w:tc>
      </w:tr>
      <w:tr w:rsidR="00D21C3F" w:rsidRPr="00675EBF" w14:paraId="65C3BC8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27D9A01" w14:textId="77777777" w:rsidR="00D21C3F" w:rsidRPr="00675EBF" w:rsidRDefault="00D21C3F" w:rsidP="00B92ACD">
            <w:pPr>
              <w:ind w:left="276"/>
              <w:rPr>
                <w:rFonts w:ascii="Calibri" w:eastAsia="Times New Roman" w:hAnsi="Calibri" w:cs="Calibri"/>
                <w:b w:val="0"/>
                <w:bCs w:val="0"/>
                <w:color w:val="FFFFFF" w:themeColor="background1"/>
                <w:sz w:val="20"/>
                <w:lang w:eastAsia="pl-PL"/>
              </w:rPr>
            </w:pPr>
            <w:r w:rsidRPr="00675EBF">
              <w:rPr>
                <w:rFonts w:ascii="Calibri" w:eastAsia="Times New Roman" w:hAnsi="Calibri" w:cs="Calibri"/>
                <w:b w:val="0"/>
                <w:bCs w:val="0"/>
                <w:color w:val="FFFFFF" w:themeColor="background1"/>
                <w:sz w:val="20"/>
                <w:lang w:eastAsia="pl-PL"/>
              </w:rPr>
              <w:t>Nie</w:t>
            </w:r>
          </w:p>
        </w:tc>
        <w:tc>
          <w:tcPr>
            <w:tcW w:w="1073" w:type="pct"/>
            <w:noWrap/>
            <w:vAlign w:val="center"/>
          </w:tcPr>
          <w:p w14:paraId="578A0A8E" w14:textId="77777777" w:rsidR="00D21C3F" w:rsidRPr="00675EBF" w:rsidRDefault="00D21C3F"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D21C3F" w:rsidRPr="00675EBF" w14:paraId="4317621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1248A2B" w14:textId="77777777" w:rsidR="00D21C3F" w:rsidRPr="00675EBF" w:rsidRDefault="00D21C3F" w:rsidP="00B92ACD">
            <w:pPr>
              <w:rPr>
                <w:rFonts w:ascii="Calibri" w:eastAsia="Times New Roman" w:hAnsi="Calibri" w:cs="Calibri"/>
                <w:color w:val="FFFFFF" w:themeColor="background1"/>
                <w:sz w:val="20"/>
                <w:lang w:eastAsia="pl-PL"/>
              </w:rPr>
            </w:pPr>
            <w:r w:rsidRPr="00D21C3F">
              <w:rPr>
                <w:rFonts w:ascii="Calibri" w:eastAsia="Times New Roman" w:hAnsi="Calibri" w:cs="Calibri"/>
                <w:color w:val="FFFFFF" w:themeColor="background1"/>
                <w:sz w:val="20"/>
                <w:lang w:eastAsia="pl-PL"/>
              </w:rPr>
              <w:t>Jakie prace Państwo wykonywali w tym zakresie? (wybór wielokrotny)</w:t>
            </w:r>
          </w:p>
        </w:tc>
        <w:tc>
          <w:tcPr>
            <w:tcW w:w="1073" w:type="pct"/>
            <w:noWrap/>
            <w:vAlign w:val="center"/>
          </w:tcPr>
          <w:p w14:paraId="11D56885" w14:textId="77777777" w:rsidR="00D21C3F" w:rsidRPr="00675EBF" w:rsidRDefault="00D21C3F"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D21C3F" w:rsidRPr="00675EBF" w14:paraId="52E59FD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31A4FBC"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Budowa podjazdów do wejścia głównego</w:t>
            </w:r>
          </w:p>
        </w:tc>
        <w:tc>
          <w:tcPr>
            <w:tcW w:w="1073" w:type="pct"/>
            <w:noWrap/>
            <w:vAlign w:val="center"/>
          </w:tcPr>
          <w:p w14:paraId="5371E185" w14:textId="77777777" w:rsidR="00D21C3F" w:rsidRPr="00675EBF" w:rsidRDefault="00D21C3F"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D21C3F" w:rsidRPr="00675EBF" w14:paraId="7AC79D9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E31732A"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Dostosowanie klatek schodowych dla osób z potrzebą wsparcia w zakresie mobilności, w tym osób z niepełnosprawnościami</w:t>
            </w:r>
          </w:p>
        </w:tc>
        <w:tc>
          <w:tcPr>
            <w:tcW w:w="1073" w:type="pct"/>
            <w:noWrap/>
            <w:vAlign w:val="center"/>
          </w:tcPr>
          <w:p w14:paraId="5A1BE25B" w14:textId="77777777" w:rsidR="00D21C3F" w:rsidRPr="00675EBF" w:rsidRDefault="00D21C3F"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D21C3F" w:rsidRPr="00675EBF" w14:paraId="7713A00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6F49BB7"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Montaż wind</w:t>
            </w:r>
          </w:p>
        </w:tc>
        <w:tc>
          <w:tcPr>
            <w:tcW w:w="1073" w:type="pct"/>
            <w:noWrap/>
            <w:vAlign w:val="center"/>
          </w:tcPr>
          <w:p w14:paraId="0106A5CF" w14:textId="77777777" w:rsidR="00D21C3F" w:rsidRPr="00675EBF" w:rsidRDefault="00D21C3F"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D21C3F" w:rsidRPr="00675EBF" w14:paraId="53FED5C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6EE5434"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Montaż dźwigów osobowych</w:t>
            </w:r>
          </w:p>
        </w:tc>
        <w:tc>
          <w:tcPr>
            <w:tcW w:w="1073" w:type="pct"/>
            <w:noWrap/>
            <w:vAlign w:val="center"/>
          </w:tcPr>
          <w:p w14:paraId="40212E6D" w14:textId="77777777" w:rsidR="00D21C3F" w:rsidRPr="00675EBF" w:rsidRDefault="00D21C3F"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D21C3F" w:rsidRPr="00675EBF" w14:paraId="4769BC6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25C0663"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Montaż barierek i poręczy w częściach wspólnych budynków dla osób z potrzebą wsparcia w zakresie mobilności, w tym osób z niepełnosprawnościami</w:t>
            </w:r>
          </w:p>
        </w:tc>
        <w:tc>
          <w:tcPr>
            <w:tcW w:w="1073" w:type="pct"/>
            <w:noWrap/>
            <w:vAlign w:val="center"/>
          </w:tcPr>
          <w:p w14:paraId="4F6DEEAA" w14:textId="77777777" w:rsidR="00D21C3F" w:rsidRPr="00675EBF" w:rsidRDefault="00D21C3F"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D21C3F" w:rsidRPr="00675EBF" w14:paraId="71618FE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E6DDB04"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Montaż automatycznego oświetlenia w częściach wspólnych budynków wielorodzinnych</w:t>
            </w:r>
          </w:p>
        </w:tc>
        <w:tc>
          <w:tcPr>
            <w:tcW w:w="1073" w:type="pct"/>
            <w:noWrap/>
            <w:vAlign w:val="center"/>
          </w:tcPr>
          <w:p w14:paraId="1777FE40" w14:textId="77777777" w:rsidR="00D21C3F" w:rsidRPr="00675EBF" w:rsidRDefault="00D21C3F"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D21C3F" w:rsidRPr="00675EBF" w14:paraId="232FCCE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6DA62AA"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Montaż oznaczeń dla osób z dysfunkcjami wzroku w częściach wspólnych budynków wielorodzinnych</w:t>
            </w:r>
          </w:p>
        </w:tc>
        <w:tc>
          <w:tcPr>
            <w:tcW w:w="1073" w:type="pct"/>
            <w:noWrap/>
            <w:vAlign w:val="center"/>
          </w:tcPr>
          <w:p w14:paraId="4307F431" w14:textId="77777777" w:rsidR="00D21C3F" w:rsidRPr="00675EBF" w:rsidRDefault="00D21C3F"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D21C3F" w:rsidRPr="00675EBF" w14:paraId="294FE01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BD37561"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 xml:space="preserve">Rozwiązania </w:t>
            </w:r>
            <w:proofErr w:type="spellStart"/>
            <w:r w:rsidRPr="00D21C3F">
              <w:rPr>
                <w:rFonts w:ascii="Calibri" w:eastAsia="Times New Roman" w:hAnsi="Calibri" w:cs="Calibri"/>
                <w:b w:val="0"/>
                <w:bCs w:val="0"/>
                <w:color w:val="FFFFFF" w:themeColor="background1"/>
                <w:sz w:val="20"/>
                <w:lang w:eastAsia="pl-PL"/>
              </w:rPr>
              <w:t>bezprogowe</w:t>
            </w:r>
            <w:proofErr w:type="spellEnd"/>
            <w:r w:rsidRPr="00D21C3F">
              <w:rPr>
                <w:rFonts w:ascii="Calibri" w:eastAsia="Times New Roman" w:hAnsi="Calibri" w:cs="Calibri"/>
                <w:b w:val="0"/>
                <w:bCs w:val="0"/>
                <w:color w:val="FFFFFF" w:themeColor="background1"/>
                <w:sz w:val="20"/>
                <w:lang w:eastAsia="pl-PL"/>
              </w:rPr>
              <w:t xml:space="preserve"> w częściach wspólnych budynków wielorodzinnych</w:t>
            </w:r>
          </w:p>
        </w:tc>
        <w:tc>
          <w:tcPr>
            <w:tcW w:w="1073" w:type="pct"/>
            <w:noWrap/>
            <w:vAlign w:val="center"/>
          </w:tcPr>
          <w:p w14:paraId="7A4AF96E" w14:textId="77777777" w:rsidR="00D21C3F" w:rsidRPr="00675EBF" w:rsidRDefault="00D21C3F"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D21C3F" w:rsidRPr="00675EBF" w14:paraId="5512BD3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854477D" w14:textId="77777777" w:rsidR="00D21C3F" w:rsidRPr="00675EBF" w:rsidRDefault="00D21C3F" w:rsidP="00B92ACD">
            <w:pPr>
              <w:rPr>
                <w:rFonts w:ascii="Calibri" w:eastAsia="Times New Roman" w:hAnsi="Calibri" w:cs="Calibri"/>
                <w:color w:val="FFFFFF" w:themeColor="background1"/>
                <w:sz w:val="20"/>
                <w:lang w:eastAsia="pl-PL"/>
              </w:rPr>
            </w:pPr>
            <w:r w:rsidRPr="00D21C3F">
              <w:rPr>
                <w:rFonts w:ascii="Calibri" w:eastAsia="Times New Roman" w:hAnsi="Calibri" w:cs="Calibri"/>
                <w:color w:val="FFFFFF" w:themeColor="background1"/>
                <w:sz w:val="20"/>
                <w:lang w:eastAsia="pl-PL"/>
              </w:rPr>
              <w:t>Na zlecenie jakich klientów realizowali Państwo te prace? (wybór wielokrotny)</w:t>
            </w:r>
          </w:p>
        </w:tc>
        <w:tc>
          <w:tcPr>
            <w:tcW w:w="1073" w:type="pct"/>
            <w:noWrap/>
            <w:vAlign w:val="center"/>
          </w:tcPr>
          <w:p w14:paraId="544779A6" w14:textId="77777777" w:rsidR="00D21C3F" w:rsidRPr="00675EBF" w:rsidRDefault="00D21C3F"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D21C3F" w:rsidRPr="00675EBF" w14:paraId="1BE9757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AF257CD"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Osoby fizyczne</w:t>
            </w:r>
          </w:p>
        </w:tc>
        <w:tc>
          <w:tcPr>
            <w:tcW w:w="1073" w:type="pct"/>
            <w:noWrap/>
            <w:vAlign w:val="center"/>
          </w:tcPr>
          <w:p w14:paraId="4E1F255E" w14:textId="77777777" w:rsidR="00D21C3F" w:rsidRPr="00675EBF" w:rsidRDefault="00D21C3F"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D21C3F" w:rsidRPr="00675EBF" w14:paraId="066A4FE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4B5846"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Firmy</w:t>
            </w:r>
          </w:p>
        </w:tc>
        <w:tc>
          <w:tcPr>
            <w:tcW w:w="1073" w:type="pct"/>
            <w:noWrap/>
            <w:vAlign w:val="center"/>
          </w:tcPr>
          <w:p w14:paraId="738668AB" w14:textId="77777777" w:rsidR="00D21C3F" w:rsidRPr="00675EBF" w:rsidRDefault="00D21C3F"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D21C3F" w:rsidRPr="00675EBF" w14:paraId="3343650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787F40F"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Spółdzielnie mieszkaniowe</w:t>
            </w:r>
          </w:p>
        </w:tc>
        <w:tc>
          <w:tcPr>
            <w:tcW w:w="1073" w:type="pct"/>
            <w:noWrap/>
            <w:vAlign w:val="center"/>
          </w:tcPr>
          <w:p w14:paraId="75AAC48E" w14:textId="77777777" w:rsidR="00D21C3F" w:rsidRPr="00675EBF" w:rsidRDefault="00D21C3F"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8</w:t>
            </w:r>
          </w:p>
        </w:tc>
      </w:tr>
      <w:tr w:rsidR="00D21C3F" w:rsidRPr="00675EBF" w14:paraId="1259A2C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B86ED72"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Wspólnoty mieszkaniowe</w:t>
            </w:r>
          </w:p>
        </w:tc>
        <w:tc>
          <w:tcPr>
            <w:tcW w:w="1073" w:type="pct"/>
            <w:noWrap/>
            <w:vAlign w:val="center"/>
          </w:tcPr>
          <w:p w14:paraId="42500196" w14:textId="77777777" w:rsidR="00D21C3F" w:rsidRPr="00675EBF" w:rsidRDefault="00D21C3F"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9</w:t>
            </w:r>
          </w:p>
        </w:tc>
      </w:tr>
      <w:tr w:rsidR="00D21C3F" w:rsidRPr="00675EBF" w14:paraId="69B252E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3C734A5"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Jednostki samorządu</w:t>
            </w:r>
          </w:p>
        </w:tc>
        <w:tc>
          <w:tcPr>
            <w:tcW w:w="1073" w:type="pct"/>
            <w:noWrap/>
            <w:vAlign w:val="center"/>
          </w:tcPr>
          <w:p w14:paraId="5C3B4AD2" w14:textId="77777777" w:rsidR="00D21C3F" w:rsidRPr="00675EBF" w:rsidRDefault="00D21C3F"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D21C3F" w:rsidRPr="00675EBF" w14:paraId="6E19CB9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9241281"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Organizacje pozarządowe</w:t>
            </w:r>
          </w:p>
        </w:tc>
        <w:tc>
          <w:tcPr>
            <w:tcW w:w="1073" w:type="pct"/>
            <w:noWrap/>
            <w:vAlign w:val="center"/>
          </w:tcPr>
          <w:p w14:paraId="77E6D8D8" w14:textId="77777777" w:rsidR="00D21C3F" w:rsidRPr="00675EBF" w:rsidRDefault="00D21C3F"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D21C3F" w:rsidRPr="00675EBF" w14:paraId="3253B8C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EA3E95E" w14:textId="77777777" w:rsidR="00D21C3F" w:rsidRPr="00675EBF" w:rsidRDefault="00D21C3F" w:rsidP="00B92ACD">
            <w:pPr>
              <w:rPr>
                <w:rFonts w:ascii="Calibri" w:eastAsia="Times New Roman" w:hAnsi="Calibri" w:cs="Calibri"/>
                <w:color w:val="FFFFFF" w:themeColor="background1"/>
                <w:sz w:val="20"/>
                <w:lang w:eastAsia="pl-PL"/>
              </w:rPr>
            </w:pPr>
            <w:r w:rsidRPr="00D21C3F">
              <w:rPr>
                <w:rFonts w:ascii="Calibri" w:eastAsia="Times New Roman" w:hAnsi="Calibri" w:cs="Calibri"/>
                <w:color w:val="FFFFFF" w:themeColor="background1"/>
                <w:sz w:val="20"/>
                <w:lang w:eastAsia="pl-PL"/>
              </w:rPr>
              <w:t>Z jakimi trudnościami wiąże się realizacja prac adaptacyjnych w częściach wspólnych budynków wielorodzinnych? (wybór wielokrotny)</w:t>
            </w:r>
          </w:p>
        </w:tc>
        <w:tc>
          <w:tcPr>
            <w:tcW w:w="1073" w:type="pct"/>
            <w:noWrap/>
            <w:vAlign w:val="center"/>
          </w:tcPr>
          <w:p w14:paraId="213CBE0D" w14:textId="77777777" w:rsidR="00D21C3F" w:rsidRPr="00675EBF" w:rsidRDefault="00D21C3F"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D21C3F" w:rsidRPr="00675EBF" w14:paraId="2C7512A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0E4DC79"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Uzgodnienia właścicielskie</w:t>
            </w:r>
          </w:p>
        </w:tc>
        <w:tc>
          <w:tcPr>
            <w:tcW w:w="1073" w:type="pct"/>
            <w:noWrap/>
            <w:vAlign w:val="center"/>
          </w:tcPr>
          <w:p w14:paraId="76EAE58C" w14:textId="77777777" w:rsidR="00D21C3F" w:rsidRPr="00675EBF" w:rsidRDefault="00D21C3F"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D21C3F" w:rsidRPr="00675EBF" w14:paraId="7205632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259BF54"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Sprzeciw mieszkańców</w:t>
            </w:r>
          </w:p>
        </w:tc>
        <w:tc>
          <w:tcPr>
            <w:tcW w:w="1073" w:type="pct"/>
            <w:noWrap/>
            <w:vAlign w:val="center"/>
          </w:tcPr>
          <w:p w14:paraId="680DBC80" w14:textId="77777777" w:rsidR="00D21C3F" w:rsidRPr="00675EBF" w:rsidRDefault="00D21C3F"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D21C3F" w:rsidRPr="00675EBF" w14:paraId="5EE6E17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3BA85AB"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Trudności projektowe</w:t>
            </w:r>
          </w:p>
        </w:tc>
        <w:tc>
          <w:tcPr>
            <w:tcW w:w="1073" w:type="pct"/>
            <w:noWrap/>
            <w:vAlign w:val="center"/>
          </w:tcPr>
          <w:p w14:paraId="35A6E689" w14:textId="77777777" w:rsidR="00D21C3F" w:rsidRPr="00675EBF" w:rsidRDefault="00D21C3F"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D21C3F" w:rsidRPr="00675EBF" w14:paraId="7A1E935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A63BDC9"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Kosztochłonność inwestycji</w:t>
            </w:r>
          </w:p>
        </w:tc>
        <w:tc>
          <w:tcPr>
            <w:tcW w:w="1073" w:type="pct"/>
            <w:noWrap/>
            <w:vAlign w:val="center"/>
          </w:tcPr>
          <w:p w14:paraId="3F74AD06" w14:textId="77777777" w:rsidR="00D21C3F" w:rsidRPr="00675EBF" w:rsidRDefault="00D21C3F"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D21C3F" w:rsidRPr="00675EBF" w14:paraId="00CF110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206B052"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Trudności prawne</w:t>
            </w:r>
          </w:p>
        </w:tc>
        <w:tc>
          <w:tcPr>
            <w:tcW w:w="1073" w:type="pct"/>
            <w:noWrap/>
            <w:vAlign w:val="center"/>
          </w:tcPr>
          <w:p w14:paraId="55A6F342" w14:textId="77777777" w:rsidR="00D21C3F" w:rsidRPr="00675EBF" w:rsidRDefault="00D21C3F"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D21C3F" w:rsidRPr="00675EBF" w14:paraId="3246B4A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2CD3986"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Uzyskiwanie zgód budowlanych</w:t>
            </w:r>
          </w:p>
        </w:tc>
        <w:tc>
          <w:tcPr>
            <w:tcW w:w="1073" w:type="pct"/>
            <w:noWrap/>
            <w:vAlign w:val="center"/>
          </w:tcPr>
          <w:p w14:paraId="36248673" w14:textId="77777777" w:rsidR="00D21C3F" w:rsidRPr="00675EBF" w:rsidRDefault="00D21C3F"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D21C3F" w:rsidRPr="00675EBF" w14:paraId="3480C84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D8DDFD5"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Identyfikacja optymalnego zakresu prac</w:t>
            </w:r>
          </w:p>
        </w:tc>
        <w:tc>
          <w:tcPr>
            <w:tcW w:w="1073" w:type="pct"/>
            <w:noWrap/>
            <w:vAlign w:val="center"/>
          </w:tcPr>
          <w:p w14:paraId="26D0D4CF" w14:textId="77777777" w:rsidR="00D21C3F" w:rsidRPr="00675EBF" w:rsidRDefault="00D21C3F"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D21C3F" w:rsidRPr="00675EBF" w14:paraId="0DE3A26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B909679" w14:textId="77777777" w:rsidR="00D21C3F" w:rsidRPr="00D21C3F" w:rsidRDefault="00D21C3F" w:rsidP="00B92ACD">
            <w:pPr>
              <w:ind w:left="276"/>
              <w:rPr>
                <w:rFonts w:ascii="Calibri" w:eastAsia="Times New Roman" w:hAnsi="Calibri" w:cs="Calibri"/>
                <w:b w:val="0"/>
                <w:bCs w:val="0"/>
                <w:color w:val="FFFFFF" w:themeColor="background1"/>
                <w:sz w:val="20"/>
                <w:lang w:eastAsia="pl-PL"/>
              </w:rPr>
            </w:pPr>
            <w:r w:rsidRPr="00D21C3F">
              <w:rPr>
                <w:rFonts w:ascii="Calibri" w:eastAsia="Times New Roman" w:hAnsi="Calibri" w:cs="Calibri"/>
                <w:b w:val="0"/>
                <w:bCs w:val="0"/>
                <w:color w:val="FFFFFF" w:themeColor="background1"/>
                <w:sz w:val="20"/>
                <w:lang w:eastAsia="pl-PL"/>
              </w:rPr>
              <w:t>Dostępność podmiotów realizujących takie usługi</w:t>
            </w:r>
          </w:p>
        </w:tc>
        <w:tc>
          <w:tcPr>
            <w:tcW w:w="1073" w:type="pct"/>
            <w:noWrap/>
            <w:vAlign w:val="center"/>
          </w:tcPr>
          <w:p w14:paraId="04E986C3" w14:textId="77777777" w:rsidR="00D21C3F" w:rsidRPr="00675EBF" w:rsidRDefault="00D21C3F"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70DA5921" w14:textId="77777777" w:rsidR="00D21C3F" w:rsidRPr="0098113D" w:rsidRDefault="00D21C3F" w:rsidP="00D21C3F">
      <w:pPr>
        <w:rPr>
          <w:rFonts w:ascii="Calibri" w:eastAsia="Calibri" w:hAnsi="Calibri" w:cs="Calibri"/>
          <w:sz w:val="20"/>
        </w:rPr>
      </w:pPr>
      <w:r w:rsidRPr="0098113D">
        <w:rPr>
          <w:rFonts w:ascii="Calibri" w:eastAsia="Calibri" w:hAnsi="Calibri" w:cs="Calibri"/>
          <w:i/>
          <w:iCs/>
          <w:sz w:val="20"/>
          <w:lang w:eastAsia="zh-CN"/>
        </w:rPr>
        <w:t>Źródło: CATI/CAWI z przedstawicielami firm realizujących prace adaptacyjne, n=9</w:t>
      </w:r>
    </w:p>
    <w:p w14:paraId="778C683F" w14:textId="77777777" w:rsidR="006A7F9E" w:rsidRDefault="006A7F9E">
      <w:pPr>
        <w:jc w:val="left"/>
        <w:rPr>
          <w:rFonts w:ascii="Calibri" w:eastAsia="Calibri" w:hAnsi="Calibri" w:cs="Times New Roman"/>
          <w:b/>
          <w:bCs/>
          <w:lang w:eastAsia="zh-CN"/>
        </w:rPr>
      </w:pPr>
      <w:bookmarkStart w:id="142" w:name="_Toc32603469"/>
      <w:r>
        <w:rPr>
          <w:rFonts w:ascii="Calibri" w:eastAsia="Calibri" w:hAnsi="Calibri" w:cs="Times New Roman"/>
          <w:b/>
          <w:bCs/>
          <w:lang w:eastAsia="zh-CN"/>
        </w:rPr>
        <w:br w:type="page"/>
      </w:r>
    </w:p>
    <w:p w14:paraId="039A2FAB" w14:textId="228586AD" w:rsidR="00B5388E" w:rsidRPr="007804FA" w:rsidRDefault="00B5388E" w:rsidP="00B5388E">
      <w:pPr>
        <w:spacing w:after="0" w:line="240" w:lineRule="auto"/>
        <w:rPr>
          <w:rFonts w:ascii="Calibri" w:eastAsia="Calibri" w:hAnsi="Calibri" w:cs="Times New Roman"/>
          <w:b/>
          <w:bCs/>
          <w:lang w:eastAsia="zh-CN"/>
        </w:rPr>
      </w:pPr>
      <w:r w:rsidRPr="007804FA">
        <w:rPr>
          <w:rFonts w:ascii="Calibri" w:eastAsia="Calibri" w:hAnsi="Calibri" w:cs="Times New Roman"/>
          <w:b/>
          <w:bCs/>
          <w:lang w:eastAsia="zh-CN"/>
        </w:rPr>
        <w:lastRenderedPageBreak/>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21</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 xml:space="preserve">Sprzedaż i adaptacja samochodów przystosowanych do przewożenia osób z potrzebą wsparcia mobilności – </w:t>
      </w:r>
      <w:r w:rsidRPr="007804FA">
        <w:rPr>
          <w:rFonts w:ascii="Calibri" w:eastAsia="Calibri" w:hAnsi="Calibri" w:cs="Times New Roman"/>
          <w:b/>
          <w:bCs/>
          <w:lang w:eastAsia="zh-CN"/>
        </w:rPr>
        <w:t xml:space="preserve">subregion </w:t>
      </w:r>
      <w:r>
        <w:rPr>
          <w:rFonts w:ascii="Calibri" w:eastAsia="Calibri" w:hAnsi="Calibri" w:cs="Times New Roman"/>
          <w:b/>
          <w:bCs/>
          <w:lang w:eastAsia="zh-CN"/>
        </w:rPr>
        <w:t>2</w:t>
      </w:r>
      <w:bookmarkEnd w:id="142"/>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Sprzedaż i adaptacja samochodów przystosowanych do przewożenia osób z potrzebą wsparcia mobilności – subregion 2"/>
        <w:tblDescription w:val="W tabeli przedstawiono rozkład odpowiedzi na pytania dotyczące usług sprzedaży i adaptacji samochodów przystosowanych do przewożenia osób z potrzebą wsparcia mobilności w subregionie 2.&#10;Kolejne pytania i rozkład odpowiedzi na nie przedstawiają się następująco:&#10;Czy w swojej ofercie posiadają lub posiadali Państwo w przeszłości samochody dostosowane dla osób z potrzebą wsparcia w zakresie mobilności, w tym osób z niepełnosprawnościami? &#10;Tak – posiadamy obecnie  2&#10;Tak – posiadaliśmy w przeszłości 2&#10;Nie – lecz zamierzamy posiadać 0&#10;Nie  4&#10;Czy modyfikacje i adaptacje samochodów, którymi się Państwo zajmują obejmują również ich dostosowanie dla osób z potrzebą wsparcia w zakresie mobilności, w tym osób z niepełnosprawnościami? &#10;Tak 7&#10;Nie 0&#10;Czy sprzedawane są pojazdy fabrycznie dostosowane do potrzeb osób z niepełnosprawnościami? &#10;Tak 1&#10;Częściowo 1&#10;Nie 0&#10;Czy planują Państwo włączenie do oferty nowych samochodów przystosowanych do przewożenia osób z potrzebą wsparcia w zakresie mobilności, w tym osób z niepełnosprawnościami w kolejnych latach? &#10;Tak 0&#10;Nie 1&#10;Nie wiem 1&#10;Kim są Państwa klienci? (sprzedaż) &#10;Placówki medyczne 0&#10;Placówki rehabilitacyjne 1&#10;Jednostki samorządu terytorialnego lub ich jednostki budżetowe 1&#10;Klienci indywidualni 2&#10;Firmy 0&#10;Kim są Państwa klienci? (adaptacje) &#10;Placówki medyczne 0&#10;Placówki rehabilitacyjne 0&#10;Jednostki samorządu terytorialnego lub ich jednostki budżetowe 1&#10;Klienci indywidualni 7&#10;Firmy 0&#10;Czy dokonują Państwo adaptacji wszystkich typów pojazdów? &#10;Tak 6&#10;Nie – wyłącznie nowe pojazdy 0&#10;Nie – nie wszystkie klasy pojazdów 0&#10;Nie – wyłącznie wybrane marki pojazdów 1&#10;Czy przeprowadzone modyfikacje są objęte gwarancją? &#10;Tak – jeśli samochód jest nowy nie traci gwarancji producenta 1&#10;Tak – klient otrzymuje naszą gwarancję 6&#10;Nie 0"/>
      </w:tblPr>
      <w:tblGrid>
        <w:gridCol w:w="6781"/>
        <w:gridCol w:w="1853"/>
      </w:tblGrid>
      <w:tr w:rsidR="00B5388E" w:rsidRPr="007804FA" w14:paraId="4BDDF1C7"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4D235D28" w14:textId="77777777" w:rsidR="00B5388E" w:rsidRPr="00AB55CA" w:rsidRDefault="00B5388E" w:rsidP="00B92ACD">
            <w:pPr>
              <w:jc w:val="cente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60B99D8C" w14:textId="77777777" w:rsidR="00B5388E" w:rsidRPr="00AB55CA" w:rsidRDefault="00B5388E"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AB55CA">
              <w:rPr>
                <w:rFonts w:ascii="Calibri" w:eastAsia="Times New Roman" w:hAnsi="Calibri" w:cs="Calibri"/>
                <w:color w:val="FFFFFF" w:themeColor="background1"/>
                <w:sz w:val="20"/>
                <w:lang w:eastAsia="pl-PL"/>
              </w:rPr>
              <w:t>Liczba odpowiedzi</w:t>
            </w:r>
          </w:p>
        </w:tc>
      </w:tr>
      <w:tr w:rsidR="00B5388E" w:rsidRPr="007804FA" w14:paraId="39235E7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C914B0B"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w swojej ofercie posiadają lub posiadali Państwo w przeszłości samochody dostosowane dla osób z potrzebą wsparcia w zakresie mobilności, w tym osób z niepełnosprawnościami?</w:t>
            </w:r>
          </w:p>
        </w:tc>
        <w:tc>
          <w:tcPr>
            <w:tcW w:w="1073" w:type="pct"/>
            <w:noWrap/>
            <w:vAlign w:val="center"/>
          </w:tcPr>
          <w:p w14:paraId="0CF8A01E"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0457482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CEAC9BA"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Tak – posiadamy obecnie </w:t>
            </w:r>
          </w:p>
        </w:tc>
        <w:tc>
          <w:tcPr>
            <w:tcW w:w="1073" w:type="pct"/>
            <w:noWrap/>
            <w:vAlign w:val="center"/>
          </w:tcPr>
          <w:p w14:paraId="7649B2A5"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1567566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376A18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posiadaliśmy w przeszłości</w:t>
            </w:r>
          </w:p>
        </w:tc>
        <w:tc>
          <w:tcPr>
            <w:tcW w:w="1073" w:type="pct"/>
            <w:noWrap/>
            <w:vAlign w:val="center"/>
          </w:tcPr>
          <w:p w14:paraId="1920ABB1"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1508690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869A01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 lecz zamierzamy posiadać</w:t>
            </w:r>
          </w:p>
        </w:tc>
        <w:tc>
          <w:tcPr>
            <w:tcW w:w="1073" w:type="pct"/>
            <w:noWrap/>
            <w:vAlign w:val="center"/>
          </w:tcPr>
          <w:p w14:paraId="472FEF9E"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BD75EE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EB0EE5A"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 xml:space="preserve">Nie </w:t>
            </w:r>
          </w:p>
        </w:tc>
        <w:tc>
          <w:tcPr>
            <w:tcW w:w="1073" w:type="pct"/>
            <w:noWrap/>
            <w:vAlign w:val="center"/>
          </w:tcPr>
          <w:p w14:paraId="64B4EC3A"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B5388E" w:rsidRPr="007804FA" w14:paraId="3E36E70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06000EE"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modyfikacje i adaptacje samochodów, którymi się Państwo zajmują obejmują również ich dostosowanie dla osób z potrzebą wsparcia w zakresie mobilności, w tym osób z niepełnosprawnościami?</w:t>
            </w:r>
          </w:p>
        </w:tc>
        <w:tc>
          <w:tcPr>
            <w:tcW w:w="1073" w:type="pct"/>
            <w:noWrap/>
            <w:vAlign w:val="center"/>
          </w:tcPr>
          <w:p w14:paraId="5E109BD3"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B5388E" w:rsidRPr="007804FA" w14:paraId="1A73766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B4A27F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vAlign w:val="center"/>
          </w:tcPr>
          <w:p w14:paraId="46ED58C6"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B5388E" w:rsidRPr="007804FA" w14:paraId="36D8E49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A930CE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56633443"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4CB1D15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9C5CD5E"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sprzedawane są pojazdy fabrycznie dostosowane do potrzeb osób z niepełnosprawnościami?</w:t>
            </w:r>
          </w:p>
        </w:tc>
        <w:tc>
          <w:tcPr>
            <w:tcW w:w="1073" w:type="pct"/>
            <w:noWrap/>
            <w:vAlign w:val="center"/>
          </w:tcPr>
          <w:p w14:paraId="7464738D" w14:textId="77777777" w:rsidR="00B5388E" w:rsidRPr="008F0F51"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p>
        </w:tc>
      </w:tr>
      <w:tr w:rsidR="00B5388E" w:rsidRPr="007804FA" w14:paraId="7788D92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CB9172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vAlign w:val="center"/>
          </w:tcPr>
          <w:p w14:paraId="43BAFD01"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061B5E3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8001D3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Częściowo</w:t>
            </w:r>
          </w:p>
        </w:tc>
        <w:tc>
          <w:tcPr>
            <w:tcW w:w="1073" w:type="pct"/>
            <w:noWrap/>
            <w:vAlign w:val="center"/>
          </w:tcPr>
          <w:p w14:paraId="176E861A"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4A576D4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2FA952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423A1C2B"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5CEE255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707CD21"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planują Państwo włączenie do oferty nowych samochodów przystosowanych do przewożenia osób z potrzebą wsparcia w zakresie mobilności, w tym osób z niepełnosprawnościami w kolejnych latach?</w:t>
            </w:r>
          </w:p>
        </w:tc>
        <w:tc>
          <w:tcPr>
            <w:tcW w:w="1073" w:type="pct"/>
            <w:noWrap/>
            <w:vAlign w:val="center"/>
          </w:tcPr>
          <w:p w14:paraId="21553565"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5388E" w:rsidRPr="007804FA" w14:paraId="34B57DC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71AE5DA"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vAlign w:val="center"/>
          </w:tcPr>
          <w:p w14:paraId="1DF0A9F9"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5D8F18A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1A6868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5C846121" w14:textId="77777777" w:rsidR="00B5388E" w:rsidRPr="007804FA"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5780228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5B10366"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wiem</w:t>
            </w:r>
          </w:p>
        </w:tc>
        <w:tc>
          <w:tcPr>
            <w:tcW w:w="1073" w:type="pct"/>
            <w:noWrap/>
            <w:vAlign w:val="center"/>
          </w:tcPr>
          <w:p w14:paraId="02DC4643" w14:textId="77777777" w:rsidR="00B5388E" w:rsidRPr="007804FA"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01A7FDD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9B952A2"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Kim są Państwa klienci? (sprzedaż)</w:t>
            </w:r>
          </w:p>
        </w:tc>
        <w:tc>
          <w:tcPr>
            <w:tcW w:w="1073" w:type="pct"/>
            <w:noWrap/>
            <w:vAlign w:val="center"/>
          </w:tcPr>
          <w:p w14:paraId="05A40D89"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7F5B5E4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4C1D602"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Placówki medyczne</w:t>
            </w:r>
          </w:p>
        </w:tc>
        <w:tc>
          <w:tcPr>
            <w:tcW w:w="1073" w:type="pct"/>
            <w:noWrap/>
            <w:vAlign w:val="center"/>
          </w:tcPr>
          <w:p w14:paraId="3B3BC758"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71ECC82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F3CFA79"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Placówki rehabilitacyjne</w:t>
            </w:r>
          </w:p>
        </w:tc>
        <w:tc>
          <w:tcPr>
            <w:tcW w:w="1073" w:type="pct"/>
            <w:noWrap/>
            <w:vAlign w:val="center"/>
          </w:tcPr>
          <w:p w14:paraId="1161D9CA"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1253113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3C7CC6D"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Jednostki samorządu terytorialnego lub ich jednostki budżetowe</w:t>
            </w:r>
          </w:p>
        </w:tc>
        <w:tc>
          <w:tcPr>
            <w:tcW w:w="1073" w:type="pct"/>
            <w:noWrap/>
            <w:vAlign w:val="center"/>
          </w:tcPr>
          <w:p w14:paraId="42FA2B11"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799A85B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7C8C70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Klienci indywidualni</w:t>
            </w:r>
          </w:p>
        </w:tc>
        <w:tc>
          <w:tcPr>
            <w:tcW w:w="1073" w:type="pct"/>
            <w:noWrap/>
            <w:vAlign w:val="center"/>
          </w:tcPr>
          <w:p w14:paraId="0C88DD32"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5388E" w:rsidRPr="007804FA" w14:paraId="1351DE8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809241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Firmy</w:t>
            </w:r>
          </w:p>
        </w:tc>
        <w:tc>
          <w:tcPr>
            <w:tcW w:w="1073" w:type="pct"/>
            <w:noWrap/>
            <w:vAlign w:val="center"/>
          </w:tcPr>
          <w:p w14:paraId="51BB239B"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2C0307D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6D3C0FB"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Kim są Państwa klienci? (adaptacje)</w:t>
            </w:r>
          </w:p>
        </w:tc>
        <w:tc>
          <w:tcPr>
            <w:tcW w:w="1073" w:type="pct"/>
            <w:noWrap/>
            <w:vAlign w:val="center"/>
          </w:tcPr>
          <w:p w14:paraId="449F3D64"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5C9B26F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B51574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Placówki medyczne</w:t>
            </w:r>
          </w:p>
        </w:tc>
        <w:tc>
          <w:tcPr>
            <w:tcW w:w="1073" w:type="pct"/>
            <w:noWrap/>
            <w:vAlign w:val="center"/>
          </w:tcPr>
          <w:p w14:paraId="4A8E9FF4"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22EF55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732849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Placówki rehabilitacyjne</w:t>
            </w:r>
          </w:p>
        </w:tc>
        <w:tc>
          <w:tcPr>
            <w:tcW w:w="1073" w:type="pct"/>
            <w:noWrap/>
            <w:vAlign w:val="center"/>
          </w:tcPr>
          <w:p w14:paraId="781614F5"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B0E9CB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E87BC16"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Jednostki samorządu terytorialnego lub ich jednostki budżetowe</w:t>
            </w:r>
          </w:p>
        </w:tc>
        <w:tc>
          <w:tcPr>
            <w:tcW w:w="1073" w:type="pct"/>
            <w:noWrap/>
            <w:vAlign w:val="center"/>
          </w:tcPr>
          <w:p w14:paraId="184786E4"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09A5858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A9EE1AF"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Klienci indywidualni</w:t>
            </w:r>
          </w:p>
        </w:tc>
        <w:tc>
          <w:tcPr>
            <w:tcW w:w="1073" w:type="pct"/>
            <w:noWrap/>
            <w:vAlign w:val="center"/>
          </w:tcPr>
          <w:p w14:paraId="4C44E22C"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B5388E" w:rsidRPr="007804FA" w14:paraId="69847DB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E007A30"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Firmy</w:t>
            </w:r>
          </w:p>
        </w:tc>
        <w:tc>
          <w:tcPr>
            <w:tcW w:w="1073" w:type="pct"/>
            <w:noWrap/>
            <w:vAlign w:val="center"/>
          </w:tcPr>
          <w:p w14:paraId="635C5DB9"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46912E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AD6AFF7"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w:t>
            </w:r>
            <w:r w:rsidRPr="00AB55CA">
              <w:rPr>
                <w:color w:val="FFFFFF" w:themeColor="background1"/>
                <w:sz w:val="20"/>
              </w:rPr>
              <w:t xml:space="preserve"> dokonują Państwo adaptacji wszystkich typów pojazdów?</w:t>
            </w:r>
          </w:p>
        </w:tc>
        <w:tc>
          <w:tcPr>
            <w:tcW w:w="1073" w:type="pct"/>
            <w:noWrap/>
            <w:vAlign w:val="center"/>
          </w:tcPr>
          <w:p w14:paraId="39296734"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B5388E" w:rsidRPr="007804FA" w14:paraId="462ACAC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E06052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w:t>
            </w:r>
          </w:p>
        </w:tc>
        <w:tc>
          <w:tcPr>
            <w:tcW w:w="1073" w:type="pct"/>
            <w:noWrap/>
            <w:vAlign w:val="center"/>
          </w:tcPr>
          <w:p w14:paraId="5801551B"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B5388E" w:rsidRPr="007804FA" w14:paraId="586C07F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2B1B8D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 wyłącznie nowe pojazdy</w:t>
            </w:r>
          </w:p>
        </w:tc>
        <w:tc>
          <w:tcPr>
            <w:tcW w:w="1073" w:type="pct"/>
            <w:noWrap/>
            <w:vAlign w:val="center"/>
          </w:tcPr>
          <w:p w14:paraId="270DD333"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351A96F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37B8B84"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 nie wszystkie klasy pojazdów</w:t>
            </w:r>
          </w:p>
        </w:tc>
        <w:tc>
          <w:tcPr>
            <w:tcW w:w="1073" w:type="pct"/>
            <w:noWrap/>
            <w:vAlign w:val="center"/>
          </w:tcPr>
          <w:p w14:paraId="75A42489"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5388E" w:rsidRPr="007804FA" w14:paraId="06CED1E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81DD9CB"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 – wyłącznie wybrane marki pojazdów</w:t>
            </w:r>
          </w:p>
        </w:tc>
        <w:tc>
          <w:tcPr>
            <w:tcW w:w="1073" w:type="pct"/>
            <w:noWrap/>
            <w:vAlign w:val="center"/>
          </w:tcPr>
          <w:p w14:paraId="0C3921B5"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3815493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7567643" w14:textId="77777777" w:rsidR="00B5388E" w:rsidRPr="00AB55CA" w:rsidRDefault="00B5388E" w:rsidP="00B92ACD">
            <w:pPr>
              <w:rPr>
                <w:rFonts w:ascii="Calibri" w:eastAsia="Times New Roman" w:hAnsi="Calibri" w:cs="Calibri"/>
                <w:color w:val="FFFFFF" w:themeColor="background1"/>
                <w:sz w:val="20"/>
                <w:lang w:eastAsia="pl-PL"/>
              </w:rPr>
            </w:pPr>
            <w:r w:rsidRPr="00AB55CA">
              <w:rPr>
                <w:rFonts w:ascii="Calibri" w:eastAsia="Times New Roman" w:hAnsi="Calibri" w:cs="Calibri"/>
                <w:color w:val="FFFFFF" w:themeColor="background1"/>
                <w:sz w:val="20"/>
                <w:lang w:eastAsia="pl-PL"/>
              </w:rPr>
              <w:t>Czy przeprowadzone modyfikacje są objęte gwarancją?</w:t>
            </w:r>
          </w:p>
        </w:tc>
        <w:tc>
          <w:tcPr>
            <w:tcW w:w="1073" w:type="pct"/>
            <w:noWrap/>
            <w:vAlign w:val="center"/>
          </w:tcPr>
          <w:p w14:paraId="5B03B3CB"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B5388E" w:rsidRPr="007804FA" w14:paraId="25A4D16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3A68DF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Tak – jeśli samochód jest nowy nie traci gwarancji producenta</w:t>
            </w:r>
          </w:p>
        </w:tc>
        <w:tc>
          <w:tcPr>
            <w:tcW w:w="1073" w:type="pct"/>
            <w:noWrap/>
            <w:vAlign w:val="center"/>
          </w:tcPr>
          <w:p w14:paraId="47A1CF91"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5388E" w:rsidRPr="007804FA" w14:paraId="23699BF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F02538E"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lastRenderedPageBreak/>
              <w:t>Tak – klient otrzymuje naszą gwarancję</w:t>
            </w:r>
          </w:p>
        </w:tc>
        <w:tc>
          <w:tcPr>
            <w:tcW w:w="1073" w:type="pct"/>
            <w:noWrap/>
            <w:vAlign w:val="center"/>
          </w:tcPr>
          <w:p w14:paraId="574C4115" w14:textId="77777777" w:rsidR="00B5388E" w:rsidRDefault="00B5388E"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B5388E" w:rsidRPr="007804FA" w14:paraId="094CD88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5905A2C" w14:textId="77777777" w:rsidR="00B5388E" w:rsidRPr="00AB55CA" w:rsidRDefault="00B5388E" w:rsidP="00B92ACD">
            <w:pPr>
              <w:ind w:left="276"/>
              <w:rPr>
                <w:rFonts w:ascii="Calibri" w:eastAsia="Times New Roman" w:hAnsi="Calibri" w:cs="Calibri"/>
                <w:b w:val="0"/>
                <w:bCs w:val="0"/>
                <w:color w:val="FFFFFF" w:themeColor="background1"/>
                <w:sz w:val="20"/>
                <w:lang w:eastAsia="pl-PL"/>
              </w:rPr>
            </w:pPr>
            <w:r w:rsidRPr="00AB55CA">
              <w:rPr>
                <w:rFonts w:ascii="Calibri" w:eastAsia="Times New Roman" w:hAnsi="Calibri" w:cs="Calibri"/>
                <w:b w:val="0"/>
                <w:bCs w:val="0"/>
                <w:color w:val="FFFFFF" w:themeColor="background1"/>
                <w:sz w:val="20"/>
                <w:lang w:eastAsia="pl-PL"/>
              </w:rPr>
              <w:t>Nie</w:t>
            </w:r>
          </w:p>
        </w:tc>
        <w:tc>
          <w:tcPr>
            <w:tcW w:w="1073" w:type="pct"/>
            <w:noWrap/>
            <w:vAlign w:val="center"/>
          </w:tcPr>
          <w:p w14:paraId="2DE019DC" w14:textId="77777777" w:rsidR="00B5388E" w:rsidRDefault="00B5388E"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641B7115" w14:textId="77777777" w:rsidR="00B5388E" w:rsidRPr="0098113D" w:rsidRDefault="00B5388E" w:rsidP="001066E0">
      <w:pPr>
        <w:rPr>
          <w:rFonts w:ascii="Calibri" w:eastAsia="Calibri" w:hAnsi="Calibri" w:cs="Calibri"/>
          <w:i/>
          <w:iCs/>
          <w:sz w:val="20"/>
          <w:lang w:eastAsia="zh-CN"/>
        </w:rPr>
      </w:pPr>
      <w:r w:rsidRPr="0098113D">
        <w:rPr>
          <w:rFonts w:ascii="Calibri" w:eastAsia="Calibri" w:hAnsi="Calibri" w:cs="Calibri"/>
          <w:i/>
          <w:iCs/>
          <w:sz w:val="20"/>
          <w:lang w:eastAsia="zh-CN"/>
        </w:rPr>
        <w:t>Źródło: CATI/CAWI z przedstawicielami podmiotów zajmujących się sprzedaż i adaptacją pojazdów, n=8</w:t>
      </w:r>
    </w:p>
    <w:p w14:paraId="0BCE1BC2" w14:textId="77777777" w:rsidR="001066E0" w:rsidRPr="0093369B" w:rsidRDefault="001066E0" w:rsidP="001066E0">
      <w:pPr>
        <w:spacing w:after="0" w:line="240" w:lineRule="auto"/>
        <w:rPr>
          <w:b/>
          <w:bCs/>
          <w:lang w:eastAsia="zh-CN"/>
        </w:rPr>
      </w:pPr>
      <w:bookmarkStart w:id="143" w:name="_Toc32603470"/>
      <w:r w:rsidRPr="0093369B">
        <w:rPr>
          <w:b/>
          <w:bCs/>
          <w:lang w:eastAsia="zh-CN"/>
        </w:rPr>
        <w:t xml:space="preserve">Tabela </w:t>
      </w:r>
      <w:r w:rsidR="00E47B6A" w:rsidRPr="0093369B">
        <w:rPr>
          <w:b/>
          <w:bCs/>
          <w:lang w:eastAsia="zh-CN"/>
        </w:rPr>
        <w:fldChar w:fldCharType="begin"/>
      </w:r>
      <w:r w:rsidRPr="0093369B">
        <w:rPr>
          <w:b/>
          <w:bCs/>
          <w:lang w:eastAsia="zh-CN"/>
        </w:rPr>
        <w:instrText xml:space="preserve"> SEQ Tabela \* ARABIC </w:instrText>
      </w:r>
      <w:r w:rsidR="00E47B6A" w:rsidRPr="0093369B">
        <w:rPr>
          <w:b/>
          <w:bCs/>
          <w:lang w:eastAsia="zh-CN"/>
        </w:rPr>
        <w:fldChar w:fldCharType="separate"/>
      </w:r>
      <w:r w:rsidR="001B2E11">
        <w:rPr>
          <w:b/>
          <w:bCs/>
          <w:noProof/>
          <w:lang w:eastAsia="zh-CN"/>
        </w:rPr>
        <w:t>22</w:t>
      </w:r>
      <w:r w:rsidR="00E47B6A" w:rsidRPr="0093369B">
        <w:rPr>
          <w:b/>
          <w:bCs/>
          <w:lang w:eastAsia="zh-CN"/>
        </w:rPr>
        <w:fldChar w:fldCharType="end"/>
      </w:r>
      <w:r w:rsidRPr="0093369B">
        <w:rPr>
          <w:b/>
          <w:bCs/>
          <w:lang w:eastAsia="zh-CN"/>
        </w:rPr>
        <w:t xml:space="preserve">. </w:t>
      </w:r>
      <w:r>
        <w:rPr>
          <w:b/>
          <w:bCs/>
          <w:lang w:eastAsia="zh-CN"/>
        </w:rPr>
        <w:t>Udział osób z niepełnosprawnościami w populacji województw subregionu 3</w:t>
      </w:r>
      <w:bookmarkEnd w:id="143"/>
    </w:p>
    <w:tbl>
      <w:tblPr>
        <w:tblStyle w:val="redniecieniowanie2akcent1"/>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ela przedstawia Udział osób z niepełnosprawnościami w populacji województw subregionu 3"/>
        <w:tblDescription w:val="W tabeli przedstawiono informacje nt. odsetka wystąpień poszczególnych rodzajów niepełnosprawności w podziale na miasto i wieś oraz grupy wiekowe w subregionie 3.&#10;&#10;Kolejne wartości, obejmujące łączny odsetek osób z niepełnosprawnościami w danej kategorii oraz kolejno: osoby z niepełnosprawnością określoną prawnie i biologicznie, tylko prawnie, tylko biologicznie, wynoszą:&#10;Ogółem 13,0% 3,4% 7,0% 2,5%&#10;Kujawsko-pomorskie 12,9% 3,6% 6,4% 2,9%&#10;Pomorskie 13,3% 3,6% 6,8% 2,9%&#10;Wielkopolskie 14,3% 3,8% 6,6% 3,9%&#10;Miasta 13,1% 3,5% 7,2% 2,4%&#10;Kujawsko-pomorskie 13,5% 3,6% 6,8% 3,1%&#10;Pomorskie 12,4% 3,9% 6,6% 1,9%&#10;Wielkopolskie 14,5% 3,7% 6,6% 4,2%&#10;Wieś 12,8% 3,3% 6,7% 2,8%&#10;Kujawsko-pomorskie 12,0% 3,5% 5,9% 2,6%&#10;Pomorskie 14,7% 3,1% 7,0% 4,5%&#10;Wielkopolskie 13,9% 4,0% 6,6% 3,3%&#10;0-14 lat 3,0% 0,6% 1,6% 0,7%&#10;Kujawsko-pomorskie 3,7% 1,0% 2,2% 0,5%&#10;Pomorskie 3,6% - 0,7% 2,9%&#10;Wielkopolskie 3,8% 1,2% 2,5% -&#10;15-29 lat 4,0% 0,9% 2,5% 0,6%&#10;Kujawsko-pomorskie 3,7% 0,9% 2,1% 0,6%&#10;Pomorskie 3,8% 0,4% 3,0% 0,3%&#10;Wielkopolskie 5,7% 0,9% 3,6% 1,2%&#10;30-49 lat 6,8% 0,9% 4,5% 1,3%&#10;Kujawsko-pomorskie 6,7% 1,6% 3,9% 1,3%&#10;Pomorskie 5,7% 0,6% 3,6% 1,5%&#10;Wielkopolskie 7,3% 0,5% 5,0% 1,8%&#10;50-69 lat 23,0% 5,7% 13,6% 3,7%&#10;Kujawsko-pomorskie 20,6% 5,3% 11,7% 3,6%&#10;Pomorskie 23,0% 6,8% 12,7% 3,6%&#10;Wielkopolskie 24,5% 6,0% 11,7% 6,8%&#10;70 lat i więcej 41,6% 15,7% 15,3% 10,6%&#10;Kujawsko-pomorskie 42,0% 13,8% 14,5% 13,7%&#10;Pomorskie 44,3% 16,2% 17,4% 10,6%&#10;Wielkopolskie 45,6% 19,1% 11,2% 15,3%&#10;"/>
      </w:tblPr>
      <w:tblGrid>
        <w:gridCol w:w="2570"/>
        <w:gridCol w:w="1235"/>
        <w:gridCol w:w="1991"/>
        <w:gridCol w:w="1437"/>
        <w:gridCol w:w="1793"/>
      </w:tblGrid>
      <w:tr w:rsidR="001066E0" w:rsidRPr="006C4871" w14:paraId="12A92363" w14:textId="77777777" w:rsidTr="006A7F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424" w:type="pct"/>
            <w:vMerge w:val="restart"/>
            <w:tcBorders>
              <w:top w:val="none" w:sz="0" w:space="0" w:color="auto"/>
              <w:left w:val="none" w:sz="0" w:space="0" w:color="auto"/>
              <w:bottom w:val="none" w:sz="0" w:space="0" w:color="auto"/>
              <w:right w:val="none" w:sz="0" w:space="0" w:color="auto"/>
            </w:tcBorders>
            <w:hideMark/>
          </w:tcPr>
          <w:p w14:paraId="7D0B8EE1" w14:textId="77777777" w:rsidR="001066E0" w:rsidRPr="006C4871" w:rsidRDefault="001066E0" w:rsidP="00B92ACD">
            <w:pPr>
              <w:jc w:val="center"/>
              <w:rPr>
                <w:rFonts w:eastAsia="Times New Roman" w:cstheme="minorHAnsi"/>
                <w:color w:val="FFFFFF" w:themeColor="background1"/>
                <w:sz w:val="20"/>
                <w:lang w:eastAsia="pl-PL"/>
              </w:rPr>
            </w:pPr>
            <w:r w:rsidRPr="006C4871">
              <w:rPr>
                <w:rFonts w:eastAsia="Times New Roman" w:cstheme="minorHAnsi"/>
                <w:color w:val="FFFFFF" w:themeColor="background1"/>
                <w:sz w:val="20"/>
                <w:lang w:eastAsia="pl-PL"/>
              </w:rPr>
              <w:t>Wyszczególnienie</w:t>
            </w:r>
          </w:p>
        </w:tc>
        <w:tc>
          <w:tcPr>
            <w:tcW w:w="3576" w:type="pct"/>
            <w:gridSpan w:val="4"/>
            <w:tcBorders>
              <w:top w:val="none" w:sz="0" w:space="0" w:color="auto"/>
              <w:left w:val="none" w:sz="0" w:space="0" w:color="auto"/>
              <w:bottom w:val="none" w:sz="0" w:space="0" w:color="auto"/>
              <w:right w:val="none" w:sz="0" w:space="0" w:color="auto"/>
            </w:tcBorders>
            <w:hideMark/>
          </w:tcPr>
          <w:p w14:paraId="3F7550CA" w14:textId="77777777" w:rsidR="001066E0" w:rsidRPr="006C4871"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lang w:eastAsia="pl-PL"/>
              </w:rPr>
            </w:pPr>
            <w:r w:rsidRPr="006C4871">
              <w:rPr>
                <w:rFonts w:eastAsia="Times New Roman" w:cstheme="minorHAnsi"/>
                <w:color w:val="FFFFFF" w:themeColor="background1"/>
                <w:sz w:val="20"/>
                <w:lang w:eastAsia="pl-PL"/>
              </w:rPr>
              <w:t>Osoby z niepełnosprawnościami</w:t>
            </w:r>
          </w:p>
        </w:tc>
      </w:tr>
      <w:tr w:rsidR="001066E0" w:rsidRPr="006C4871" w14:paraId="75D76C59" w14:textId="77777777" w:rsidTr="006A7F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424" w:type="pct"/>
            <w:vMerge/>
            <w:tcBorders>
              <w:left w:val="none" w:sz="0" w:space="0" w:color="auto"/>
              <w:bottom w:val="none" w:sz="0" w:space="0" w:color="auto"/>
              <w:right w:val="none" w:sz="0" w:space="0" w:color="auto"/>
            </w:tcBorders>
            <w:hideMark/>
          </w:tcPr>
          <w:p w14:paraId="7DBF43CF" w14:textId="77777777" w:rsidR="001066E0" w:rsidRPr="006C4871" w:rsidRDefault="001066E0" w:rsidP="00B92ACD">
            <w:pPr>
              <w:jc w:val="center"/>
              <w:rPr>
                <w:rFonts w:eastAsia="Times New Roman" w:cstheme="minorHAnsi"/>
                <w:color w:val="FFFFFF" w:themeColor="background1"/>
                <w:sz w:val="20"/>
                <w:lang w:eastAsia="pl-PL"/>
              </w:rPr>
            </w:pPr>
          </w:p>
        </w:tc>
        <w:tc>
          <w:tcPr>
            <w:tcW w:w="684" w:type="pct"/>
            <w:shd w:val="clear" w:color="auto" w:fill="B8CCE4" w:themeFill="accent1" w:themeFillTint="66"/>
            <w:vAlign w:val="center"/>
            <w:hideMark/>
          </w:tcPr>
          <w:p w14:paraId="2D995AE8" w14:textId="77777777" w:rsidR="001066E0" w:rsidRPr="006A7F9E"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6A7F9E">
              <w:rPr>
                <w:rFonts w:eastAsia="Times New Roman" w:cstheme="minorHAnsi"/>
                <w:b w:val="0"/>
                <w:bCs w:val="0"/>
                <w:color w:val="000000"/>
                <w:sz w:val="20"/>
                <w:lang w:eastAsia="pl-PL"/>
              </w:rPr>
              <w:t>razem</w:t>
            </w:r>
          </w:p>
        </w:tc>
        <w:tc>
          <w:tcPr>
            <w:tcW w:w="1103" w:type="pct"/>
            <w:shd w:val="clear" w:color="auto" w:fill="B8CCE4" w:themeFill="accent1" w:themeFillTint="66"/>
            <w:vAlign w:val="center"/>
            <w:hideMark/>
          </w:tcPr>
          <w:p w14:paraId="6F412FC0" w14:textId="77777777" w:rsidR="001066E0" w:rsidRPr="006A7F9E"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6A7F9E">
              <w:rPr>
                <w:rFonts w:eastAsia="Times New Roman" w:cstheme="minorHAnsi"/>
                <w:b w:val="0"/>
                <w:bCs w:val="0"/>
                <w:color w:val="000000"/>
                <w:sz w:val="20"/>
                <w:lang w:eastAsia="pl-PL"/>
              </w:rPr>
              <w:t>prawnie i biologicznie</w:t>
            </w:r>
          </w:p>
        </w:tc>
        <w:tc>
          <w:tcPr>
            <w:tcW w:w="796" w:type="pct"/>
            <w:shd w:val="clear" w:color="auto" w:fill="B8CCE4" w:themeFill="accent1" w:themeFillTint="66"/>
            <w:vAlign w:val="center"/>
            <w:hideMark/>
          </w:tcPr>
          <w:p w14:paraId="32D1BECE" w14:textId="77777777" w:rsidR="001066E0" w:rsidRPr="006A7F9E"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6A7F9E">
              <w:rPr>
                <w:rFonts w:eastAsia="Times New Roman" w:cstheme="minorHAnsi"/>
                <w:b w:val="0"/>
                <w:bCs w:val="0"/>
                <w:color w:val="000000"/>
                <w:sz w:val="20"/>
                <w:lang w:eastAsia="pl-PL"/>
              </w:rPr>
              <w:t>tylko prawnie</w:t>
            </w:r>
          </w:p>
        </w:tc>
        <w:tc>
          <w:tcPr>
            <w:tcW w:w="993" w:type="pct"/>
            <w:shd w:val="clear" w:color="auto" w:fill="B8CCE4" w:themeFill="accent1" w:themeFillTint="66"/>
            <w:vAlign w:val="center"/>
            <w:hideMark/>
          </w:tcPr>
          <w:p w14:paraId="3391A799" w14:textId="77777777" w:rsidR="001066E0" w:rsidRPr="006A7F9E"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6A7F9E">
              <w:rPr>
                <w:rFonts w:eastAsia="Times New Roman" w:cstheme="minorHAnsi"/>
                <w:b w:val="0"/>
                <w:bCs w:val="0"/>
                <w:color w:val="000000"/>
                <w:sz w:val="20"/>
                <w:lang w:eastAsia="pl-PL"/>
              </w:rPr>
              <w:t>tylko biologicznie</w:t>
            </w:r>
          </w:p>
        </w:tc>
      </w:tr>
      <w:tr w:rsidR="001066E0" w:rsidRPr="006C4871" w14:paraId="55737805"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64649561" w14:textId="77777777" w:rsidR="001066E0" w:rsidRPr="006C4871" w:rsidRDefault="001066E0" w:rsidP="00B92ACD">
            <w:pPr>
              <w:rPr>
                <w:rFonts w:cstheme="minorHAnsi"/>
                <w:color w:val="FFFFFF" w:themeColor="background1"/>
                <w:sz w:val="20"/>
              </w:rPr>
            </w:pPr>
            <w:r w:rsidRPr="006C4871">
              <w:rPr>
                <w:rFonts w:cstheme="minorHAnsi"/>
                <w:color w:val="FFFFFF" w:themeColor="background1"/>
                <w:sz w:val="20"/>
              </w:rPr>
              <w:t>Ogółem</w:t>
            </w:r>
          </w:p>
        </w:tc>
        <w:tc>
          <w:tcPr>
            <w:tcW w:w="684" w:type="pct"/>
            <w:noWrap/>
            <w:hideMark/>
          </w:tcPr>
          <w:p w14:paraId="01C39E9B"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13,0%</w:t>
            </w:r>
          </w:p>
        </w:tc>
        <w:tc>
          <w:tcPr>
            <w:tcW w:w="1103" w:type="pct"/>
            <w:noWrap/>
            <w:hideMark/>
          </w:tcPr>
          <w:p w14:paraId="48A85728"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3,4%</w:t>
            </w:r>
          </w:p>
        </w:tc>
        <w:tc>
          <w:tcPr>
            <w:tcW w:w="796" w:type="pct"/>
            <w:noWrap/>
            <w:hideMark/>
          </w:tcPr>
          <w:p w14:paraId="7D2471DF"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7,0%</w:t>
            </w:r>
          </w:p>
        </w:tc>
        <w:tc>
          <w:tcPr>
            <w:tcW w:w="993" w:type="pct"/>
            <w:noWrap/>
            <w:hideMark/>
          </w:tcPr>
          <w:p w14:paraId="7A316EC5"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2,5%</w:t>
            </w:r>
          </w:p>
        </w:tc>
      </w:tr>
      <w:tr w:rsidR="001066E0" w:rsidRPr="006C4871" w14:paraId="605BE9AA"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49D04CC7"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Kujawsko-pomorskie</w:t>
            </w:r>
          </w:p>
        </w:tc>
        <w:tc>
          <w:tcPr>
            <w:tcW w:w="684" w:type="pct"/>
            <w:noWrap/>
            <w:hideMark/>
          </w:tcPr>
          <w:p w14:paraId="571E5CE3"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12,9%</w:t>
            </w:r>
          </w:p>
        </w:tc>
        <w:tc>
          <w:tcPr>
            <w:tcW w:w="1103" w:type="pct"/>
            <w:noWrap/>
            <w:hideMark/>
          </w:tcPr>
          <w:p w14:paraId="42DE4E33"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3,6%</w:t>
            </w:r>
          </w:p>
        </w:tc>
        <w:tc>
          <w:tcPr>
            <w:tcW w:w="796" w:type="pct"/>
            <w:noWrap/>
            <w:hideMark/>
          </w:tcPr>
          <w:p w14:paraId="656ADD48"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6,4%</w:t>
            </w:r>
          </w:p>
        </w:tc>
        <w:tc>
          <w:tcPr>
            <w:tcW w:w="993" w:type="pct"/>
            <w:noWrap/>
            <w:hideMark/>
          </w:tcPr>
          <w:p w14:paraId="4FB7FC6E"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2,9%</w:t>
            </w:r>
          </w:p>
        </w:tc>
      </w:tr>
      <w:tr w:rsidR="001066E0" w:rsidRPr="006C4871" w14:paraId="6346757B"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41201991"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Pomorskie</w:t>
            </w:r>
          </w:p>
        </w:tc>
        <w:tc>
          <w:tcPr>
            <w:tcW w:w="684" w:type="pct"/>
            <w:noWrap/>
            <w:hideMark/>
          </w:tcPr>
          <w:p w14:paraId="07819E5B"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13,3%</w:t>
            </w:r>
          </w:p>
        </w:tc>
        <w:tc>
          <w:tcPr>
            <w:tcW w:w="1103" w:type="pct"/>
            <w:noWrap/>
            <w:hideMark/>
          </w:tcPr>
          <w:p w14:paraId="12A4B1E6"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3,6%</w:t>
            </w:r>
          </w:p>
        </w:tc>
        <w:tc>
          <w:tcPr>
            <w:tcW w:w="796" w:type="pct"/>
            <w:noWrap/>
            <w:hideMark/>
          </w:tcPr>
          <w:p w14:paraId="534977CE"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6,8%</w:t>
            </w:r>
          </w:p>
        </w:tc>
        <w:tc>
          <w:tcPr>
            <w:tcW w:w="993" w:type="pct"/>
            <w:noWrap/>
            <w:hideMark/>
          </w:tcPr>
          <w:p w14:paraId="4485FCF7"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2,9%</w:t>
            </w:r>
          </w:p>
        </w:tc>
      </w:tr>
      <w:tr w:rsidR="001066E0" w:rsidRPr="006C4871" w14:paraId="36375010"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2115E326"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Wielkopolskie</w:t>
            </w:r>
          </w:p>
        </w:tc>
        <w:tc>
          <w:tcPr>
            <w:tcW w:w="684" w:type="pct"/>
            <w:noWrap/>
            <w:hideMark/>
          </w:tcPr>
          <w:p w14:paraId="5FB7FF1F"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14,3%</w:t>
            </w:r>
          </w:p>
        </w:tc>
        <w:tc>
          <w:tcPr>
            <w:tcW w:w="1103" w:type="pct"/>
            <w:noWrap/>
            <w:hideMark/>
          </w:tcPr>
          <w:p w14:paraId="30C32BB1"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3,8%</w:t>
            </w:r>
          </w:p>
        </w:tc>
        <w:tc>
          <w:tcPr>
            <w:tcW w:w="796" w:type="pct"/>
            <w:noWrap/>
            <w:hideMark/>
          </w:tcPr>
          <w:p w14:paraId="4A700090"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6,6%</w:t>
            </w:r>
          </w:p>
        </w:tc>
        <w:tc>
          <w:tcPr>
            <w:tcW w:w="993" w:type="pct"/>
            <w:noWrap/>
            <w:hideMark/>
          </w:tcPr>
          <w:p w14:paraId="45D2774B"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3,9%</w:t>
            </w:r>
          </w:p>
        </w:tc>
      </w:tr>
      <w:tr w:rsidR="001066E0" w:rsidRPr="006C4871" w14:paraId="5A9D8487"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03074B29" w14:textId="77777777" w:rsidR="001066E0" w:rsidRPr="006C4871" w:rsidRDefault="001066E0" w:rsidP="00B92ACD">
            <w:pPr>
              <w:rPr>
                <w:rFonts w:cstheme="minorHAnsi"/>
                <w:color w:val="FFFFFF" w:themeColor="background1"/>
                <w:sz w:val="20"/>
              </w:rPr>
            </w:pPr>
            <w:r w:rsidRPr="006C4871">
              <w:rPr>
                <w:rFonts w:cstheme="minorHAnsi"/>
                <w:color w:val="FFFFFF" w:themeColor="background1"/>
                <w:sz w:val="20"/>
              </w:rPr>
              <w:t>Miasta</w:t>
            </w:r>
          </w:p>
        </w:tc>
        <w:tc>
          <w:tcPr>
            <w:tcW w:w="684" w:type="pct"/>
            <w:noWrap/>
            <w:hideMark/>
          </w:tcPr>
          <w:p w14:paraId="49DB1319"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13,1%</w:t>
            </w:r>
          </w:p>
        </w:tc>
        <w:tc>
          <w:tcPr>
            <w:tcW w:w="1103" w:type="pct"/>
            <w:noWrap/>
            <w:hideMark/>
          </w:tcPr>
          <w:p w14:paraId="7478908E"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3,5%</w:t>
            </w:r>
          </w:p>
        </w:tc>
        <w:tc>
          <w:tcPr>
            <w:tcW w:w="796" w:type="pct"/>
            <w:noWrap/>
            <w:hideMark/>
          </w:tcPr>
          <w:p w14:paraId="504E8CB3"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7,2%</w:t>
            </w:r>
          </w:p>
        </w:tc>
        <w:tc>
          <w:tcPr>
            <w:tcW w:w="993" w:type="pct"/>
            <w:noWrap/>
            <w:hideMark/>
          </w:tcPr>
          <w:p w14:paraId="70788544"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2,4%</w:t>
            </w:r>
          </w:p>
        </w:tc>
      </w:tr>
      <w:tr w:rsidR="001066E0" w:rsidRPr="006C4871" w14:paraId="40EC031F"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67F20E93"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Kujawsko-pomorskie</w:t>
            </w:r>
          </w:p>
        </w:tc>
        <w:tc>
          <w:tcPr>
            <w:tcW w:w="684" w:type="pct"/>
            <w:noWrap/>
            <w:hideMark/>
          </w:tcPr>
          <w:p w14:paraId="4C260DF2"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13,5%</w:t>
            </w:r>
          </w:p>
        </w:tc>
        <w:tc>
          <w:tcPr>
            <w:tcW w:w="1103" w:type="pct"/>
            <w:noWrap/>
            <w:hideMark/>
          </w:tcPr>
          <w:p w14:paraId="6AF1D002"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3,6%</w:t>
            </w:r>
          </w:p>
        </w:tc>
        <w:tc>
          <w:tcPr>
            <w:tcW w:w="796" w:type="pct"/>
            <w:noWrap/>
            <w:hideMark/>
          </w:tcPr>
          <w:p w14:paraId="59C5C76C"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6,8%</w:t>
            </w:r>
          </w:p>
        </w:tc>
        <w:tc>
          <w:tcPr>
            <w:tcW w:w="993" w:type="pct"/>
            <w:noWrap/>
            <w:hideMark/>
          </w:tcPr>
          <w:p w14:paraId="13806D41"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3,1%</w:t>
            </w:r>
          </w:p>
        </w:tc>
      </w:tr>
      <w:tr w:rsidR="001066E0" w:rsidRPr="006C4871" w14:paraId="14C25005"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3940920E"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Pomorskie</w:t>
            </w:r>
          </w:p>
        </w:tc>
        <w:tc>
          <w:tcPr>
            <w:tcW w:w="684" w:type="pct"/>
            <w:noWrap/>
            <w:hideMark/>
          </w:tcPr>
          <w:p w14:paraId="7D2FFC19"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12,4%</w:t>
            </w:r>
          </w:p>
        </w:tc>
        <w:tc>
          <w:tcPr>
            <w:tcW w:w="1103" w:type="pct"/>
            <w:noWrap/>
            <w:hideMark/>
          </w:tcPr>
          <w:p w14:paraId="34E74331"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3,9%</w:t>
            </w:r>
          </w:p>
        </w:tc>
        <w:tc>
          <w:tcPr>
            <w:tcW w:w="796" w:type="pct"/>
            <w:noWrap/>
            <w:hideMark/>
          </w:tcPr>
          <w:p w14:paraId="27098F3C"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6,6%</w:t>
            </w:r>
          </w:p>
        </w:tc>
        <w:tc>
          <w:tcPr>
            <w:tcW w:w="993" w:type="pct"/>
            <w:noWrap/>
            <w:hideMark/>
          </w:tcPr>
          <w:p w14:paraId="34C8C1DF"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1,9%</w:t>
            </w:r>
          </w:p>
        </w:tc>
      </w:tr>
      <w:tr w:rsidR="001066E0" w:rsidRPr="006C4871" w14:paraId="469361FA"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7D8498A5"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Wielkopolskie</w:t>
            </w:r>
          </w:p>
        </w:tc>
        <w:tc>
          <w:tcPr>
            <w:tcW w:w="684" w:type="pct"/>
            <w:noWrap/>
            <w:hideMark/>
          </w:tcPr>
          <w:p w14:paraId="62E0E10F"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14,5%</w:t>
            </w:r>
          </w:p>
        </w:tc>
        <w:tc>
          <w:tcPr>
            <w:tcW w:w="1103" w:type="pct"/>
            <w:noWrap/>
            <w:hideMark/>
          </w:tcPr>
          <w:p w14:paraId="6826E4AC"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3,7%</w:t>
            </w:r>
          </w:p>
        </w:tc>
        <w:tc>
          <w:tcPr>
            <w:tcW w:w="796" w:type="pct"/>
            <w:noWrap/>
            <w:hideMark/>
          </w:tcPr>
          <w:p w14:paraId="371F8DBA"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6,6%</w:t>
            </w:r>
          </w:p>
        </w:tc>
        <w:tc>
          <w:tcPr>
            <w:tcW w:w="993" w:type="pct"/>
            <w:noWrap/>
            <w:hideMark/>
          </w:tcPr>
          <w:p w14:paraId="508CD9FB"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4,2%</w:t>
            </w:r>
          </w:p>
        </w:tc>
      </w:tr>
      <w:tr w:rsidR="001066E0" w:rsidRPr="006C4871" w14:paraId="63D85917"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1F228DF6" w14:textId="77777777" w:rsidR="001066E0" w:rsidRPr="006C4871" w:rsidRDefault="001066E0" w:rsidP="00B92ACD">
            <w:pPr>
              <w:rPr>
                <w:rFonts w:cstheme="minorHAnsi"/>
                <w:color w:val="FFFFFF" w:themeColor="background1"/>
                <w:sz w:val="20"/>
              </w:rPr>
            </w:pPr>
            <w:r w:rsidRPr="006C4871">
              <w:rPr>
                <w:rFonts w:cstheme="minorHAnsi"/>
                <w:color w:val="FFFFFF" w:themeColor="background1"/>
                <w:sz w:val="20"/>
              </w:rPr>
              <w:t>Wieś</w:t>
            </w:r>
          </w:p>
        </w:tc>
        <w:tc>
          <w:tcPr>
            <w:tcW w:w="684" w:type="pct"/>
            <w:noWrap/>
            <w:hideMark/>
          </w:tcPr>
          <w:p w14:paraId="0BACDD8D"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12,8%</w:t>
            </w:r>
          </w:p>
        </w:tc>
        <w:tc>
          <w:tcPr>
            <w:tcW w:w="1103" w:type="pct"/>
            <w:noWrap/>
            <w:hideMark/>
          </w:tcPr>
          <w:p w14:paraId="01BC3322"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3,3%</w:t>
            </w:r>
          </w:p>
        </w:tc>
        <w:tc>
          <w:tcPr>
            <w:tcW w:w="796" w:type="pct"/>
            <w:noWrap/>
            <w:hideMark/>
          </w:tcPr>
          <w:p w14:paraId="2C0248B7"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6,7%</w:t>
            </w:r>
          </w:p>
        </w:tc>
        <w:tc>
          <w:tcPr>
            <w:tcW w:w="993" w:type="pct"/>
            <w:noWrap/>
            <w:hideMark/>
          </w:tcPr>
          <w:p w14:paraId="6EAC5225"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2,8%</w:t>
            </w:r>
          </w:p>
        </w:tc>
      </w:tr>
      <w:tr w:rsidR="001066E0" w:rsidRPr="006C4871" w14:paraId="12633F60"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7DDEA6BC"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Kujawsko-pomorskie</w:t>
            </w:r>
          </w:p>
        </w:tc>
        <w:tc>
          <w:tcPr>
            <w:tcW w:w="684" w:type="pct"/>
            <w:noWrap/>
            <w:hideMark/>
          </w:tcPr>
          <w:p w14:paraId="61AF8344"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12,0%</w:t>
            </w:r>
          </w:p>
        </w:tc>
        <w:tc>
          <w:tcPr>
            <w:tcW w:w="1103" w:type="pct"/>
            <w:noWrap/>
            <w:hideMark/>
          </w:tcPr>
          <w:p w14:paraId="254BA30B"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3,5%</w:t>
            </w:r>
          </w:p>
        </w:tc>
        <w:tc>
          <w:tcPr>
            <w:tcW w:w="796" w:type="pct"/>
            <w:noWrap/>
            <w:hideMark/>
          </w:tcPr>
          <w:p w14:paraId="61BAA094"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5,9%</w:t>
            </w:r>
          </w:p>
        </w:tc>
        <w:tc>
          <w:tcPr>
            <w:tcW w:w="993" w:type="pct"/>
            <w:noWrap/>
            <w:hideMark/>
          </w:tcPr>
          <w:p w14:paraId="4FAF47D3"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2,6%</w:t>
            </w:r>
          </w:p>
        </w:tc>
      </w:tr>
      <w:tr w:rsidR="001066E0" w:rsidRPr="006C4871" w14:paraId="255BB70F"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0482F190"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Pomorskie</w:t>
            </w:r>
          </w:p>
        </w:tc>
        <w:tc>
          <w:tcPr>
            <w:tcW w:w="684" w:type="pct"/>
            <w:noWrap/>
            <w:hideMark/>
          </w:tcPr>
          <w:p w14:paraId="2E79D0D2"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14,7%</w:t>
            </w:r>
          </w:p>
        </w:tc>
        <w:tc>
          <w:tcPr>
            <w:tcW w:w="1103" w:type="pct"/>
            <w:noWrap/>
            <w:hideMark/>
          </w:tcPr>
          <w:p w14:paraId="124CC1E9"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3,1%</w:t>
            </w:r>
          </w:p>
        </w:tc>
        <w:tc>
          <w:tcPr>
            <w:tcW w:w="796" w:type="pct"/>
            <w:noWrap/>
            <w:hideMark/>
          </w:tcPr>
          <w:p w14:paraId="25B7D546"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7,0%</w:t>
            </w:r>
          </w:p>
        </w:tc>
        <w:tc>
          <w:tcPr>
            <w:tcW w:w="993" w:type="pct"/>
            <w:noWrap/>
            <w:hideMark/>
          </w:tcPr>
          <w:p w14:paraId="187D98CD"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4,5%</w:t>
            </w:r>
          </w:p>
        </w:tc>
      </w:tr>
      <w:tr w:rsidR="001066E0" w:rsidRPr="006C4871" w14:paraId="31EBA21B"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4A8A71F9"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Wielkopolskie</w:t>
            </w:r>
          </w:p>
        </w:tc>
        <w:tc>
          <w:tcPr>
            <w:tcW w:w="684" w:type="pct"/>
            <w:noWrap/>
            <w:hideMark/>
          </w:tcPr>
          <w:p w14:paraId="3C4327C9"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13,9%</w:t>
            </w:r>
          </w:p>
        </w:tc>
        <w:tc>
          <w:tcPr>
            <w:tcW w:w="1103" w:type="pct"/>
            <w:noWrap/>
            <w:hideMark/>
          </w:tcPr>
          <w:p w14:paraId="775A2B0C"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4,0%</w:t>
            </w:r>
          </w:p>
        </w:tc>
        <w:tc>
          <w:tcPr>
            <w:tcW w:w="796" w:type="pct"/>
            <w:noWrap/>
            <w:hideMark/>
          </w:tcPr>
          <w:p w14:paraId="5932742D"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6,6%</w:t>
            </w:r>
          </w:p>
        </w:tc>
        <w:tc>
          <w:tcPr>
            <w:tcW w:w="993" w:type="pct"/>
            <w:noWrap/>
            <w:hideMark/>
          </w:tcPr>
          <w:p w14:paraId="7F9FD642"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3,3%</w:t>
            </w:r>
          </w:p>
        </w:tc>
      </w:tr>
      <w:tr w:rsidR="001066E0" w:rsidRPr="006C4871" w14:paraId="6D7F6E49"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37B6B0AA" w14:textId="77777777" w:rsidR="001066E0" w:rsidRPr="006C4871" w:rsidRDefault="001066E0" w:rsidP="00B92ACD">
            <w:pPr>
              <w:rPr>
                <w:rFonts w:cstheme="minorHAnsi"/>
                <w:color w:val="FFFFFF" w:themeColor="background1"/>
                <w:sz w:val="20"/>
              </w:rPr>
            </w:pPr>
            <w:r w:rsidRPr="006C4871">
              <w:rPr>
                <w:rFonts w:cstheme="minorHAnsi"/>
                <w:color w:val="FFFFFF" w:themeColor="background1"/>
                <w:sz w:val="20"/>
              </w:rPr>
              <w:t>0-14 lat</w:t>
            </w:r>
          </w:p>
        </w:tc>
        <w:tc>
          <w:tcPr>
            <w:tcW w:w="684" w:type="pct"/>
            <w:noWrap/>
            <w:hideMark/>
          </w:tcPr>
          <w:p w14:paraId="76A42ED7"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3,0%</w:t>
            </w:r>
          </w:p>
        </w:tc>
        <w:tc>
          <w:tcPr>
            <w:tcW w:w="1103" w:type="pct"/>
            <w:noWrap/>
            <w:hideMark/>
          </w:tcPr>
          <w:p w14:paraId="13A5DA15"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0,6%</w:t>
            </w:r>
          </w:p>
        </w:tc>
        <w:tc>
          <w:tcPr>
            <w:tcW w:w="796" w:type="pct"/>
            <w:noWrap/>
            <w:hideMark/>
          </w:tcPr>
          <w:p w14:paraId="5CAC015D"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1,6%</w:t>
            </w:r>
          </w:p>
        </w:tc>
        <w:tc>
          <w:tcPr>
            <w:tcW w:w="993" w:type="pct"/>
            <w:noWrap/>
            <w:hideMark/>
          </w:tcPr>
          <w:p w14:paraId="4DBD2D4B"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0,7%</w:t>
            </w:r>
          </w:p>
        </w:tc>
      </w:tr>
      <w:tr w:rsidR="001066E0" w:rsidRPr="006C4871" w14:paraId="2F14856D"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4CB6D0C4"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Kujawsko-pomorskie</w:t>
            </w:r>
          </w:p>
        </w:tc>
        <w:tc>
          <w:tcPr>
            <w:tcW w:w="684" w:type="pct"/>
            <w:noWrap/>
            <w:hideMark/>
          </w:tcPr>
          <w:p w14:paraId="1C73DEEC"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3,7%</w:t>
            </w:r>
          </w:p>
        </w:tc>
        <w:tc>
          <w:tcPr>
            <w:tcW w:w="1103" w:type="pct"/>
            <w:noWrap/>
            <w:hideMark/>
          </w:tcPr>
          <w:p w14:paraId="243BD6E8"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1,0%</w:t>
            </w:r>
          </w:p>
        </w:tc>
        <w:tc>
          <w:tcPr>
            <w:tcW w:w="796" w:type="pct"/>
            <w:noWrap/>
            <w:hideMark/>
          </w:tcPr>
          <w:p w14:paraId="26B04D96"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2,2%</w:t>
            </w:r>
          </w:p>
        </w:tc>
        <w:tc>
          <w:tcPr>
            <w:tcW w:w="993" w:type="pct"/>
            <w:noWrap/>
            <w:hideMark/>
          </w:tcPr>
          <w:p w14:paraId="549D3C06"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0,5%</w:t>
            </w:r>
          </w:p>
        </w:tc>
      </w:tr>
      <w:tr w:rsidR="001066E0" w:rsidRPr="006C4871" w14:paraId="620FB724"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414F78DF"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Pomorskie</w:t>
            </w:r>
          </w:p>
        </w:tc>
        <w:tc>
          <w:tcPr>
            <w:tcW w:w="684" w:type="pct"/>
            <w:noWrap/>
            <w:hideMark/>
          </w:tcPr>
          <w:p w14:paraId="20DCC76C"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3,6%</w:t>
            </w:r>
          </w:p>
        </w:tc>
        <w:tc>
          <w:tcPr>
            <w:tcW w:w="1103" w:type="pct"/>
            <w:noWrap/>
            <w:hideMark/>
          </w:tcPr>
          <w:p w14:paraId="50DB4DDB"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w:t>
            </w:r>
          </w:p>
        </w:tc>
        <w:tc>
          <w:tcPr>
            <w:tcW w:w="796" w:type="pct"/>
            <w:noWrap/>
            <w:hideMark/>
          </w:tcPr>
          <w:p w14:paraId="08469950"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0,7%</w:t>
            </w:r>
          </w:p>
        </w:tc>
        <w:tc>
          <w:tcPr>
            <w:tcW w:w="993" w:type="pct"/>
            <w:noWrap/>
            <w:hideMark/>
          </w:tcPr>
          <w:p w14:paraId="177441DF"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2,9%</w:t>
            </w:r>
          </w:p>
        </w:tc>
      </w:tr>
      <w:tr w:rsidR="001066E0" w:rsidRPr="006C4871" w14:paraId="28EF5E7F"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0FF1C396"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Wielkopolskie</w:t>
            </w:r>
          </w:p>
        </w:tc>
        <w:tc>
          <w:tcPr>
            <w:tcW w:w="684" w:type="pct"/>
            <w:noWrap/>
            <w:hideMark/>
          </w:tcPr>
          <w:p w14:paraId="48E90D5C"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3,8%</w:t>
            </w:r>
          </w:p>
        </w:tc>
        <w:tc>
          <w:tcPr>
            <w:tcW w:w="1103" w:type="pct"/>
            <w:noWrap/>
            <w:hideMark/>
          </w:tcPr>
          <w:p w14:paraId="2FB26148"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1,2%</w:t>
            </w:r>
          </w:p>
        </w:tc>
        <w:tc>
          <w:tcPr>
            <w:tcW w:w="796" w:type="pct"/>
            <w:noWrap/>
            <w:hideMark/>
          </w:tcPr>
          <w:p w14:paraId="694ADF58"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2,5%</w:t>
            </w:r>
          </w:p>
        </w:tc>
        <w:tc>
          <w:tcPr>
            <w:tcW w:w="993" w:type="pct"/>
            <w:noWrap/>
            <w:hideMark/>
          </w:tcPr>
          <w:p w14:paraId="78672B27"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w:t>
            </w:r>
          </w:p>
        </w:tc>
      </w:tr>
      <w:tr w:rsidR="001066E0" w:rsidRPr="006C4871" w14:paraId="5C7BEC95"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0208F433" w14:textId="77777777" w:rsidR="001066E0" w:rsidRPr="006C4871" w:rsidRDefault="001066E0" w:rsidP="00B92ACD">
            <w:pPr>
              <w:rPr>
                <w:rFonts w:cstheme="minorHAnsi"/>
                <w:color w:val="FFFFFF" w:themeColor="background1"/>
                <w:sz w:val="20"/>
              </w:rPr>
            </w:pPr>
            <w:r w:rsidRPr="006C4871">
              <w:rPr>
                <w:rFonts w:cstheme="minorHAnsi"/>
                <w:color w:val="FFFFFF" w:themeColor="background1"/>
                <w:sz w:val="20"/>
              </w:rPr>
              <w:t>15-29 lat</w:t>
            </w:r>
          </w:p>
        </w:tc>
        <w:tc>
          <w:tcPr>
            <w:tcW w:w="684" w:type="pct"/>
            <w:noWrap/>
            <w:hideMark/>
          </w:tcPr>
          <w:p w14:paraId="2C8CF5A3"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4,0%</w:t>
            </w:r>
          </w:p>
        </w:tc>
        <w:tc>
          <w:tcPr>
            <w:tcW w:w="1103" w:type="pct"/>
            <w:noWrap/>
            <w:hideMark/>
          </w:tcPr>
          <w:p w14:paraId="36B82F08"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0,9%</w:t>
            </w:r>
          </w:p>
        </w:tc>
        <w:tc>
          <w:tcPr>
            <w:tcW w:w="796" w:type="pct"/>
            <w:noWrap/>
            <w:hideMark/>
          </w:tcPr>
          <w:p w14:paraId="52F114F4"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2,5%</w:t>
            </w:r>
          </w:p>
        </w:tc>
        <w:tc>
          <w:tcPr>
            <w:tcW w:w="993" w:type="pct"/>
            <w:noWrap/>
            <w:hideMark/>
          </w:tcPr>
          <w:p w14:paraId="05BDC6AF"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0,6%</w:t>
            </w:r>
          </w:p>
        </w:tc>
      </w:tr>
      <w:tr w:rsidR="001066E0" w:rsidRPr="006C4871" w14:paraId="009EA0AA"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192FF523"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Kujawsko-pomorskie</w:t>
            </w:r>
          </w:p>
        </w:tc>
        <w:tc>
          <w:tcPr>
            <w:tcW w:w="684" w:type="pct"/>
            <w:noWrap/>
            <w:hideMark/>
          </w:tcPr>
          <w:p w14:paraId="5FDBED7F"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3,7%</w:t>
            </w:r>
          </w:p>
        </w:tc>
        <w:tc>
          <w:tcPr>
            <w:tcW w:w="1103" w:type="pct"/>
            <w:noWrap/>
            <w:hideMark/>
          </w:tcPr>
          <w:p w14:paraId="1332FA4E"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0,9%</w:t>
            </w:r>
          </w:p>
        </w:tc>
        <w:tc>
          <w:tcPr>
            <w:tcW w:w="796" w:type="pct"/>
            <w:noWrap/>
            <w:hideMark/>
          </w:tcPr>
          <w:p w14:paraId="25B93BA8"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2,1%</w:t>
            </w:r>
          </w:p>
        </w:tc>
        <w:tc>
          <w:tcPr>
            <w:tcW w:w="993" w:type="pct"/>
            <w:noWrap/>
            <w:hideMark/>
          </w:tcPr>
          <w:p w14:paraId="4E327425"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0,6%</w:t>
            </w:r>
          </w:p>
        </w:tc>
      </w:tr>
      <w:tr w:rsidR="001066E0" w:rsidRPr="006C4871" w14:paraId="37270F7E"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6086387A"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Pomorskie</w:t>
            </w:r>
          </w:p>
        </w:tc>
        <w:tc>
          <w:tcPr>
            <w:tcW w:w="684" w:type="pct"/>
            <w:noWrap/>
            <w:hideMark/>
          </w:tcPr>
          <w:p w14:paraId="18318C4C"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3,8%</w:t>
            </w:r>
          </w:p>
        </w:tc>
        <w:tc>
          <w:tcPr>
            <w:tcW w:w="1103" w:type="pct"/>
            <w:noWrap/>
            <w:hideMark/>
          </w:tcPr>
          <w:p w14:paraId="3FDFF4BC"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0,4%</w:t>
            </w:r>
          </w:p>
        </w:tc>
        <w:tc>
          <w:tcPr>
            <w:tcW w:w="796" w:type="pct"/>
            <w:noWrap/>
            <w:hideMark/>
          </w:tcPr>
          <w:p w14:paraId="0DBCA1D2"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3,0%</w:t>
            </w:r>
          </w:p>
        </w:tc>
        <w:tc>
          <w:tcPr>
            <w:tcW w:w="993" w:type="pct"/>
            <w:noWrap/>
            <w:hideMark/>
          </w:tcPr>
          <w:p w14:paraId="1898C0BF"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0,3%</w:t>
            </w:r>
          </w:p>
        </w:tc>
      </w:tr>
      <w:tr w:rsidR="001066E0" w:rsidRPr="006C4871" w14:paraId="026912C6"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708A1FC6"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Wielkopolskie</w:t>
            </w:r>
          </w:p>
        </w:tc>
        <w:tc>
          <w:tcPr>
            <w:tcW w:w="684" w:type="pct"/>
            <w:noWrap/>
            <w:hideMark/>
          </w:tcPr>
          <w:p w14:paraId="7DF1E84F"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5,7%</w:t>
            </w:r>
          </w:p>
        </w:tc>
        <w:tc>
          <w:tcPr>
            <w:tcW w:w="1103" w:type="pct"/>
            <w:noWrap/>
            <w:hideMark/>
          </w:tcPr>
          <w:p w14:paraId="446A28CB"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0,9%</w:t>
            </w:r>
          </w:p>
        </w:tc>
        <w:tc>
          <w:tcPr>
            <w:tcW w:w="796" w:type="pct"/>
            <w:noWrap/>
            <w:hideMark/>
          </w:tcPr>
          <w:p w14:paraId="37ABC498"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3,6%</w:t>
            </w:r>
          </w:p>
        </w:tc>
        <w:tc>
          <w:tcPr>
            <w:tcW w:w="993" w:type="pct"/>
            <w:noWrap/>
            <w:hideMark/>
          </w:tcPr>
          <w:p w14:paraId="53A1D4AF"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1,2%</w:t>
            </w:r>
          </w:p>
        </w:tc>
      </w:tr>
      <w:tr w:rsidR="001066E0" w:rsidRPr="006C4871" w14:paraId="12AC1646"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1401D733" w14:textId="77777777" w:rsidR="001066E0" w:rsidRPr="006C4871" w:rsidRDefault="001066E0" w:rsidP="00B92ACD">
            <w:pPr>
              <w:rPr>
                <w:rFonts w:cstheme="minorHAnsi"/>
                <w:color w:val="FFFFFF" w:themeColor="background1"/>
                <w:sz w:val="20"/>
              </w:rPr>
            </w:pPr>
            <w:r w:rsidRPr="006C4871">
              <w:rPr>
                <w:rFonts w:cstheme="minorHAnsi"/>
                <w:color w:val="FFFFFF" w:themeColor="background1"/>
                <w:sz w:val="20"/>
              </w:rPr>
              <w:t>30-49 lat</w:t>
            </w:r>
          </w:p>
        </w:tc>
        <w:tc>
          <w:tcPr>
            <w:tcW w:w="684" w:type="pct"/>
            <w:noWrap/>
            <w:hideMark/>
          </w:tcPr>
          <w:p w14:paraId="25A98BE2"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6,8%</w:t>
            </w:r>
          </w:p>
        </w:tc>
        <w:tc>
          <w:tcPr>
            <w:tcW w:w="1103" w:type="pct"/>
            <w:noWrap/>
            <w:hideMark/>
          </w:tcPr>
          <w:p w14:paraId="74682B19"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0,9%</w:t>
            </w:r>
          </w:p>
        </w:tc>
        <w:tc>
          <w:tcPr>
            <w:tcW w:w="796" w:type="pct"/>
            <w:noWrap/>
            <w:hideMark/>
          </w:tcPr>
          <w:p w14:paraId="5B4A61A8"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4,5%</w:t>
            </w:r>
          </w:p>
        </w:tc>
        <w:tc>
          <w:tcPr>
            <w:tcW w:w="993" w:type="pct"/>
            <w:noWrap/>
            <w:hideMark/>
          </w:tcPr>
          <w:p w14:paraId="4F91425F"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1,3%</w:t>
            </w:r>
          </w:p>
        </w:tc>
      </w:tr>
      <w:tr w:rsidR="001066E0" w:rsidRPr="006C4871" w14:paraId="7E130D3C"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6EDF3426"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Kujawsko-pomorskie</w:t>
            </w:r>
          </w:p>
        </w:tc>
        <w:tc>
          <w:tcPr>
            <w:tcW w:w="684" w:type="pct"/>
            <w:noWrap/>
            <w:hideMark/>
          </w:tcPr>
          <w:p w14:paraId="03E082E7"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6,7%</w:t>
            </w:r>
          </w:p>
        </w:tc>
        <w:tc>
          <w:tcPr>
            <w:tcW w:w="1103" w:type="pct"/>
            <w:noWrap/>
            <w:hideMark/>
          </w:tcPr>
          <w:p w14:paraId="570A9D60"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1,6%</w:t>
            </w:r>
          </w:p>
        </w:tc>
        <w:tc>
          <w:tcPr>
            <w:tcW w:w="796" w:type="pct"/>
            <w:noWrap/>
            <w:hideMark/>
          </w:tcPr>
          <w:p w14:paraId="4D445453"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3,9%</w:t>
            </w:r>
          </w:p>
        </w:tc>
        <w:tc>
          <w:tcPr>
            <w:tcW w:w="993" w:type="pct"/>
            <w:noWrap/>
            <w:hideMark/>
          </w:tcPr>
          <w:p w14:paraId="5163D5EF"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1,3%</w:t>
            </w:r>
          </w:p>
        </w:tc>
      </w:tr>
      <w:tr w:rsidR="001066E0" w:rsidRPr="006C4871" w14:paraId="785CBA63"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3BEFA7B7"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Pomorskie</w:t>
            </w:r>
          </w:p>
        </w:tc>
        <w:tc>
          <w:tcPr>
            <w:tcW w:w="684" w:type="pct"/>
            <w:noWrap/>
            <w:hideMark/>
          </w:tcPr>
          <w:p w14:paraId="7401E720"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5,7%</w:t>
            </w:r>
          </w:p>
        </w:tc>
        <w:tc>
          <w:tcPr>
            <w:tcW w:w="1103" w:type="pct"/>
            <w:noWrap/>
            <w:hideMark/>
          </w:tcPr>
          <w:p w14:paraId="080CBA0E"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0,6%</w:t>
            </w:r>
          </w:p>
        </w:tc>
        <w:tc>
          <w:tcPr>
            <w:tcW w:w="796" w:type="pct"/>
            <w:noWrap/>
            <w:hideMark/>
          </w:tcPr>
          <w:p w14:paraId="6B4A4F46"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3,6%</w:t>
            </w:r>
          </w:p>
        </w:tc>
        <w:tc>
          <w:tcPr>
            <w:tcW w:w="993" w:type="pct"/>
            <w:noWrap/>
            <w:hideMark/>
          </w:tcPr>
          <w:p w14:paraId="1CD0265F"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1,5%</w:t>
            </w:r>
          </w:p>
        </w:tc>
      </w:tr>
      <w:tr w:rsidR="001066E0" w:rsidRPr="006C4871" w14:paraId="1110AD27"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18676ACB"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Wielkopolskie</w:t>
            </w:r>
          </w:p>
        </w:tc>
        <w:tc>
          <w:tcPr>
            <w:tcW w:w="684" w:type="pct"/>
            <w:noWrap/>
            <w:hideMark/>
          </w:tcPr>
          <w:p w14:paraId="5278A6EA"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7,3%</w:t>
            </w:r>
          </w:p>
        </w:tc>
        <w:tc>
          <w:tcPr>
            <w:tcW w:w="1103" w:type="pct"/>
            <w:noWrap/>
            <w:hideMark/>
          </w:tcPr>
          <w:p w14:paraId="79A84F8C"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0,5%</w:t>
            </w:r>
          </w:p>
        </w:tc>
        <w:tc>
          <w:tcPr>
            <w:tcW w:w="796" w:type="pct"/>
            <w:noWrap/>
            <w:hideMark/>
          </w:tcPr>
          <w:p w14:paraId="4900A751"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5,0%</w:t>
            </w:r>
          </w:p>
        </w:tc>
        <w:tc>
          <w:tcPr>
            <w:tcW w:w="993" w:type="pct"/>
            <w:noWrap/>
            <w:hideMark/>
          </w:tcPr>
          <w:p w14:paraId="391FB933"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1,8%</w:t>
            </w:r>
          </w:p>
        </w:tc>
      </w:tr>
      <w:tr w:rsidR="001066E0" w:rsidRPr="006C4871" w14:paraId="06930980"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47CF598E" w14:textId="77777777" w:rsidR="001066E0" w:rsidRPr="006C4871" w:rsidRDefault="001066E0" w:rsidP="00B92ACD">
            <w:pPr>
              <w:rPr>
                <w:rFonts w:cstheme="minorHAnsi"/>
                <w:color w:val="FFFFFF" w:themeColor="background1"/>
                <w:sz w:val="20"/>
              </w:rPr>
            </w:pPr>
            <w:r w:rsidRPr="006C4871">
              <w:rPr>
                <w:rFonts w:cstheme="minorHAnsi"/>
                <w:color w:val="FFFFFF" w:themeColor="background1"/>
                <w:sz w:val="20"/>
              </w:rPr>
              <w:t>50-69 lat</w:t>
            </w:r>
          </w:p>
        </w:tc>
        <w:tc>
          <w:tcPr>
            <w:tcW w:w="684" w:type="pct"/>
            <w:noWrap/>
            <w:hideMark/>
          </w:tcPr>
          <w:p w14:paraId="78AB72C0"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23,0%</w:t>
            </w:r>
          </w:p>
        </w:tc>
        <w:tc>
          <w:tcPr>
            <w:tcW w:w="1103" w:type="pct"/>
            <w:noWrap/>
            <w:hideMark/>
          </w:tcPr>
          <w:p w14:paraId="645E2B9B"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5,7%</w:t>
            </w:r>
          </w:p>
        </w:tc>
        <w:tc>
          <w:tcPr>
            <w:tcW w:w="796" w:type="pct"/>
            <w:noWrap/>
            <w:hideMark/>
          </w:tcPr>
          <w:p w14:paraId="0BBBBCE4"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13,6%</w:t>
            </w:r>
          </w:p>
        </w:tc>
        <w:tc>
          <w:tcPr>
            <w:tcW w:w="993" w:type="pct"/>
            <w:noWrap/>
            <w:hideMark/>
          </w:tcPr>
          <w:p w14:paraId="3C4A39AA"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3,7%</w:t>
            </w:r>
          </w:p>
        </w:tc>
      </w:tr>
      <w:tr w:rsidR="001066E0" w:rsidRPr="006C4871" w14:paraId="6FA1310A"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51E025B4"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Kujawsko-pomorskie</w:t>
            </w:r>
          </w:p>
        </w:tc>
        <w:tc>
          <w:tcPr>
            <w:tcW w:w="684" w:type="pct"/>
            <w:noWrap/>
            <w:hideMark/>
          </w:tcPr>
          <w:p w14:paraId="1F1338B1"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20,6%</w:t>
            </w:r>
          </w:p>
        </w:tc>
        <w:tc>
          <w:tcPr>
            <w:tcW w:w="1103" w:type="pct"/>
            <w:noWrap/>
            <w:hideMark/>
          </w:tcPr>
          <w:p w14:paraId="3F72B106"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5,3%</w:t>
            </w:r>
          </w:p>
        </w:tc>
        <w:tc>
          <w:tcPr>
            <w:tcW w:w="796" w:type="pct"/>
            <w:noWrap/>
            <w:hideMark/>
          </w:tcPr>
          <w:p w14:paraId="2DFDFB0A"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11,7%</w:t>
            </w:r>
          </w:p>
        </w:tc>
        <w:tc>
          <w:tcPr>
            <w:tcW w:w="993" w:type="pct"/>
            <w:noWrap/>
            <w:hideMark/>
          </w:tcPr>
          <w:p w14:paraId="03946988"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3,6%</w:t>
            </w:r>
          </w:p>
        </w:tc>
      </w:tr>
      <w:tr w:rsidR="001066E0" w:rsidRPr="006C4871" w14:paraId="0072BD18"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15E33409"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Pomorskie</w:t>
            </w:r>
          </w:p>
        </w:tc>
        <w:tc>
          <w:tcPr>
            <w:tcW w:w="684" w:type="pct"/>
            <w:noWrap/>
            <w:hideMark/>
          </w:tcPr>
          <w:p w14:paraId="48500A39"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23,0%</w:t>
            </w:r>
          </w:p>
        </w:tc>
        <w:tc>
          <w:tcPr>
            <w:tcW w:w="1103" w:type="pct"/>
            <w:noWrap/>
            <w:hideMark/>
          </w:tcPr>
          <w:p w14:paraId="41A4F517"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6,8%</w:t>
            </w:r>
          </w:p>
        </w:tc>
        <w:tc>
          <w:tcPr>
            <w:tcW w:w="796" w:type="pct"/>
            <w:noWrap/>
            <w:hideMark/>
          </w:tcPr>
          <w:p w14:paraId="705B38A9"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12,7%</w:t>
            </w:r>
          </w:p>
        </w:tc>
        <w:tc>
          <w:tcPr>
            <w:tcW w:w="993" w:type="pct"/>
            <w:noWrap/>
            <w:hideMark/>
          </w:tcPr>
          <w:p w14:paraId="7699AC45"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3,6%</w:t>
            </w:r>
          </w:p>
        </w:tc>
      </w:tr>
      <w:tr w:rsidR="001066E0" w:rsidRPr="006C4871" w14:paraId="0F1B91FB"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4CCCF618"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Wielkopolskie</w:t>
            </w:r>
          </w:p>
        </w:tc>
        <w:tc>
          <w:tcPr>
            <w:tcW w:w="684" w:type="pct"/>
            <w:noWrap/>
            <w:hideMark/>
          </w:tcPr>
          <w:p w14:paraId="6E09CF48"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24,5%</w:t>
            </w:r>
          </w:p>
        </w:tc>
        <w:tc>
          <w:tcPr>
            <w:tcW w:w="1103" w:type="pct"/>
            <w:noWrap/>
            <w:hideMark/>
          </w:tcPr>
          <w:p w14:paraId="0961FD4A"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6,0%</w:t>
            </w:r>
          </w:p>
        </w:tc>
        <w:tc>
          <w:tcPr>
            <w:tcW w:w="796" w:type="pct"/>
            <w:noWrap/>
            <w:hideMark/>
          </w:tcPr>
          <w:p w14:paraId="0F3EA460"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11,7%</w:t>
            </w:r>
          </w:p>
        </w:tc>
        <w:tc>
          <w:tcPr>
            <w:tcW w:w="993" w:type="pct"/>
            <w:noWrap/>
            <w:hideMark/>
          </w:tcPr>
          <w:p w14:paraId="7134BBF5"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6,8%</w:t>
            </w:r>
          </w:p>
        </w:tc>
      </w:tr>
      <w:tr w:rsidR="001066E0" w:rsidRPr="006C4871" w14:paraId="2A9DECB3"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2FBBF3EC" w14:textId="77777777" w:rsidR="001066E0" w:rsidRPr="006C4871" w:rsidRDefault="001066E0" w:rsidP="00B92ACD">
            <w:pPr>
              <w:rPr>
                <w:rFonts w:cstheme="minorHAnsi"/>
                <w:color w:val="FFFFFF" w:themeColor="background1"/>
                <w:sz w:val="20"/>
              </w:rPr>
            </w:pPr>
            <w:r w:rsidRPr="006C4871">
              <w:rPr>
                <w:rFonts w:cstheme="minorHAnsi"/>
                <w:color w:val="FFFFFF" w:themeColor="background1"/>
                <w:sz w:val="20"/>
              </w:rPr>
              <w:t>70 lat i więcej</w:t>
            </w:r>
          </w:p>
        </w:tc>
        <w:tc>
          <w:tcPr>
            <w:tcW w:w="684" w:type="pct"/>
            <w:noWrap/>
            <w:hideMark/>
          </w:tcPr>
          <w:p w14:paraId="58895EE1"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41,6%</w:t>
            </w:r>
          </w:p>
        </w:tc>
        <w:tc>
          <w:tcPr>
            <w:tcW w:w="1103" w:type="pct"/>
            <w:noWrap/>
            <w:hideMark/>
          </w:tcPr>
          <w:p w14:paraId="2909B5C8"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15,7%</w:t>
            </w:r>
          </w:p>
        </w:tc>
        <w:tc>
          <w:tcPr>
            <w:tcW w:w="796" w:type="pct"/>
            <w:noWrap/>
            <w:hideMark/>
          </w:tcPr>
          <w:p w14:paraId="748F7D8A"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15,3%</w:t>
            </w:r>
          </w:p>
        </w:tc>
        <w:tc>
          <w:tcPr>
            <w:tcW w:w="993" w:type="pct"/>
            <w:noWrap/>
            <w:hideMark/>
          </w:tcPr>
          <w:p w14:paraId="3FD006B4"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6C4871">
              <w:rPr>
                <w:rFonts w:eastAsia="Times New Roman" w:cstheme="minorHAnsi"/>
                <w:b/>
                <w:color w:val="000000"/>
                <w:sz w:val="20"/>
                <w:lang w:eastAsia="pl-PL"/>
              </w:rPr>
              <w:t>10,6%</w:t>
            </w:r>
          </w:p>
        </w:tc>
      </w:tr>
      <w:tr w:rsidR="001066E0" w:rsidRPr="006C4871" w14:paraId="7E3F4077"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078E698B"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Kujawsko-pomorskie</w:t>
            </w:r>
          </w:p>
        </w:tc>
        <w:tc>
          <w:tcPr>
            <w:tcW w:w="684" w:type="pct"/>
            <w:noWrap/>
            <w:hideMark/>
          </w:tcPr>
          <w:p w14:paraId="7D73BD27"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42,0%</w:t>
            </w:r>
          </w:p>
        </w:tc>
        <w:tc>
          <w:tcPr>
            <w:tcW w:w="1103" w:type="pct"/>
            <w:noWrap/>
            <w:hideMark/>
          </w:tcPr>
          <w:p w14:paraId="5C2C8231"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13,8%</w:t>
            </w:r>
          </w:p>
        </w:tc>
        <w:tc>
          <w:tcPr>
            <w:tcW w:w="796" w:type="pct"/>
            <w:noWrap/>
            <w:hideMark/>
          </w:tcPr>
          <w:p w14:paraId="328B89E9"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14,5%</w:t>
            </w:r>
          </w:p>
        </w:tc>
        <w:tc>
          <w:tcPr>
            <w:tcW w:w="993" w:type="pct"/>
            <w:noWrap/>
            <w:hideMark/>
          </w:tcPr>
          <w:p w14:paraId="2E369001"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13,7%</w:t>
            </w:r>
          </w:p>
        </w:tc>
      </w:tr>
      <w:tr w:rsidR="001066E0" w:rsidRPr="006C4871" w14:paraId="152A7CE4"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5B9907B8"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Pomorskie</w:t>
            </w:r>
          </w:p>
        </w:tc>
        <w:tc>
          <w:tcPr>
            <w:tcW w:w="684" w:type="pct"/>
            <w:noWrap/>
            <w:hideMark/>
          </w:tcPr>
          <w:p w14:paraId="18CA0CAA"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44,3%</w:t>
            </w:r>
          </w:p>
        </w:tc>
        <w:tc>
          <w:tcPr>
            <w:tcW w:w="1103" w:type="pct"/>
            <w:noWrap/>
            <w:hideMark/>
          </w:tcPr>
          <w:p w14:paraId="1A54A20A"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16,2%</w:t>
            </w:r>
          </w:p>
        </w:tc>
        <w:tc>
          <w:tcPr>
            <w:tcW w:w="796" w:type="pct"/>
            <w:noWrap/>
            <w:hideMark/>
          </w:tcPr>
          <w:p w14:paraId="3BD909AA"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17,4%</w:t>
            </w:r>
          </w:p>
        </w:tc>
        <w:tc>
          <w:tcPr>
            <w:tcW w:w="993" w:type="pct"/>
            <w:noWrap/>
            <w:hideMark/>
          </w:tcPr>
          <w:p w14:paraId="105482CC"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10,6%</w:t>
            </w:r>
          </w:p>
        </w:tc>
      </w:tr>
      <w:tr w:rsidR="001066E0" w:rsidRPr="006C4871" w14:paraId="46A65855"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bottom w:val="none" w:sz="0" w:space="0" w:color="auto"/>
              <w:right w:val="none" w:sz="0" w:space="0" w:color="auto"/>
            </w:tcBorders>
            <w:hideMark/>
          </w:tcPr>
          <w:p w14:paraId="1A05F3D3" w14:textId="77777777" w:rsidR="001066E0" w:rsidRPr="006C4871" w:rsidRDefault="001066E0" w:rsidP="00B92ACD">
            <w:pPr>
              <w:ind w:firstLineChars="100" w:firstLine="200"/>
              <w:rPr>
                <w:rFonts w:cstheme="minorHAnsi"/>
                <w:b w:val="0"/>
                <w:bCs w:val="0"/>
                <w:color w:val="FFFFFF" w:themeColor="background1"/>
                <w:sz w:val="20"/>
              </w:rPr>
            </w:pPr>
            <w:r w:rsidRPr="006C4871">
              <w:rPr>
                <w:rFonts w:cstheme="minorHAnsi"/>
                <w:b w:val="0"/>
                <w:bCs w:val="0"/>
                <w:color w:val="FFFFFF" w:themeColor="background1"/>
                <w:sz w:val="20"/>
              </w:rPr>
              <w:t>Wielkopolskie</w:t>
            </w:r>
          </w:p>
        </w:tc>
        <w:tc>
          <w:tcPr>
            <w:tcW w:w="684" w:type="pct"/>
            <w:noWrap/>
            <w:hideMark/>
          </w:tcPr>
          <w:p w14:paraId="71679395"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45,6%</w:t>
            </w:r>
          </w:p>
        </w:tc>
        <w:tc>
          <w:tcPr>
            <w:tcW w:w="1103" w:type="pct"/>
            <w:noWrap/>
            <w:hideMark/>
          </w:tcPr>
          <w:p w14:paraId="2D95A23B"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19,1%</w:t>
            </w:r>
          </w:p>
        </w:tc>
        <w:tc>
          <w:tcPr>
            <w:tcW w:w="796" w:type="pct"/>
            <w:noWrap/>
            <w:hideMark/>
          </w:tcPr>
          <w:p w14:paraId="607D88E0"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11,2%</w:t>
            </w:r>
          </w:p>
        </w:tc>
        <w:tc>
          <w:tcPr>
            <w:tcW w:w="993" w:type="pct"/>
            <w:noWrap/>
            <w:hideMark/>
          </w:tcPr>
          <w:p w14:paraId="4AF8D23D"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6C4871">
              <w:rPr>
                <w:rFonts w:eastAsia="Times New Roman" w:cstheme="minorHAnsi"/>
                <w:color w:val="000000"/>
                <w:sz w:val="20"/>
                <w:lang w:eastAsia="pl-PL"/>
              </w:rPr>
              <w:t>15,3%</w:t>
            </w:r>
          </w:p>
        </w:tc>
      </w:tr>
    </w:tbl>
    <w:p w14:paraId="76979D7A" w14:textId="77777777" w:rsidR="001066E0" w:rsidRPr="0098113D" w:rsidRDefault="001066E0" w:rsidP="001066E0">
      <w:pPr>
        <w:spacing w:after="0" w:line="20" w:lineRule="atLeast"/>
        <w:rPr>
          <w:rFonts w:cstheme="minorHAnsi"/>
          <w:i/>
          <w:iCs/>
          <w:sz w:val="20"/>
          <w:lang w:eastAsia="zh-CN"/>
        </w:rPr>
      </w:pPr>
      <w:r w:rsidRPr="0098113D">
        <w:rPr>
          <w:rFonts w:cstheme="minorHAnsi"/>
          <w:i/>
          <w:iCs/>
          <w:sz w:val="20"/>
          <w:lang w:eastAsia="zh-CN"/>
        </w:rPr>
        <w:t>Źródło: GUS, Stan zdrowia ludności Polski w 2014 r.</w:t>
      </w:r>
    </w:p>
    <w:p w14:paraId="3181410A" w14:textId="77777777" w:rsidR="001066E0" w:rsidRPr="00D44CC3" w:rsidRDefault="001066E0" w:rsidP="001066E0">
      <w:pPr>
        <w:spacing w:after="0" w:line="20" w:lineRule="atLeast"/>
      </w:pPr>
    </w:p>
    <w:p w14:paraId="6DD6D113" w14:textId="77777777" w:rsidR="006A7F9E" w:rsidRDefault="006A7F9E">
      <w:pPr>
        <w:jc w:val="left"/>
        <w:rPr>
          <w:rFonts w:ascii="Calibri" w:eastAsia="Calibri" w:hAnsi="Calibri" w:cs="Times New Roman"/>
          <w:b/>
          <w:bCs/>
          <w:lang w:eastAsia="zh-CN"/>
        </w:rPr>
      </w:pPr>
      <w:bookmarkStart w:id="144" w:name="_Toc32603471"/>
      <w:r>
        <w:rPr>
          <w:rFonts w:ascii="Calibri" w:eastAsia="Calibri" w:hAnsi="Calibri" w:cs="Times New Roman"/>
          <w:b/>
          <w:bCs/>
          <w:lang w:eastAsia="zh-CN"/>
        </w:rPr>
        <w:br w:type="page"/>
      </w:r>
    </w:p>
    <w:p w14:paraId="46A8EFE1" w14:textId="7C51EBFA" w:rsidR="001066E0" w:rsidRPr="007804FA" w:rsidRDefault="001066E0" w:rsidP="001066E0">
      <w:pPr>
        <w:spacing w:after="0" w:line="240" w:lineRule="auto"/>
        <w:rPr>
          <w:rFonts w:ascii="Calibri" w:eastAsia="Calibri" w:hAnsi="Calibri" w:cs="Times New Roman"/>
          <w:b/>
          <w:bCs/>
          <w:lang w:eastAsia="zh-CN"/>
        </w:rPr>
      </w:pPr>
      <w:r w:rsidRPr="007804FA">
        <w:rPr>
          <w:rFonts w:ascii="Calibri" w:eastAsia="Calibri" w:hAnsi="Calibri" w:cs="Times New Roman"/>
          <w:b/>
          <w:bCs/>
          <w:lang w:eastAsia="zh-CN"/>
        </w:rPr>
        <w:lastRenderedPageBreak/>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23</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usług w zakresie transportu realizowanych w JST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3</w:t>
      </w:r>
      <w:bookmarkEnd w:id="144"/>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usług w zakresie transportu realizowanych w JST z województw subregionu 3"/>
        <w:tblDescription w:val="W tabeli przedstawiono rozkład odpowiedzi na pytania dotyczące charakterystyki usług w zakresie transportu realizowanych w JST z województw subregionu 3.&#10;Kolejne pytania i odpowiedzi na nie przedstawiają się następująco:&#10;Czy Państwa JST zapewnia osobom z potrzebą wsparcia w zakresie mobilności, w tym osobom z niepełnosprawnościami usługi w zakresie transportu? &#10;Tak 13&#10;Nie 33&#10;Czy na terenie Państwa JST funkcjonują podmioty świadczące usługi transportowe na rzecz osób z potrzebą wsparcia w zakresie mobilności, w tym osób z niepełnosprawnościami?  &#10;Tak 1&#10;Nie 24&#10;Nie mam takiej wiedzy 21&#10;Czy w zakres usług transportowych dla osób z potrzebą wsparcia w zakresie mobilności, w tym osób z niepełnosprawnościami wchodzi indywidualny transport z miejsca wskazanego przez usługobiorcę do miejsca docelowego (od drzwi do drzwi)? &#10;Tak 0&#10;Nie 1&#10;Czy usługa jest odpłatna? &#10;Tak, jest pełnopłatna 0&#10;Tak - częściowa odpłatność 0&#10;Nie 1&#10;Model mieszany 0&#10;Jakie kryteria są brane pod uwagę przy ustalaniu odpłatności usługi? &#10;Stopień niepełnosprawności  n.d.&#10;Sytuacja materialna n.d.&#10;Cel transportu n.d.&#10;Z jakich środków Państwa JST finansuje/dofinansowuje ułatwienia transportowe dla osób z potrzebą wsparcia w zakresie mobilności, w tym osób z niepełnosprawnościami? &#10;Środki własne JST 0&#10;PFRON 1&#10;Dotacje celowe 0&#10;W jakiej formule realizowane są ułatwienia transportowe od drzwi do drzwi? &#10;Jednostka samorządowa samodzielnie realizuje usługę 1&#10;Jednostka wybiera usługodawcę w drodze postępowania publicznego 0&#10;Jednostka realizuje usługę w trybie zlecenia zadań publicznych organizacjom pozarządowy 0&#10;W formule mieszanej 0"/>
      </w:tblPr>
      <w:tblGrid>
        <w:gridCol w:w="6781"/>
        <w:gridCol w:w="1853"/>
      </w:tblGrid>
      <w:tr w:rsidR="001066E0" w:rsidRPr="007804FA" w14:paraId="6788021E"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5A075D02" w14:textId="77777777" w:rsidR="001066E0" w:rsidRPr="002706B9" w:rsidRDefault="001066E0" w:rsidP="00B92ACD">
            <w:pPr>
              <w:jc w:val="cente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6788007F" w14:textId="77777777" w:rsidR="001066E0" w:rsidRPr="002706B9"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2706B9">
              <w:rPr>
                <w:rFonts w:ascii="Calibri" w:eastAsia="Times New Roman" w:hAnsi="Calibri" w:cs="Calibri"/>
                <w:color w:val="FFFFFF" w:themeColor="background1"/>
                <w:sz w:val="20"/>
                <w:lang w:eastAsia="pl-PL"/>
              </w:rPr>
              <w:t>Liczba odpowiedzi</w:t>
            </w:r>
          </w:p>
        </w:tc>
      </w:tr>
      <w:tr w:rsidR="001066E0" w:rsidRPr="007804FA" w14:paraId="04505C7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7C62E02"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Państwa JST zapewnia osobom z potrzebą wsparcia w zakresie mobilności, w tym osobom z niepełnosprawnościami usługi w zakresie transportu?</w:t>
            </w:r>
          </w:p>
        </w:tc>
        <w:tc>
          <w:tcPr>
            <w:tcW w:w="1073" w:type="pct"/>
            <w:noWrap/>
            <w:hideMark/>
          </w:tcPr>
          <w:p w14:paraId="38DFFF42"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105B3BE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9F84B1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w:t>
            </w:r>
          </w:p>
        </w:tc>
        <w:tc>
          <w:tcPr>
            <w:tcW w:w="1073" w:type="pct"/>
            <w:noWrap/>
          </w:tcPr>
          <w:p w14:paraId="6565E050"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13</w:t>
            </w:r>
          </w:p>
        </w:tc>
      </w:tr>
      <w:tr w:rsidR="001066E0" w:rsidRPr="007804FA" w14:paraId="5C37C3B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716A4EE"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w:t>
            </w:r>
          </w:p>
        </w:tc>
        <w:tc>
          <w:tcPr>
            <w:tcW w:w="1073" w:type="pct"/>
            <w:noWrap/>
          </w:tcPr>
          <w:p w14:paraId="5AC1E9EB"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33</w:t>
            </w:r>
          </w:p>
        </w:tc>
      </w:tr>
      <w:tr w:rsidR="001066E0" w:rsidRPr="007804FA" w14:paraId="31C85F2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25B7002"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 xml:space="preserve">Czy na terenie Państwa JST funkcjonują podmioty świadczące usługi transportowe na rzecz osób z potrzebą wsparcia w zakresie mobilności, w tym osób z niepełnosprawnościami? </w:t>
            </w:r>
          </w:p>
        </w:tc>
        <w:tc>
          <w:tcPr>
            <w:tcW w:w="1073" w:type="pct"/>
            <w:noWrap/>
          </w:tcPr>
          <w:p w14:paraId="68E4EF97"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2DF4CF7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EF73933"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w:t>
            </w:r>
          </w:p>
        </w:tc>
        <w:tc>
          <w:tcPr>
            <w:tcW w:w="1073" w:type="pct"/>
            <w:noWrap/>
          </w:tcPr>
          <w:p w14:paraId="1D5A5829"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0978C30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3C81FBD"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w:t>
            </w:r>
          </w:p>
        </w:tc>
        <w:tc>
          <w:tcPr>
            <w:tcW w:w="1073" w:type="pct"/>
            <w:noWrap/>
          </w:tcPr>
          <w:p w14:paraId="4F7653C6"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24</w:t>
            </w:r>
          </w:p>
        </w:tc>
      </w:tr>
      <w:tr w:rsidR="001066E0" w:rsidRPr="007804FA" w14:paraId="426A8FD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8DE8CD3"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 mam takiej wiedzy</w:t>
            </w:r>
          </w:p>
        </w:tc>
        <w:tc>
          <w:tcPr>
            <w:tcW w:w="1073" w:type="pct"/>
            <w:noWrap/>
          </w:tcPr>
          <w:p w14:paraId="0CCD7E14"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21</w:t>
            </w:r>
          </w:p>
        </w:tc>
      </w:tr>
      <w:tr w:rsidR="001066E0" w:rsidRPr="007804FA" w14:paraId="350085C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D1C3ADE"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w zakres usług transportowych dla osób z potrzebą wsparcia w zakresie mobilności, w tym osób z niepełnosprawnościami wchodzi indywidualny transport z miejsca wskazanego przez usługobiorcę do miejsca docelowego (od drzwi do drzwi)?</w:t>
            </w:r>
          </w:p>
        </w:tc>
        <w:tc>
          <w:tcPr>
            <w:tcW w:w="1073" w:type="pct"/>
            <w:noWrap/>
          </w:tcPr>
          <w:p w14:paraId="0F0B0662"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6200628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0187177"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w:t>
            </w:r>
          </w:p>
        </w:tc>
        <w:tc>
          <w:tcPr>
            <w:tcW w:w="1073" w:type="pct"/>
            <w:noWrap/>
          </w:tcPr>
          <w:p w14:paraId="74C5C415"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9C7262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3D08320"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w:t>
            </w:r>
          </w:p>
        </w:tc>
        <w:tc>
          <w:tcPr>
            <w:tcW w:w="1073" w:type="pct"/>
            <w:noWrap/>
          </w:tcPr>
          <w:p w14:paraId="3143314D"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C4F32D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8103F99"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usługa jest odpłatna?</w:t>
            </w:r>
          </w:p>
        </w:tc>
        <w:tc>
          <w:tcPr>
            <w:tcW w:w="1073" w:type="pct"/>
            <w:noWrap/>
          </w:tcPr>
          <w:p w14:paraId="5264B3B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3E80167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55F621E"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 jest pełnopłatna</w:t>
            </w:r>
          </w:p>
        </w:tc>
        <w:tc>
          <w:tcPr>
            <w:tcW w:w="1073" w:type="pct"/>
            <w:noWrap/>
          </w:tcPr>
          <w:p w14:paraId="3743C8EE"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1102161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2EBDD47" w14:textId="77777777" w:rsidR="001066E0" w:rsidRPr="002706B9" w:rsidRDefault="005F4F75" w:rsidP="00B92ACD">
            <w:pPr>
              <w:ind w:left="276"/>
              <w:rPr>
                <w:rFonts w:ascii="Calibri" w:eastAsia="Times New Roman" w:hAnsi="Calibri" w:cs="Calibri"/>
                <w:b w:val="0"/>
                <w:bCs w:val="0"/>
                <w:color w:val="FFFFFF" w:themeColor="background1"/>
                <w:sz w:val="20"/>
                <w:lang w:eastAsia="pl-PL"/>
              </w:rPr>
            </w:pPr>
            <w:r>
              <w:rPr>
                <w:rFonts w:ascii="Calibri" w:eastAsia="Times New Roman" w:hAnsi="Calibri" w:cs="Calibri"/>
                <w:b w:val="0"/>
                <w:bCs w:val="0"/>
                <w:color w:val="FFFFFF" w:themeColor="background1"/>
                <w:sz w:val="20"/>
                <w:lang w:eastAsia="pl-PL"/>
              </w:rPr>
              <w:t xml:space="preserve">Tak </w:t>
            </w:r>
            <w:r w:rsidR="001066E0" w:rsidRPr="002706B9">
              <w:rPr>
                <w:rFonts w:ascii="Calibri" w:eastAsia="Times New Roman" w:hAnsi="Calibri" w:cs="Calibri"/>
                <w:b w:val="0"/>
                <w:bCs w:val="0"/>
                <w:color w:val="FFFFFF" w:themeColor="background1"/>
                <w:sz w:val="20"/>
                <w:lang w:eastAsia="pl-PL"/>
              </w:rPr>
              <w:t>- częściowa odpłatność</w:t>
            </w:r>
          </w:p>
        </w:tc>
        <w:tc>
          <w:tcPr>
            <w:tcW w:w="1073" w:type="pct"/>
            <w:noWrap/>
          </w:tcPr>
          <w:p w14:paraId="3D94D02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61C07ED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816A430"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w:t>
            </w:r>
          </w:p>
        </w:tc>
        <w:tc>
          <w:tcPr>
            <w:tcW w:w="1073" w:type="pct"/>
            <w:noWrap/>
          </w:tcPr>
          <w:p w14:paraId="37A57684"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50373FE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0CE021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Model mieszany</w:t>
            </w:r>
          </w:p>
        </w:tc>
        <w:tc>
          <w:tcPr>
            <w:tcW w:w="1073" w:type="pct"/>
            <w:noWrap/>
          </w:tcPr>
          <w:p w14:paraId="6A3361AE"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07DDB12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29C60A1"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Jakie kryteria są brane pod uwagę przy ustalaniu odpłatności usługi?</w:t>
            </w:r>
          </w:p>
        </w:tc>
        <w:tc>
          <w:tcPr>
            <w:tcW w:w="1073" w:type="pct"/>
            <w:noWrap/>
          </w:tcPr>
          <w:p w14:paraId="7433F227"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5D5F9AB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EE16600"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 xml:space="preserve">Stopień niepełnosprawności </w:t>
            </w:r>
          </w:p>
        </w:tc>
        <w:tc>
          <w:tcPr>
            <w:tcW w:w="1073" w:type="pct"/>
            <w:noWrap/>
          </w:tcPr>
          <w:p w14:paraId="0813097C"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pPr>
            <w:proofErr w:type="spellStart"/>
            <w:r w:rsidRPr="009A6EB3">
              <w:rPr>
                <w:rFonts w:ascii="Calibri" w:eastAsia="Calibri" w:hAnsi="Calibri" w:cs="Calibri"/>
                <w:color w:val="000000"/>
                <w:sz w:val="20"/>
              </w:rPr>
              <w:t>n.d</w:t>
            </w:r>
            <w:proofErr w:type="spellEnd"/>
            <w:r w:rsidRPr="009A6EB3">
              <w:rPr>
                <w:rFonts w:ascii="Calibri" w:eastAsia="Calibri" w:hAnsi="Calibri" w:cs="Calibri"/>
                <w:color w:val="000000"/>
                <w:sz w:val="20"/>
              </w:rPr>
              <w:t>.</w:t>
            </w:r>
          </w:p>
        </w:tc>
      </w:tr>
      <w:tr w:rsidR="001066E0" w:rsidRPr="007804FA" w14:paraId="0184D2E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7BF0897"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Sytuacja materialna</w:t>
            </w:r>
          </w:p>
        </w:tc>
        <w:tc>
          <w:tcPr>
            <w:tcW w:w="1073" w:type="pct"/>
            <w:noWrap/>
          </w:tcPr>
          <w:p w14:paraId="36B965D8"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pPr>
            <w:proofErr w:type="spellStart"/>
            <w:r w:rsidRPr="009A6EB3">
              <w:rPr>
                <w:rFonts w:ascii="Calibri" w:eastAsia="Calibri" w:hAnsi="Calibri" w:cs="Calibri"/>
                <w:color w:val="000000"/>
                <w:sz w:val="20"/>
              </w:rPr>
              <w:t>n.d</w:t>
            </w:r>
            <w:proofErr w:type="spellEnd"/>
            <w:r w:rsidRPr="009A6EB3">
              <w:rPr>
                <w:rFonts w:ascii="Calibri" w:eastAsia="Calibri" w:hAnsi="Calibri" w:cs="Calibri"/>
                <w:color w:val="000000"/>
                <w:sz w:val="20"/>
              </w:rPr>
              <w:t>.</w:t>
            </w:r>
          </w:p>
        </w:tc>
      </w:tr>
      <w:tr w:rsidR="001066E0" w:rsidRPr="007804FA" w14:paraId="5A06E0F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F9BD40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Cel transportu</w:t>
            </w:r>
          </w:p>
        </w:tc>
        <w:tc>
          <w:tcPr>
            <w:tcW w:w="1073" w:type="pct"/>
            <w:noWrap/>
          </w:tcPr>
          <w:p w14:paraId="78226197"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pPr>
            <w:proofErr w:type="spellStart"/>
            <w:r w:rsidRPr="009A6EB3">
              <w:rPr>
                <w:rFonts w:ascii="Calibri" w:eastAsia="Calibri" w:hAnsi="Calibri" w:cs="Calibri"/>
                <w:color w:val="000000"/>
                <w:sz w:val="20"/>
              </w:rPr>
              <w:t>n.d</w:t>
            </w:r>
            <w:proofErr w:type="spellEnd"/>
            <w:r w:rsidRPr="009A6EB3">
              <w:rPr>
                <w:rFonts w:ascii="Calibri" w:eastAsia="Calibri" w:hAnsi="Calibri" w:cs="Calibri"/>
                <w:color w:val="000000"/>
                <w:sz w:val="20"/>
              </w:rPr>
              <w:t>.</w:t>
            </w:r>
          </w:p>
        </w:tc>
      </w:tr>
      <w:tr w:rsidR="001066E0" w:rsidRPr="007804FA" w14:paraId="0D55559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4F1D23A"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Z jakich środków Państwa JST finansuje/dofinansowuje ułatwienia transportowe dla osób z potrzebą wsparcia w zakresie mobilności, w tym osób z niepełnosprawnościami?</w:t>
            </w:r>
          </w:p>
        </w:tc>
        <w:tc>
          <w:tcPr>
            <w:tcW w:w="1073" w:type="pct"/>
            <w:noWrap/>
          </w:tcPr>
          <w:p w14:paraId="5C1ADB2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2DABB38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DC111BE"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Środki własne JST</w:t>
            </w:r>
          </w:p>
        </w:tc>
        <w:tc>
          <w:tcPr>
            <w:tcW w:w="1073" w:type="pct"/>
            <w:noWrap/>
          </w:tcPr>
          <w:p w14:paraId="12D26CFC"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B6C9C2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F13DDF3"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PFRON</w:t>
            </w:r>
          </w:p>
        </w:tc>
        <w:tc>
          <w:tcPr>
            <w:tcW w:w="1073" w:type="pct"/>
            <w:noWrap/>
          </w:tcPr>
          <w:p w14:paraId="28366FD2"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4ABBA4E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0AEC42E" w14:textId="77777777" w:rsidR="001066E0" w:rsidRPr="002706B9" w:rsidRDefault="001066E0" w:rsidP="00B92ACD">
            <w:pPr>
              <w:ind w:left="276"/>
              <w:rPr>
                <w:rFonts w:ascii="Calibri" w:eastAsia="Times New Roman" w:hAnsi="Calibri" w:cs="Calibri"/>
                <w:color w:val="FFFFFF" w:themeColor="background1"/>
                <w:sz w:val="20"/>
                <w:lang w:eastAsia="pl-PL"/>
              </w:rPr>
            </w:pPr>
            <w:r w:rsidRPr="002706B9">
              <w:rPr>
                <w:rFonts w:ascii="Calibri" w:eastAsia="Times New Roman" w:hAnsi="Calibri" w:cs="Calibri"/>
                <w:b w:val="0"/>
                <w:bCs w:val="0"/>
                <w:color w:val="FFFFFF" w:themeColor="background1"/>
                <w:sz w:val="20"/>
                <w:lang w:eastAsia="pl-PL"/>
              </w:rPr>
              <w:t>Dotacje</w:t>
            </w:r>
            <w:r w:rsidRPr="002706B9">
              <w:rPr>
                <w:rFonts w:ascii="Calibri" w:eastAsia="Times New Roman" w:hAnsi="Calibri" w:cs="Calibri"/>
                <w:color w:val="FFFFFF" w:themeColor="background1"/>
                <w:sz w:val="20"/>
                <w:lang w:eastAsia="pl-PL"/>
              </w:rPr>
              <w:t xml:space="preserve"> </w:t>
            </w:r>
            <w:r w:rsidRPr="002706B9">
              <w:rPr>
                <w:rFonts w:ascii="Calibri" w:eastAsia="Times New Roman" w:hAnsi="Calibri" w:cs="Calibri"/>
                <w:b w:val="0"/>
                <w:bCs w:val="0"/>
                <w:color w:val="FFFFFF" w:themeColor="background1"/>
                <w:sz w:val="20"/>
                <w:lang w:eastAsia="pl-PL"/>
              </w:rPr>
              <w:t>celowe</w:t>
            </w:r>
          </w:p>
        </w:tc>
        <w:tc>
          <w:tcPr>
            <w:tcW w:w="1073" w:type="pct"/>
            <w:noWrap/>
          </w:tcPr>
          <w:p w14:paraId="6BA8EDE7"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0</w:t>
            </w:r>
          </w:p>
        </w:tc>
      </w:tr>
      <w:tr w:rsidR="001066E0" w:rsidRPr="007804FA" w14:paraId="3404E5E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BB2715D"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W jakiej formule realizowane są ułatwienia transportowe od drzwi do drzwi?</w:t>
            </w:r>
          </w:p>
        </w:tc>
        <w:tc>
          <w:tcPr>
            <w:tcW w:w="1073" w:type="pct"/>
            <w:noWrap/>
          </w:tcPr>
          <w:p w14:paraId="27B3B3C9"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7F59B4B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AF5D957"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Jednostka samorządowa samodzielnie realizuje usługę</w:t>
            </w:r>
          </w:p>
        </w:tc>
        <w:tc>
          <w:tcPr>
            <w:tcW w:w="1073" w:type="pct"/>
            <w:noWrap/>
          </w:tcPr>
          <w:p w14:paraId="049FBE71"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3375EF2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F779FA3"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Jednostka wybiera usługodawcę w drodze postępowania publicznego</w:t>
            </w:r>
          </w:p>
        </w:tc>
        <w:tc>
          <w:tcPr>
            <w:tcW w:w="1073" w:type="pct"/>
            <w:noWrap/>
          </w:tcPr>
          <w:p w14:paraId="1B33F620" w14:textId="77777777" w:rsidR="001066E0" w:rsidRPr="00405995"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B7C5DF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E64C0F3" w14:textId="77777777" w:rsidR="001066E0" w:rsidRPr="002706B9" w:rsidRDefault="001066E0" w:rsidP="00B92ACD">
            <w:pPr>
              <w:ind w:left="276"/>
              <w:rPr>
                <w:rFonts w:ascii="Calibri" w:eastAsia="Times New Roman" w:hAnsi="Calibri" w:cs="Calibri"/>
                <w:color w:val="FFFFFF" w:themeColor="background1"/>
                <w:sz w:val="20"/>
                <w:lang w:eastAsia="pl-PL"/>
              </w:rPr>
            </w:pPr>
            <w:r w:rsidRPr="002706B9">
              <w:rPr>
                <w:rFonts w:ascii="Calibri" w:eastAsia="Times New Roman" w:hAnsi="Calibri" w:cs="Calibri"/>
                <w:b w:val="0"/>
                <w:bCs w:val="0"/>
                <w:color w:val="FFFFFF" w:themeColor="background1"/>
                <w:sz w:val="20"/>
                <w:lang w:eastAsia="pl-PL"/>
              </w:rPr>
              <w:t>Jednostka realizuje usługę w trybie zlecenia zadań publicznych organizacjom pozarządowy</w:t>
            </w:r>
          </w:p>
        </w:tc>
        <w:tc>
          <w:tcPr>
            <w:tcW w:w="1073" w:type="pct"/>
            <w:noWrap/>
          </w:tcPr>
          <w:p w14:paraId="0A4B07F1"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6B05A51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D2E06D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W formule mieszanej</w:t>
            </w:r>
          </w:p>
        </w:tc>
        <w:tc>
          <w:tcPr>
            <w:tcW w:w="1073" w:type="pct"/>
            <w:noWrap/>
          </w:tcPr>
          <w:p w14:paraId="19C9BA88"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529B00E0" w14:textId="77777777" w:rsidR="001066E0" w:rsidRPr="0098113D" w:rsidRDefault="001066E0" w:rsidP="001066E0">
      <w:pPr>
        <w:spacing w:after="0" w:line="20" w:lineRule="atLeast"/>
        <w:rPr>
          <w:rFonts w:cstheme="minorHAnsi"/>
          <w:i/>
          <w:iCs/>
          <w:sz w:val="20"/>
          <w:lang w:eastAsia="zh-CN"/>
        </w:rPr>
      </w:pPr>
      <w:r w:rsidRPr="0098113D">
        <w:rPr>
          <w:rFonts w:ascii="Calibri" w:eastAsia="Calibri" w:hAnsi="Calibri" w:cs="Calibri"/>
          <w:i/>
          <w:iCs/>
          <w:sz w:val="20"/>
          <w:lang w:eastAsia="zh-CN"/>
        </w:rPr>
        <w:t xml:space="preserve">Źródło: </w:t>
      </w:r>
      <w:r w:rsidRPr="0098113D">
        <w:rPr>
          <w:rFonts w:cstheme="minorHAnsi"/>
          <w:i/>
          <w:iCs/>
          <w:sz w:val="20"/>
          <w:lang w:eastAsia="zh-CN"/>
        </w:rPr>
        <w:t>CATI/CAWI z przedstawicielami JST, n=46</w:t>
      </w:r>
    </w:p>
    <w:p w14:paraId="1CA4994F" w14:textId="77777777" w:rsidR="006A7F9E" w:rsidRDefault="006A7F9E">
      <w:pPr>
        <w:jc w:val="left"/>
        <w:rPr>
          <w:rFonts w:ascii="Calibri" w:eastAsia="Calibri" w:hAnsi="Calibri" w:cs="Times New Roman"/>
          <w:b/>
          <w:bCs/>
          <w:lang w:eastAsia="zh-CN"/>
        </w:rPr>
      </w:pPr>
      <w:bookmarkStart w:id="145" w:name="_Toc32603472"/>
      <w:r>
        <w:rPr>
          <w:rFonts w:ascii="Calibri" w:eastAsia="Calibri" w:hAnsi="Calibri" w:cs="Times New Roman"/>
          <w:b/>
          <w:bCs/>
          <w:lang w:eastAsia="zh-CN"/>
        </w:rPr>
        <w:br w:type="page"/>
      </w:r>
    </w:p>
    <w:p w14:paraId="1F7D8118" w14:textId="3E389B24" w:rsidR="001066E0" w:rsidRPr="007804FA" w:rsidRDefault="001066E0" w:rsidP="001066E0">
      <w:pPr>
        <w:spacing w:before="120" w:after="0" w:line="240" w:lineRule="auto"/>
        <w:rPr>
          <w:rFonts w:ascii="Calibri" w:eastAsia="Calibri" w:hAnsi="Calibri" w:cs="Times New Roman"/>
          <w:b/>
          <w:bCs/>
          <w:lang w:eastAsia="zh-CN"/>
        </w:rPr>
      </w:pPr>
      <w:r w:rsidRPr="007804FA">
        <w:rPr>
          <w:rFonts w:ascii="Calibri" w:eastAsia="Calibri" w:hAnsi="Calibri" w:cs="Times New Roman"/>
          <w:b/>
          <w:bCs/>
          <w:lang w:eastAsia="zh-CN"/>
        </w:rPr>
        <w:lastRenderedPageBreak/>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24</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Realizacja usług transportowych w JST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3</w:t>
      </w:r>
      <w:bookmarkEnd w:id="145"/>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Realizacja usług transportowych w JST z województw subregionu 3"/>
        <w:tblDescription w:val="W tabeli przedstawiono rozkład odpowiedzi na pytania związane z realizacją usług transportowych w JST z województw subregionu 3.&#10;Kolejne pytania i odpowiedzi na nie przestawiają się następująco:&#10;W jakiej formie osoby uprawnione do korzystania z usługi zgłaszają swoje zapotrzebowanie? &#10;Telefonicznie 0&#10;Mailowo 0&#10;Poprzez formularz zgłoszeniowy – elektroniczny 0&#10;Poprzez formularz zgłoszeniowy – fizyczny 1&#10;Czy w toku świadczenia usługi pojawiły się jakieś problemy? &#10;Odwoływanie usługi po przyjeździe kierowcy 0&#10;Brak możliwości realizacji wszystkich zgłoszeń ze względu na brak pojazdów dostosowanych do wszystkich osób 0&#10;Niedostateczna liczba pojazdów do obsługi wszystkich zgłoszeń 0&#10;Brak możliwości realizacji wszystkich zgłoszeń ze względu na zapisy regulaminu (zgłoszenia niezgodne z założeniami usługi) 0&#10;Brak możliwości realizacji wszystkich zgłoszeń ze względu na pory dnia, w których napływają zgłoszenia osób z potrzebą wsparcia w zakresie mobilności, w tym osób z niepełnosprawnościami 0&#10;Czy usługa pozwala na przejazd z osobą uprawnioną, innych osób lub rzeczy? &#10;Tak - osób 0&#10;Tak – zasobów (rzeczy osobiste, bagaże) 0&#10;Tak – zasobów niestandardowych (np. pies przewodnik) 0&#10;Nie 1&#10;Czy jednostka zbiera informacje na temat celów zamawiania usługi? &#10;Tak 0&#10;Nie 1&#10;Czy Państwa JST zbiera informacje na temat charakterystyki osób z potrzebą wsparcia w zakresie mobilności, w tym osób z niepełnosprawnościami korzystających z usług? &#10;Tak 1&#10;Nie 0&#10;W jaki sposób weryfikowane są uprawnienia osób korzystających z usługi? &#10;Poprzez wpis osoby do rejestru 0&#10;Poprzez okazanie orzeczenia o niepełnosprawności 1&#10;Poprzez dokument wydawany przez Jednostkę 0"/>
      </w:tblPr>
      <w:tblGrid>
        <w:gridCol w:w="6781"/>
        <w:gridCol w:w="1853"/>
      </w:tblGrid>
      <w:tr w:rsidR="001066E0" w:rsidRPr="007804FA" w14:paraId="24C3C6E2"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2CCE48E4" w14:textId="77777777" w:rsidR="001066E0" w:rsidRPr="002706B9" w:rsidRDefault="001066E0" w:rsidP="00B92ACD">
            <w:pPr>
              <w:jc w:val="cente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00CF1E23" w14:textId="77777777" w:rsidR="001066E0" w:rsidRPr="002706B9"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2706B9">
              <w:rPr>
                <w:rFonts w:ascii="Calibri" w:eastAsia="Times New Roman" w:hAnsi="Calibri" w:cs="Calibri"/>
                <w:color w:val="FFFFFF" w:themeColor="background1"/>
                <w:sz w:val="20"/>
                <w:lang w:eastAsia="pl-PL"/>
              </w:rPr>
              <w:t>Liczba odpowiedzi</w:t>
            </w:r>
          </w:p>
        </w:tc>
      </w:tr>
      <w:tr w:rsidR="001066E0" w:rsidRPr="007804FA" w14:paraId="132699D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5B19F5A"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W jakiej formie osoby uprawnione do korzystania z usługi zgłaszają swoje zapotrzebowanie?</w:t>
            </w:r>
          </w:p>
        </w:tc>
        <w:tc>
          <w:tcPr>
            <w:tcW w:w="1073" w:type="pct"/>
            <w:noWrap/>
            <w:vAlign w:val="center"/>
          </w:tcPr>
          <w:p w14:paraId="0A3AF71C"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29C7B48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AE9ADAE"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Telefonicznie</w:t>
            </w:r>
          </w:p>
        </w:tc>
        <w:tc>
          <w:tcPr>
            <w:tcW w:w="1073" w:type="pct"/>
            <w:noWrap/>
            <w:vAlign w:val="center"/>
          </w:tcPr>
          <w:p w14:paraId="01B8CE1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6DA04AF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D658D43"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Mailowo</w:t>
            </w:r>
          </w:p>
        </w:tc>
        <w:tc>
          <w:tcPr>
            <w:tcW w:w="1073" w:type="pct"/>
            <w:noWrap/>
            <w:vAlign w:val="center"/>
          </w:tcPr>
          <w:p w14:paraId="6BE93B99"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05CDCD0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9683B8C"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Poprzez formularz zgłoszeniowy – elektroniczny</w:t>
            </w:r>
          </w:p>
        </w:tc>
        <w:tc>
          <w:tcPr>
            <w:tcW w:w="1073" w:type="pct"/>
            <w:noWrap/>
            <w:vAlign w:val="center"/>
          </w:tcPr>
          <w:p w14:paraId="6EC139A8"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0</w:t>
            </w:r>
          </w:p>
        </w:tc>
      </w:tr>
      <w:tr w:rsidR="001066E0" w:rsidRPr="007804FA" w14:paraId="6E08DD6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33F6E11"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Poprzez formularz zgłoszeniowy – fizyczny</w:t>
            </w:r>
          </w:p>
        </w:tc>
        <w:tc>
          <w:tcPr>
            <w:tcW w:w="1073" w:type="pct"/>
            <w:noWrap/>
            <w:vAlign w:val="center"/>
          </w:tcPr>
          <w:p w14:paraId="736E6AEC"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3C43BE2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5221054" w14:textId="77777777" w:rsidR="001066E0" w:rsidRPr="002706B9" w:rsidRDefault="001066E0" w:rsidP="00B92ACD">
            <w:pPr>
              <w:rPr>
                <w:rFonts w:ascii="Calibri" w:eastAsia="Times New Roman" w:hAnsi="Calibri" w:cs="Calibri"/>
                <w:b w:val="0"/>
                <w:bCs w:val="0"/>
                <w:color w:val="FFFFFF" w:themeColor="background1"/>
                <w:sz w:val="20"/>
                <w:lang w:eastAsia="pl-PL"/>
              </w:rPr>
            </w:pPr>
            <w:r w:rsidRPr="002706B9">
              <w:rPr>
                <w:rFonts w:ascii="Calibri" w:eastAsia="Times New Roman" w:hAnsi="Calibri" w:cs="Calibri"/>
                <w:color w:val="FFFFFF" w:themeColor="background1"/>
                <w:sz w:val="20"/>
                <w:lang w:eastAsia="pl-PL"/>
              </w:rPr>
              <w:t>Czy</w:t>
            </w:r>
            <w:r w:rsidRPr="002706B9">
              <w:rPr>
                <w:color w:val="FFFFFF" w:themeColor="background1"/>
                <w:sz w:val="20"/>
              </w:rPr>
              <w:t xml:space="preserve"> w toku świadczenia usługi pojawiły się jakieś problemy?</w:t>
            </w:r>
          </w:p>
        </w:tc>
        <w:tc>
          <w:tcPr>
            <w:tcW w:w="1073" w:type="pct"/>
            <w:noWrap/>
            <w:vAlign w:val="center"/>
          </w:tcPr>
          <w:p w14:paraId="66D95FF9"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2E997BB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DE2D130"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Odwoływanie usługi po przyjeździe kierowcy</w:t>
            </w:r>
          </w:p>
        </w:tc>
        <w:tc>
          <w:tcPr>
            <w:tcW w:w="1073" w:type="pct"/>
            <w:noWrap/>
            <w:vAlign w:val="center"/>
          </w:tcPr>
          <w:p w14:paraId="517FCAF2" w14:textId="77777777" w:rsidR="001066E0" w:rsidRPr="00405995"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0F5976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12BA7C5"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Brak możliwości realizacji wszystkich zgłoszeń ze względu na brak pojazdów dostosowanych do wszystkich osób</w:t>
            </w:r>
          </w:p>
        </w:tc>
        <w:tc>
          <w:tcPr>
            <w:tcW w:w="1073" w:type="pct"/>
            <w:noWrap/>
            <w:vAlign w:val="center"/>
          </w:tcPr>
          <w:p w14:paraId="12D0025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2581C9C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8BED456"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Niedostateczna liczba pojazdów do obsługi wszystkich zgłoszeń</w:t>
            </w:r>
          </w:p>
        </w:tc>
        <w:tc>
          <w:tcPr>
            <w:tcW w:w="1073" w:type="pct"/>
            <w:noWrap/>
            <w:vAlign w:val="center"/>
          </w:tcPr>
          <w:p w14:paraId="4BE4D9BB"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99A2C5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F25BD63"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Brak możliwości realizacji wszystkich zgłoszeń ze względu na zapisy regulaminu (zgłoszenia niezgodne z założeniami usługi)</w:t>
            </w:r>
          </w:p>
        </w:tc>
        <w:tc>
          <w:tcPr>
            <w:tcW w:w="1073" w:type="pct"/>
            <w:noWrap/>
            <w:vAlign w:val="center"/>
          </w:tcPr>
          <w:p w14:paraId="65DF7BB8"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0D3B0B0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AA2FD89"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Brak możliwości realizacji wszystkich zgłoszeń ze względu na pory dnia, w których napływają zgłoszenia osób z potrzebą wsparcia w zakresie mobilności, w tym osób z niepełnosprawnościami</w:t>
            </w:r>
          </w:p>
        </w:tc>
        <w:tc>
          <w:tcPr>
            <w:tcW w:w="1073" w:type="pct"/>
            <w:noWrap/>
            <w:vAlign w:val="center"/>
          </w:tcPr>
          <w:p w14:paraId="19E55002"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0</w:t>
            </w:r>
          </w:p>
        </w:tc>
      </w:tr>
      <w:tr w:rsidR="001066E0" w:rsidRPr="007804FA" w14:paraId="24478EA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D23157D"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usługa pozwala na przejazd z osobą uprawnioną, innych osób lub rzeczy?</w:t>
            </w:r>
          </w:p>
        </w:tc>
        <w:tc>
          <w:tcPr>
            <w:tcW w:w="1073" w:type="pct"/>
            <w:noWrap/>
            <w:vAlign w:val="center"/>
          </w:tcPr>
          <w:p w14:paraId="35FC1F3F"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222E12A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83768B0"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 - osób</w:t>
            </w:r>
          </w:p>
        </w:tc>
        <w:tc>
          <w:tcPr>
            <w:tcW w:w="1073" w:type="pct"/>
            <w:noWrap/>
            <w:vAlign w:val="center"/>
          </w:tcPr>
          <w:p w14:paraId="30B81C9A"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892014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C8EF1F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 – zasobów (rzeczy osobiste, bagaże)</w:t>
            </w:r>
          </w:p>
        </w:tc>
        <w:tc>
          <w:tcPr>
            <w:tcW w:w="1073" w:type="pct"/>
            <w:noWrap/>
            <w:vAlign w:val="center"/>
          </w:tcPr>
          <w:p w14:paraId="72E5E513"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A49D7F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4474ED2"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 – zasobów niestandardowych (np. pies przewodnik)</w:t>
            </w:r>
          </w:p>
        </w:tc>
        <w:tc>
          <w:tcPr>
            <w:tcW w:w="1073" w:type="pct"/>
            <w:noWrap/>
            <w:vAlign w:val="center"/>
          </w:tcPr>
          <w:p w14:paraId="0EA77BEC"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1C97CE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DEEE04C"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w:t>
            </w:r>
          </w:p>
        </w:tc>
        <w:tc>
          <w:tcPr>
            <w:tcW w:w="1073" w:type="pct"/>
            <w:noWrap/>
            <w:vAlign w:val="center"/>
          </w:tcPr>
          <w:p w14:paraId="201F749D"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25F29E7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9CAA4C1"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jednostka zbiera informacje na temat celów zamawiania usługi</w:t>
            </w:r>
            <w:r>
              <w:rPr>
                <w:rFonts w:ascii="Calibri" w:eastAsia="Times New Roman" w:hAnsi="Calibri" w:cs="Calibri"/>
                <w:color w:val="FFFFFF" w:themeColor="background1"/>
                <w:sz w:val="20"/>
                <w:lang w:eastAsia="pl-PL"/>
              </w:rPr>
              <w:t>?</w:t>
            </w:r>
          </w:p>
        </w:tc>
        <w:tc>
          <w:tcPr>
            <w:tcW w:w="1073" w:type="pct"/>
            <w:noWrap/>
            <w:vAlign w:val="center"/>
          </w:tcPr>
          <w:p w14:paraId="4E1F6857"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163F71C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7B6BC75"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w:t>
            </w:r>
          </w:p>
        </w:tc>
        <w:tc>
          <w:tcPr>
            <w:tcW w:w="1073" w:type="pct"/>
            <w:noWrap/>
            <w:vAlign w:val="center"/>
          </w:tcPr>
          <w:p w14:paraId="6868C44B"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9068BA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AFB99EF"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w:t>
            </w:r>
          </w:p>
        </w:tc>
        <w:tc>
          <w:tcPr>
            <w:tcW w:w="1073" w:type="pct"/>
            <w:noWrap/>
            <w:vAlign w:val="center"/>
          </w:tcPr>
          <w:p w14:paraId="414D2EBB"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65448D1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B289010"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Państwa JST zbiera informacje na temat charakterystyki osób z potrzebą wsparcia w zakresie mobilności, w tym osób z niepełnosprawnościami korzystających z usług?</w:t>
            </w:r>
          </w:p>
        </w:tc>
        <w:tc>
          <w:tcPr>
            <w:tcW w:w="1073" w:type="pct"/>
            <w:noWrap/>
            <w:vAlign w:val="center"/>
          </w:tcPr>
          <w:p w14:paraId="7E2B7C17"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455B9D9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1E5AC9C"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w:t>
            </w:r>
          </w:p>
        </w:tc>
        <w:tc>
          <w:tcPr>
            <w:tcW w:w="1073" w:type="pct"/>
            <w:noWrap/>
            <w:vAlign w:val="center"/>
          </w:tcPr>
          <w:p w14:paraId="331B9CD0"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8C2751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BAB03B"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w:t>
            </w:r>
          </w:p>
        </w:tc>
        <w:tc>
          <w:tcPr>
            <w:tcW w:w="1073" w:type="pct"/>
            <w:noWrap/>
            <w:vAlign w:val="center"/>
          </w:tcPr>
          <w:p w14:paraId="2307AE9D"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30AC26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127B5F"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W jaki sposób weryfikowane są uprawnienia osób korzystających z usługi?</w:t>
            </w:r>
          </w:p>
        </w:tc>
        <w:tc>
          <w:tcPr>
            <w:tcW w:w="1073" w:type="pct"/>
            <w:noWrap/>
            <w:vAlign w:val="center"/>
          </w:tcPr>
          <w:p w14:paraId="7B13D622"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0168E99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ED09A33"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Poprzez wpis osoby do rejestru</w:t>
            </w:r>
          </w:p>
        </w:tc>
        <w:tc>
          <w:tcPr>
            <w:tcW w:w="1073" w:type="pct"/>
            <w:noWrap/>
            <w:vAlign w:val="center"/>
          </w:tcPr>
          <w:p w14:paraId="73B85384"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0406DC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0D6ECD9"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Poprzez okazanie orzeczenia o niepełnosprawności</w:t>
            </w:r>
          </w:p>
        </w:tc>
        <w:tc>
          <w:tcPr>
            <w:tcW w:w="1073" w:type="pct"/>
            <w:noWrap/>
            <w:vAlign w:val="center"/>
          </w:tcPr>
          <w:p w14:paraId="40491F3E"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56F6E6B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2BFF170" w14:textId="77777777" w:rsidR="001066E0" w:rsidRPr="002706B9" w:rsidRDefault="001066E0" w:rsidP="00B92ACD">
            <w:pPr>
              <w:ind w:left="276"/>
              <w:rPr>
                <w:color w:val="FFFFFF" w:themeColor="background1"/>
              </w:rPr>
            </w:pPr>
            <w:r w:rsidRPr="002706B9">
              <w:rPr>
                <w:rFonts w:ascii="Calibri" w:eastAsia="Times New Roman" w:hAnsi="Calibri" w:cs="Calibri"/>
                <w:b w:val="0"/>
                <w:bCs w:val="0"/>
                <w:color w:val="FFFFFF" w:themeColor="background1"/>
                <w:sz w:val="20"/>
                <w:lang w:eastAsia="pl-PL"/>
              </w:rPr>
              <w:t>Poprzez dokument wydawany przez Jednostkę</w:t>
            </w:r>
          </w:p>
        </w:tc>
        <w:tc>
          <w:tcPr>
            <w:tcW w:w="1073" w:type="pct"/>
            <w:noWrap/>
            <w:vAlign w:val="center"/>
          </w:tcPr>
          <w:p w14:paraId="289E2B7B"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58FD32C6" w14:textId="77777777" w:rsidR="001066E0" w:rsidRPr="0098113D" w:rsidRDefault="001066E0" w:rsidP="001066E0">
      <w:pPr>
        <w:spacing w:after="0" w:line="20" w:lineRule="atLeast"/>
        <w:rPr>
          <w:rFonts w:ascii="Calibri" w:eastAsia="Calibri" w:hAnsi="Calibri" w:cs="Times New Roman"/>
          <w:sz w:val="20"/>
        </w:rPr>
      </w:pPr>
      <w:r w:rsidRPr="0098113D">
        <w:rPr>
          <w:rFonts w:ascii="Calibri" w:eastAsia="Calibri" w:hAnsi="Calibri" w:cs="Calibri"/>
          <w:i/>
          <w:iCs/>
          <w:sz w:val="20"/>
          <w:lang w:eastAsia="zh-CN"/>
        </w:rPr>
        <w:t xml:space="preserve">Źródło: </w:t>
      </w:r>
      <w:r w:rsidRPr="0098113D">
        <w:rPr>
          <w:rFonts w:cstheme="minorHAnsi"/>
          <w:i/>
          <w:iCs/>
          <w:sz w:val="20"/>
          <w:lang w:eastAsia="zh-CN"/>
        </w:rPr>
        <w:t>CATI/CAWI z przedstawicielami JST, n=46</w:t>
      </w:r>
    </w:p>
    <w:p w14:paraId="0491B64B" w14:textId="77777777" w:rsidR="001066E0" w:rsidRPr="007804FA" w:rsidRDefault="001066E0" w:rsidP="001066E0">
      <w:pPr>
        <w:spacing w:before="120" w:after="0" w:line="240" w:lineRule="auto"/>
        <w:rPr>
          <w:rFonts w:ascii="Calibri" w:eastAsia="Calibri" w:hAnsi="Calibri" w:cs="Times New Roman"/>
          <w:b/>
          <w:bCs/>
          <w:lang w:eastAsia="zh-CN"/>
        </w:rPr>
      </w:pPr>
      <w:bookmarkStart w:id="146" w:name="_Toc32603473"/>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25</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usług w zakresie transportu realizowanych przed podmioty świadczące usługi transportowe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3</w:t>
      </w:r>
      <w:bookmarkEnd w:id="146"/>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usług w zakresie transportu realizowanych przed podmioty świadczące usługi transportowe z województw subregionu 3"/>
        <w:tblDescription w:val="W tabeli przedstawiono rozkład odpowiedzi na pytania dotyczące charakterystyki usług w zakresie transportu realizowanych przed podmioty świadczące usługi transportowe z województw subregionu 3.&#10;Kolejne pytania i odpowiedzi na nie przedstawiają się następująco:&#10;Na jakich zasadach Pani/Pana podmiot świadczy usługi transportowe typu od drzwi do drzwi na rzecz osób z potrzebą wsparcia w zakresie mobilności, w tym osób z niepełnosprawnościami? &#10;Na zasadach rynkowych – z pełną odpłatnością – zakończ ankietę 1&#10;Na zasadach umowy z jednostką samorządu terytorialnego 1&#10;Na zasadach umowy z organizacją/organizacjami pozarządowymi 4&#10;Na zasadach współpracy z innymi organizacjami 0&#10;Czy usługa jest odpłatna dla osób uprawnionych do korzystania z niej? &#10;Tak – jest pełnopłatna 3&#10;Tak – jest częściowo odpłatna, cześć płatności jest subsydiowana przez JST lub inną jednostkę budżetową 5&#10;Nie  4&#10;Model mieszany – uzależniony od sytuacji osoby  4&#10;W jaki sposób rozliczają się Państwo z jednostką subsydiującą usługi transportowe od drzwi do drzwi? &#10;Ryczałt – od kursu 10&#10;Stawka kilometrowa 2&#10;Stawka minutowa/godzinna  1&#10;W jakiej formule podjęli Państwo współpracę z jednostką subsydiującą usługi transportowe od drzwi do drzwi? (wybór wielokrotny)? &#10;PZP 11&#10;Zapytanie ofertowe 1&#10;W trybie zlecenia zadań publicznych organizacjom pozarządowym 0&#10;Czy usługa subsydiowana przewiduje jakieś limity dla osób z potrzebą wsparcia w zakresie mobilności, w tym osób z niepełnosprawnościami? (wybór wielokrotny) &#10;Liczba przejazdów w danym okresie czasu 4&#10;Liczba kilometrów w danym okresie czasu 1&#10;Inne ograniczenia 1&#10;Nie 11&#10;Czy osoby, które osiągnęły limit tracą możliwość korzystania z usług? &#10;Tak 1&#10;Nie, lecz wiąże się to z opłatą  7&#10;Nie, lecz wiąże się to z pozafinansowymi ograniczeniami 8&#10;W jakiej formie osoby z potrzebą wsparcia w zakresie mobilności, w tym osoby z niepełnosprawnościami mogą zamówić usługę transportu? (wybór wielokrotny)? &#10;Telefonicznie 15&#10;Mailowo 12&#10;Poprzez formularz zgłoszeniowy – elektroniczny 6&#10;Poprzez formularz zgłoszeniowy – fizyczny 9&#10;Czy w toku świadczenia usługi pojawiły się jakieś problemy? (wybór wielokrotny) &#10;Odwoływanie usługi po przyjeździe kierowcy 11&#10;Brak możliwości realizacji wszystkich zgłoszeń ze względu na brak pojazdów dostosowanych do wszystkich osób 1&#10;Niedostateczna liczba pojazdów do obsługi wszystkich zapytań zgłoszeń 3&#10;Brak możliwości realizacji wszystkich zgłoszeń ze względu na zapisy regulaminu (zgłoszenia niezgodne z założeniami usługi) 3&#10;Brak możliwości realizacji wszystkich zgłoszeń ze względu na pory dnia, w których napływają zgłoszenia osób z potrzebą wsparcia w zakresie mobilności, w tym osób z niepełnosprawnościami 8&#10;Nie pojawiły się żadne problemy 4&#10;Czy usługa pozwala na przejazd z osobą uprawnioną, innych osób lub rzeczy? &#10;Tak - osób 16&#10;Tak – zasobów (rzeczy osobiste, bagaże) 15&#10;Tak – zasobów niestandardowych (np. pies przewodnik) 11&#10;Nie 0&#10;Jakie są najczęstsze powody/motywy korzystania przez osoby z potrzebą wsparcia w zakresie mobilności, w tym osoby z niepełnosprawnościami z usług transportowych od drzwi do drzwi? (wybór wielokrotny) &#10;Wizyty w placówkach rehabilitacyjnych/leczniczych 12&#10;Dojazd do pracy 10&#10;Dojazd do placówki edukacyjnej 13&#10;Dojazd na uczelnię 7&#10;Dojazd do urzędu 8&#10;Sprawy prywatne 1&#10;Nie mam informacji na ten temat 1&#10;"/>
      </w:tblPr>
      <w:tblGrid>
        <w:gridCol w:w="6781"/>
        <w:gridCol w:w="1853"/>
      </w:tblGrid>
      <w:tr w:rsidR="001066E0" w:rsidRPr="007804FA" w14:paraId="78A5D416"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650AFEFC" w14:textId="77777777" w:rsidR="001066E0" w:rsidRPr="002706B9" w:rsidRDefault="001066E0" w:rsidP="00B92ACD">
            <w:pPr>
              <w:jc w:val="cente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71E4FC09" w14:textId="77777777" w:rsidR="001066E0" w:rsidRPr="002706B9"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2706B9">
              <w:rPr>
                <w:rFonts w:ascii="Calibri" w:eastAsia="Times New Roman" w:hAnsi="Calibri" w:cs="Calibri"/>
                <w:color w:val="FFFFFF" w:themeColor="background1"/>
                <w:sz w:val="20"/>
                <w:lang w:eastAsia="pl-PL"/>
              </w:rPr>
              <w:t>Liczba odpowiedzi</w:t>
            </w:r>
          </w:p>
        </w:tc>
      </w:tr>
      <w:tr w:rsidR="001066E0" w:rsidRPr="007804FA" w14:paraId="0C8CD9B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CC642B6"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Na jakich zasadach Pani/Pana podmiot świadczy usługi transportowe typu od drzwi do drzwi na rzecz osób z potrzebą wsparcia w zakresie mobilności, w tym osób z niepełnosprawnościami?</w:t>
            </w:r>
          </w:p>
        </w:tc>
        <w:tc>
          <w:tcPr>
            <w:tcW w:w="1073" w:type="pct"/>
            <w:noWrap/>
            <w:vAlign w:val="center"/>
            <w:hideMark/>
          </w:tcPr>
          <w:p w14:paraId="2CF9F731"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268EB78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287E1F9"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Na zasadach rynkowych – z pełną odpłatnością – zakończ ankietę</w:t>
            </w:r>
          </w:p>
        </w:tc>
        <w:tc>
          <w:tcPr>
            <w:tcW w:w="1073" w:type="pct"/>
            <w:noWrap/>
            <w:vAlign w:val="center"/>
          </w:tcPr>
          <w:p w14:paraId="01F4C74E"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66FFF57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C22A43C"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Na zasadach umowy z jednostką samorządu terytorialnego</w:t>
            </w:r>
          </w:p>
        </w:tc>
        <w:tc>
          <w:tcPr>
            <w:tcW w:w="1073" w:type="pct"/>
            <w:noWrap/>
            <w:vAlign w:val="center"/>
          </w:tcPr>
          <w:p w14:paraId="68037081"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282472C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47949C0"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lastRenderedPageBreak/>
              <w:t>Na zasadach umowy z organizacją/organizacjami pozarządowymi</w:t>
            </w:r>
          </w:p>
        </w:tc>
        <w:tc>
          <w:tcPr>
            <w:tcW w:w="1073" w:type="pct"/>
            <w:noWrap/>
            <w:vAlign w:val="center"/>
          </w:tcPr>
          <w:p w14:paraId="3C0F0AF7"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6BEA36C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9534BD4"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Na zasadach współpracy z innymi organizacjami</w:t>
            </w:r>
          </w:p>
        </w:tc>
        <w:tc>
          <w:tcPr>
            <w:tcW w:w="1073" w:type="pct"/>
            <w:noWrap/>
            <w:vAlign w:val="center"/>
          </w:tcPr>
          <w:p w14:paraId="2B90C534"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2707C31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34456CC"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usługa jest odpłatna dla osób uprawnionych do korzystania z niej?</w:t>
            </w:r>
          </w:p>
        </w:tc>
        <w:tc>
          <w:tcPr>
            <w:tcW w:w="1073" w:type="pct"/>
            <w:noWrap/>
            <w:vAlign w:val="center"/>
          </w:tcPr>
          <w:p w14:paraId="3FC2962B"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2AA3B9A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FD43087"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 – jest pełnopłatna</w:t>
            </w:r>
          </w:p>
        </w:tc>
        <w:tc>
          <w:tcPr>
            <w:tcW w:w="1073" w:type="pct"/>
            <w:noWrap/>
            <w:vAlign w:val="center"/>
          </w:tcPr>
          <w:p w14:paraId="3A56AFD1"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23AFC7A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16BFAB"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 – jest częściowo odpłatna, cześć płatności jest subsydiowana przez JST lub inną jednostkę budżetową</w:t>
            </w:r>
          </w:p>
        </w:tc>
        <w:tc>
          <w:tcPr>
            <w:tcW w:w="1073" w:type="pct"/>
            <w:noWrap/>
            <w:vAlign w:val="center"/>
          </w:tcPr>
          <w:p w14:paraId="11C3E834"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1066E0" w:rsidRPr="007804FA" w14:paraId="7B20DEE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98AB3A0"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 xml:space="preserve">Nie </w:t>
            </w:r>
          </w:p>
        </w:tc>
        <w:tc>
          <w:tcPr>
            <w:tcW w:w="1073" w:type="pct"/>
            <w:noWrap/>
            <w:vAlign w:val="center"/>
          </w:tcPr>
          <w:p w14:paraId="4919BAD2"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1C608A0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71360B7"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 xml:space="preserve">Model mieszany – uzależniony od sytuacji osoby </w:t>
            </w:r>
          </w:p>
        </w:tc>
        <w:tc>
          <w:tcPr>
            <w:tcW w:w="1073" w:type="pct"/>
            <w:noWrap/>
            <w:vAlign w:val="center"/>
          </w:tcPr>
          <w:p w14:paraId="7D72136F"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7169686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E9CF0F6"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W jaki sposób rozliczają się Państwo z jednostką subsydiującą usługi transportowe od drzwi do drzwi?</w:t>
            </w:r>
          </w:p>
        </w:tc>
        <w:tc>
          <w:tcPr>
            <w:tcW w:w="1073" w:type="pct"/>
            <w:noWrap/>
            <w:vAlign w:val="center"/>
          </w:tcPr>
          <w:p w14:paraId="25D4D7D9"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567EED6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3D86AE6"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Ryczałt – od kursu</w:t>
            </w:r>
          </w:p>
        </w:tc>
        <w:tc>
          <w:tcPr>
            <w:tcW w:w="1073" w:type="pct"/>
            <w:noWrap/>
            <w:vAlign w:val="center"/>
          </w:tcPr>
          <w:p w14:paraId="5089EE1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10</w:t>
            </w:r>
          </w:p>
        </w:tc>
      </w:tr>
      <w:tr w:rsidR="001066E0" w:rsidRPr="007804FA" w14:paraId="26FF56B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E66391F"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Stawka kilometrowa</w:t>
            </w:r>
          </w:p>
        </w:tc>
        <w:tc>
          <w:tcPr>
            <w:tcW w:w="1073" w:type="pct"/>
            <w:noWrap/>
            <w:vAlign w:val="center"/>
          </w:tcPr>
          <w:p w14:paraId="12AA36A7"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39DBE87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CAEB792"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 xml:space="preserve">Stawka minutowa/godzinna </w:t>
            </w:r>
          </w:p>
        </w:tc>
        <w:tc>
          <w:tcPr>
            <w:tcW w:w="1073" w:type="pct"/>
            <w:noWrap/>
            <w:vAlign w:val="center"/>
          </w:tcPr>
          <w:p w14:paraId="45C5370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170F70E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4722BE5"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W jakiej formule podjęli Państwo współpracę z jednostką subsydiującą usługi transportowe od drzwi do drzwi? (wybór wielokrotny)?</w:t>
            </w:r>
          </w:p>
        </w:tc>
        <w:tc>
          <w:tcPr>
            <w:tcW w:w="1073" w:type="pct"/>
            <w:noWrap/>
            <w:vAlign w:val="center"/>
          </w:tcPr>
          <w:p w14:paraId="6B0AC409"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2AB5FD7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66BFE0D"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PZP</w:t>
            </w:r>
          </w:p>
        </w:tc>
        <w:tc>
          <w:tcPr>
            <w:tcW w:w="1073" w:type="pct"/>
            <w:noWrap/>
            <w:vAlign w:val="center"/>
          </w:tcPr>
          <w:p w14:paraId="37FE1D47"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11</w:t>
            </w:r>
          </w:p>
        </w:tc>
      </w:tr>
      <w:tr w:rsidR="001066E0" w:rsidRPr="007804FA" w14:paraId="5E11B40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2CA964E"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Zapytanie ofertowe</w:t>
            </w:r>
          </w:p>
        </w:tc>
        <w:tc>
          <w:tcPr>
            <w:tcW w:w="1073" w:type="pct"/>
            <w:noWrap/>
            <w:vAlign w:val="center"/>
          </w:tcPr>
          <w:p w14:paraId="50F4E56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1F43BB3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83443F0"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W trybie zlecenia zadań publicznych organizacjom pozarządowym</w:t>
            </w:r>
          </w:p>
        </w:tc>
        <w:tc>
          <w:tcPr>
            <w:tcW w:w="1073" w:type="pct"/>
            <w:noWrap/>
            <w:vAlign w:val="center"/>
          </w:tcPr>
          <w:p w14:paraId="381F2E65"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AA64FC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4724E15"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usługa subsydiowana przewiduje jakieś limity dla osób z potrzebą wsparcia w zakresie mobilności, w tym osób z niepełnosprawnościami? (wybór wielokrotny)</w:t>
            </w:r>
          </w:p>
        </w:tc>
        <w:tc>
          <w:tcPr>
            <w:tcW w:w="1073" w:type="pct"/>
            <w:noWrap/>
            <w:vAlign w:val="center"/>
          </w:tcPr>
          <w:p w14:paraId="302A1CF9"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208D097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94F5E89"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Liczba przejazdów w danym okresie czasu</w:t>
            </w:r>
          </w:p>
        </w:tc>
        <w:tc>
          <w:tcPr>
            <w:tcW w:w="1073" w:type="pct"/>
            <w:noWrap/>
            <w:vAlign w:val="center"/>
          </w:tcPr>
          <w:p w14:paraId="34EA6E0F"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3D9DE83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DB025A4"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Liczba kilometrów w danym okresie czasu</w:t>
            </w:r>
          </w:p>
        </w:tc>
        <w:tc>
          <w:tcPr>
            <w:tcW w:w="1073" w:type="pct"/>
            <w:noWrap/>
            <w:vAlign w:val="center"/>
          </w:tcPr>
          <w:p w14:paraId="49A0EC81"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5F251A6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DE2F154"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Inne ograniczenia</w:t>
            </w:r>
          </w:p>
        </w:tc>
        <w:tc>
          <w:tcPr>
            <w:tcW w:w="1073" w:type="pct"/>
            <w:noWrap/>
            <w:vAlign w:val="center"/>
          </w:tcPr>
          <w:p w14:paraId="365111D0"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00C86EB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D73947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w:t>
            </w:r>
          </w:p>
        </w:tc>
        <w:tc>
          <w:tcPr>
            <w:tcW w:w="1073" w:type="pct"/>
            <w:noWrap/>
            <w:vAlign w:val="center"/>
          </w:tcPr>
          <w:p w14:paraId="4613CDBC"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11</w:t>
            </w:r>
          </w:p>
        </w:tc>
      </w:tr>
      <w:tr w:rsidR="001066E0" w:rsidRPr="007804FA" w14:paraId="18FB7E6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44CAFB6"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osoby, które osiągnęły limit tracą możliwość korzystania z usług?</w:t>
            </w:r>
          </w:p>
        </w:tc>
        <w:tc>
          <w:tcPr>
            <w:tcW w:w="1073" w:type="pct"/>
            <w:noWrap/>
            <w:vAlign w:val="center"/>
          </w:tcPr>
          <w:p w14:paraId="2CFDA04D"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076497F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32C2D9D"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w:t>
            </w:r>
          </w:p>
        </w:tc>
        <w:tc>
          <w:tcPr>
            <w:tcW w:w="1073" w:type="pct"/>
            <w:noWrap/>
            <w:vAlign w:val="center"/>
          </w:tcPr>
          <w:p w14:paraId="50DE9E1D"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5E7943D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926B439"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 xml:space="preserve">Nie, lecz wiąże się to z opłatą </w:t>
            </w:r>
          </w:p>
        </w:tc>
        <w:tc>
          <w:tcPr>
            <w:tcW w:w="1073" w:type="pct"/>
            <w:noWrap/>
            <w:vAlign w:val="center"/>
          </w:tcPr>
          <w:p w14:paraId="1CDCD237"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1066E0" w:rsidRPr="007804FA" w14:paraId="53D0E3A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D2CBAB0"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 lecz wiąże się to z pozafinansowymi ograniczeniami</w:t>
            </w:r>
          </w:p>
        </w:tc>
        <w:tc>
          <w:tcPr>
            <w:tcW w:w="1073" w:type="pct"/>
            <w:noWrap/>
            <w:vAlign w:val="center"/>
          </w:tcPr>
          <w:p w14:paraId="6802F07D"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8</w:t>
            </w:r>
          </w:p>
        </w:tc>
      </w:tr>
      <w:tr w:rsidR="001066E0" w:rsidRPr="007804FA" w14:paraId="6222482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FBB056B"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W jakiej formie osoby z potrzebą wsparcia w zakresie mobilności, w tym osoby z niepełnosprawnościami mogą zamówić usługę transportu? (wybór wielokrotny)?</w:t>
            </w:r>
          </w:p>
        </w:tc>
        <w:tc>
          <w:tcPr>
            <w:tcW w:w="1073" w:type="pct"/>
            <w:noWrap/>
            <w:vAlign w:val="center"/>
          </w:tcPr>
          <w:p w14:paraId="14CB9BB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28A30A3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837A7C2"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Telefonicznie</w:t>
            </w:r>
          </w:p>
        </w:tc>
        <w:tc>
          <w:tcPr>
            <w:tcW w:w="1073" w:type="pct"/>
            <w:noWrap/>
            <w:vAlign w:val="center"/>
          </w:tcPr>
          <w:p w14:paraId="6A2BAD44"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15</w:t>
            </w:r>
          </w:p>
        </w:tc>
      </w:tr>
      <w:tr w:rsidR="001066E0" w:rsidRPr="007804FA" w14:paraId="1882EDF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1CB5A70"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Mailowo</w:t>
            </w:r>
          </w:p>
        </w:tc>
        <w:tc>
          <w:tcPr>
            <w:tcW w:w="1073" w:type="pct"/>
            <w:noWrap/>
            <w:vAlign w:val="center"/>
          </w:tcPr>
          <w:p w14:paraId="41594398" w14:textId="77777777" w:rsidR="001066E0" w:rsidRPr="00405995"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12</w:t>
            </w:r>
          </w:p>
        </w:tc>
      </w:tr>
      <w:tr w:rsidR="001066E0" w:rsidRPr="007804FA" w14:paraId="0DA680A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1EF1A94"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Poprzez formularz zgłoszeniowy – elektroniczny</w:t>
            </w:r>
          </w:p>
        </w:tc>
        <w:tc>
          <w:tcPr>
            <w:tcW w:w="1073" w:type="pct"/>
            <w:noWrap/>
            <w:vAlign w:val="center"/>
          </w:tcPr>
          <w:p w14:paraId="7CDB8C69"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1066E0" w:rsidRPr="007804FA" w14:paraId="5AE2272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7A308F2"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Poprzez formularz zgłoszeniowy – fizyczny</w:t>
            </w:r>
          </w:p>
        </w:tc>
        <w:tc>
          <w:tcPr>
            <w:tcW w:w="1073" w:type="pct"/>
            <w:noWrap/>
            <w:vAlign w:val="center"/>
          </w:tcPr>
          <w:p w14:paraId="549B0A2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9</w:t>
            </w:r>
          </w:p>
        </w:tc>
      </w:tr>
      <w:tr w:rsidR="001066E0" w:rsidRPr="007804FA" w14:paraId="49E64B0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104F5F6"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w toku świadczenia usługi pojawiły się jakieś problemy? (wybór wielokrotny)</w:t>
            </w:r>
          </w:p>
        </w:tc>
        <w:tc>
          <w:tcPr>
            <w:tcW w:w="1073" w:type="pct"/>
            <w:noWrap/>
            <w:vAlign w:val="center"/>
          </w:tcPr>
          <w:p w14:paraId="265C9C5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378B0FB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2D9702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Odwoływanie usługi po przyjeździe kierowcy</w:t>
            </w:r>
          </w:p>
        </w:tc>
        <w:tc>
          <w:tcPr>
            <w:tcW w:w="1073" w:type="pct"/>
            <w:noWrap/>
            <w:vAlign w:val="center"/>
          </w:tcPr>
          <w:p w14:paraId="0AB0B136"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11</w:t>
            </w:r>
          </w:p>
        </w:tc>
      </w:tr>
      <w:tr w:rsidR="001066E0" w:rsidRPr="007804FA" w14:paraId="211C5D7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CE630DF"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Brak możliwości realizacji wszystkich zgłoszeń ze względu na brak pojazdów dostosowanych do wszystkich osób</w:t>
            </w:r>
          </w:p>
        </w:tc>
        <w:tc>
          <w:tcPr>
            <w:tcW w:w="1073" w:type="pct"/>
            <w:noWrap/>
            <w:vAlign w:val="center"/>
          </w:tcPr>
          <w:p w14:paraId="55EDDBF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6AAC217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83948D5"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Niedostateczna liczba pojazdów do obsługi wszystkich zapytań zgłoszeń</w:t>
            </w:r>
          </w:p>
        </w:tc>
        <w:tc>
          <w:tcPr>
            <w:tcW w:w="1073" w:type="pct"/>
            <w:noWrap/>
            <w:vAlign w:val="center"/>
          </w:tcPr>
          <w:p w14:paraId="28AC0798"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214AA34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88DBF5B"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Brak możliwości realizacji wszystkich zgłoszeń ze względu na zapisy regulaminu (zgłoszenia niezgodne z założeniami usługi)</w:t>
            </w:r>
          </w:p>
        </w:tc>
        <w:tc>
          <w:tcPr>
            <w:tcW w:w="1073" w:type="pct"/>
            <w:noWrap/>
            <w:vAlign w:val="center"/>
          </w:tcPr>
          <w:p w14:paraId="20F2E512"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07CCAFF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767B0E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lastRenderedPageBreak/>
              <w:t>Brak możliwości realizacji wszystkich zgłoszeń ze względu na pory dnia, w których napływają zgłoszenia osób z potrzebą wsparcia w zakresie mobilności, w tym osób z niepełnosprawnościami</w:t>
            </w:r>
          </w:p>
        </w:tc>
        <w:tc>
          <w:tcPr>
            <w:tcW w:w="1073" w:type="pct"/>
            <w:noWrap/>
            <w:vAlign w:val="center"/>
          </w:tcPr>
          <w:p w14:paraId="6FFAE915"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8</w:t>
            </w:r>
          </w:p>
        </w:tc>
      </w:tr>
      <w:tr w:rsidR="001066E0" w:rsidRPr="007804FA" w14:paraId="052E20F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Pr>
          <w:p w14:paraId="52862D7A" w14:textId="77777777" w:rsidR="001066E0" w:rsidRPr="002706B9" w:rsidRDefault="001066E0" w:rsidP="005F4F75">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 pojawiły się żadne problemy</w:t>
            </w:r>
          </w:p>
        </w:tc>
        <w:tc>
          <w:tcPr>
            <w:tcW w:w="1073" w:type="pct"/>
            <w:noWrap/>
            <w:vAlign w:val="center"/>
          </w:tcPr>
          <w:p w14:paraId="008B905E"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57E87DC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5B39420"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usługa pozwala na przejazd z osobą uprawnioną, innych osób lub rzeczy?</w:t>
            </w:r>
          </w:p>
        </w:tc>
        <w:tc>
          <w:tcPr>
            <w:tcW w:w="1073" w:type="pct"/>
            <w:noWrap/>
            <w:vAlign w:val="center"/>
          </w:tcPr>
          <w:p w14:paraId="65466047"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624606C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D2E0A0C"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 - osób</w:t>
            </w:r>
          </w:p>
        </w:tc>
        <w:tc>
          <w:tcPr>
            <w:tcW w:w="1073" w:type="pct"/>
            <w:noWrap/>
            <w:vAlign w:val="center"/>
          </w:tcPr>
          <w:p w14:paraId="3A441E2A"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16</w:t>
            </w:r>
          </w:p>
        </w:tc>
      </w:tr>
      <w:tr w:rsidR="001066E0" w:rsidRPr="007804FA" w14:paraId="0C87CF5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37DD742"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 – zasobów (rzeczy osobiste, bagaże)</w:t>
            </w:r>
          </w:p>
        </w:tc>
        <w:tc>
          <w:tcPr>
            <w:tcW w:w="1073" w:type="pct"/>
            <w:noWrap/>
            <w:vAlign w:val="center"/>
          </w:tcPr>
          <w:p w14:paraId="7DB7BAD7"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15</w:t>
            </w:r>
          </w:p>
        </w:tc>
      </w:tr>
      <w:tr w:rsidR="001066E0" w:rsidRPr="007804FA" w14:paraId="5784B88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129A1DB"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 – zasobów niestandardowych (np. pies przewodnik)</w:t>
            </w:r>
          </w:p>
        </w:tc>
        <w:tc>
          <w:tcPr>
            <w:tcW w:w="1073" w:type="pct"/>
            <w:noWrap/>
            <w:vAlign w:val="center"/>
          </w:tcPr>
          <w:p w14:paraId="45332E51"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11</w:t>
            </w:r>
          </w:p>
        </w:tc>
      </w:tr>
      <w:tr w:rsidR="001066E0" w:rsidRPr="007804FA" w14:paraId="0FBBCA2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9A74053"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w:t>
            </w:r>
          </w:p>
        </w:tc>
        <w:tc>
          <w:tcPr>
            <w:tcW w:w="1073" w:type="pct"/>
            <w:noWrap/>
            <w:vAlign w:val="center"/>
          </w:tcPr>
          <w:p w14:paraId="405B759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037054B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245E90B"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Jakie są najczęstsze powody/motywy korzystania przez osoby z potrzebą wsparcia w zakresie mobilności, w tym osoby z niepełnosprawnościami z usług transportowych od drzwi do drzwi? (wybór wielokrotny)</w:t>
            </w:r>
          </w:p>
        </w:tc>
        <w:tc>
          <w:tcPr>
            <w:tcW w:w="1073" w:type="pct"/>
            <w:noWrap/>
            <w:vAlign w:val="center"/>
          </w:tcPr>
          <w:p w14:paraId="3F0A2669"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4D60262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76E269B"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Wizyty w placówkach rehabilitacyjnych/leczniczych</w:t>
            </w:r>
          </w:p>
        </w:tc>
        <w:tc>
          <w:tcPr>
            <w:tcW w:w="1073" w:type="pct"/>
            <w:noWrap/>
            <w:vAlign w:val="center"/>
          </w:tcPr>
          <w:p w14:paraId="27CBB80A"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12</w:t>
            </w:r>
          </w:p>
        </w:tc>
      </w:tr>
      <w:tr w:rsidR="001066E0" w:rsidRPr="007804FA" w14:paraId="006C6C8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CA4B427"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Dojazd do pracy</w:t>
            </w:r>
          </w:p>
        </w:tc>
        <w:tc>
          <w:tcPr>
            <w:tcW w:w="1073" w:type="pct"/>
            <w:noWrap/>
            <w:vAlign w:val="center"/>
          </w:tcPr>
          <w:p w14:paraId="55A04463"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10</w:t>
            </w:r>
          </w:p>
        </w:tc>
      </w:tr>
      <w:tr w:rsidR="001066E0" w:rsidRPr="007804FA" w14:paraId="6FA2819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A8B1881"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Dojazd do placówki edukacyjnej</w:t>
            </w:r>
          </w:p>
        </w:tc>
        <w:tc>
          <w:tcPr>
            <w:tcW w:w="1073" w:type="pct"/>
            <w:noWrap/>
            <w:vAlign w:val="center"/>
          </w:tcPr>
          <w:p w14:paraId="2537FAF0"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13</w:t>
            </w:r>
          </w:p>
        </w:tc>
      </w:tr>
      <w:tr w:rsidR="001066E0" w:rsidRPr="007804FA" w14:paraId="0789284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8530EE5"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Dojazd na uczelnię</w:t>
            </w:r>
          </w:p>
        </w:tc>
        <w:tc>
          <w:tcPr>
            <w:tcW w:w="1073" w:type="pct"/>
            <w:noWrap/>
            <w:vAlign w:val="center"/>
          </w:tcPr>
          <w:p w14:paraId="356F3D23"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1066E0" w:rsidRPr="007804FA" w14:paraId="0FA6DF0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3DC01D7"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Dojazd do urzędu</w:t>
            </w:r>
          </w:p>
        </w:tc>
        <w:tc>
          <w:tcPr>
            <w:tcW w:w="1073" w:type="pct"/>
            <w:noWrap/>
            <w:vAlign w:val="center"/>
          </w:tcPr>
          <w:p w14:paraId="1A3F7637"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8</w:t>
            </w:r>
          </w:p>
        </w:tc>
      </w:tr>
      <w:tr w:rsidR="001066E0" w:rsidRPr="007804FA" w14:paraId="1DF2DB1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FC77247"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Sprawy prywatne</w:t>
            </w:r>
          </w:p>
        </w:tc>
        <w:tc>
          <w:tcPr>
            <w:tcW w:w="1073" w:type="pct"/>
            <w:noWrap/>
            <w:vAlign w:val="center"/>
          </w:tcPr>
          <w:p w14:paraId="7177D9FE"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40517AC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8CABCF9"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 mam informacji na ten temat</w:t>
            </w:r>
          </w:p>
        </w:tc>
        <w:tc>
          <w:tcPr>
            <w:tcW w:w="1073" w:type="pct"/>
            <w:noWrap/>
            <w:vAlign w:val="center"/>
          </w:tcPr>
          <w:p w14:paraId="64C04CD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bl>
    <w:p w14:paraId="10E0CD03" w14:textId="77777777" w:rsidR="001066E0" w:rsidRPr="0098113D" w:rsidRDefault="001066E0" w:rsidP="001066E0">
      <w:pPr>
        <w:rPr>
          <w:rFonts w:ascii="Calibri" w:eastAsia="Calibri" w:hAnsi="Calibri" w:cs="Calibri"/>
          <w:i/>
          <w:iCs/>
          <w:sz w:val="20"/>
          <w:lang w:eastAsia="zh-CN"/>
        </w:rPr>
      </w:pPr>
      <w:r w:rsidRPr="0098113D">
        <w:rPr>
          <w:rFonts w:ascii="Calibri" w:eastAsia="Calibri" w:hAnsi="Calibri" w:cs="Calibri"/>
          <w:i/>
          <w:iCs/>
          <w:sz w:val="20"/>
          <w:lang w:eastAsia="zh-CN"/>
        </w:rPr>
        <w:t>Źródło: CATI/CAWI z podmiotami świadczącymi usługi transportowe, n=16</w:t>
      </w:r>
    </w:p>
    <w:p w14:paraId="1B25AAF5" w14:textId="77777777" w:rsidR="001066E0" w:rsidRPr="007804FA" w:rsidRDefault="001066E0" w:rsidP="001066E0">
      <w:pPr>
        <w:spacing w:after="0" w:line="240" w:lineRule="auto"/>
        <w:rPr>
          <w:rFonts w:ascii="Calibri" w:eastAsia="Calibri" w:hAnsi="Calibri" w:cs="Times New Roman"/>
          <w:b/>
          <w:bCs/>
          <w:lang w:eastAsia="zh-CN"/>
        </w:rPr>
      </w:pPr>
      <w:bookmarkStart w:id="147" w:name="_Toc32603474"/>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26</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działań w zakresie poprawy dostępności architektonicznej realizowanych w JST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3</w:t>
      </w:r>
      <w:bookmarkEnd w:id="147"/>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działań w zakresie poprawy dostępności architektonicznej realizowanych w JST z województw subregionu 3"/>
        <w:tblDescription w:val="W tabeli przedstawiono rozkład odpowiedzi na pytania dotyczące charakterystyki działań w zakresie poprawy dostępności architektonicznej realizowanych w JST z województw subregionu 3.&#10;Kolejne pytania i odpowiedzi na nie przedstawiają się następująco:&#10;Czy Państwa JST posiada informacje na temat skali potrzeb w zakresie dostępności architektonicznej budynków wielorodzinnych dla osób z potrzebą wsparcia w zakresie mobilności, w tym osób z niepełnosprawnościami? &#10;Tak 4&#10;Nie 42&#10;W jaki sposób pozyskiwane są te informacje? (wybór wielokrotny) &#10;Zgłoszenia zarządców/spółdzielni 2&#10;Audyt/analiza zasobów będących w posiadaniu jednostki 1&#10;Zgłoszenia osób z potrzebą wsparcia w zakresie mobilności, w tym osób z niepełnosprawnościami 2&#10;Zgłoszenia organizacji pozarządowych  0&#10;Zgłoszenia społeczności lokalnych 1&#10;Analizy Powiatowego Inspektoratu Nadzoru Budowlanego 0&#10;Czy w ostatnich 3 latach Państwa JST współfinansowała lub finansowała prace adaptacyjne budynków wielorodzinnych dla osób z potrzebą wsparcia w zakresie mobilności, w tym osób z niepełnosprawnościami &#10;Tak – budynki nie będące w zasobach Jednostki 1&#10;Tak – budynki będące w zasobach Jednostki (lub w których znajdują się zasoby gminy np. mieszkania socjalne 4&#10;Nie 41&#10;Z jakich środków sfinansowano/ finansowane są prace adaptacyjne? &#10;Środki własne JST 3&#10; PFRON 0&#10;Fundusze EU 0&#10;Dotacje celowe  1&#10;Z jakiego powodu Państwa JST nie angażowała się w prace adaptacyjne? (wybór wielokrotny)? &#10;Ograniczenia środków budżetowych 19&#10;Brak zgłaszanych potrzeb 20&#10;Brak zweryfikowanych potrzeb 12&#10;Ograniczenia w pozyskaniu finansowania zewnętrznego 8&#10;"/>
      </w:tblPr>
      <w:tblGrid>
        <w:gridCol w:w="6781"/>
        <w:gridCol w:w="1853"/>
      </w:tblGrid>
      <w:tr w:rsidR="001066E0" w:rsidRPr="007804FA" w14:paraId="08654042"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0F1C3BB2" w14:textId="77777777" w:rsidR="001066E0" w:rsidRPr="002706B9" w:rsidRDefault="001066E0" w:rsidP="00B92ACD">
            <w:pPr>
              <w:jc w:val="cente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492AC21A" w14:textId="77777777" w:rsidR="001066E0" w:rsidRPr="002706B9"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2706B9">
              <w:rPr>
                <w:rFonts w:ascii="Calibri" w:eastAsia="Times New Roman" w:hAnsi="Calibri" w:cs="Calibri"/>
                <w:color w:val="FFFFFF" w:themeColor="background1"/>
                <w:sz w:val="20"/>
                <w:lang w:eastAsia="pl-PL"/>
              </w:rPr>
              <w:t>Liczba odpowiedzi</w:t>
            </w:r>
          </w:p>
        </w:tc>
      </w:tr>
      <w:tr w:rsidR="001066E0" w:rsidRPr="007804FA" w14:paraId="6ACC84E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F5ECB2A"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Państwa JST posiada informacje na temat skali potrzeb w zakresie dostępności architektonicznej budynków wielorodzinnych dla osób z potrzebą wsparcia w zakresie mobilności, w tym osób z niepełnosprawnościami?</w:t>
            </w:r>
          </w:p>
        </w:tc>
        <w:tc>
          <w:tcPr>
            <w:tcW w:w="1073" w:type="pct"/>
            <w:noWrap/>
            <w:vAlign w:val="center"/>
            <w:hideMark/>
          </w:tcPr>
          <w:p w14:paraId="62A4E405"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61B7BEB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312AF9D"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w:t>
            </w:r>
          </w:p>
        </w:tc>
        <w:tc>
          <w:tcPr>
            <w:tcW w:w="1073" w:type="pct"/>
            <w:noWrap/>
            <w:vAlign w:val="center"/>
          </w:tcPr>
          <w:p w14:paraId="3EE7E7E3"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164AED8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11D393E"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w:t>
            </w:r>
          </w:p>
        </w:tc>
        <w:tc>
          <w:tcPr>
            <w:tcW w:w="1073" w:type="pct"/>
            <w:noWrap/>
            <w:vAlign w:val="center"/>
          </w:tcPr>
          <w:p w14:paraId="3929DE89"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42</w:t>
            </w:r>
          </w:p>
        </w:tc>
      </w:tr>
      <w:tr w:rsidR="001066E0" w:rsidRPr="007804FA" w14:paraId="7D6D3B1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3876A59"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W jaki sposób pozyskiwane są te informacje? (wybór wielokrotny)</w:t>
            </w:r>
          </w:p>
        </w:tc>
        <w:tc>
          <w:tcPr>
            <w:tcW w:w="1073" w:type="pct"/>
            <w:noWrap/>
            <w:vAlign w:val="center"/>
          </w:tcPr>
          <w:p w14:paraId="0D07C069"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432F309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28084A5"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Zgłoszenia zarządców/spółdzielni</w:t>
            </w:r>
          </w:p>
        </w:tc>
        <w:tc>
          <w:tcPr>
            <w:tcW w:w="1073" w:type="pct"/>
            <w:noWrap/>
            <w:vAlign w:val="center"/>
          </w:tcPr>
          <w:p w14:paraId="776D9D0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065D618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4684A02"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Audyt/analiza zasobów będących w posiadaniu jednostki</w:t>
            </w:r>
          </w:p>
        </w:tc>
        <w:tc>
          <w:tcPr>
            <w:tcW w:w="1073" w:type="pct"/>
            <w:noWrap/>
            <w:vAlign w:val="center"/>
          </w:tcPr>
          <w:p w14:paraId="2FEBDBD6"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350364C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77462FF"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Zgłoszenia osób z potrzebą wsparcia w zakresie mobilności, w tym osób z niepełnosprawnościami</w:t>
            </w:r>
          </w:p>
        </w:tc>
        <w:tc>
          <w:tcPr>
            <w:tcW w:w="1073" w:type="pct"/>
            <w:noWrap/>
            <w:vAlign w:val="center"/>
          </w:tcPr>
          <w:p w14:paraId="5706A561"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14E35D3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E3E5819"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 xml:space="preserve">Zgłoszenia organizacji pozarządowych </w:t>
            </w:r>
          </w:p>
        </w:tc>
        <w:tc>
          <w:tcPr>
            <w:tcW w:w="1073" w:type="pct"/>
            <w:noWrap/>
            <w:vAlign w:val="center"/>
          </w:tcPr>
          <w:p w14:paraId="18C69233"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62EDE0B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17B9A4F"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Zgłoszenia społeczności lokalnych</w:t>
            </w:r>
          </w:p>
        </w:tc>
        <w:tc>
          <w:tcPr>
            <w:tcW w:w="1073" w:type="pct"/>
            <w:noWrap/>
            <w:vAlign w:val="center"/>
          </w:tcPr>
          <w:p w14:paraId="2DDBC3A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6A49B0A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AD2C0C5"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Analizy Powiatowego Inspektoratu Nadzoru Budowlanego</w:t>
            </w:r>
          </w:p>
        </w:tc>
        <w:tc>
          <w:tcPr>
            <w:tcW w:w="1073" w:type="pct"/>
            <w:noWrap/>
            <w:vAlign w:val="center"/>
          </w:tcPr>
          <w:p w14:paraId="623A1BCF"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74268E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80B22C8"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w ostatnich 3 latach Państwa JST współfinansowała lub finansowała prace adaptacyjne budynków wielorodzinnych dla osób z potrzebą wsparcia w zakresie mobilności, w tym osób z niepełnosprawnościami</w:t>
            </w:r>
          </w:p>
        </w:tc>
        <w:tc>
          <w:tcPr>
            <w:tcW w:w="1073" w:type="pct"/>
            <w:noWrap/>
            <w:vAlign w:val="center"/>
          </w:tcPr>
          <w:p w14:paraId="4E420EE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21756CA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9BEDCC7"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 – budynki nie będące w zasobach Jednostki</w:t>
            </w:r>
          </w:p>
        </w:tc>
        <w:tc>
          <w:tcPr>
            <w:tcW w:w="1073" w:type="pct"/>
            <w:noWrap/>
            <w:vAlign w:val="center"/>
          </w:tcPr>
          <w:p w14:paraId="1A2891FE"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669343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0D52E89"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 – budynki będące w zasobach Jednostki (lub w których znajdują się zasoby gminy np. mieszkania socjalne</w:t>
            </w:r>
          </w:p>
        </w:tc>
        <w:tc>
          <w:tcPr>
            <w:tcW w:w="1073" w:type="pct"/>
            <w:noWrap/>
            <w:vAlign w:val="center"/>
          </w:tcPr>
          <w:p w14:paraId="7D6713A2"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6C7B0C4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D04563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lastRenderedPageBreak/>
              <w:t>Nie</w:t>
            </w:r>
          </w:p>
        </w:tc>
        <w:tc>
          <w:tcPr>
            <w:tcW w:w="1073" w:type="pct"/>
            <w:noWrap/>
            <w:vAlign w:val="center"/>
          </w:tcPr>
          <w:p w14:paraId="6A6CD6D8"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41</w:t>
            </w:r>
          </w:p>
        </w:tc>
      </w:tr>
      <w:tr w:rsidR="001066E0" w:rsidRPr="007804FA" w14:paraId="02796E6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792407A"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Z jakich środków sfinansowano/ finansowane są prace adaptacyjne?</w:t>
            </w:r>
          </w:p>
        </w:tc>
        <w:tc>
          <w:tcPr>
            <w:tcW w:w="1073" w:type="pct"/>
            <w:noWrap/>
            <w:vAlign w:val="center"/>
          </w:tcPr>
          <w:p w14:paraId="50C075F1"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7C61219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78E1734"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Środki własne JST</w:t>
            </w:r>
          </w:p>
        </w:tc>
        <w:tc>
          <w:tcPr>
            <w:tcW w:w="1073" w:type="pct"/>
            <w:noWrap/>
            <w:vAlign w:val="center"/>
          </w:tcPr>
          <w:p w14:paraId="711CE3EE"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3CFD25A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5520CB3"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 xml:space="preserve"> PFRON</w:t>
            </w:r>
          </w:p>
        </w:tc>
        <w:tc>
          <w:tcPr>
            <w:tcW w:w="1073" w:type="pct"/>
            <w:noWrap/>
            <w:vAlign w:val="center"/>
          </w:tcPr>
          <w:p w14:paraId="27BDF217"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03CB1DC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699AA6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Fundusze EU</w:t>
            </w:r>
          </w:p>
        </w:tc>
        <w:tc>
          <w:tcPr>
            <w:tcW w:w="1073" w:type="pct"/>
            <w:noWrap/>
            <w:vAlign w:val="center"/>
          </w:tcPr>
          <w:p w14:paraId="602B9A4B"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1BA610F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241BEF9"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 xml:space="preserve">Dotacje celowe </w:t>
            </w:r>
          </w:p>
        </w:tc>
        <w:tc>
          <w:tcPr>
            <w:tcW w:w="1073" w:type="pct"/>
            <w:noWrap/>
            <w:vAlign w:val="center"/>
          </w:tcPr>
          <w:p w14:paraId="4F4816F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4D5F60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CE6C580"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Z jakiego powodu Państwa JST nie angażowała się w prace adaptacyjne? (wybór wielokrotny)?</w:t>
            </w:r>
          </w:p>
        </w:tc>
        <w:tc>
          <w:tcPr>
            <w:tcW w:w="1073" w:type="pct"/>
            <w:noWrap/>
            <w:vAlign w:val="center"/>
          </w:tcPr>
          <w:p w14:paraId="4C33A88D"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591147A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F4C24FD"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Ograniczenia środków budżetowych</w:t>
            </w:r>
          </w:p>
        </w:tc>
        <w:tc>
          <w:tcPr>
            <w:tcW w:w="1073" w:type="pct"/>
            <w:noWrap/>
            <w:vAlign w:val="center"/>
          </w:tcPr>
          <w:p w14:paraId="3733CB76"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19</w:t>
            </w:r>
          </w:p>
        </w:tc>
      </w:tr>
      <w:tr w:rsidR="001066E0" w:rsidRPr="007804FA" w14:paraId="266BB9E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6F5DC8F"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Brak zgłaszanych potrzeb</w:t>
            </w:r>
          </w:p>
        </w:tc>
        <w:tc>
          <w:tcPr>
            <w:tcW w:w="1073" w:type="pct"/>
            <w:noWrap/>
            <w:vAlign w:val="center"/>
          </w:tcPr>
          <w:p w14:paraId="211B1119"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20</w:t>
            </w:r>
          </w:p>
        </w:tc>
      </w:tr>
      <w:tr w:rsidR="001066E0" w:rsidRPr="007804FA" w14:paraId="6ABA58C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DC8D51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Brak zweryfikowanych potrzeb</w:t>
            </w:r>
          </w:p>
        </w:tc>
        <w:tc>
          <w:tcPr>
            <w:tcW w:w="1073" w:type="pct"/>
            <w:noWrap/>
            <w:vAlign w:val="center"/>
          </w:tcPr>
          <w:p w14:paraId="6CA400AA"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12</w:t>
            </w:r>
          </w:p>
        </w:tc>
      </w:tr>
      <w:tr w:rsidR="001066E0" w:rsidRPr="007804FA" w14:paraId="73CD039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9EC3D56"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Ograniczenia w pozyskaniu finansowania zewnętrznego</w:t>
            </w:r>
          </w:p>
        </w:tc>
        <w:tc>
          <w:tcPr>
            <w:tcW w:w="1073" w:type="pct"/>
            <w:noWrap/>
            <w:vAlign w:val="center"/>
          </w:tcPr>
          <w:p w14:paraId="46F9AF75"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8</w:t>
            </w:r>
          </w:p>
        </w:tc>
      </w:tr>
    </w:tbl>
    <w:p w14:paraId="1B0F2A12" w14:textId="77777777" w:rsidR="001066E0" w:rsidRPr="0098113D" w:rsidRDefault="001066E0" w:rsidP="001066E0">
      <w:pPr>
        <w:rPr>
          <w:rFonts w:ascii="Calibri" w:eastAsia="Calibri" w:hAnsi="Calibri" w:cs="Calibri"/>
          <w:i/>
          <w:iCs/>
          <w:sz w:val="20"/>
          <w:lang w:eastAsia="zh-CN"/>
        </w:rPr>
      </w:pPr>
      <w:r w:rsidRPr="0098113D">
        <w:rPr>
          <w:rFonts w:ascii="Calibri" w:eastAsia="Calibri" w:hAnsi="Calibri" w:cs="Calibri"/>
          <w:i/>
          <w:iCs/>
          <w:sz w:val="20"/>
          <w:lang w:eastAsia="zh-CN"/>
        </w:rPr>
        <w:t>Źródło: CATI/CAWI z przedstawicielami JST, n=46</w:t>
      </w:r>
    </w:p>
    <w:p w14:paraId="2FCDBE32" w14:textId="77777777" w:rsidR="00552FDD" w:rsidRPr="00675EBF" w:rsidRDefault="00552FDD" w:rsidP="00552FDD">
      <w:pPr>
        <w:spacing w:after="0" w:line="240" w:lineRule="auto"/>
        <w:rPr>
          <w:rFonts w:ascii="Calibri" w:eastAsia="Calibri" w:hAnsi="Calibri" w:cs="Times New Roman"/>
          <w:b/>
          <w:bCs/>
          <w:lang w:eastAsia="zh-CN"/>
        </w:rPr>
      </w:pPr>
      <w:bookmarkStart w:id="148" w:name="_Toc32603475"/>
      <w:r w:rsidRPr="00675EBF">
        <w:rPr>
          <w:rFonts w:ascii="Calibri" w:eastAsia="Calibri" w:hAnsi="Calibri" w:cs="Times New Roman"/>
          <w:b/>
          <w:bCs/>
          <w:lang w:eastAsia="zh-CN"/>
        </w:rPr>
        <w:t xml:space="preserve">Tabela </w:t>
      </w:r>
      <w:r w:rsidR="00E47B6A" w:rsidRPr="00675EBF">
        <w:rPr>
          <w:rFonts w:ascii="Calibri" w:eastAsia="Calibri" w:hAnsi="Calibri" w:cs="Times New Roman"/>
          <w:b/>
          <w:bCs/>
          <w:lang w:eastAsia="zh-CN"/>
        </w:rPr>
        <w:fldChar w:fldCharType="begin"/>
      </w:r>
      <w:r w:rsidRPr="00675EBF">
        <w:rPr>
          <w:rFonts w:ascii="Calibri" w:eastAsia="Calibri" w:hAnsi="Calibri" w:cs="Times New Roman"/>
          <w:b/>
          <w:bCs/>
          <w:lang w:eastAsia="zh-CN"/>
        </w:rPr>
        <w:instrText xml:space="preserve"> SEQ Tabela \* ARABIC </w:instrText>
      </w:r>
      <w:r w:rsidR="00E47B6A" w:rsidRPr="00675EBF">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27</w:t>
      </w:r>
      <w:r w:rsidR="00E47B6A" w:rsidRPr="00675EBF">
        <w:rPr>
          <w:rFonts w:ascii="Calibri" w:eastAsia="Calibri" w:hAnsi="Calibri" w:cs="Times New Roman"/>
          <w:b/>
          <w:bCs/>
          <w:lang w:eastAsia="zh-CN"/>
        </w:rPr>
        <w:fldChar w:fldCharType="end"/>
      </w:r>
      <w:r w:rsidRPr="00675EBF">
        <w:rPr>
          <w:rFonts w:ascii="Calibri" w:eastAsia="Calibri" w:hAnsi="Calibri" w:cs="Times New Roman"/>
          <w:b/>
          <w:bCs/>
          <w:lang w:eastAsia="zh-CN"/>
        </w:rPr>
        <w:t xml:space="preserve">. Charakterystyka </w:t>
      </w:r>
      <w:r>
        <w:rPr>
          <w:rFonts w:ascii="Calibri" w:eastAsia="Calibri" w:hAnsi="Calibri" w:cs="Times New Roman"/>
          <w:b/>
          <w:bCs/>
          <w:lang w:eastAsia="zh-CN"/>
        </w:rPr>
        <w:t xml:space="preserve">podmiotów wykonujących adaptacje architektoniczne </w:t>
      </w:r>
      <w:r w:rsidRPr="00675EBF">
        <w:rPr>
          <w:rFonts w:ascii="Calibri" w:eastAsia="Calibri" w:hAnsi="Calibri" w:cs="Times New Roman"/>
          <w:b/>
          <w:bCs/>
          <w:lang w:eastAsia="zh-CN"/>
        </w:rPr>
        <w:t xml:space="preserve">z województw subregionu </w:t>
      </w:r>
      <w:r>
        <w:rPr>
          <w:rFonts w:ascii="Calibri" w:eastAsia="Calibri" w:hAnsi="Calibri" w:cs="Times New Roman"/>
          <w:b/>
          <w:bCs/>
          <w:lang w:eastAsia="zh-CN"/>
        </w:rPr>
        <w:t>3</w:t>
      </w:r>
      <w:bookmarkEnd w:id="148"/>
    </w:p>
    <w:tbl>
      <w:tblPr>
        <w:tblStyle w:val="redniecieniowanie2akcent11"/>
        <w:tblW w:w="4783" w:type="pct"/>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ayout w:type="fixed"/>
        <w:tblLook w:val="04A0" w:firstRow="1" w:lastRow="0" w:firstColumn="1" w:lastColumn="0" w:noHBand="0" w:noVBand="1"/>
        <w:tblCaption w:val="Tabela przedstawia Charakterystyka podmiotów wykonujących adaptacje architektoniczne z województw subregionu 3"/>
        <w:tblDescription w:val="W tabeli przedstawiono rozkład odpowiedzi na pytania dotyczące charakterystyki podmiotów wykonujących adaptacje architektoniczne z województw subregionu 3.&#10;Kolejne pytania i odpowiedzi na nie przedstawiają się następująco:&#10;Czy Państwa firma wykonywała w ciągu ostatnich 3 lat prace, których celem była adaptacja części wspólnych budynków wielorodzinnych dla osób z potrzebą w zakresie mobilności, w tym osób z niepełnosprawnościami? &#10;Tak 6&#10;Nie 0&#10;Jakie prace Państwo wykonywali w tym zakresie? (wybór wielokrotny) &#10;Budowa podjazdów do wejścia głównego 4&#10;Dostosowanie klatek schodowych dla osób z potrzebą wsparcia w zakresie mobilności, w tym osób z niepełnosprawnościami 2&#10;Montaż wind 3&#10;Montaż dźwigów osobowych 3&#10;Montaż barierek i poręczy w częściach wspólnych budynków dla osób z potrzebą wsparcia w zakresie mobilności, w tym osób z niepełnosprawnościami 3&#10;Montaż automatycznego oświetlenia w częściach wspólnych budynków wielorodzinnych 0&#10;Montaż oznaczeń dla osób z dysfunkcjami wzroku w częściach wspólnych budynków wielorodzinnych 0&#10;Rozwiązania bezprogowe w częściach wspólnych budynków wielorodzinnych 0&#10;Na zlecenie jakich klientów realizowali Państwo te prace? (wybór wielokrotny) &#10;Osoby fizyczne 5&#10;Firmy 5&#10;Spółdzielnie mieszkaniowe 5&#10;Wspólnoty mieszkaniowe 6&#10;Jednostki samorządu 3&#10;Organizacje pozarządowe 2&#10;Z jakimi trudnościami wiąże się realizacja prac adaptacyjnych w częściach wspólnych budynków wielorodzinnych? (wybór wielokrotny) &#10;Uzgodnienia właścicielskie 3&#10;Sprzeciw mieszkańców 4&#10;Trudności projektowe 4&#10;Kosztochłonność inwestycji 4&#10;Trudności prawne 2&#10;Uzyskiwanie zgód budowlanych 4&#10;Identyfikacja optymalnego zakresu prac 2&#10;Dostępność podmiotów realizujących takie usługi 0&#10;"/>
      </w:tblPr>
      <w:tblGrid>
        <w:gridCol w:w="6781"/>
        <w:gridCol w:w="1853"/>
      </w:tblGrid>
      <w:tr w:rsidR="00552FDD" w:rsidRPr="00675EBF" w14:paraId="6BFD5FB2"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03064CD9" w14:textId="77777777" w:rsidR="00552FDD" w:rsidRPr="00675EBF" w:rsidRDefault="00552FDD" w:rsidP="00B92ACD">
            <w:pPr>
              <w:jc w:val="center"/>
              <w:rPr>
                <w:rFonts w:ascii="Calibri" w:eastAsia="Times New Roman" w:hAnsi="Calibri" w:cs="Calibri"/>
                <w:color w:val="FFFFFF" w:themeColor="background1"/>
                <w:sz w:val="20"/>
                <w:lang w:eastAsia="pl-PL"/>
              </w:rPr>
            </w:pPr>
            <w:r w:rsidRPr="00675EBF">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23BEDBA7" w14:textId="77777777" w:rsidR="00552FDD" w:rsidRPr="00675EBF" w:rsidRDefault="00552FDD"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lang w:eastAsia="pl-PL"/>
              </w:rPr>
            </w:pPr>
            <w:r w:rsidRPr="00675EBF">
              <w:rPr>
                <w:rFonts w:ascii="Calibri" w:eastAsia="Times New Roman" w:hAnsi="Calibri" w:cs="Calibri"/>
                <w:color w:val="FFFFFF"/>
                <w:sz w:val="20"/>
                <w:lang w:eastAsia="pl-PL"/>
              </w:rPr>
              <w:t>Liczba odpowiedzi</w:t>
            </w:r>
          </w:p>
        </w:tc>
      </w:tr>
      <w:tr w:rsidR="00552FDD" w:rsidRPr="00675EBF" w14:paraId="77F49A9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24D3230" w14:textId="77777777" w:rsidR="00552FDD" w:rsidRPr="00675EBF" w:rsidRDefault="00552FDD" w:rsidP="00B92ACD">
            <w:pPr>
              <w:rPr>
                <w:rFonts w:ascii="Calibri" w:eastAsia="Times New Roman" w:hAnsi="Calibri" w:cs="Calibri"/>
                <w:color w:val="FFFFFF" w:themeColor="background1"/>
                <w:sz w:val="20"/>
                <w:lang w:eastAsia="pl-PL"/>
              </w:rPr>
            </w:pPr>
            <w:r w:rsidRPr="00552FDD">
              <w:rPr>
                <w:rFonts w:ascii="Calibri" w:eastAsia="Times New Roman" w:hAnsi="Calibri" w:cs="Calibri"/>
                <w:color w:val="FFFFFF" w:themeColor="background1"/>
                <w:sz w:val="20"/>
                <w:lang w:eastAsia="pl-PL"/>
              </w:rPr>
              <w:t>Czy Państwa firma wykonywała w ciągu ostatnich 3 lat prace, których celem była adaptacja części wspólnych budynków wielorodzinnych dla osób z potrzebą w zakresie mobilności, w tym osób z niepełnosprawnościami?</w:t>
            </w:r>
          </w:p>
        </w:tc>
        <w:tc>
          <w:tcPr>
            <w:tcW w:w="1073" w:type="pct"/>
            <w:noWrap/>
            <w:vAlign w:val="center"/>
            <w:hideMark/>
          </w:tcPr>
          <w:p w14:paraId="168B4577" w14:textId="77777777" w:rsidR="00552FDD" w:rsidRPr="00675EBF" w:rsidRDefault="00552FD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552FDD" w:rsidRPr="00675EBF" w14:paraId="19D2266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DDC04DF" w14:textId="77777777" w:rsidR="00552FDD" w:rsidRPr="00675EBF" w:rsidRDefault="00552FDD" w:rsidP="00B92ACD">
            <w:pPr>
              <w:ind w:left="276"/>
              <w:rPr>
                <w:rFonts w:ascii="Calibri" w:eastAsia="Times New Roman" w:hAnsi="Calibri" w:cs="Calibri"/>
                <w:b w:val="0"/>
                <w:bCs w:val="0"/>
                <w:color w:val="FFFFFF" w:themeColor="background1"/>
                <w:sz w:val="20"/>
                <w:lang w:eastAsia="pl-PL"/>
              </w:rPr>
            </w:pPr>
            <w:r w:rsidRPr="00675EBF">
              <w:rPr>
                <w:rFonts w:ascii="Calibri" w:eastAsia="Times New Roman" w:hAnsi="Calibri" w:cs="Calibri"/>
                <w:b w:val="0"/>
                <w:bCs w:val="0"/>
                <w:color w:val="FFFFFF" w:themeColor="background1"/>
                <w:sz w:val="20"/>
                <w:lang w:eastAsia="pl-PL"/>
              </w:rPr>
              <w:t>Tak</w:t>
            </w:r>
          </w:p>
        </w:tc>
        <w:tc>
          <w:tcPr>
            <w:tcW w:w="1073" w:type="pct"/>
            <w:noWrap/>
            <w:vAlign w:val="center"/>
          </w:tcPr>
          <w:p w14:paraId="7CB3D3D2" w14:textId="77777777" w:rsidR="00552FDD" w:rsidRPr="00675EBF" w:rsidRDefault="00552FD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552FDD" w:rsidRPr="00675EBF" w14:paraId="7A6F859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E176AA0" w14:textId="77777777" w:rsidR="00552FDD" w:rsidRPr="00675EBF" w:rsidRDefault="00552FDD" w:rsidP="00B92ACD">
            <w:pPr>
              <w:ind w:left="276"/>
              <w:rPr>
                <w:rFonts w:ascii="Calibri" w:eastAsia="Times New Roman" w:hAnsi="Calibri" w:cs="Calibri"/>
                <w:b w:val="0"/>
                <w:bCs w:val="0"/>
                <w:color w:val="FFFFFF" w:themeColor="background1"/>
                <w:sz w:val="20"/>
                <w:lang w:eastAsia="pl-PL"/>
              </w:rPr>
            </w:pPr>
            <w:r w:rsidRPr="00675EBF">
              <w:rPr>
                <w:rFonts w:ascii="Calibri" w:eastAsia="Times New Roman" w:hAnsi="Calibri" w:cs="Calibri"/>
                <w:b w:val="0"/>
                <w:bCs w:val="0"/>
                <w:color w:val="FFFFFF" w:themeColor="background1"/>
                <w:sz w:val="20"/>
                <w:lang w:eastAsia="pl-PL"/>
              </w:rPr>
              <w:t>Nie</w:t>
            </w:r>
          </w:p>
        </w:tc>
        <w:tc>
          <w:tcPr>
            <w:tcW w:w="1073" w:type="pct"/>
            <w:noWrap/>
            <w:vAlign w:val="center"/>
          </w:tcPr>
          <w:p w14:paraId="53623A9D" w14:textId="77777777" w:rsidR="00552FDD" w:rsidRPr="00675EBF" w:rsidRDefault="00552FD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552FDD" w:rsidRPr="00675EBF" w14:paraId="333FCCA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3656CB8" w14:textId="77777777" w:rsidR="00552FDD" w:rsidRPr="00675EBF" w:rsidRDefault="00552FDD" w:rsidP="00B92ACD">
            <w:pPr>
              <w:rPr>
                <w:rFonts w:ascii="Calibri" w:eastAsia="Times New Roman" w:hAnsi="Calibri" w:cs="Calibri"/>
                <w:color w:val="FFFFFF" w:themeColor="background1"/>
                <w:sz w:val="20"/>
                <w:lang w:eastAsia="pl-PL"/>
              </w:rPr>
            </w:pPr>
            <w:r w:rsidRPr="00552FDD">
              <w:rPr>
                <w:rFonts w:ascii="Calibri" w:eastAsia="Times New Roman" w:hAnsi="Calibri" w:cs="Calibri"/>
                <w:color w:val="FFFFFF" w:themeColor="background1"/>
                <w:sz w:val="20"/>
                <w:lang w:eastAsia="pl-PL"/>
              </w:rPr>
              <w:t>Jakie prace Państwo wykonywali w tym zakresie? (wybór wielokrotny)</w:t>
            </w:r>
          </w:p>
        </w:tc>
        <w:tc>
          <w:tcPr>
            <w:tcW w:w="1073" w:type="pct"/>
            <w:noWrap/>
            <w:vAlign w:val="center"/>
          </w:tcPr>
          <w:p w14:paraId="0508876B" w14:textId="77777777" w:rsidR="00552FDD" w:rsidRPr="00675EBF" w:rsidRDefault="00552FD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552FDD" w:rsidRPr="00675EBF" w14:paraId="0EAEE6B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19B89D3"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Budowa podjazdów do wejścia głównego</w:t>
            </w:r>
          </w:p>
        </w:tc>
        <w:tc>
          <w:tcPr>
            <w:tcW w:w="1073" w:type="pct"/>
            <w:noWrap/>
            <w:vAlign w:val="center"/>
          </w:tcPr>
          <w:p w14:paraId="370324FE" w14:textId="77777777" w:rsidR="00552FDD" w:rsidRPr="00675EBF" w:rsidRDefault="00552FD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552FDD" w:rsidRPr="00675EBF" w14:paraId="1F041AE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6D6988E"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Dostosowanie klatek schodowych dla osób z potrzebą wsparcia w zakresie mobilności, w tym osób z niepełnosprawnościami</w:t>
            </w:r>
          </w:p>
        </w:tc>
        <w:tc>
          <w:tcPr>
            <w:tcW w:w="1073" w:type="pct"/>
            <w:noWrap/>
            <w:vAlign w:val="center"/>
          </w:tcPr>
          <w:p w14:paraId="51A76CC1" w14:textId="77777777" w:rsidR="00552FDD" w:rsidRPr="00675EBF" w:rsidRDefault="00552FD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552FDD" w:rsidRPr="00675EBF" w14:paraId="6928390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B88F43E"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Montaż wind</w:t>
            </w:r>
          </w:p>
        </w:tc>
        <w:tc>
          <w:tcPr>
            <w:tcW w:w="1073" w:type="pct"/>
            <w:noWrap/>
            <w:vAlign w:val="center"/>
          </w:tcPr>
          <w:p w14:paraId="500EF70B" w14:textId="77777777" w:rsidR="00552FDD" w:rsidRPr="00675EBF" w:rsidRDefault="00552FD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552FDD" w:rsidRPr="00675EBF" w14:paraId="09280CE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720F885"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Montaż dźwigów osobowych</w:t>
            </w:r>
          </w:p>
        </w:tc>
        <w:tc>
          <w:tcPr>
            <w:tcW w:w="1073" w:type="pct"/>
            <w:noWrap/>
            <w:vAlign w:val="center"/>
          </w:tcPr>
          <w:p w14:paraId="56EACF85" w14:textId="77777777" w:rsidR="00552FDD" w:rsidRPr="00675EBF" w:rsidRDefault="00552FD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552FDD" w:rsidRPr="00675EBF" w14:paraId="2FCAA37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084408D"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Montaż barierek i poręczy w częściach wspólnych budynków dla osób z potrzebą wsparcia w zakresie mobilności, w tym osób z niepełnosprawnościami</w:t>
            </w:r>
          </w:p>
        </w:tc>
        <w:tc>
          <w:tcPr>
            <w:tcW w:w="1073" w:type="pct"/>
            <w:noWrap/>
            <w:vAlign w:val="center"/>
          </w:tcPr>
          <w:p w14:paraId="4CAD4F5E" w14:textId="77777777" w:rsidR="00552FDD" w:rsidRPr="00675EBF" w:rsidRDefault="00552FD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552FDD" w:rsidRPr="00675EBF" w14:paraId="5AC8F3C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BECD4CF"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Montaż automatycznego oświetlenia w częściach wspólnych budynków wielorodzinnych</w:t>
            </w:r>
          </w:p>
        </w:tc>
        <w:tc>
          <w:tcPr>
            <w:tcW w:w="1073" w:type="pct"/>
            <w:noWrap/>
            <w:vAlign w:val="center"/>
          </w:tcPr>
          <w:p w14:paraId="17ACC9DD" w14:textId="77777777" w:rsidR="00552FDD" w:rsidRPr="00675EBF" w:rsidRDefault="00552FD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552FDD" w:rsidRPr="00675EBF" w14:paraId="26F803E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A3C3676"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Montaż oznaczeń dla osób z dysfunkcjami wzroku w częściach wspólnych budynków wielorodzinnych</w:t>
            </w:r>
          </w:p>
        </w:tc>
        <w:tc>
          <w:tcPr>
            <w:tcW w:w="1073" w:type="pct"/>
            <w:noWrap/>
            <w:vAlign w:val="center"/>
          </w:tcPr>
          <w:p w14:paraId="230236AB" w14:textId="77777777" w:rsidR="00552FDD" w:rsidRPr="00675EBF" w:rsidRDefault="00552FD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552FDD" w:rsidRPr="00675EBF" w14:paraId="3F9BED1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3B9ACB4"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 xml:space="preserve">Rozwiązania </w:t>
            </w:r>
            <w:proofErr w:type="spellStart"/>
            <w:r w:rsidRPr="00552FDD">
              <w:rPr>
                <w:rFonts w:ascii="Calibri" w:eastAsia="Times New Roman" w:hAnsi="Calibri" w:cs="Calibri"/>
                <w:b w:val="0"/>
                <w:bCs w:val="0"/>
                <w:color w:val="FFFFFF" w:themeColor="background1"/>
                <w:sz w:val="20"/>
                <w:lang w:eastAsia="pl-PL"/>
              </w:rPr>
              <w:t>bezprogowe</w:t>
            </w:r>
            <w:proofErr w:type="spellEnd"/>
            <w:r w:rsidRPr="00552FDD">
              <w:rPr>
                <w:rFonts w:ascii="Calibri" w:eastAsia="Times New Roman" w:hAnsi="Calibri" w:cs="Calibri"/>
                <w:b w:val="0"/>
                <w:bCs w:val="0"/>
                <w:color w:val="FFFFFF" w:themeColor="background1"/>
                <w:sz w:val="20"/>
                <w:lang w:eastAsia="pl-PL"/>
              </w:rPr>
              <w:t xml:space="preserve"> w częściach wspólnych budynków wielorodzinnych</w:t>
            </w:r>
          </w:p>
        </w:tc>
        <w:tc>
          <w:tcPr>
            <w:tcW w:w="1073" w:type="pct"/>
            <w:noWrap/>
            <w:vAlign w:val="center"/>
          </w:tcPr>
          <w:p w14:paraId="55232053" w14:textId="77777777" w:rsidR="00552FDD" w:rsidRPr="00675EBF" w:rsidRDefault="00552FD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552FDD" w:rsidRPr="00675EBF" w14:paraId="2E9A15E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BE261A4" w14:textId="77777777" w:rsidR="00552FDD" w:rsidRPr="00675EBF" w:rsidRDefault="00552FDD" w:rsidP="00B92ACD">
            <w:pPr>
              <w:rPr>
                <w:rFonts w:ascii="Calibri" w:eastAsia="Times New Roman" w:hAnsi="Calibri" w:cs="Calibri"/>
                <w:color w:val="FFFFFF" w:themeColor="background1"/>
                <w:sz w:val="20"/>
                <w:lang w:eastAsia="pl-PL"/>
              </w:rPr>
            </w:pPr>
            <w:r w:rsidRPr="00552FDD">
              <w:rPr>
                <w:rFonts w:ascii="Calibri" w:eastAsia="Times New Roman" w:hAnsi="Calibri" w:cs="Calibri"/>
                <w:color w:val="FFFFFF" w:themeColor="background1"/>
                <w:sz w:val="20"/>
                <w:lang w:eastAsia="pl-PL"/>
              </w:rPr>
              <w:t>Na zlecenie jakich klientów realizowali Państwo te prace? (wybór wielokrotny)</w:t>
            </w:r>
          </w:p>
        </w:tc>
        <w:tc>
          <w:tcPr>
            <w:tcW w:w="1073" w:type="pct"/>
            <w:noWrap/>
            <w:vAlign w:val="center"/>
          </w:tcPr>
          <w:p w14:paraId="16C8C0D3" w14:textId="77777777" w:rsidR="00552FDD" w:rsidRPr="00675EBF" w:rsidRDefault="00552FD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552FDD" w:rsidRPr="00675EBF" w14:paraId="3F74086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8460731"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Osoby fizyczne</w:t>
            </w:r>
          </w:p>
        </w:tc>
        <w:tc>
          <w:tcPr>
            <w:tcW w:w="1073" w:type="pct"/>
            <w:noWrap/>
            <w:vAlign w:val="center"/>
          </w:tcPr>
          <w:p w14:paraId="618ED451" w14:textId="77777777" w:rsidR="00552FDD" w:rsidRPr="00675EBF" w:rsidRDefault="00552FD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552FDD" w:rsidRPr="00675EBF" w14:paraId="28CC253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1727316"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Firmy</w:t>
            </w:r>
          </w:p>
        </w:tc>
        <w:tc>
          <w:tcPr>
            <w:tcW w:w="1073" w:type="pct"/>
            <w:noWrap/>
            <w:vAlign w:val="center"/>
          </w:tcPr>
          <w:p w14:paraId="7EB60AE0" w14:textId="77777777" w:rsidR="00552FDD" w:rsidRPr="00675EBF" w:rsidRDefault="00552FD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552FDD" w:rsidRPr="00675EBF" w14:paraId="127C207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ABB9F58"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Spółdzielnie mieszkaniowe</w:t>
            </w:r>
          </w:p>
        </w:tc>
        <w:tc>
          <w:tcPr>
            <w:tcW w:w="1073" w:type="pct"/>
            <w:noWrap/>
            <w:vAlign w:val="center"/>
          </w:tcPr>
          <w:p w14:paraId="4ADCC4F1" w14:textId="77777777" w:rsidR="00552FDD" w:rsidRPr="00675EBF" w:rsidRDefault="00552FD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552FDD" w:rsidRPr="00675EBF" w14:paraId="466676F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EF5BFE2"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Wspólnoty mieszkaniowe</w:t>
            </w:r>
          </w:p>
        </w:tc>
        <w:tc>
          <w:tcPr>
            <w:tcW w:w="1073" w:type="pct"/>
            <w:noWrap/>
            <w:vAlign w:val="center"/>
          </w:tcPr>
          <w:p w14:paraId="74CF0E5A" w14:textId="77777777" w:rsidR="00552FDD" w:rsidRPr="00675EBF" w:rsidRDefault="00552FD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552FDD" w:rsidRPr="00675EBF" w14:paraId="42DFC23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3EE239D"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Jednostki samorządu</w:t>
            </w:r>
          </w:p>
        </w:tc>
        <w:tc>
          <w:tcPr>
            <w:tcW w:w="1073" w:type="pct"/>
            <w:noWrap/>
            <w:vAlign w:val="center"/>
          </w:tcPr>
          <w:p w14:paraId="41D927FC" w14:textId="77777777" w:rsidR="00552FDD" w:rsidRPr="00675EBF" w:rsidRDefault="00552FD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552FDD" w:rsidRPr="00675EBF" w14:paraId="3840CCE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D2B9A3E"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Organizacje pozarządowe</w:t>
            </w:r>
          </w:p>
        </w:tc>
        <w:tc>
          <w:tcPr>
            <w:tcW w:w="1073" w:type="pct"/>
            <w:noWrap/>
            <w:vAlign w:val="center"/>
          </w:tcPr>
          <w:p w14:paraId="2CC90E92" w14:textId="77777777" w:rsidR="00552FDD" w:rsidRPr="00675EBF" w:rsidRDefault="00552FD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552FDD" w:rsidRPr="00675EBF" w14:paraId="19477D4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901C044" w14:textId="77777777" w:rsidR="00552FDD" w:rsidRPr="00675EBF" w:rsidRDefault="00552FDD" w:rsidP="00B92ACD">
            <w:pPr>
              <w:rPr>
                <w:rFonts w:ascii="Calibri" w:eastAsia="Times New Roman" w:hAnsi="Calibri" w:cs="Calibri"/>
                <w:color w:val="FFFFFF" w:themeColor="background1"/>
                <w:sz w:val="20"/>
                <w:lang w:eastAsia="pl-PL"/>
              </w:rPr>
            </w:pPr>
            <w:r w:rsidRPr="00552FDD">
              <w:rPr>
                <w:rFonts w:ascii="Calibri" w:eastAsia="Times New Roman" w:hAnsi="Calibri" w:cs="Calibri"/>
                <w:color w:val="FFFFFF" w:themeColor="background1"/>
                <w:sz w:val="20"/>
                <w:lang w:eastAsia="pl-PL"/>
              </w:rPr>
              <w:lastRenderedPageBreak/>
              <w:t>Z jakimi trudnościami wiąże się realizacja prac adaptacyjnych w częściach wspólnych budynków wielorodzinnych? (wybór wielokrotny)</w:t>
            </w:r>
          </w:p>
        </w:tc>
        <w:tc>
          <w:tcPr>
            <w:tcW w:w="1073" w:type="pct"/>
            <w:noWrap/>
            <w:vAlign w:val="center"/>
          </w:tcPr>
          <w:p w14:paraId="4339BE54" w14:textId="77777777" w:rsidR="00552FDD" w:rsidRPr="00675EBF" w:rsidRDefault="00552FD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552FDD" w:rsidRPr="00675EBF" w14:paraId="2977760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9CC6D5"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Uzgodnienia właścicielskie</w:t>
            </w:r>
          </w:p>
        </w:tc>
        <w:tc>
          <w:tcPr>
            <w:tcW w:w="1073" w:type="pct"/>
            <w:noWrap/>
            <w:vAlign w:val="center"/>
          </w:tcPr>
          <w:p w14:paraId="2784B744" w14:textId="77777777" w:rsidR="00552FDD" w:rsidRPr="00675EBF" w:rsidRDefault="00552FD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552FDD" w:rsidRPr="00675EBF" w14:paraId="70B3955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F7F1F0"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Sprzeciw mieszkańców</w:t>
            </w:r>
          </w:p>
        </w:tc>
        <w:tc>
          <w:tcPr>
            <w:tcW w:w="1073" w:type="pct"/>
            <w:noWrap/>
            <w:vAlign w:val="center"/>
          </w:tcPr>
          <w:p w14:paraId="510966A4" w14:textId="77777777" w:rsidR="00552FDD" w:rsidRPr="00675EBF" w:rsidRDefault="00552FD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552FDD" w:rsidRPr="00675EBF" w14:paraId="746FA2D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4751CCC"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Trudności projektowe</w:t>
            </w:r>
          </w:p>
        </w:tc>
        <w:tc>
          <w:tcPr>
            <w:tcW w:w="1073" w:type="pct"/>
            <w:noWrap/>
            <w:vAlign w:val="center"/>
          </w:tcPr>
          <w:p w14:paraId="0BDE910F" w14:textId="77777777" w:rsidR="00552FDD" w:rsidRPr="00675EBF" w:rsidRDefault="00552FD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552FDD" w:rsidRPr="00675EBF" w14:paraId="3E469B1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9C733B9"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Kosztochłonność inwestycji</w:t>
            </w:r>
          </w:p>
        </w:tc>
        <w:tc>
          <w:tcPr>
            <w:tcW w:w="1073" w:type="pct"/>
            <w:noWrap/>
            <w:vAlign w:val="center"/>
          </w:tcPr>
          <w:p w14:paraId="6A1838C4" w14:textId="77777777" w:rsidR="00552FDD" w:rsidRPr="00675EBF" w:rsidRDefault="00552FD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552FDD" w:rsidRPr="00675EBF" w14:paraId="78E1A3F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5B85357"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Trudności prawne</w:t>
            </w:r>
          </w:p>
        </w:tc>
        <w:tc>
          <w:tcPr>
            <w:tcW w:w="1073" w:type="pct"/>
            <w:noWrap/>
            <w:vAlign w:val="center"/>
          </w:tcPr>
          <w:p w14:paraId="7B61FADB" w14:textId="77777777" w:rsidR="00552FDD" w:rsidRPr="00675EBF" w:rsidRDefault="00552FD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552FDD" w:rsidRPr="00675EBF" w14:paraId="7EB36AA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35CE147"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Uzyskiwanie zgód budowlanych</w:t>
            </w:r>
          </w:p>
        </w:tc>
        <w:tc>
          <w:tcPr>
            <w:tcW w:w="1073" w:type="pct"/>
            <w:noWrap/>
            <w:vAlign w:val="center"/>
          </w:tcPr>
          <w:p w14:paraId="1D3B1578" w14:textId="77777777" w:rsidR="00552FDD" w:rsidRPr="00675EBF" w:rsidRDefault="00552FD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552FDD" w:rsidRPr="00675EBF" w14:paraId="4FE7F3C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410064D"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Identyfikacja optymalnego zakresu prac</w:t>
            </w:r>
          </w:p>
        </w:tc>
        <w:tc>
          <w:tcPr>
            <w:tcW w:w="1073" w:type="pct"/>
            <w:noWrap/>
            <w:vAlign w:val="center"/>
          </w:tcPr>
          <w:p w14:paraId="35CE8C45" w14:textId="77777777" w:rsidR="00552FDD" w:rsidRPr="00675EBF" w:rsidRDefault="00552FD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552FDD" w:rsidRPr="00675EBF" w14:paraId="6225C83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080FD48" w14:textId="77777777" w:rsidR="00552FDD" w:rsidRPr="00552FDD" w:rsidRDefault="00552FDD" w:rsidP="00B92ACD">
            <w:pPr>
              <w:ind w:left="276"/>
              <w:rPr>
                <w:rFonts w:ascii="Calibri" w:eastAsia="Times New Roman" w:hAnsi="Calibri" w:cs="Calibri"/>
                <w:b w:val="0"/>
                <w:bCs w:val="0"/>
                <w:color w:val="FFFFFF" w:themeColor="background1"/>
                <w:sz w:val="20"/>
                <w:lang w:eastAsia="pl-PL"/>
              </w:rPr>
            </w:pPr>
            <w:r w:rsidRPr="00552FDD">
              <w:rPr>
                <w:rFonts w:ascii="Calibri" w:eastAsia="Times New Roman" w:hAnsi="Calibri" w:cs="Calibri"/>
                <w:b w:val="0"/>
                <w:bCs w:val="0"/>
                <w:color w:val="FFFFFF" w:themeColor="background1"/>
                <w:sz w:val="20"/>
                <w:lang w:eastAsia="pl-PL"/>
              </w:rPr>
              <w:t>Dostępność podmiotów realizujących takie usługi</w:t>
            </w:r>
          </w:p>
        </w:tc>
        <w:tc>
          <w:tcPr>
            <w:tcW w:w="1073" w:type="pct"/>
            <w:noWrap/>
            <w:vAlign w:val="center"/>
          </w:tcPr>
          <w:p w14:paraId="3F8165A9" w14:textId="77777777" w:rsidR="00552FDD" w:rsidRPr="00675EBF" w:rsidRDefault="00552FD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5E7E5B7D" w14:textId="77777777" w:rsidR="00552FDD" w:rsidRPr="0098113D" w:rsidRDefault="00552FDD" w:rsidP="00552FDD">
      <w:pPr>
        <w:rPr>
          <w:rFonts w:ascii="Calibri" w:eastAsia="Calibri" w:hAnsi="Calibri" w:cs="Calibri"/>
          <w:sz w:val="20"/>
        </w:rPr>
      </w:pPr>
      <w:r w:rsidRPr="0098113D">
        <w:rPr>
          <w:rFonts w:ascii="Calibri" w:eastAsia="Calibri" w:hAnsi="Calibri" w:cs="Calibri"/>
          <w:i/>
          <w:iCs/>
          <w:sz w:val="20"/>
          <w:lang w:eastAsia="zh-CN"/>
        </w:rPr>
        <w:t>Źródło: CATI/CAWI z przedstawicielami firm realizujących prace adaptacyjne, n=6</w:t>
      </w:r>
    </w:p>
    <w:p w14:paraId="3088BA21" w14:textId="77777777" w:rsidR="001066E0" w:rsidRPr="007804FA" w:rsidRDefault="001066E0" w:rsidP="001066E0">
      <w:pPr>
        <w:spacing w:after="0" w:line="240" w:lineRule="auto"/>
        <w:rPr>
          <w:rFonts w:ascii="Calibri" w:eastAsia="Calibri" w:hAnsi="Calibri" w:cs="Times New Roman"/>
          <w:b/>
          <w:bCs/>
          <w:lang w:eastAsia="zh-CN"/>
        </w:rPr>
      </w:pPr>
      <w:bookmarkStart w:id="149" w:name="_Toc32603476"/>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28</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 xml:space="preserve">Sprzedaż i adaptacja samochodów przystosowanych do przewożenia osób z potrzebą wsparcia mobilności – </w:t>
      </w:r>
      <w:r w:rsidRPr="007804FA">
        <w:rPr>
          <w:rFonts w:ascii="Calibri" w:eastAsia="Calibri" w:hAnsi="Calibri" w:cs="Times New Roman"/>
          <w:b/>
          <w:bCs/>
          <w:lang w:eastAsia="zh-CN"/>
        </w:rPr>
        <w:t xml:space="preserve">subregion </w:t>
      </w:r>
      <w:r>
        <w:rPr>
          <w:rFonts w:ascii="Calibri" w:eastAsia="Calibri" w:hAnsi="Calibri" w:cs="Times New Roman"/>
          <w:b/>
          <w:bCs/>
          <w:lang w:eastAsia="zh-CN"/>
        </w:rPr>
        <w:t>3</w:t>
      </w:r>
      <w:bookmarkEnd w:id="149"/>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Sprzedaż i adaptacja samochodów przystosowanych do przewożenia osób z potrzebą wsparcia mobilności – subregion 3"/>
        <w:tblDescription w:val="W tabeli przedstawiono rozkład odpowiedzi na pytania związane z usługami sprzedaży i adaptacji samochodów przystosowanych do przewożenia osób z potrzebą wsparcia mobilności w subregionie 3.&#10;Kolejne pytania i odpowiedzi na nie przedstawiają się następująco:&#10;Czy w swojej ofercie posiadają lub posiadali Państwo w przeszłości samochody dostosowane dla osób z potrzebą wsparcia w zakresie mobilności, w tym osób z niepełnosprawnościami? &#10;Tak – posiadamy obecnie  2&#10;Tak – posiadaliśmy w przeszłości 4&#10;Nie – lecz zamierzamy posiadać 1&#10;Nie  2&#10;Czy modyfikacje i adaptacje samochodów, którymi się Państwo zajmują obejmują również ich dostosowanie dla osób z potrzebą wsparcia w zakresie mobilności, w tym osób z niepełnosprawnościami? &#10;Tak 9&#10;Nie 0&#10;Czy sprzedawane są pojazdy fabrycznie dostosowane do potrzeb osób z niepełnosprawnościami? &#10;Tak 0&#10;Częściowo 0&#10;Nie 2&#10;Czy planują Państwo włączenie do oferty nowych samochodów przystosowanych do przewożenia osób z potrzebą wsparcia w zakresie mobilności, w tym osób z niepełnosprawnościami w kolejnych latach? &#10;Tak 1&#10;Nie 1&#10;Nie wiem 0&#10;Kim są Państwa klienci? (sprzedaż) &#10;Placówki medyczne 0&#10;Placówki rehabilitacyjne 1&#10;Jednostki samorządu terytorialnego lub ich jednostki budżetowe 1&#10;Klienci indywidualni 2&#10;Firmy 0&#10;Kim są Państwa klienci? (adaptacje) &#10;Placówki medyczne 1&#10;Placówki rehabilitacyjne 1&#10;Jednostki samorządu terytorialnego lub ich jednostki budżetowe 1&#10;Klienci indywidualni 9&#10;Firmy 0&#10;Czy dokonują Państwo adaptacji wszystkich typów pojazdów? &#10;Tak 6&#10;Nie – wyłącznie nowe pojazdy 1&#10;Nie – nie wszystkie klasy pojazdów 0&#10;Nie – wyłącznie wybrane marki pojazdów 2&#10;Czy przeprowadzone modyfikacje są objęte gwarancją? &#10;Tak – jeśli samochód jest nowy nie traci gwarancji producenta 1&#10;Tak – klient otrzymuje naszą gwarancję 6&#10;Nie 2&#10;"/>
      </w:tblPr>
      <w:tblGrid>
        <w:gridCol w:w="6781"/>
        <w:gridCol w:w="1853"/>
      </w:tblGrid>
      <w:tr w:rsidR="001066E0" w:rsidRPr="007804FA" w14:paraId="2CF5EC0F"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0859572A" w14:textId="77777777" w:rsidR="001066E0" w:rsidRPr="002706B9" w:rsidRDefault="001066E0" w:rsidP="00B92ACD">
            <w:pPr>
              <w:jc w:val="cente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66718B32" w14:textId="77777777" w:rsidR="001066E0" w:rsidRPr="002706B9"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2706B9">
              <w:rPr>
                <w:rFonts w:ascii="Calibri" w:eastAsia="Times New Roman" w:hAnsi="Calibri" w:cs="Calibri"/>
                <w:color w:val="FFFFFF" w:themeColor="background1"/>
                <w:sz w:val="20"/>
                <w:lang w:eastAsia="pl-PL"/>
              </w:rPr>
              <w:t>Liczba odpowiedzi</w:t>
            </w:r>
          </w:p>
        </w:tc>
      </w:tr>
      <w:tr w:rsidR="001066E0" w:rsidRPr="007804FA" w14:paraId="278A3FC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16DCEB1"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w swojej ofercie posiadają lub posiadali Państwo w przeszłości samochody dostosowane dla osób z potrzebą wsparcia w zakresie mobilności, w tym osób z niepełnosprawnościami?</w:t>
            </w:r>
          </w:p>
        </w:tc>
        <w:tc>
          <w:tcPr>
            <w:tcW w:w="1073" w:type="pct"/>
            <w:noWrap/>
            <w:vAlign w:val="center"/>
          </w:tcPr>
          <w:p w14:paraId="1C9F54F0"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6E6A633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DBC63F1"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 xml:space="preserve">Tak – posiadamy obecnie </w:t>
            </w:r>
          </w:p>
        </w:tc>
        <w:tc>
          <w:tcPr>
            <w:tcW w:w="1073" w:type="pct"/>
            <w:noWrap/>
            <w:vAlign w:val="center"/>
          </w:tcPr>
          <w:p w14:paraId="3F53016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26552A4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26D7D7E"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 – posiadaliśmy w przeszłości</w:t>
            </w:r>
          </w:p>
        </w:tc>
        <w:tc>
          <w:tcPr>
            <w:tcW w:w="1073" w:type="pct"/>
            <w:noWrap/>
            <w:vAlign w:val="center"/>
          </w:tcPr>
          <w:p w14:paraId="3D7400F2"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0C61E6A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C436831"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 – lecz zamierzamy posiadać</w:t>
            </w:r>
          </w:p>
        </w:tc>
        <w:tc>
          <w:tcPr>
            <w:tcW w:w="1073" w:type="pct"/>
            <w:noWrap/>
            <w:vAlign w:val="center"/>
          </w:tcPr>
          <w:p w14:paraId="3100F273"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0C0562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2DAED23"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 xml:space="preserve">Nie </w:t>
            </w:r>
          </w:p>
        </w:tc>
        <w:tc>
          <w:tcPr>
            <w:tcW w:w="1073" w:type="pct"/>
            <w:noWrap/>
            <w:vAlign w:val="center"/>
          </w:tcPr>
          <w:p w14:paraId="43C8285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1C332AF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DB66AD1"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modyfikacje i adaptacje samochodów, którymi się Państwo zajmują obejmują również ich dostosowanie dla osób z potrzebą wsparcia w zakresie mobilności, w tym osób z niepełnosprawnościami?</w:t>
            </w:r>
          </w:p>
        </w:tc>
        <w:tc>
          <w:tcPr>
            <w:tcW w:w="1073" w:type="pct"/>
            <w:noWrap/>
            <w:vAlign w:val="center"/>
          </w:tcPr>
          <w:p w14:paraId="7A2C9A94"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0EED7D2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204CBE7"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w:t>
            </w:r>
          </w:p>
        </w:tc>
        <w:tc>
          <w:tcPr>
            <w:tcW w:w="1073" w:type="pct"/>
            <w:noWrap/>
            <w:vAlign w:val="center"/>
          </w:tcPr>
          <w:p w14:paraId="3D0F4C43"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9</w:t>
            </w:r>
          </w:p>
        </w:tc>
      </w:tr>
      <w:tr w:rsidR="001066E0" w:rsidRPr="007804FA" w14:paraId="76F2246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7E83B8E"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w:t>
            </w:r>
          </w:p>
        </w:tc>
        <w:tc>
          <w:tcPr>
            <w:tcW w:w="1073" w:type="pct"/>
            <w:noWrap/>
            <w:vAlign w:val="center"/>
          </w:tcPr>
          <w:p w14:paraId="33419B5E"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1DD4C66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26ACF7E"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sprzedawane są pojazdy fabrycznie dostosowane do potrzeb osób z niepełnosprawnościami?</w:t>
            </w:r>
          </w:p>
        </w:tc>
        <w:tc>
          <w:tcPr>
            <w:tcW w:w="1073" w:type="pct"/>
            <w:noWrap/>
            <w:vAlign w:val="center"/>
          </w:tcPr>
          <w:p w14:paraId="16A6F369" w14:textId="77777777" w:rsidR="001066E0" w:rsidRPr="008F0F51"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p>
        </w:tc>
      </w:tr>
      <w:tr w:rsidR="001066E0" w:rsidRPr="007804FA" w14:paraId="4AF41F7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6CD4826"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w:t>
            </w:r>
          </w:p>
        </w:tc>
        <w:tc>
          <w:tcPr>
            <w:tcW w:w="1073" w:type="pct"/>
            <w:noWrap/>
            <w:vAlign w:val="center"/>
          </w:tcPr>
          <w:p w14:paraId="0C5599A6"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0AF6E5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268E25E"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Częściowo</w:t>
            </w:r>
          </w:p>
        </w:tc>
        <w:tc>
          <w:tcPr>
            <w:tcW w:w="1073" w:type="pct"/>
            <w:noWrap/>
            <w:vAlign w:val="center"/>
          </w:tcPr>
          <w:p w14:paraId="5CC0EF7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0AB507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529C03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w:t>
            </w:r>
          </w:p>
        </w:tc>
        <w:tc>
          <w:tcPr>
            <w:tcW w:w="1073" w:type="pct"/>
            <w:noWrap/>
            <w:vAlign w:val="center"/>
          </w:tcPr>
          <w:p w14:paraId="7DC02DD5"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22DB9E8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3BE563"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planują Państwo włączenie do oferty nowych samochodów przystosowanych do przewożenia osób z potrzebą wsparcia w zakresie mobilności, w tym osób z niepełnosprawnościami w kolejnych latach?</w:t>
            </w:r>
          </w:p>
        </w:tc>
        <w:tc>
          <w:tcPr>
            <w:tcW w:w="1073" w:type="pct"/>
            <w:noWrap/>
            <w:vAlign w:val="center"/>
          </w:tcPr>
          <w:p w14:paraId="2FDBEB3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145EA92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E5DA36B"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w:t>
            </w:r>
          </w:p>
        </w:tc>
        <w:tc>
          <w:tcPr>
            <w:tcW w:w="1073" w:type="pct"/>
            <w:noWrap/>
            <w:vAlign w:val="center"/>
          </w:tcPr>
          <w:p w14:paraId="49531BCF"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47DC149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E8CAFB7"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w:t>
            </w:r>
          </w:p>
        </w:tc>
        <w:tc>
          <w:tcPr>
            <w:tcW w:w="1073" w:type="pct"/>
            <w:noWrap/>
            <w:vAlign w:val="center"/>
          </w:tcPr>
          <w:p w14:paraId="463DB1D5"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39675D2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10FBBE0"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 wiem</w:t>
            </w:r>
          </w:p>
        </w:tc>
        <w:tc>
          <w:tcPr>
            <w:tcW w:w="1073" w:type="pct"/>
            <w:noWrap/>
            <w:vAlign w:val="center"/>
          </w:tcPr>
          <w:p w14:paraId="33A76F58"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8CE54A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D6EA239"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Kim są Państwa klienci? (sprzedaż)</w:t>
            </w:r>
          </w:p>
        </w:tc>
        <w:tc>
          <w:tcPr>
            <w:tcW w:w="1073" w:type="pct"/>
            <w:noWrap/>
            <w:vAlign w:val="center"/>
          </w:tcPr>
          <w:p w14:paraId="28524FDB"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5546093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E92918B"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Placówki medyczne</w:t>
            </w:r>
          </w:p>
        </w:tc>
        <w:tc>
          <w:tcPr>
            <w:tcW w:w="1073" w:type="pct"/>
            <w:noWrap/>
            <w:vAlign w:val="center"/>
          </w:tcPr>
          <w:p w14:paraId="77E6332C"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3AE600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ADD0C26"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Placówki rehabilitacyjne</w:t>
            </w:r>
          </w:p>
        </w:tc>
        <w:tc>
          <w:tcPr>
            <w:tcW w:w="1073" w:type="pct"/>
            <w:noWrap/>
            <w:vAlign w:val="center"/>
          </w:tcPr>
          <w:p w14:paraId="0D280758"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25984CE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3A7F5E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Jednostki samorządu terytorialnego lub ich jednostki budżetowe</w:t>
            </w:r>
          </w:p>
        </w:tc>
        <w:tc>
          <w:tcPr>
            <w:tcW w:w="1073" w:type="pct"/>
            <w:noWrap/>
            <w:vAlign w:val="center"/>
          </w:tcPr>
          <w:p w14:paraId="3D920360"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B4253B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ECAD0EB"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Klienci indywidualni</w:t>
            </w:r>
          </w:p>
        </w:tc>
        <w:tc>
          <w:tcPr>
            <w:tcW w:w="1073" w:type="pct"/>
            <w:noWrap/>
            <w:vAlign w:val="center"/>
          </w:tcPr>
          <w:p w14:paraId="25BDBE82"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2D6A971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A92B986"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lastRenderedPageBreak/>
              <w:t>Firmy</w:t>
            </w:r>
          </w:p>
        </w:tc>
        <w:tc>
          <w:tcPr>
            <w:tcW w:w="1073" w:type="pct"/>
            <w:noWrap/>
            <w:vAlign w:val="center"/>
          </w:tcPr>
          <w:p w14:paraId="29E410F0"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D2F2DC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D320C6A"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Kim są Państwa klienci? (adaptacje)</w:t>
            </w:r>
          </w:p>
        </w:tc>
        <w:tc>
          <w:tcPr>
            <w:tcW w:w="1073" w:type="pct"/>
            <w:noWrap/>
            <w:vAlign w:val="center"/>
          </w:tcPr>
          <w:p w14:paraId="341322EA"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08ED9D7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5FBB255"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Placówki medyczne</w:t>
            </w:r>
          </w:p>
        </w:tc>
        <w:tc>
          <w:tcPr>
            <w:tcW w:w="1073" w:type="pct"/>
            <w:noWrap/>
            <w:vAlign w:val="center"/>
          </w:tcPr>
          <w:p w14:paraId="53F569ED"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4C73321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EBE9515"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Placówki rehabilitacyjne</w:t>
            </w:r>
          </w:p>
        </w:tc>
        <w:tc>
          <w:tcPr>
            <w:tcW w:w="1073" w:type="pct"/>
            <w:noWrap/>
            <w:vAlign w:val="center"/>
          </w:tcPr>
          <w:p w14:paraId="1069F89C"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EC9885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A549542"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Jednostki samorządu terytorialnego lub ich jednostki budżetowe</w:t>
            </w:r>
          </w:p>
        </w:tc>
        <w:tc>
          <w:tcPr>
            <w:tcW w:w="1073" w:type="pct"/>
            <w:noWrap/>
            <w:vAlign w:val="center"/>
          </w:tcPr>
          <w:p w14:paraId="19EEF213"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6A1C43E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48119E0"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Klienci indywidualni</w:t>
            </w:r>
          </w:p>
        </w:tc>
        <w:tc>
          <w:tcPr>
            <w:tcW w:w="1073" w:type="pct"/>
            <w:noWrap/>
            <w:vAlign w:val="center"/>
          </w:tcPr>
          <w:p w14:paraId="37CA61F2"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9</w:t>
            </w:r>
          </w:p>
        </w:tc>
      </w:tr>
      <w:tr w:rsidR="001066E0" w:rsidRPr="007804FA" w14:paraId="7AC93B8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965B73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Firmy</w:t>
            </w:r>
          </w:p>
        </w:tc>
        <w:tc>
          <w:tcPr>
            <w:tcW w:w="1073" w:type="pct"/>
            <w:noWrap/>
            <w:vAlign w:val="center"/>
          </w:tcPr>
          <w:p w14:paraId="2E3322C2"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60E685B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4FD75B9"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w:t>
            </w:r>
            <w:r w:rsidRPr="002706B9">
              <w:rPr>
                <w:color w:val="FFFFFF" w:themeColor="background1"/>
                <w:sz w:val="20"/>
              </w:rPr>
              <w:t xml:space="preserve"> dokonują Państwo adaptacji wszystkich typów pojazdów?</w:t>
            </w:r>
          </w:p>
        </w:tc>
        <w:tc>
          <w:tcPr>
            <w:tcW w:w="1073" w:type="pct"/>
            <w:noWrap/>
            <w:vAlign w:val="center"/>
          </w:tcPr>
          <w:p w14:paraId="5A99FF5D"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18474EA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6A4FC7A"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w:t>
            </w:r>
          </w:p>
        </w:tc>
        <w:tc>
          <w:tcPr>
            <w:tcW w:w="1073" w:type="pct"/>
            <w:noWrap/>
            <w:vAlign w:val="center"/>
          </w:tcPr>
          <w:p w14:paraId="027687E0"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1066E0" w:rsidRPr="007804FA" w14:paraId="5D4F8FE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2A131F1"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 – wyłącznie nowe pojazdy</w:t>
            </w:r>
          </w:p>
        </w:tc>
        <w:tc>
          <w:tcPr>
            <w:tcW w:w="1073" w:type="pct"/>
            <w:noWrap/>
            <w:vAlign w:val="center"/>
          </w:tcPr>
          <w:p w14:paraId="7D05A9C9"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2FF434C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050D335"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 – nie wszystkie klasy pojazdów</w:t>
            </w:r>
          </w:p>
        </w:tc>
        <w:tc>
          <w:tcPr>
            <w:tcW w:w="1073" w:type="pct"/>
            <w:noWrap/>
            <w:vAlign w:val="center"/>
          </w:tcPr>
          <w:p w14:paraId="47C371DE"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4E9962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6999C0C"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 – wyłącznie wybrane marki pojazdów</w:t>
            </w:r>
          </w:p>
        </w:tc>
        <w:tc>
          <w:tcPr>
            <w:tcW w:w="1073" w:type="pct"/>
            <w:noWrap/>
            <w:vAlign w:val="center"/>
          </w:tcPr>
          <w:p w14:paraId="0E044577"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0FFEEA9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0336C82" w14:textId="77777777" w:rsidR="001066E0" w:rsidRPr="002706B9" w:rsidRDefault="001066E0" w:rsidP="00B92ACD">
            <w:pPr>
              <w:rPr>
                <w:rFonts w:ascii="Calibri" w:eastAsia="Times New Roman" w:hAnsi="Calibri" w:cs="Calibri"/>
                <w:color w:val="FFFFFF" w:themeColor="background1"/>
                <w:sz w:val="20"/>
                <w:lang w:eastAsia="pl-PL"/>
              </w:rPr>
            </w:pPr>
            <w:r w:rsidRPr="002706B9">
              <w:rPr>
                <w:rFonts w:ascii="Calibri" w:eastAsia="Times New Roman" w:hAnsi="Calibri" w:cs="Calibri"/>
                <w:color w:val="FFFFFF" w:themeColor="background1"/>
                <w:sz w:val="20"/>
                <w:lang w:eastAsia="pl-PL"/>
              </w:rPr>
              <w:t>Czy przeprowadzone modyfikacje są objęte gwarancją?</w:t>
            </w:r>
          </w:p>
        </w:tc>
        <w:tc>
          <w:tcPr>
            <w:tcW w:w="1073" w:type="pct"/>
            <w:noWrap/>
            <w:vAlign w:val="center"/>
          </w:tcPr>
          <w:p w14:paraId="6FD66C20"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30063D8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17B1433"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 – jeśli samochód jest nowy nie traci gwarancji producenta</w:t>
            </w:r>
          </w:p>
        </w:tc>
        <w:tc>
          <w:tcPr>
            <w:tcW w:w="1073" w:type="pct"/>
            <w:noWrap/>
            <w:vAlign w:val="center"/>
          </w:tcPr>
          <w:p w14:paraId="29C2C4D7"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3A0492B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A743511"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Tak – klient otrzymuje naszą gwarancję</w:t>
            </w:r>
          </w:p>
        </w:tc>
        <w:tc>
          <w:tcPr>
            <w:tcW w:w="1073" w:type="pct"/>
            <w:noWrap/>
            <w:vAlign w:val="center"/>
          </w:tcPr>
          <w:p w14:paraId="5724CE20"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1066E0" w:rsidRPr="007804FA" w14:paraId="4E36BBC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C7C6DCF" w14:textId="77777777" w:rsidR="001066E0" w:rsidRPr="002706B9" w:rsidRDefault="001066E0" w:rsidP="00B92ACD">
            <w:pPr>
              <w:ind w:left="276"/>
              <w:rPr>
                <w:rFonts w:ascii="Calibri" w:eastAsia="Times New Roman" w:hAnsi="Calibri" w:cs="Calibri"/>
                <w:b w:val="0"/>
                <w:bCs w:val="0"/>
                <w:color w:val="FFFFFF" w:themeColor="background1"/>
                <w:sz w:val="20"/>
                <w:lang w:eastAsia="pl-PL"/>
              </w:rPr>
            </w:pPr>
            <w:r w:rsidRPr="002706B9">
              <w:rPr>
                <w:rFonts w:ascii="Calibri" w:eastAsia="Times New Roman" w:hAnsi="Calibri" w:cs="Calibri"/>
                <w:b w:val="0"/>
                <w:bCs w:val="0"/>
                <w:color w:val="FFFFFF" w:themeColor="background1"/>
                <w:sz w:val="20"/>
                <w:lang w:eastAsia="pl-PL"/>
              </w:rPr>
              <w:t>Nie</w:t>
            </w:r>
          </w:p>
        </w:tc>
        <w:tc>
          <w:tcPr>
            <w:tcW w:w="1073" w:type="pct"/>
            <w:noWrap/>
            <w:vAlign w:val="center"/>
          </w:tcPr>
          <w:p w14:paraId="2C8D926A"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bl>
    <w:p w14:paraId="24CEC83E" w14:textId="77777777" w:rsidR="001066E0" w:rsidRPr="0098113D" w:rsidRDefault="001066E0" w:rsidP="001066E0">
      <w:pPr>
        <w:rPr>
          <w:rFonts w:cstheme="minorHAnsi"/>
          <w:i/>
          <w:iCs/>
          <w:sz w:val="20"/>
          <w:lang w:eastAsia="zh-CN"/>
        </w:rPr>
      </w:pPr>
      <w:r w:rsidRPr="0098113D">
        <w:rPr>
          <w:rFonts w:ascii="Calibri" w:eastAsia="Calibri" w:hAnsi="Calibri" w:cs="Calibri"/>
          <w:i/>
          <w:iCs/>
          <w:sz w:val="20"/>
          <w:lang w:eastAsia="zh-CN"/>
        </w:rPr>
        <w:t xml:space="preserve">Źródło: </w:t>
      </w:r>
      <w:r w:rsidRPr="0098113D">
        <w:rPr>
          <w:rFonts w:cstheme="minorHAnsi"/>
          <w:i/>
          <w:iCs/>
          <w:sz w:val="20"/>
          <w:lang w:eastAsia="zh-CN"/>
        </w:rPr>
        <w:t>CATI/CAWI z przedstawicielami podmiotów zajmujących się sprzedaż i adaptacją pojazdów, n=9</w:t>
      </w:r>
    </w:p>
    <w:p w14:paraId="2BE4AB2C" w14:textId="77777777" w:rsidR="001066E0" w:rsidRPr="0093369B" w:rsidRDefault="001066E0" w:rsidP="001066E0">
      <w:pPr>
        <w:spacing w:after="0" w:line="240" w:lineRule="auto"/>
        <w:rPr>
          <w:b/>
          <w:bCs/>
          <w:lang w:eastAsia="zh-CN"/>
        </w:rPr>
      </w:pPr>
      <w:bookmarkStart w:id="150" w:name="_Toc32603477"/>
      <w:r w:rsidRPr="0093369B">
        <w:rPr>
          <w:b/>
          <w:bCs/>
          <w:lang w:eastAsia="zh-CN"/>
        </w:rPr>
        <w:t xml:space="preserve">Tabela </w:t>
      </w:r>
      <w:r w:rsidR="00E47B6A" w:rsidRPr="0093369B">
        <w:rPr>
          <w:b/>
          <w:bCs/>
          <w:lang w:eastAsia="zh-CN"/>
        </w:rPr>
        <w:fldChar w:fldCharType="begin"/>
      </w:r>
      <w:r w:rsidRPr="0093369B">
        <w:rPr>
          <w:b/>
          <w:bCs/>
          <w:lang w:eastAsia="zh-CN"/>
        </w:rPr>
        <w:instrText xml:space="preserve"> SEQ Tabela \* ARABIC </w:instrText>
      </w:r>
      <w:r w:rsidR="00E47B6A" w:rsidRPr="0093369B">
        <w:rPr>
          <w:b/>
          <w:bCs/>
          <w:lang w:eastAsia="zh-CN"/>
        </w:rPr>
        <w:fldChar w:fldCharType="separate"/>
      </w:r>
      <w:r w:rsidR="001B2E11">
        <w:rPr>
          <w:b/>
          <w:bCs/>
          <w:noProof/>
          <w:lang w:eastAsia="zh-CN"/>
        </w:rPr>
        <w:t>29</w:t>
      </w:r>
      <w:r w:rsidR="00E47B6A" w:rsidRPr="0093369B">
        <w:rPr>
          <w:b/>
          <w:bCs/>
          <w:lang w:eastAsia="zh-CN"/>
        </w:rPr>
        <w:fldChar w:fldCharType="end"/>
      </w:r>
      <w:r w:rsidRPr="0093369B">
        <w:rPr>
          <w:b/>
          <w:bCs/>
          <w:lang w:eastAsia="zh-CN"/>
        </w:rPr>
        <w:t xml:space="preserve">. </w:t>
      </w:r>
      <w:r>
        <w:rPr>
          <w:b/>
          <w:bCs/>
          <w:lang w:eastAsia="zh-CN"/>
        </w:rPr>
        <w:t>Udział osób z niepełnosprawnościami w populacji województw subregionu 4</w:t>
      </w:r>
      <w:bookmarkEnd w:id="150"/>
    </w:p>
    <w:tbl>
      <w:tblPr>
        <w:tblStyle w:val="redniecieniowanie2akcent1"/>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ela przedstawia Udział osób z niepełnosprawnościami w populacji województw subregionu 4"/>
        <w:tblDescription w:val="W tabeli przedstawiono informacje nt. odsetka wystąpień poszczególnych rodzajów niepełnosprawności w podziale na miasto i wieś oraz grupy wiekowe w subregionie 4.&#10;&#10;Kolejne wartości, obejmujące łączny odsetek osób z niepełnosprawnościami w danej kategorii oraz kolejno: osoby z niepełnosprawnością określoną prawnie i biologicznie, tylko prawnie, tylko biologicznie, wynoszą:&#10;Ogółem 13,7% 3,9% 6,8% 3,0%&#10;Podlaskie 12,6% 3,3% 6,4% 2,9%&#10;Warmińsko-mazurskie 14,7% 4,4% 7,1% 3,2%&#10;Miasta 13,1% 3,5% 7,1% 2,5%&#10;Podlaskie 11,8% 2,3% 8,1% 1,5%&#10;Warmińsko-mazurskie 14,2% 4,6% 6,2% 3,4%&#10;Wieś 14,7% 4,4% 6,4% 3,9%&#10;Podlaskie 13,7% 4,8% 3,8% 5,1%&#10;Warmińsko-mazurskie 15,5% 4,1% 8,4% 2,9%&#10;0-14 lat 3,2% 0,6% 2,3% 0,3%&#10;Podlaskie 1,4% 0,9% 0,5% -&#10;Warmińsko-mazurskie 4,6% 0,4% 3,7% 0,5%&#10;15-29 lat 4,0% 0,8% 2,3% 1,0%&#10;Podlaskie 4,0% 0,4% 2,9% 0,7%&#10;Warmińsko-mazurskie 4,0% 1,1% 1,8% 1,1%&#10;30-49 lat 7,3% 1,9% 4,4% 1,0%&#10;Podlaskie 5,8% 0,9% 4,4% 0,6%&#10;Warmińsko-mazurskie 8,5% 2,8% 4,4% 1,3%&#10;50-69 lat 22,6% 5,7% 13,5% 3,4%&#10;Podlaskie 18,5% 3,7% 12,2% 2,5%&#10;Warmińsko-mazurskie 25,9% 7,3% 14,5% 4,1%&#10;70 lat i więcej 45,5% 16,2% 12,6% 16,6%&#10;Podlaskie 46,4% 16,8% 12,4% 17,1%&#10;Warmińsko-mazurskie 44,6% 15,7% 12,8% 16,1%&#10;"/>
      </w:tblPr>
      <w:tblGrid>
        <w:gridCol w:w="2812"/>
        <w:gridCol w:w="993"/>
        <w:gridCol w:w="2114"/>
        <w:gridCol w:w="1430"/>
        <w:gridCol w:w="1677"/>
      </w:tblGrid>
      <w:tr w:rsidR="001066E0" w:rsidRPr="006C4871" w14:paraId="08E617BF" w14:textId="77777777" w:rsidTr="006A7F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558" w:type="pct"/>
            <w:vMerge w:val="restart"/>
            <w:tcBorders>
              <w:top w:val="none" w:sz="0" w:space="0" w:color="auto"/>
              <w:left w:val="none" w:sz="0" w:space="0" w:color="auto"/>
              <w:bottom w:val="none" w:sz="0" w:space="0" w:color="auto"/>
              <w:right w:val="none" w:sz="0" w:space="0" w:color="auto"/>
            </w:tcBorders>
            <w:hideMark/>
          </w:tcPr>
          <w:p w14:paraId="7E8776BF" w14:textId="77777777" w:rsidR="001066E0" w:rsidRPr="006C4871" w:rsidRDefault="001066E0" w:rsidP="00B92ACD">
            <w:pPr>
              <w:jc w:val="center"/>
              <w:rPr>
                <w:rFonts w:eastAsia="Times New Roman" w:cs="Calibri"/>
                <w:b w:val="0"/>
                <w:bCs w:val="0"/>
                <w:color w:val="FFFFFF" w:themeColor="background1"/>
                <w:sz w:val="20"/>
                <w:lang w:eastAsia="pl-PL"/>
              </w:rPr>
            </w:pPr>
            <w:r w:rsidRPr="006C4871">
              <w:rPr>
                <w:rFonts w:eastAsia="Times New Roman" w:cs="Calibri"/>
                <w:b w:val="0"/>
                <w:bCs w:val="0"/>
                <w:color w:val="FFFFFF" w:themeColor="background1"/>
                <w:sz w:val="20"/>
                <w:lang w:eastAsia="pl-PL"/>
              </w:rPr>
              <w:t>Wyszczególnienie</w:t>
            </w:r>
          </w:p>
        </w:tc>
        <w:tc>
          <w:tcPr>
            <w:tcW w:w="3442" w:type="pct"/>
            <w:gridSpan w:val="4"/>
            <w:tcBorders>
              <w:top w:val="none" w:sz="0" w:space="0" w:color="auto"/>
              <w:left w:val="none" w:sz="0" w:space="0" w:color="auto"/>
              <w:bottom w:val="none" w:sz="0" w:space="0" w:color="auto"/>
              <w:right w:val="none" w:sz="0" w:space="0" w:color="auto"/>
            </w:tcBorders>
            <w:hideMark/>
          </w:tcPr>
          <w:p w14:paraId="2DE36D55" w14:textId="77777777" w:rsidR="001066E0" w:rsidRPr="006A7F9E"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lang w:eastAsia="pl-PL"/>
              </w:rPr>
            </w:pPr>
            <w:r w:rsidRPr="006A7F9E">
              <w:rPr>
                <w:rFonts w:eastAsia="Times New Roman" w:cs="Calibri"/>
                <w:color w:val="FFFFFF" w:themeColor="background1"/>
                <w:sz w:val="20"/>
                <w:lang w:eastAsia="pl-PL"/>
              </w:rPr>
              <w:t>Osoby z niepełnosprawnościami</w:t>
            </w:r>
          </w:p>
        </w:tc>
      </w:tr>
      <w:tr w:rsidR="001066E0" w:rsidRPr="006C4871" w14:paraId="25074FFE" w14:textId="77777777" w:rsidTr="006A7F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558" w:type="pct"/>
            <w:vMerge/>
            <w:tcBorders>
              <w:left w:val="none" w:sz="0" w:space="0" w:color="auto"/>
              <w:bottom w:val="none" w:sz="0" w:space="0" w:color="auto"/>
              <w:right w:val="none" w:sz="0" w:space="0" w:color="auto"/>
            </w:tcBorders>
            <w:hideMark/>
          </w:tcPr>
          <w:p w14:paraId="7E29A0E5" w14:textId="77777777" w:rsidR="001066E0" w:rsidRPr="006C4871" w:rsidRDefault="001066E0" w:rsidP="00B92ACD">
            <w:pPr>
              <w:jc w:val="center"/>
              <w:rPr>
                <w:rFonts w:eastAsia="Times New Roman" w:cs="Calibri"/>
                <w:b w:val="0"/>
                <w:bCs w:val="0"/>
                <w:color w:val="FFFFFF" w:themeColor="background1"/>
                <w:sz w:val="20"/>
                <w:lang w:eastAsia="pl-PL"/>
              </w:rPr>
            </w:pPr>
          </w:p>
        </w:tc>
        <w:tc>
          <w:tcPr>
            <w:tcW w:w="550" w:type="pct"/>
            <w:shd w:val="clear" w:color="auto" w:fill="B8CCE4" w:themeFill="accent1" w:themeFillTint="66"/>
            <w:vAlign w:val="center"/>
            <w:hideMark/>
          </w:tcPr>
          <w:p w14:paraId="1E0E7F55" w14:textId="77777777" w:rsidR="001066E0" w:rsidRPr="006A7F9E"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themeColor="text1"/>
                <w:sz w:val="20"/>
                <w:lang w:eastAsia="pl-PL"/>
              </w:rPr>
            </w:pPr>
            <w:r w:rsidRPr="006A7F9E">
              <w:rPr>
                <w:rFonts w:eastAsia="Times New Roman" w:cs="Calibri"/>
                <w:b w:val="0"/>
                <w:bCs w:val="0"/>
                <w:color w:val="000000" w:themeColor="text1"/>
                <w:sz w:val="20"/>
                <w:lang w:eastAsia="pl-PL"/>
              </w:rPr>
              <w:t>razem</w:t>
            </w:r>
          </w:p>
        </w:tc>
        <w:tc>
          <w:tcPr>
            <w:tcW w:w="1171" w:type="pct"/>
            <w:shd w:val="clear" w:color="auto" w:fill="B8CCE4" w:themeFill="accent1" w:themeFillTint="66"/>
            <w:vAlign w:val="center"/>
            <w:hideMark/>
          </w:tcPr>
          <w:p w14:paraId="2D37A963" w14:textId="77777777" w:rsidR="001066E0" w:rsidRPr="006A7F9E"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themeColor="text1"/>
                <w:sz w:val="20"/>
                <w:lang w:eastAsia="pl-PL"/>
              </w:rPr>
            </w:pPr>
            <w:r w:rsidRPr="006A7F9E">
              <w:rPr>
                <w:rFonts w:eastAsia="Times New Roman" w:cs="Calibri"/>
                <w:b w:val="0"/>
                <w:bCs w:val="0"/>
                <w:color w:val="000000" w:themeColor="text1"/>
                <w:sz w:val="20"/>
                <w:lang w:eastAsia="pl-PL"/>
              </w:rPr>
              <w:t>prawnie i biologicznie</w:t>
            </w:r>
          </w:p>
        </w:tc>
        <w:tc>
          <w:tcPr>
            <w:tcW w:w="792" w:type="pct"/>
            <w:shd w:val="clear" w:color="auto" w:fill="B8CCE4" w:themeFill="accent1" w:themeFillTint="66"/>
            <w:vAlign w:val="center"/>
            <w:hideMark/>
          </w:tcPr>
          <w:p w14:paraId="4B69F5B5" w14:textId="77777777" w:rsidR="001066E0" w:rsidRPr="006A7F9E"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themeColor="text1"/>
                <w:sz w:val="20"/>
                <w:lang w:eastAsia="pl-PL"/>
              </w:rPr>
            </w:pPr>
            <w:r w:rsidRPr="006A7F9E">
              <w:rPr>
                <w:rFonts w:eastAsia="Times New Roman" w:cs="Calibri"/>
                <w:b w:val="0"/>
                <w:bCs w:val="0"/>
                <w:color w:val="000000" w:themeColor="text1"/>
                <w:sz w:val="20"/>
                <w:lang w:eastAsia="pl-PL"/>
              </w:rPr>
              <w:t>tylko prawnie</w:t>
            </w:r>
          </w:p>
        </w:tc>
        <w:tc>
          <w:tcPr>
            <w:tcW w:w="930" w:type="pct"/>
            <w:shd w:val="clear" w:color="auto" w:fill="B8CCE4" w:themeFill="accent1" w:themeFillTint="66"/>
            <w:vAlign w:val="center"/>
            <w:hideMark/>
          </w:tcPr>
          <w:p w14:paraId="3B040A2E" w14:textId="77777777" w:rsidR="001066E0" w:rsidRPr="006A7F9E"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themeColor="text1"/>
                <w:sz w:val="20"/>
                <w:lang w:eastAsia="pl-PL"/>
              </w:rPr>
            </w:pPr>
            <w:r w:rsidRPr="006A7F9E">
              <w:rPr>
                <w:rFonts w:eastAsia="Times New Roman" w:cs="Calibri"/>
                <w:b w:val="0"/>
                <w:bCs w:val="0"/>
                <w:color w:val="000000" w:themeColor="text1"/>
                <w:sz w:val="20"/>
                <w:lang w:eastAsia="pl-PL"/>
              </w:rPr>
              <w:t>tylko biologicznie</w:t>
            </w:r>
          </w:p>
        </w:tc>
      </w:tr>
      <w:tr w:rsidR="001066E0" w:rsidRPr="006C4871" w14:paraId="7A9B8DC4"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24948F7A" w14:textId="77777777" w:rsidR="001066E0" w:rsidRPr="006C4871" w:rsidRDefault="001066E0" w:rsidP="00B92ACD">
            <w:pPr>
              <w:rPr>
                <w:rFonts w:cs="Arial"/>
                <w:color w:val="FFFFFF" w:themeColor="background1"/>
                <w:sz w:val="20"/>
              </w:rPr>
            </w:pPr>
            <w:r w:rsidRPr="006C4871">
              <w:rPr>
                <w:rFonts w:cs="Arial"/>
                <w:color w:val="FFFFFF" w:themeColor="background1"/>
                <w:sz w:val="20"/>
              </w:rPr>
              <w:t>Ogółem</w:t>
            </w:r>
          </w:p>
        </w:tc>
        <w:tc>
          <w:tcPr>
            <w:tcW w:w="550" w:type="pct"/>
            <w:noWrap/>
            <w:hideMark/>
          </w:tcPr>
          <w:p w14:paraId="72510ABE"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13,7%</w:t>
            </w:r>
          </w:p>
        </w:tc>
        <w:tc>
          <w:tcPr>
            <w:tcW w:w="1171" w:type="pct"/>
            <w:noWrap/>
            <w:hideMark/>
          </w:tcPr>
          <w:p w14:paraId="2A16098B"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3,9%</w:t>
            </w:r>
          </w:p>
        </w:tc>
        <w:tc>
          <w:tcPr>
            <w:tcW w:w="792" w:type="pct"/>
            <w:noWrap/>
            <w:hideMark/>
          </w:tcPr>
          <w:p w14:paraId="2A78F057"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6,8%</w:t>
            </w:r>
          </w:p>
        </w:tc>
        <w:tc>
          <w:tcPr>
            <w:tcW w:w="930" w:type="pct"/>
            <w:noWrap/>
            <w:hideMark/>
          </w:tcPr>
          <w:p w14:paraId="7CA90115"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3,0%</w:t>
            </w:r>
          </w:p>
        </w:tc>
      </w:tr>
      <w:tr w:rsidR="001066E0" w:rsidRPr="006C4871" w14:paraId="34D58FE0"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3C9AA43F"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Podlaskie</w:t>
            </w:r>
          </w:p>
        </w:tc>
        <w:tc>
          <w:tcPr>
            <w:tcW w:w="550" w:type="pct"/>
            <w:noWrap/>
            <w:hideMark/>
          </w:tcPr>
          <w:p w14:paraId="139BCB19"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12,6%</w:t>
            </w:r>
          </w:p>
        </w:tc>
        <w:tc>
          <w:tcPr>
            <w:tcW w:w="1171" w:type="pct"/>
            <w:noWrap/>
            <w:hideMark/>
          </w:tcPr>
          <w:p w14:paraId="5ACB3920"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3,3%</w:t>
            </w:r>
          </w:p>
        </w:tc>
        <w:tc>
          <w:tcPr>
            <w:tcW w:w="792" w:type="pct"/>
            <w:noWrap/>
            <w:hideMark/>
          </w:tcPr>
          <w:p w14:paraId="415B5F8F"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6,4%</w:t>
            </w:r>
          </w:p>
        </w:tc>
        <w:tc>
          <w:tcPr>
            <w:tcW w:w="930" w:type="pct"/>
            <w:noWrap/>
            <w:hideMark/>
          </w:tcPr>
          <w:p w14:paraId="696DD01B"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2,9%</w:t>
            </w:r>
          </w:p>
        </w:tc>
      </w:tr>
      <w:tr w:rsidR="001066E0" w:rsidRPr="006C4871" w14:paraId="752B6BB7"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7FFD45B5"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Warmińsko-mazurskie</w:t>
            </w:r>
          </w:p>
        </w:tc>
        <w:tc>
          <w:tcPr>
            <w:tcW w:w="550" w:type="pct"/>
            <w:noWrap/>
            <w:hideMark/>
          </w:tcPr>
          <w:p w14:paraId="32683FF1"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14,7%</w:t>
            </w:r>
          </w:p>
        </w:tc>
        <w:tc>
          <w:tcPr>
            <w:tcW w:w="1171" w:type="pct"/>
            <w:noWrap/>
            <w:hideMark/>
          </w:tcPr>
          <w:p w14:paraId="6469DEE2"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4,4%</w:t>
            </w:r>
          </w:p>
        </w:tc>
        <w:tc>
          <w:tcPr>
            <w:tcW w:w="792" w:type="pct"/>
            <w:noWrap/>
            <w:hideMark/>
          </w:tcPr>
          <w:p w14:paraId="4C98783D"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7,1%</w:t>
            </w:r>
          </w:p>
        </w:tc>
        <w:tc>
          <w:tcPr>
            <w:tcW w:w="930" w:type="pct"/>
            <w:noWrap/>
            <w:hideMark/>
          </w:tcPr>
          <w:p w14:paraId="1049AAD5"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3,2%</w:t>
            </w:r>
          </w:p>
        </w:tc>
      </w:tr>
      <w:tr w:rsidR="001066E0" w:rsidRPr="006C4871" w14:paraId="6EECFB57"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1DD0507B" w14:textId="77777777" w:rsidR="001066E0" w:rsidRPr="006C4871" w:rsidRDefault="001066E0" w:rsidP="00B92ACD">
            <w:pPr>
              <w:rPr>
                <w:rFonts w:cs="Arial"/>
                <w:color w:val="FFFFFF" w:themeColor="background1"/>
                <w:sz w:val="20"/>
              </w:rPr>
            </w:pPr>
            <w:r w:rsidRPr="006C4871">
              <w:rPr>
                <w:rFonts w:cs="Arial"/>
                <w:color w:val="FFFFFF" w:themeColor="background1"/>
                <w:sz w:val="20"/>
              </w:rPr>
              <w:t>Miasta</w:t>
            </w:r>
          </w:p>
        </w:tc>
        <w:tc>
          <w:tcPr>
            <w:tcW w:w="550" w:type="pct"/>
            <w:noWrap/>
            <w:hideMark/>
          </w:tcPr>
          <w:p w14:paraId="5BAC420B"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13,1%</w:t>
            </w:r>
          </w:p>
        </w:tc>
        <w:tc>
          <w:tcPr>
            <w:tcW w:w="1171" w:type="pct"/>
            <w:noWrap/>
            <w:hideMark/>
          </w:tcPr>
          <w:p w14:paraId="7A6E8525"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3,5%</w:t>
            </w:r>
          </w:p>
        </w:tc>
        <w:tc>
          <w:tcPr>
            <w:tcW w:w="792" w:type="pct"/>
            <w:noWrap/>
            <w:hideMark/>
          </w:tcPr>
          <w:p w14:paraId="7CF6E4E2"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7,1%</w:t>
            </w:r>
          </w:p>
        </w:tc>
        <w:tc>
          <w:tcPr>
            <w:tcW w:w="930" w:type="pct"/>
            <w:noWrap/>
            <w:hideMark/>
          </w:tcPr>
          <w:p w14:paraId="26B7A977"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2,5%</w:t>
            </w:r>
          </w:p>
        </w:tc>
      </w:tr>
      <w:tr w:rsidR="001066E0" w:rsidRPr="006C4871" w14:paraId="3DE2EB08"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147332E4"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Podlaskie</w:t>
            </w:r>
          </w:p>
        </w:tc>
        <w:tc>
          <w:tcPr>
            <w:tcW w:w="550" w:type="pct"/>
            <w:noWrap/>
            <w:hideMark/>
          </w:tcPr>
          <w:p w14:paraId="22741917"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11,8%</w:t>
            </w:r>
          </w:p>
        </w:tc>
        <w:tc>
          <w:tcPr>
            <w:tcW w:w="1171" w:type="pct"/>
            <w:noWrap/>
            <w:hideMark/>
          </w:tcPr>
          <w:p w14:paraId="5AF34D0A"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2,3%</w:t>
            </w:r>
          </w:p>
        </w:tc>
        <w:tc>
          <w:tcPr>
            <w:tcW w:w="792" w:type="pct"/>
            <w:noWrap/>
            <w:hideMark/>
          </w:tcPr>
          <w:p w14:paraId="42DF4FA0"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8,1%</w:t>
            </w:r>
          </w:p>
        </w:tc>
        <w:tc>
          <w:tcPr>
            <w:tcW w:w="930" w:type="pct"/>
            <w:noWrap/>
            <w:hideMark/>
          </w:tcPr>
          <w:p w14:paraId="0BFE828C"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1,5%</w:t>
            </w:r>
          </w:p>
        </w:tc>
      </w:tr>
      <w:tr w:rsidR="001066E0" w:rsidRPr="006C4871" w14:paraId="1F5A9E35"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455F7842"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Warmińsko-mazurskie</w:t>
            </w:r>
          </w:p>
        </w:tc>
        <w:tc>
          <w:tcPr>
            <w:tcW w:w="550" w:type="pct"/>
            <w:noWrap/>
            <w:hideMark/>
          </w:tcPr>
          <w:p w14:paraId="7A955A75"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14,2%</w:t>
            </w:r>
          </w:p>
        </w:tc>
        <w:tc>
          <w:tcPr>
            <w:tcW w:w="1171" w:type="pct"/>
            <w:noWrap/>
            <w:hideMark/>
          </w:tcPr>
          <w:p w14:paraId="4EBC3C94"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4,6%</w:t>
            </w:r>
          </w:p>
        </w:tc>
        <w:tc>
          <w:tcPr>
            <w:tcW w:w="792" w:type="pct"/>
            <w:noWrap/>
            <w:hideMark/>
          </w:tcPr>
          <w:p w14:paraId="266CE032"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6,2%</w:t>
            </w:r>
          </w:p>
        </w:tc>
        <w:tc>
          <w:tcPr>
            <w:tcW w:w="930" w:type="pct"/>
            <w:noWrap/>
            <w:hideMark/>
          </w:tcPr>
          <w:p w14:paraId="39E19D41"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3,4%</w:t>
            </w:r>
          </w:p>
        </w:tc>
      </w:tr>
      <w:tr w:rsidR="001066E0" w:rsidRPr="006C4871" w14:paraId="412CBF25"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727417B1" w14:textId="77777777" w:rsidR="001066E0" w:rsidRPr="006C4871" w:rsidRDefault="001066E0" w:rsidP="00B92ACD">
            <w:pPr>
              <w:rPr>
                <w:rFonts w:cs="Arial"/>
                <w:color w:val="FFFFFF" w:themeColor="background1"/>
                <w:sz w:val="20"/>
              </w:rPr>
            </w:pPr>
            <w:r w:rsidRPr="006C4871">
              <w:rPr>
                <w:rFonts w:cs="Arial"/>
                <w:color w:val="FFFFFF" w:themeColor="background1"/>
                <w:sz w:val="20"/>
              </w:rPr>
              <w:t>Wieś</w:t>
            </w:r>
          </w:p>
        </w:tc>
        <w:tc>
          <w:tcPr>
            <w:tcW w:w="550" w:type="pct"/>
            <w:noWrap/>
            <w:hideMark/>
          </w:tcPr>
          <w:p w14:paraId="6ABDC33B"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14,7%</w:t>
            </w:r>
          </w:p>
        </w:tc>
        <w:tc>
          <w:tcPr>
            <w:tcW w:w="1171" w:type="pct"/>
            <w:noWrap/>
            <w:hideMark/>
          </w:tcPr>
          <w:p w14:paraId="0CF797DC"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4,4%</w:t>
            </w:r>
          </w:p>
        </w:tc>
        <w:tc>
          <w:tcPr>
            <w:tcW w:w="792" w:type="pct"/>
            <w:noWrap/>
            <w:hideMark/>
          </w:tcPr>
          <w:p w14:paraId="11899C34"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6,4%</w:t>
            </w:r>
          </w:p>
        </w:tc>
        <w:tc>
          <w:tcPr>
            <w:tcW w:w="930" w:type="pct"/>
            <w:noWrap/>
            <w:hideMark/>
          </w:tcPr>
          <w:p w14:paraId="673A4317"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3,9%</w:t>
            </w:r>
          </w:p>
        </w:tc>
      </w:tr>
      <w:tr w:rsidR="001066E0" w:rsidRPr="006C4871" w14:paraId="4A963225"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6CADB698"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Podlaskie</w:t>
            </w:r>
          </w:p>
        </w:tc>
        <w:tc>
          <w:tcPr>
            <w:tcW w:w="550" w:type="pct"/>
            <w:noWrap/>
            <w:hideMark/>
          </w:tcPr>
          <w:p w14:paraId="5F42E259"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13,7%</w:t>
            </w:r>
          </w:p>
        </w:tc>
        <w:tc>
          <w:tcPr>
            <w:tcW w:w="1171" w:type="pct"/>
            <w:noWrap/>
            <w:hideMark/>
          </w:tcPr>
          <w:p w14:paraId="23F2575C"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4,8%</w:t>
            </w:r>
          </w:p>
        </w:tc>
        <w:tc>
          <w:tcPr>
            <w:tcW w:w="792" w:type="pct"/>
            <w:noWrap/>
            <w:hideMark/>
          </w:tcPr>
          <w:p w14:paraId="230E34E6"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3,8%</w:t>
            </w:r>
          </w:p>
        </w:tc>
        <w:tc>
          <w:tcPr>
            <w:tcW w:w="930" w:type="pct"/>
            <w:noWrap/>
            <w:hideMark/>
          </w:tcPr>
          <w:p w14:paraId="7310122D"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5,1%</w:t>
            </w:r>
          </w:p>
        </w:tc>
      </w:tr>
      <w:tr w:rsidR="001066E0" w:rsidRPr="006C4871" w14:paraId="50564A21"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7F0EA18F"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Warmińsko-mazurskie</w:t>
            </w:r>
          </w:p>
        </w:tc>
        <w:tc>
          <w:tcPr>
            <w:tcW w:w="550" w:type="pct"/>
            <w:noWrap/>
            <w:hideMark/>
          </w:tcPr>
          <w:p w14:paraId="6F58EF45"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15,5%</w:t>
            </w:r>
          </w:p>
        </w:tc>
        <w:tc>
          <w:tcPr>
            <w:tcW w:w="1171" w:type="pct"/>
            <w:noWrap/>
            <w:hideMark/>
          </w:tcPr>
          <w:p w14:paraId="41E021E1"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4,1%</w:t>
            </w:r>
          </w:p>
        </w:tc>
        <w:tc>
          <w:tcPr>
            <w:tcW w:w="792" w:type="pct"/>
            <w:noWrap/>
            <w:hideMark/>
          </w:tcPr>
          <w:p w14:paraId="4E80794C"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8,4%</w:t>
            </w:r>
          </w:p>
        </w:tc>
        <w:tc>
          <w:tcPr>
            <w:tcW w:w="930" w:type="pct"/>
            <w:noWrap/>
            <w:hideMark/>
          </w:tcPr>
          <w:p w14:paraId="31BA3A2B"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2,9%</w:t>
            </w:r>
          </w:p>
        </w:tc>
      </w:tr>
      <w:tr w:rsidR="001066E0" w:rsidRPr="006C4871" w14:paraId="3B9660EB"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1966AAE8" w14:textId="77777777" w:rsidR="001066E0" w:rsidRPr="006C4871" w:rsidRDefault="001066E0" w:rsidP="00B92ACD">
            <w:pPr>
              <w:rPr>
                <w:rFonts w:cs="Arial"/>
                <w:color w:val="FFFFFF" w:themeColor="background1"/>
                <w:sz w:val="20"/>
              </w:rPr>
            </w:pPr>
            <w:r w:rsidRPr="006C4871">
              <w:rPr>
                <w:rFonts w:cs="Arial"/>
                <w:color w:val="FFFFFF" w:themeColor="background1"/>
                <w:sz w:val="20"/>
              </w:rPr>
              <w:t>0-14 lat</w:t>
            </w:r>
          </w:p>
        </w:tc>
        <w:tc>
          <w:tcPr>
            <w:tcW w:w="550" w:type="pct"/>
            <w:noWrap/>
            <w:hideMark/>
          </w:tcPr>
          <w:p w14:paraId="12B754BC"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3,2%</w:t>
            </w:r>
          </w:p>
        </w:tc>
        <w:tc>
          <w:tcPr>
            <w:tcW w:w="1171" w:type="pct"/>
            <w:noWrap/>
            <w:hideMark/>
          </w:tcPr>
          <w:p w14:paraId="1E3A6A98"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0,6%</w:t>
            </w:r>
          </w:p>
        </w:tc>
        <w:tc>
          <w:tcPr>
            <w:tcW w:w="792" w:type="pct"/>
            <w:noWrap/>
            <w:hideMark/>
          </w:tcPr>
          <w:p w14:paraId="421808D5"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2,3%</w:t>
            </w:r>
          </w:p>
        </w:tc>
        <w:tc>
          <w:tcPr>
            <w:tcW w:w="930" w:type="pct"/>
            <w:noWrap/>
            <w:hideMark/>
          </w:tcPr>
          <w:p w14:paraId="2F17B563"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0,3%</w:t>
            </w:r>
          </w:p>
        </w:tc>
      </w:tr>
      <w:tr w:rsidR="001066E0" w:rsidRPr="006C4871" w14:paraId="0F052B7E"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1310FBEE"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Podlaskie</w:t>
            </w:r>
          </w:p>
        </w:tc>
        <w:tc>
          <w:tcPr>
            <w:tcW w:w="550" w:type="pct"/>
            <w:noWrap/>
            <w:hideMark/>
          </w:tcPr>
          <w:p w14:paraId="0D9D83CD"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1,4%</w:t>
            </w:r>
          </w:p>
        </w:tc>
        <w:tc>
          <w:tcPr>
            <w:tcW w:w="1171" w:type="pct"/>
            <w:noWrap/>
            <w:hideMark/>
          </w:tcPr>
          <w:p w14:paraId="6ED5F4A2"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0,9%</w:t>
            </w:r>
          </w:p>
        </w:tc>
        <w:tc>
          <w:tcPr>
            <w:tcW w:w="792" w:type="pct"/>
            <w:noWrap/>
            <w:hideMark/>
          </w:tcPr>
          <w:p w14:paraId="2116EEA7"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0,5%</w:t>
            </w:r>
          </w:p>
        </w:tc>
        <w:tc>
          <w:tcPr>
            <w:tcW w:w="930" w:type="pct"/>
            <w:noWrap/>
            <w:hideMark/>
          </w:tcPr>
          <w:p w14:paraId="07CE43A1"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w:t>
            </w:r>
          </w:p>
        </w:tc>
      </w:tr>
      <w:tr w:rsidR="001066E0" w:rsidRPr="006C4871" w14:paraId="5A212B72"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5462367F"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Warmińsko-mazurskie</w:t>
            </w:r>
          </w:p>
        </w:tc>
        <w:tc>
          <w:tcPr>
            <w:tcW w:w="550" w:type="pct"/>
            <w:noWrap/>
            <w:hideMark/>
          </w:tcPr>
          <w:p w14:paraId="56D1890A"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4,6%</w:t>
            </w:r>
          </w:p>
        </w:tc>
        <w:tc>
          <w:tcPr>
            <w:tcW w:w="1171" w:type="pct"/>
            <w:noWrap/>
            <w:hideMark/>
          </w:tcPr>
          <w:p w14:paraId="3F833BD8"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0,4%</w:t>
            </w:r>
          </w:p>
        </w:tc>
        <w:tc>
          <w:tcPr>
            <w:tcW w:w="792" w:type="pct"/>
            <w:noWrap/>
            <w:hideMark/>
          </w:tcPr>
          <w:p w14:paraId="289BA6EF"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3,7%</w:t>
            </w:r>
          </w:p>
        </w:tc>
        <w:tc>
          <w:tcPr>
            <w:tcW w:w="930" w:type="pct"/>
            <w:noWrap/>
            <w:hideMark/>
          </w:tcPr>
          <w:p w14:paraId="765FF404"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0,5%</w:t>
            </w:r>
          </w:p>
        </w:tc>
      </w:tr>
      <w:tr w:rsidR="001066E0" w:rsidRPr="006C4871" w14:paraId="0EC0281F"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458CA721" w14:textId="77777777" w:rsidR="001066E0" w:rsidRPr="006C4871" w:rsidRDefault="001066E0" w:rsidP="00B92ACD">
            <w:pPr>
              <w:rPr>
                <w:rFonts w:cs="Arial"/>
                <w:color w:val="FFFFFF" w:themeColor="background1"/>
                <w:sz w:val="20"/>
              </w:rPr>
            </w:pPr>
            <w:r w:rsidRPr="006C4871">
              <w:rPr>
                <w:rFonts w:cs="Arial"/>
                <w:color w:val="FFFFFF" w:themeColor="background1"/>
                <w:sz w:val="20"/>
              </w:rPr>
              <w:t>15-29 lat</w:t>
            </w:r>
          </w:p>
        </w:tc>
        <w:tc>
          <w:tcPr>
            <w:tcW w:w="550" w:type="pct"/>
            <w:noWrap/>
            <w:hideMark/>
          </w:tcPr>
          <w:p w14:paraId="3FF47A59"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4,0%</w:t>
            </w:r>
          </w:p>
        </w:tc>
        <w:tc>
          <w:tcPr>
            <w:tcW w:w="1171" w:type="pct"/>
            <w:noWrap/>
            <w:hideMark/>
          </w:tcPr>
          <w:p w14:paraId="21068E9D"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0,8%</w:t>
            </w:r>
          </w:p>
        </w:tc>
        <w:tc>
          <w:tcPr>
            <w:tcW w:w="792" w:type="pct"/>
            <w:noWrap/>
            <w:hideMark/>
          </w:tcPr>
          <w:p w14:paraId="1399CE31"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2,3%</w:t>
            </w:r>
          </w:p>
        </w:tc>
        <w:tc>
          <w:tcPr>
            <w:tcW w:w="930" w:type="pct"/>
            <w:noWrap/>
            <w:hideMark/>
          </w:tcPr>
          <w:p w14:paraId="0E87E746"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1,0%</w:t>
            </w:r>
          </w:p>
        </w:tc>
      </w:tr>
      <w:tr w:rsidR="001066E0" w:rsidRPr="006C4871" w14:paraId="71009B13"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7CCFEFDF"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Podlaskie</w:t>
            </w:r>
          </w:p>
        </w:tc>
        <w:tc>
          <w:tcPr>
            <w:tcW w:w="550" w:type="pct"/>
            <w:noWrap/>
            <w:hideMark/>
          </w:tcPr>
          <w:p w14:paraId="50322A35"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4,0%</w:t>
            </w:r>
          </w:p>
        </w:tc>
        <w:tc>
          <w:tcPr>
            <w:tcW w:w="1171" w:type="pct"/>
            <w:noWrap/>
            <w:hideMark/>
          </w:tcPr>
          <w:p w14:paraId="2F8A182F"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0,4%</w:t>
            </w:r>
          </w:p>
        </w:tc>
        <w:tc>
          <w:tcPr>
            <w:tcW w:w="792" w:type="pct"/>
            <w:noWrap/>
            <w:hideMark/>
          </w:tcPr>
          <w:p w14:paraId="5FCE9040"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2,9%</w:t>
            </w:r>
          </w:p>
        </w:tc>
        <w:tc>
          <w:tcPr>
            <w:tcW w:w="930" w:type="pct"/>
            <w:noWrap/>
            <w:hideMark/>
          </w:tcPr>
          <w:p w14:paraId="1280C48A"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0,7%</w:t>
            </w:r>
          </w:p>
        </w:tc>
      </w:tr>
      <w:tr w:rsidR="001066E0" w:rsidRPr="006C4871" w14:paraId="58080720"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3F4A29E7"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Warmińsko-mazurskie</w:t>
            </w:r>
          </w:p>
        </w:tc>
        <w:tc>
          <w:tcPr>
            <w:tcW w:w="550" w:type="pct"/>
            <w:noWrap/>
            <w:hideMark/>
          </w:tcPr>
          <w:p w14:paraId="1B366274"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4,0%</w:t>
            </w:r>
          </w:p>
        </w:tc>
        <w:tc>
          <w:tcPr>
            <w:tcW w:w="1171" w:type="pct"/>
            <w:noWrap/>
            <w:hideMark/>
          </w:tcPr>
          <w:p w14:paraId="106BC653"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1,1%</w:t>
            </w:r>
          </w:p>
        </w:tc>
        <w:tc>
          <w:tcPr>
            <w:tcW w:w="792" w:type="pct"/>
            <w:noWrap/>
            <w:hideMark/>
          </w:tcPr>
          <w:p w14:paraId="11A40AE3"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1,8%</w:t>
            </w:r>
          </w:p>
        </w:tc>
        <w:tc>
          <w:tcPr>
            <w:tcW w:w="930" w:type="pct"/>
            <w:noWrap/>
            <w:hideMark/>
          </w:tcPr>
          <w:p w14:paraId="5D426ACC"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1,1%</w:t>
            </w:r>
          </w:p>
        </w:tc>
      </w:tr>
      <w:tr w:rsidR="001066E0" w:rsidRPr="006C4871" w14:paraId="0469E8E1"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4706297F" w14:textId="77777777" w:rsidR="001066E0" w:rsidRPr="006C4871" w:rsidRDefault="001066E0" w:rsidP="00B92ACD">
            <w:pPr>
              <w:rPr>
                <w:rFonts w:cs="Arial"/>
                <w:color w:val="FFFFFF" w:themeColor="background1"/>
                <w:sz w:val="20"/>
              </w:rPr>
            </w:pPr>
            <w:r w:rsidRPr="006C4871">
              <w:rPr>
                <w:rFonts w:cs="Arial"/>
                <w:color w:val="FFFFFF" w:themeColor="background1"/>
                <w:sz w:val="20"/>
              </w:rPr>
              <w:t>30-49 lat</w:t>
            </w:r>
          </w:p>
        </w:tc>
        <w:tc>
          <w:tcPr>
            <w:tcW w:w="550" w:type="pct"/>
            <w:noWrap/>
            <w:hideMark/>
          </w:tcPr>
          <w:p w14:paraId="5272C2EE"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7,3%</w:t>
            </w:r>
          </w:p>
        </w:tc>
        <w:tc>
          <w:tcPr>
            <w:tcW w:w="1171" w:type="pct"/>
            <w:noWrap/>
            <w:hideMark/>
          </w:tcPr>
          <w:p w14:paraId="17ACFD7B"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1,9%</w:t>
            </w:r>
          </w:p>
        </w:tc>
        <w:tc>
          <w:tcPr>
            <w:tcW w:w="792" w:type="pct"/>
            <w:noWrap/>
            <w:hideMark/>
          </w:tcPr>
          <w:p w14:paraId="62850311"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4,4%</w:t>
            </w:r>
          </w:p>
        </w:tc>
        <w:tc>
          <w:tcPr>
            <w:tcW w:w="930" w:type="pct"/>
            <w:noWrap/>
            <w:hideMark/>
          </w:tcPr>
          <w:p w14:paraId="23D38389"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1,0%</w:t>
            </w:r>
          </w:p>
        </w:tc>
      </w:tr>
      <w:tr w:rsidR="001066E0" w:rsidRPr="006C4871" w14:paraId="397DBF53"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6E17A580"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Podlaskie</w:t>
            </w:r>
          </w:p>
        </w:tc>
        <w:tc>
          <w:tcPr>
            <w:tcW w:w="550" w:type="pct"/>
            <w:noWrap/>
            <w:hideMark/>
          </w:tcPr>
          <w:p w14:paraId="1C350E52"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5,8%</w:t>
            </w:r>
          </w:p>
        </w:tc>
        <w:tc>
          <w:tcPr>
            <w:tcW w:w="1171" w:type="pct"/>
            <w:noWrap/>
            <w:hideMark/>
          </w:tcPr>
          <w:p w14:paraId="3A732C24"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0,9%</w:t>
            </w:r>
          </w:p>
        </w:tc>
        <w:tc>
          <w:tcPr>
            <w:tcW w:w="792" w:type="pct"/>
            <w:noWrap/>
            <w:hideMark/>
          </w:tcPr>
          <w:p w14:paraId="6F713E70"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4,4%</w:t>
            </w:r>
          </w:p>
        </w:tc>
        <w:tc>
          <w:tcPr>
            <w:tcW w:w="930" w:type="pct"/>
            <w:noWrap/>
            <w:hideMark/>
          </w:tcPr>
          <w:p w14:paraId="667534F6"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0,6%</w:t>
            </w:r>
          </w:p>
        </w:tc>
      </w:tr>
      <w:tr w:rsidR="001066E0" w:rsidRPr="006C4871" w14:paraId="72CD0ADE"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28219398"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Warmińsko-mazurskie</w:t>
            </w:r>
          </w:p>
        </w:tc>
        <w:tc>
          <w:tcPr>
            <w:tcW w:w="550" w:type="pct"/>
            <w:noWrap/>
            <w:hideMark/>
          </w:tcPr>
          <w:p w14:paraId="2B27E9CA"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8,5%</w:t>
            </w:r>
          </w:p>
        </w:tc>
        <w:tc>
          <w:tcPr>
            <w:tcW w:w="1171" w:type="pct"/>
            <w:noWrap/>
            <w:hideMark/>
          </w:tcPr>
          <w:p w14:paraId="3540AD5F"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2,8%</w:t>
            </w:r>
          </w:p>
        </w:tc>
        <w:tc>
          <w:tcPr>
            <w:tcW w:w="792" w:type="pct"/>
            <w:noWrap/>
            <w:hideMark/>
          </w:tcPr>
          <w:p w14:paraId="0D47D7D4"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4,4%</w:t>
            </w:r>
          </w:p>
        </w:tc>
        <w:tc>
          <w:tcPr>
            <w:tcW w:w="930" w:type="pct"/>
            <w:noWrap/>
            <w:hideMark/>
          </w:tcPr>
          <w:p w14:paraId="182F89FA"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1,3%</w:t>
            </w:r>
          </w:p>
        </w:tc>
      </w:tr>
      <w:tr w:rsidR="001066E0" w:rsidRPr="006C4871" w14:paraId="41D60E3F"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3F26D8B1" w14:textId="77777777" w:rsidR="001066E0" w:rsidRPr="006C4871" w:rsidRDefault="001066E0" w:rsidP="00B92ACD">
            <w:pPr>
              <w:rPr>
                <w:rFonts w:cs="Arial"/>
                <w:color w:val="FFFFFF" w:themeColor="background1"/>
                <w:sz w:val="20"/>
              </w:rPr>
            </w:pPr>
            <w:r w:rsidRPr="006C4871">
              <w:rPr>
                <w:rFonts w:cs="Arial"/>
                <w:color w:val="FFFFFF" w:themeColor="background1"/>
                <w:sz w:val="20"/>
              </w:rPr>
              <w:t>50-69 lat</w:t>
            </w:r>
          </w:p>
        </w:tc>
        <w:tc>
          <w:tcPr>
            <w:tcW w:w="550" w:type="pct"/>
            <w:noWrap/>
            <w:hideMark/>
          </w:tcPr>
          <w:p w14:paraId="5053C375"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22,6%</w:t>
            </w:r>
          </w:p>
        </w:tc>
        <w:tc>
          <w:tcPr>
            <w:tcW w:w="1171" w:type="pct"/>
            <w:noWrap/>
            <w:hideMark/>
          </w:tcPr>
          <w:p w14:paraId="387E5272"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5,7%</w:t>
            </w:r>
          </w:p>
        </w:tc>
        <w:tc>
          <w:tcPr>
            <w:tcW w:w="792" w:type="pct"/>
            <w:noWrap/>
            <w:hideMark/>
          </w:tcPr>
          <w:p w14:paraId="612DAB51"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13,5%</w:t>
            </w:r>
          </w:p>
        </w:tc>
        <w:tc>
          <w:tcPr>
            <w:tcW w:w="930" w:type="pct"/>
            <w:noWrap/>
            <w:hideMark/>
          </w:tcPr>
          <w:p w14:paraId="30121C57"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rPr>
            </w:pPr>
            <w:r w:rsidRPr="006C4871">
              <w:rPr>
                <w:rFonts w:cstheme="minorHAnsi"/>
                <w:b/>
                <w:bCs/>
                <w:color w:val="000000"/>
                <w:sz w:val="20"/>
              </w:rPr>
              <w:t>3,4%</w:t>
            </w:r>
          </w:p>
        </w:tc>
      </w:tr>
      <w:tr w:rsidR="001066E0" w:rsidRPr="006C4871" w14:paraId="3335280F"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4BED5C28"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Podlaskie</w:t>
            </w:r>
          </w:p>
        </w:tc>
        <w:tc>
          <w:tcPr>
            <w:tcW w:w="550" w:type="pct"/>
            <w:noWrap/>
            <w:hideMark/>
          </w:tcPr>
          <w:p w14:paraId="6BF53921"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18,5%</w:t>
            </w:r>
          </w:p>
        </w:tc>
        <w:tc>
          <w:tcPr>
            <w:tcW w:w="1171" w:type="pct"/>
            <w:noWrap/>
            <w:hideMark/>
          </w:tcPr>
          <w:p w14:paraId="399D9595"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3,7%</w:t>
            </w:r>
          </w:p>
        </w:tc>
        <w:tc>
          <w:tcPr>
            <w:tcW w:w="792" w:type="pct"/>
            <w:noWrap/>
            <w:hideMark/>
          </w:tcPr>
          <w:p w14:paraId="6D8052DD"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12,2%</w:t>
            </w:r>
          </w:p>
        </w:tc>
        <w:tc>
          <w:tcPr>
            <w:tcW w:w="930" w:type="pct"/>
            <w:noWrap/>
            <w:hideMark/>
          </w:tcPr>
          <w:p w14:paraId="6EF7CB0A"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2,5%</w:t>
            </w:r>
          </w:p>
        </w:tc>
      </w:tr>
      <w:tr w:rsidR="001066E0" w:rsidRPr="006C4871" w14:paraId="2A4A88FD"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194E90CF"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Warmińsko-mazurskie</w:t>
            </w:r>
          </w:p>
        </w:tc>
        <w:tc>
          <w:tcPr>
            <w:tcW w:w="550" w:type="pct"/>
            <w:noWrap/>
            <w:hideMark/>
          </w:tcPr>
          <w:p w14:paraId="76160201"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25,9%</w:t>
            </w:r>
          </w:p>
        </w:tc>
        <w:tc>
          <w:tcPr>
            <w:tcW w:w="1171" w:type="pct"/>
            <w:noWrap/>
            <w:hideMark/>
          </w:tcPr>
          <w:p w14:paraId="4557D208"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7,3%</w:t>
            </w:r>
          </w:p>
        </w:tc>
        <w:tc>
          <w:tcPr>
            <w:tcW w:w="792" w:type="pct"/>
            <w:noWrap/>
            <w:hideMark/>
          </w:tcPr>
          <w:p w14:paraId="55214583"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14,5%</w:t>
            </w:r>
          </w:p>
        </w:tc>
        <w:tc>
          <w:tcPr>
            <w:tcW w:w="930" w:type="pct"/>
            <w:noWrap/>
            <w:hideMark/>
          </w:tcPr>
          <w:p w14:paraId="78748CCD"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4,1%</w:t>
            </w:r>
          </w:p>
        </w:tc>
      </w:tr>
      <w:tr w:rsidR="001066E0" w:rsidRPr="006C4871" w14:paraId="478A5656"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087616C6" w14:textId="77777777" w:rsidR="001066E0" w:rsidRPr="006C4871" w:rsidRDefault="001066E0" w:rsidP="00B92ACD">
            <w:pPr>
              <w:rPr>
                <w:rFonts w:cs="Arial"/>
                <w:color w:val="FFFFFF" w:themeColor="background1"/>
                <w:sz w:val="20"/>
              </w:rPr>
            </w:pPr>
            <w:r w:rsidRPr="006C4871">
              <w:rPr>
                <w:rFonts w:cs="Arial"/>
                <w:color w:val="FFFFFF" w:themeColor="background1"/>
                <w:sz w:val="20"/>
              </w:rPr>
              <w:t>70 lat i więcej</w:t>
            </w:r>
          </w:p>
        </w:tc>
        <w:tc>
          <w:tcPr>
            <w:tcW w:w="550" w:type="pct"/>
            <w:noWrap/>
            <w:hideMark/>
          </w:tcPr>
          <w:p w14:paraId="35545AA2"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45,5%</w:t>
            </w:r>
          </w:p>
        </w:tc>
        <w:tc>
          <w:tcPr>
            <w:tcW w:w="1171" w:type="pct"/>
            <w:noWrap/>
            <w:hideMark/>
          </w:tcPr>
          <w:p w14:paraId="0025D53E"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16,2%</w:t>
            </w:r>
          </w:p>
        </w:tc>
        <w:tc>
          <w:tcPr>
            <w:tcW w:w="792" w:type="pct"/>
            <w:noWrap/>
            <w:hideMark/>
          </w:tcPr>
          <w:p w14:paraId="46725D93"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12,6%</w:t>
            </w:r>
          </w:p>
        </w:tc>
        <w:tc>
          <w:tcPr>
            <w:tcW w:w="930" w:type="pct"/>
            <w:noWrap/>
            <w:hideMark/>
          </w:tcPr>
          <w:p w14:paraId="2C7CB722"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rPr>
            </w:pPr>
            <w:r w:rsidRPr="006C4871">
              <w:rPr>
                <w:rFonts w:cstheme="minorHAnsi"/>
                <w:b/>
                <w:bCs/>
                <w:color w:val="000000"/>
                <w:sz w:val="20"/>
              </w:rPr>
              <w:t>16,6%</w:t>
            </w:r>
          </w:p>
        </w:tc>
      </w:tr>
      <w:tr w:rsidR="001066E0" w:rsidRPr="006C4871" w14:paraId="43CB92EC"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211F09EB"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lastRenderedPageBreak/>
              <w:t>Podlaskie</w:t>
            </w:r>
          </w:p>
        </w:tc>
        <w:tc>
          <w:tcPr>
            <w:tcW w:w="550" w:type="pct"/>
            <w:noWrap/>
            <w:hideMark/>
          </w:tcPr>
          <w:p w14:paraId="3ECC4CB2"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46,4%</w:t>
            </w:r>
          </w:p>
        </w:tc>
        <w:tc>
          <w:tcPr>
            <w:tcW w:w="1171" w:type="pct"/>
            <w:noWrap/>
            <w:hideMark/>
          </w:tcPr>
          <w:p w14:paraId="3EA717B7"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16,8%</w:t>
            </w:r>
          </w:p>
        </w:tc>
        <w:tc>
          <w:tcPr>
            <w:tcW w:w="792" w:type="pct"/>
            <w:noWrap/>
            <w:hideMark/>
          </w:tcPr>
          <w:p w14:paraId="2B459329"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12,4%</w:t>
            </w:r>
          </w:p>
        </w:tc>
        <w:tc>
          <w:tcPr>
            <w:tcW w:w="930" w:type="pct"/>
            <w:noWrap/>
            <w:hideMark/>
          </w:tcPr>
          <w:p w14:paraId="272B50E8" w14:textId="77777777" w:rsidR="001066E0" w:rsidRPr="006C4871" w:rsidRDefault="001066E0" w:rsidP="00B92AC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6C4871">
              <w:rPr>
                <w:rFonts w:cstheme="minorHAnsi"/>
                <w:color w:val="000000"/>
                <w:sz w:val="20"/>
              </w:rPr>
              <w:t>17,1%</w:t>
            </w:r>
          </w:p>
        </w:tc>
      </w:tr>
      <w:tr w:rsidR="001066E0" w:rsidRPr="006C4871" w14:paraId="7277619C"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558" w:type="pct"/>
            <w:tcBorders>
              <w:left w:val="none" w:sz="0" w:space="0" w:color="auto"/>
              <w:bottom w:val="none" w:sz="0" w:space="0" w:color="auto"/>
              <w:right w:val="none" w:sz="0" w:space="0" w:color="auto"/>
            </w:tcBorders>
            <w:hideMark/>
          </w:tcPr>
          <w:p w14:paraId="73D03BE0" w14:textId="77777777" w:rsidR="001066E0" w:rsidRPr="006C4871" w:rsidRDefault="001066E0" w:rsidP="00B92ACD">
            <w:pPr>
              <w:ind w:firstLineChars="100" w:firstLine="200"/>
              <w:rPr>
                <w:rFonts w:cs="Arial"/>
                <w:b w:val="0"/>
                <w:bCs w:val="0"/>
                <w:color w:val="FFFFFF" w:themeColor="background1"/>
                <w:sz w:val="20"/>
              </w:rPr>
            </w:pPr>
            <w:r w:rsidRPr="006C4871">
              <w:rPr>
                <w:rFonts w:cs="Arial"/>
                <w:b w:val="0"/>
                <w:bCs w:val="0"/>
                <w:color w:val="FFFFFF" w:themeColor="background1"/>
                <w:sz w:val="20"/>
              </w:rPr>
              <w:t>Warmińsko-mazurskie</w:t>
            </w:r>
          </w:p>
        </w:tc>
        <w:tc>
          <w:tcPr>
            <w:tcW w:w="550" w:type="pct"/>
            <w:noWrap/>
            <w:hideMark/>
          </w:tcPr>
          <w:p w14:paraId="1695FFE8"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44,6%</w:t>
            </w:r>
          </w:p>
        </w:tc>
        <w:tc>
          <w:tcPr>
            <w:tcW w:w="1171" w:type="pct"/>
            <w:noWrap/>
            <w:hideMark/>
          </w:tcPr>
          <w:p w14:paraId="138720C1"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15,7%</w:t>
            </w:r>
          </w:p>
        </w:tc>
        <w:tc>
          <w:tcPr>
            <w:tcW w:w="792" w:type="pct"/>
            <w:noWrap/>
            <w:hideMark/>
          </w:tcPr>
          <w:p w14:paraId="42004BCD"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12,8%</w:t>
            </w:r>
          </w:p>
        </w:tc>
        <w:tc>
          <w:tcPr>
            <w:tcW w:w="930" w:type="pct"/>
            <w:noWrap/>
            <w:hideMark/>
          </w:tcPr>
          <w:p w14:paraId="2068E073" w14:textId="77777777" w:rsidR="001066E0" w:rsidRPr="006C4871" w:rsidRDefault="001066E0" w:rsidP="00B92AC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6C4871">
              <w:rPr>
                <w:rFonts w:cstheme="minorHAnsi"/>
                <w:color w:val="000000"/>
                <w:sz w:val="20"/>
              </w:rPr>
              <w:t>16,1%</w:t>
            </w:r>
          </w:p>
        </w:tc>
      </w:tr>
    </w:tbl>
    <w:p w14:paraId="68E88299" w14:textId="77777777" w:rsidR="001066E0" w:rsidRPr="0098113D" w:rsidRDefault="001066E0" w:rsidP="001066E0">
      <w:pPr>
        <w:rPr>
          <w:rFonts w:ascii="Calibri" w:eastAsia="Calibri" w:hAnsi="Calibri" w:cs="Calibri"/>
          <w:i/>
          <w:iCs/>
          <w:sz w:val="20"/>
          <w:lang w:eastAsia="zh-CN"/>
        </w:rPr>
      </w:pPr>
      <w:r w:rsidRPr="0098113D">
        <w:rPr>
          <w:rFonts w:ascii="Calibri" w:eastAsia="Calibri" w:hAnsi="Calibri" w:cs="Calibri"/>
          <w:i/>
          <w:iCs/>
          <w:sz w:val="20"/>
          <w:lang w:eastAsia="zh-CN"/>
        </w:rPr>
        <w:t>Źródło: GUS, Stan zdrowia ludności Polski w 2014 r.</w:t>
      </w:r>
    </w:p>
    <w:p w14:paraId="3AE71B32" w14:textId="6BFDDCD8" w:rsidR="001066E0" w:rsidRPr="007804FA" w:rsidRDefault="003220FB" w:rsidP="001066E0">
      <w:pPr>
        <w:spacing w:after="0" w:line="240" w:lineRule="auto"/>
        <w:rPr>
          <w:rFonts w:ascii="Calibri" w:eastAsia="Calibri" w:hAnsi="Calibri" w:cs="Times New Roman"/>
          <w:b/>
          <w:bCs/>
          <w:lang w:eastAsia="zh-CN"/>
        </w:rPr>
      </w:pPr>
      <w:bookmarkStart w:id="151" w:name="_Toc32603478"/>
      <w:r>
        <w:rPr>
          <w:rFonts w:ascii="Calibri" w:eastAsia="Calibri" w:hAnsi="Calibri" w:cs="Times New Roman"/>
          <w:b/>
          <w:bCs/>
          <w:lang w:eastAsia="zh-CN"/>
        </w:rPr>
        <w:br w:type="column"/>
      </w:r>
      <w:r w:rsidR="001066E0" w:rsidRPr="007804FA">
        <w:rPr>
          <w:rFonts w:ascii="Calibri" w:eastAsia="Calibri" w:hAnsi="Calibri" w:cs="Times New Roman"/>
          <w:b/>
          <w:bCs/>
          <w:lang w:eastAsia="zh-CN"/>
        </w:rPr>
        <w:lastRenderedPageBreak/>
        <w:t xml:space="preserve">Tabela </w:t>
      </w:r>
      <w:r w:rsidR="00E47B6A" w:rsidRPr="007804FA">
        <w:rPr>
          <w:rFonts w:ascii="Calibri" w:eastAsia="Calibri" w:hAnsi="Calibri" w:cs="Times New Roman"/>
          <w:b/>
          <w:bCs/>
          <w:lang w:eastAsia="zh-CN"/>
        </w:rPr>
        <w:fldChar w:fldCharType="begin"/>
      </w:r>
      <w:r w:rsidR="001066E0"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30</w:t>
      </w:r>
      <w:r w:rsidR="00E47B6A" w:rsidRPr="007804FA">
        <w:rPr>
          <w:rFonts w:ascii="Calibri" w:eastAsia="Calibri" w:hAnsi="Calibri" w:cs="Times New Roman"/>
          <w:b/>
          <w:bCs/>
          <w:lang w:eastAsia="zh-CN"/>
        </w:rPr>
        <w:fldChar w:fldCharType="end"/>
      </w:r>
      <w:r w:rsidR="001066E0" w:rsidRPr="007804FA">
        <w:rPr>
          <w:rFonts w:ascii="Calibri" w:eastAsia="Calibri" w:hAnsi="Calibri" w:cs="Times New Roman"/>
          <w:b/>
          <w:bCs/>
          <w:lang w:eastAsia="zh-CN"/>
        </w:rPr>
        <w:t xml:space="preserve">. </w:t>
      </w:r>
      <w:r w:rsidR="001066E0">
        <w:rPr>
          <w:rFonts w:ascii="Calibri" w:eastAsia="Calibri" w:hAnsi="Calibri" w:cs="Times New Roman"/>
          <w:b/>
          <w:bCs/>
          <w:lang w:eastAsia="zh-CN"/>
        </w:rPr>
        <w:t>Charakterystyka usług w zakresie transportu realizowanych w JST z</w:t>
      </w:r>
      <w:r w:rsidR="001066E0" w:rsidRPr="007804FA">
        <w:rPr>
          <w:rFonts w:ascii="Calibri" w:eastAsia="Calibri" w:hAnsi="Calibri" w:cs="Times New Roman"/>
          <w:b/>
          <w:bCs/>
          <w:lang w:eastAsia="zh-CN"/>
        </w:rPr>
        <w:t xml:space="preserve"> województw subregionu </w:t>
      </w:r>
      <w:r w:rsidR="001066E0">
        <w:rPr>
          <w:rFonts w:ascii="Calibri" w:eastAsia="Calibri" w:hAnsi="Calibri" w:cs="Times New Roman"/>
          <w:b/>
          <w:bCs/>
          <w:lang w:eastAsia="zh-CN"/>
        </w:rPr>
        <w:t>4</w:t>
      </w:r>
      <w:bookmarkEnd w:id="151"/>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usług w zakresie transportu realizowanych w JST z województw subregionu 4"/>
        <w:tblDescription w:val="W tabeli przedstawiono rozkład odpowiedzi na pytania dotyczące charakterystyki usług w zakresie transportu realizowanych w JST z województw subregionu 4.&#10;Kolejne pytania i odpowiedzi na nie przedstawiają się następująco:&#10;Czy Państwa JST zapewnia osobom z potrzebą wsparcia w zakresie mobilności, w tym osobom z niepełnosprawnościami usługi w zakresie transportu? &#10;Tak 6&#10;Nie 23&#10;Czy na terenie Państwa JST funkcjonują podmioty świadczące usługi transportowe na rzecz osób z potrzebą wsparcia w zakresie mobilności, w tym osób z niepełnosprawnościami?  &#10;Tak 2&#10;Nie 14&#10;Nie mam takiej wiedzy 13&#10;Czy w zakres usług transportowych dla osób z potrzebą wsparcia w zakresie mobilności, w tym osób z niepełnosprawnościami wchodzi indywidualny transport z miejsca wskazanego przez usługobiorcę do miejsca docelowego (od drzwi do drzwi)? &#10;Tak 2&#10;Nie 0&#10;Czy usługa jest odpłatna? &#10;Tak, jest pełnopłatna 0&#10;Tak - częściowa odpłatność 0&#10;Nie 0&#10;Model mieszany 2&#10;Jakie kryteria są brane pod uwagę przy ustalaniu odpłatności usługi? &#10;Stopień niepełnosprawności  1&#10;Sytuacja materialna 2&#10;Cel transportu 2&#10;Z jakich środków Państwa JST finansuje/dofinansowuje ułatwienia transportowe dla osób z potrzebą wsparcia w zakresie mobilności, w tym osób z niepełnosprawnościami? &#10;Środki własne JST 2&#10;PFRON 0&#10;Dotacje celowe 0&#10;W jakiej formule realizowane są ułatwienia transportowe od drzwi do drzwi? &#10;Jednostka samorządowa samodzielnie realizuje usługę 2&#10;Jednostka wybiera usługodawcę w drodze postępowania publicznego 0&#10;Jednostka realizuje usługę w trybie zlecenia zadań publicznych organizacjom pozarządowy 0&#10;W formule mieszanej 0&#10;"/>
      </w:tblPr>
      <w:tblGrid>
        <w:gridCol w:w="6781"/>
        <w:gridCol w:w="1853"/>
      </w:tblGrid>
      <w:tr w:rsidR="001066E0" w:rsidRPr="007804FA" w14:paraId="205C6877"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4F0B316B" w14:textId="77777777" w:rsidR="001066E0" w:rsidRPr="0089786E" w:rsidRDefault="001066E0" w:rsidP="00B92ACD">
            <w:pPr>
              <w:jc w:val="cente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7B73B10E" w14:textId="77777777" w:rsidR="001066E0" w:rsidRPr="0089786E"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89786E">
              <w:rPr>
                <w:rFonts w:ascii="Calibri" w:eastAsia="Times New Roman" w:hAnsi="Calibri" w:cs="Calibri"/>
                <w:color w:val="FFFFFF" w:themeColor="background1"/>
                <w:sz w:val="20"/>
                <w:lang w:eastAsia="pl-PL"/>
              </w:rPr>
              <w:t>Liczba odpowiedzi</w:t>
            </w:r>
          </w:p>
        </w:tc>
      </w:tr>
      <w:tr w:rsidR="001066E0" w:rsidRPr="007804FA" w14:paraId="4E8820E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42052CF"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Państwa JST zapewnia osobom z potrzebą wsparcia w zakresie mobilności, w tym osobom z niepełnosprawnościami usługi w zakresie transportu?</w:t>
            </w:r>
          </w:p>
        </w:tc>
        <w:tc>
          <w:tcPr>
            <w:tcW w:w="1073" w:type="pct"/>
            <w:noWrap/>
          </w:tcPr>
          <w:p w14:paraId="37157DCE"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75C0E9F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763FCD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tcPr>
          <w:p w14:paraId="31E693CD"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1066E0" w:rsidRPr="007804FA" w14:paraId="7E8F407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4DBFE4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tcPr>
          <w:p w14:paraId="06B5912E"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23</w:t>
            </w:r>
          </w:p>
        </w:tc>
      </w:tr>
      <w:tr w:rsidR="001066E0" w:rsidRPr="007804FA" w14:paraId="33D238A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8A8FC41"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 xml:space="preserve">Czy na terenie Państwa JST funkcjonują podmioty świadczące usługi transportowe na rzecz osób z potrzebą wsparcia w zakresie mobilności, w tym osób z niepełnosprawnościami? </w:t>
            </w:r>
          </w:p>
        </w:tc>
        <w:tc>
          <w:tcPr>
            <w:tcW w:w="1073" w:type="pct"/>
            <w:noWrap/>
          </w:tcPr>
          <w:p w14:paraId="65E24086"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5E7D579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2D3848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tcPr>
          <w:p w14:paraId="27901B8A"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102FF81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9955F1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tcPr>
          <w:p w14:paraId="426DFA8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14</w:t>
            </w:r>
          </w:p>
        </w:tc>
      </w:tr>
      <w:tr w:rsidR="001066E0" w:rsidRPr="007804FA" w14:paraId="30BDD7C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B4D39F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mam takiej wiedzy</w:t>
            </w:r>
          </w:p>
        </w:tc>
        <w:tc>
          <w:tcPr>
            <w:tcW w:w="1073" w:type="pct"/>
            <w:noWrap/>
          </w:tcPr>
          <w:p w14:paraId="7CB46CC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13</w:t>
            </w:r>
          </w:p>
        </w:tc>
      </w:tr>
      <w:tr w:rsidR="001066E0" w:rsidRPr="007804FA" w14:paraId="328D71F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E0C8E4A"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w zakres usług transportowych dla osób z potrzebą wsparcia w zakresie mobilności, w tym osób z niepełnosprawnościami wchodzi indywidualny transport z miejsca wskazanego przez usługobiorcę do miejsca docelowego (od drzwi do drzwi)?</w:t>
            </w:r>
          </w:p>
        </w:tc>
        <w:tc>
          <w:tcPr>
            <w:tcW w:w="1073" w:type="pct"/>
            <w:noWrap/>
          </w:tcPr>
          <w:p w14:paraId="42BB9D47"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655EF4E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7596A3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tcPr>
          <w:p w14:paraId="3C4CB23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741FF3A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6E514FD"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tcPr>
          <w:p w14:paraId="1D62D8B2"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0BBE6E9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8D29F4B"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usługa jest odpłatna?</w:t>
            </w:r>
          </w:p>
        </w:tc>
        <w:tc>
          <w:tcPr>
            <w:tcW w:w="1073" w:type="pct"/>
            <w:noWrap/>
          </w:tcPr>
          <w:p w14:paraId="1335A317"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56A0B3D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3A56A6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jest pełnopłatna</w:t>
            </w:r>
          </w:p>
        </w:tc>
        <w:tc>
          <w:tcPr>
            <w:tcW w:w="1073" w:type="pct"/>
            <w:noWrap/>
          </w:tcPr>
          <w:p w14:paraId="1BEFB934"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65B60DB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E1F2E0B" w14:textId="77777777" w:rsidR="001066E0" w:rsidRPr="0089786E" w:rsidRDefault="005F4F75" w:rsidP="00B92ACD">
            <w:pPr>
              <w:ind w:left="276"/>
              <w:rPr>
                <w:rFonts w:ascii="Calibri" w:eastAsia="Times New Roman" w:hAnsi="Calibri" w:cs="Calibri"/>
                <w:b w:val="0"/>
                <w:bCs w:val="0"/>
                <w:color w:val="FFFFFF" w:themeColor="background1"/>
                <w:sz w:val="20"/>
                <w:lang w:eastAsia="pl-PL"/>
              </w:rPr>
            </w:pPr>
            <w:r>
              <w:rPr>
                <w:rFonts w:ascii="Calibri" w:eastAsia="Times New Roman" w:hAnsi="Calibri" w:cs="Calibri"/>
                <w:b w:val="0"/>
                <w:bCs w:val="0"/>
                <w:color w:val="FFFFFF" w:themeColor="background1"/>
                <w:sz w:val="20"/>
                <w:lang w:eastAsia="pl-PL"/>
              </w:rPr>
              <w:t xml:space="preserve">Tak </w:t>
            </w:r>
            <w:r w:rsidR="001066E0" w:rsidRPr="0089786E">
              <w:rPr>
                <w:rFonts w:ascii="Calibri" w:eastAsia="Times New Roman" w:hAnsi="Calibri" w:cs="Calibri"/>
                <w:b w:val="0"/>
                <w:bCs w:val="0"/>
                <w:color w:val="FFFFFF" w:themeColor="background1"/>
                <w:sz w:val="20"/>
                <w:lang w:eastAsia="pl-PL"/>
              </w:rPr>
              <w:t>- częściowa odpłatność</w:t>
            </w:r>
          </w:p>
        </w:tc>
        <w:tc>
          <w:tcPr>
            <w:tcW w:w="1073" w:type="pct"/>
            <w:noWrap/>
          </w:tcPr>
          <w:p w14:paraId="3D36430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30DFBD8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4397C8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tcPr>
          <w:p w14:paraId="7C6B065B"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60DB449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277CB0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Model mieszany</w:t>
            </w:r>
          </w:p>
        </w:tc>
        <w:tc>
          <w:tcPr>
            <w:tcW w:w="1073" w:type="pct"/>
            <w:noWrap/>
          </w:tcPr>
          <w:p w14:paraId="18B4883D"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75327F2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6E2D95A"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Jakie kryteria są brane pod uwagę przy ustalaniu odpłatności usługi?</w:t>
            </w:r>
          </w:p>
        </w:tc>
        <w:tc>
          <w:tcPr>
            <w:tcW w:w="1073" w:type="pct"/>
            <w:noWrap/>
          </w:tcPr>
          <w:p w14:paraId="57B927A3"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73FC193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D455E2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Stopień niepełnosprawności </w:t>
            </w:r>
          </w:p>
        </w:tc>
        <w:tc>
          <w:tcPr>
            <w:tcW w:w="1073" w:type="pct"/>
            <w:noWrap/>
          </w:tcPr>
          <w:p w14:paraId="5938D2CE"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color w:val="000000"/>
                <w:sz w:val="20"/>
              </w:rPr>
              <w:t>1</w:t>
            </w:r>
          </w:p>
        </w:tc>
      </w:tr>
      <w:tr w:rsidR="001066E0" w:rsidRPr="007804FA" w14:paraId="2D849DE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960B19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Sytuacja materialna</w:t>
            </w:r>
          </w:p>
        </w:tc>
        <w:tc>
          <w:tcPr>
            <w:tcW w:w="1073" w:type="pct"/>
            <w:noWrap/>
          </w:tcPr>
          <w:p w14:paraId="7D89E0DE"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color w:val="000000"/>
                <w:sz w:val="20"/>
              </w:rPr>
              <w:t>2</w:t>
            </w:r>
          </w:p>
        </w:tc>
      </w:tr>
      <w:tr w:rsidR="001066E0" w:rsidRPr="007804FA" w14:paraId="1C1074C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3A9BD0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Cel transportu</w:t>
            </w:r>
          </w:p>
        </w:tc>
        <w:tc>
          <w:tcPr>
            <w:tcW w:w="1073" w:type="pct"/>
            <w:noWrap/>
          </w:tcPr>
          <w:p w14:paraId="31C635F3"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color w:val="000000"/>
                <w:sz w:val="20"/>
              </w:rPr>
              <w:t>2</w:t>
            </w:r>
          </w:p>
        </w:tc>
      </w:tr>
      <w:tr w:rsidR="001066E0" w:rsidRPr="007804FA" w14:paraId="1B3CF8F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E5CFDC4"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Z jakich środków Państwa JST finansuje/dofinansowuje ułatwienia transportowe dla osób z potrzebą wsparcia w zakresie mobilności, w tym osób z niepełnosprawnościami?</w:t>
            </w:r>
          </w:p>
        </w:tc>
        <w:tc>
          <w:tcPr>
            <w:tcW w:w="1073" w:type="pct"/>
            <w:noWrap/>
          </w:tcPr>
          <w:p w14:paraId="10800B44"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1682C68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D28A7C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Środki własne JST</w:t>
            </w:r>
          </w:p>
        </w:tc>
        <w:tc>
          <w:tcPr>
            <w:tcW w:w="1073" w:type="pct"/>
            <w:noWrap/>
          </w:tcPr>
          <w:p w14:paraId="6BB8402C"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531D6E9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20619B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PFRON</w:t>
            </w:r>
          </w:p>
        </w:tc>
        <w:tc>
          <w:tcPr>
            <w:tcW w:w="1073" w:type="pct"/>
            <w:noWrap/>
          </w:tcPr>
          <w:p w14:paraId="2F14FC3D"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1076436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B27E302" w14:textId="77777777" w:rsidR="001066E0" w:rsidRPr="0089786E" w:rsidRDefault="001066E0" w:rsidP="00B92ACD">
            <w:pPr>
              <w:ind w:left="276"/>
              <w:rPr>
                <w:rFonts w:ascii="Calibri" w:eastAsia="Times New Roman" w:hAnsi="Calibri" w:cs="Calibri"/>
                <w:color w:val="FFFFFF" w:themeColor="background1"/>
                <w:sz w:val="20"/>
                <w:lang w:eastAsia="pl-PL"/>
              </w:rPr>
            </w:pPr>
            <w:r w:rsidRPr="0089786E">
              <w:rPr>
                <w:rFonts w:ascii="Calibri" w:eastAsia="Times New Roman" w:hAnsi="Calibri" w:cs="Calibri"/>
                <w:b w:val="0"/>
                <w:bCs w:val="0"/>
                <w:color w:val="FFFFFF" w:themeColor="background1"/>
                <w:sz w:val="20"/>
                <w:lang w:eastAsia="pl-PL"/>
              </w:rPr>
              <w:t>Dotacje</w:t>
            </w:r>
            <w:r w:rsidRPr="0089786E">
              <w:rPr>
                <w:rFonts w:ascii="Calibri" w:eastAsia="Times New Roman" w:hAnsi="Calibri" w:cs="Calibri"/>
                <w:color w:val="FFFFFF" w:themeColor="background1"/>
                <w:sz w:val="20"/>
                <w:lang w:eastAsia="pl-PL"/>
              </w:rPr>
              <w:t xml:space="preserve"> </w:t>
            </w:r>
            <w:r w:rsidRPr="0089786E">
              <w:rPr>
                <w:rFonts w:ascii="Calibri" w:eastAsia="Times New Roman" w:hAnsi="Calibri" w:cs="Calibri"/>
                <w:b w:val="0"/>
                <w:bCs w:val="0"/>
                <w:color w:val="FFFFFF" w:themeColor="background1"/>
                <w:sz w:val="20"/>
                <w:lang w:eastAsia="pl-PL"/>
              </w:rPr>
              <w:t>celowe</w:t>
            </w:r>
          </w:p>
        </w:tc>
        <w:tc>
          <w:tcPr>
            <w:tcW w:w="1073" w:type="pct"/>
            <w:noWrap/>
          </w:tcPr>
          <w:p w14:paraId="343C82E4"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0</w:t>
            </w:r>
          </w:p>
        </w:tc>
      </w:tr>
      <w:tr w:rsidR="001066E0" w:rsidRPr="007804FA" w14:paraId="042AC9B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4040FA6"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W jakiej formule realizowane są ułatwienia transportowe od drzwi do drzwi?</w:t>
            </w:r>
          </w:p>
        </w:tc>
        <w:tc>
          <w:tcPr>
            <w:tcW w:w="1073" w:type="pct"/>
            <w:noWrap/>
          </w:tcPr>
          <w:p w14:paraId="4AD90F3F"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773C60B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889458C"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Jednostka samorządowa samodzielnie realizuje usługę</w:t>
            </w:r>
          </w:p>
        </w:tc>
        <w:tc>
          <w:tcPr>
            <w:tcW w:w="1073" w:type="pct"/>
            <w:noWrap/>
          </w:tcPr>
          <w:p w14:paraId="453E046B"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080D185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258847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Jednostka wybiera usługodawcę w drodze postępowania publicznego</w:t>
            </w:r>
          </w:p>
        </w:tc>
        <w:tc>
          <w:tcPr>
            <w:tcW w:w="1073" w:type="pct"/>
            <w:noWrap/>
          </w:tcPr>
          <w:p w14:paraId="78DE6D1E" w14:textId="77777777" w:rsidR="001066E0" w:rsidRPr="00405995"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3522C8A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96B0EE0" w14:textId="77777777" w:rsidR="001066E0" w:rsidRPr="0089786E" w:rsidRDefault="001066E0" w:rsidP="00B92ACD">
            <w:pPr>
              <w:ind w:left="276"/>
              <w:rPr>
                <w:rFonts w:ascii="Calibri" w:eastAsia="Times New Roman" w:hAnsi="Calibri" w:cs="Calibri"/>
                <w:color w:val="FFFFFF" w:themeColor="background1"/>
                <w:sz w:val="20"/>
                <w:lang w:eastAsia="pl-PL"/>
              </w:rPr>
            </w:pPr>
            <w:r w:rsidRPr="0089786E">
              <w:rPr>
                <w:rFonts w:ascii="Calibri" w:eastAsia="Times New Roman" w:hAnsi="Calibri" w:cs="Calibri"/>
                <w:b w:val="0"/>
                <w:bCs w:val="0"/>
                <w:color w:val="FFFFFF" w:themeColor="background1"/>
                <w:sz w:val="20"/>
                <w:lang w:eastAsia="pl-PL"/>
              </w:rPr>
              <w:t>Jednostka realizuje usługę w trybie zlecenia zadań publicznych organizacjom pozarządowy</w:t>
            </w:r>
          </w:p>
        </w:tc>
        <w:tc>
          <w:tcPr>
            <w:tcW w:w="1073" w:type="pct"/>
            <w:noWrap/>
          </w:tcPr>
          <w:p w14:paraId="1B26A8B4"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ED4E97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278582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W formule mieszanej</w:t>
            </w:r>
          </w:p>
        </w:tc>
        <w:tc>
          <w:tcPr>
            <w:tcW w:w="1073" w:type="pct"/>
            <w:noWrap/>
          </w:tcPr>
          <w:p w14:paraId="2DDBA85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290D635B" w14:textId="77777777" w:rsidR="001066E0" w:rsidRPr="0098113D" w:rsidRDefault="001066E0" w:rsidP="001066E0">
      <w:pPr>
        <w:spacing w:after="0" w:line="20" w:lineRule="atLeast"/>
        <w:rPr>
          <w:rFonts w:ascii="Calibri" w:eastAsia="Calibri" w:hAnsi="Calibri" w:cs="Times New Roman"/>
          <w:sz w:val="20"/>
        </w:rPr>
      </w:pPr>
      <w:r w:rsidRPr="0098113D">
        <w:rPr>
          <w:rFonts w:ascii="Calibri" w:eastAsia="Calibri" w:hAnsi="Calibri" w:cs="Calibri"/>
          <w:i/>
          <w:iCs/>
          <w:sz w:val="20"/>
          <w:lang w:eastAsia="zh-CN"/>
        </w:rPr>
        <w:t xml:space="preserve">Źródło: </w:t>
      </w:r>
      <w:r w:rsidRPr="0098113D">
        <w:rPr>
          <w:rFonts w:cstheme="minorHAnsi"/>
          <w:i/>
          <w:iCs/>
          <w:sz w:val="20"/>
          <w:lang w:eastAsia="zh-CN"/>
        </w:rPr>
        <w:t>CATI/CAWI z przedstawicielami JST, n=29</w:t>
      </w:r>
    </w:p>
    <w:p w14:paraId="01A96DD5" w14:textId="050E467B" w:rsidR="001066E0" w:rsidRPr="007804FA" w:rsidRDefault="003220FB" w:rsidP="001066E0">
      <w:pPr>
        <w:spacing w:before="120" w:after="0" w:line="240" w:lineRule="auto"/>
        <w:rPr>
          <w:rFonts w:ascii="Calibri" w:eastAsia="Calibri" w:hAnsi="Calibri" w:cs="Times New Roman"/>
          <w:b/>
          <w:bCs/>
          <w:lang w:eastAsia="zh-CN"/>
        </w:rPr>
      </w:pPr>
      <w:bookmarkStart w:id="152" w:name="_Toc32603479"/>
      <w:r>
        <w:rPr>
          <w:rFonts w:ascii="Calibri" w:eastAsia="Calibri" w:hAnsi="Calibri" w:cs="Times New Roman"/>
          <w:b/>
          <w:bCs/>
          <w:lang w:eastAsia="zh-CN"/>
        </w:rPr>
        <w:br w:type="column"/>
      </w:r>
      <w:r w:rsidR="001066E0" w:rsidRPr="007804FA">
        <w:rPr>
          <w:rFonts w:ascii="Calibri" w:eastAsia="Calibri" w:hAnsi="Calibri" w:cs="Times New Roman"/>
          <w:b/>
          <w:bCs/>
          <w:lang w:eastAsia="zh-CN"/>
        </w:rPr>
        <w:lastRenderedPageBreak/>
        <w:t xml:space="preserve">Tabela </w:t>
      </w:r>
      <w:r w:rsidR="00E47B6A" w:rsidRPr="007804FA">
        <w:rPr>
          <w:rFonts w:ascii="Calibri" w:eastAsia="Calibri" w:hAnsi="Calibri" w:cs="Times New Roman"/>
          <w:b/>
          <w:bCs/>
          <w:lang w:eastAsia="zh-CN"/>
        </w:rPr>
        <w:fldChar w:fldCharType="begin"/>
      </w:r>
      <w:r w:rsidR="001066E0"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31</w:t>
      </w:r>
      <w:r w:rsidR="00E47B6A" w:rsidRPr="007804FA">
        <w:rPr>
          <w:rFonts w:ascii="Calibri" w:eastAsia="Calibri" w:hAnsi="Calibri" w:cs="Times New Roman"/>
          <w:b/>
          <w:bCs/>
          <w:lang w:eastAsia="zh-CN"/>
        </w:rPr>
        <w:fldChar w:fldCharType="end"/>
      </w:r>
      <w:r w:rsidR="001066E0" w:rsidRPr="007804FA">
        <w:rPr>
          <w:rFonts w:ascii="Calibri" w:eastAsia="Calibri" w:hAnsi="Calibri" w:cs="Times New Roman"/>
          <w:b/>
          <w:bCs/>
          <w:lang w:eastAsia="zh-CN"/>
        </w:rPr>
        <w:t xml:space="preserve">. </w:t>
      </w:r>
      <w:r w:rsidR="001066E0">
        <w:rPr>
          <w:rFonts w:ascii="Calibri" w:eastAsia="Calibri" w:hAnsi="Calibri" w:cs="Times New Roman"/>
          <w:b/>
          <w:bCs/>
          <w:lang w:eastAsia="zh-CN"/>
        </w:rPr>
        <w:t>Realizacja usług transportowych w JST z</w:t>
      </w:r>
      <w:r w:rsidR="001066E0" w:rsidRPr="007804FA">
        <w:rPr>
          <w:rFonts w:ascii="Calibri" w:eastAsia="Calibri" w:hAnsi="Calibri" w:cs="Times New Roman"/>
          <w:b/>
          <w:bCs/>
          <w:lang w:eastAsia="zh-CN"/>
        </w:rPr>
        <w:t xml:space="preserve"> województw subregionu </w:t>
      </w:r>
      <w:r w:rsidR="001066E0">
        <w:rPr>
          <w:rFonts w:ascii="Calibri" w:eastAsia="Calibri" w:hAnsi="Calibri" w:cs="Times New Roman"/>
          <w:b/>
          <w:bCs/>
          <w:lang w:eastAsia="zh-CN"/>
        </w:rPr>
        <w:t>4</w:t>
      </w:r>
      <w:bookmarkEnd w:id="152"/>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Realizacja usług transportowych w JST z województw subregionu 4"/>
        <w:tblDescription w:val="W tabeli przedstawiono rozkład odpowiedzi na pytania dotyczące realizacji usług transportowych w JST z województw subregionu 4.&#10;Kolejne pytania i odpowiedzi na nie przedstawiają się następująco:&#10;W jakiej formie osoby uprawnione do korzystania z usługi zgłaszają swoje zapotrzebowanie? &#10;Telefonicznie 2&#10;Mailowo 0&#10;Poprzez formularz zgłoszeniowy – elektroniczny 0&#10;Poprzez formularz zgłoszeniowy – fizyczny 0&#10;Czy w toku świadczenia usługi pojawiły się jakieś problemy? &#10;Odwoływanie usługi po przyjeździe kierowcy 1&#10;Brak możliwości realizacji wszystkich zgłoszeń ze względu na brak pojazdów dostosowanych do wszystkich osób 1&#10;Niedostateczna liczba pojazdów do obsługi wszystkich zgłoszeń 0&#10;Brak możliwości realizacji wszystkich zgłoszeń ze względu na zapisy regulaminu (zgłoszenia niezgodne z założeniami usługi) 1&#10;Brak możliwości realizacji wszystkich zgłoszeń ze względu na pory dnia, w których napływają zgłoszenia osób z potrzebą wsparcia w zakresie mobilności, w tym osób z niepełnosprawnościami 1&#10;Czy usługa pozwala na przejazd z osobą uprawnioną, innych osób lub rzeczy? &#10;Tak - osób 2&#10;Tak – zasobów (rzeczy osobiste, bagaże) 0&#10;Tak – zasobów niestandardowych (np. pies przewodnik) 0&#10;Nie 0&#10;Czy jednostka zbiera informacje na temat celów zamawiania usługi &#10;Tak 1&#10;Nie 1&#10;Czy Państwa JST zbiera informacje na temat charakterystyki osób z potrzebą wsparcia w zakresie mobilności, w tym osób z niepełnosprawnościami korzystających z usług? &#10;Tak 0&#10;Nie 2&#10;W jaki sposób weryfikowane są uprawnienia osób korzystających z usługi? &#10;Poprzez wpis osoby do rejestru 0&#10;Poprzez okazanie orzeczenia o niepełnosprawności 2&#10;Poprzez dokument wydawany przez Jednostkę 0&#10;"/>
      </w:tblPr>
      <w:tblGrid>
        <w:gridCol w:w="6781"/>
        <w:gridCol w:w="1853"/>
      </w:tblGrid>
      <w:tr w:rsidR="001066E0" w:rsidRPr="007804FA" w14:paraId="0474DA23" w14:textId="77777777" w:rsidTr="006A7F9E">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5BE73AB3" w14:textId="77777777" w:rsidR="001066E0" w:rsidRPr="0089786E" w:rsidRDefault="001066E0" w:rsidP="00B92ACD">
            <w:pPr>
              <w:jc w:val="cente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50C3D951" w14:textId="77777777" w:rsidR="001066E0" w:rsidRPr="0089786E"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89786E">
              <w:rPr>
                <w:rFonts w:ascii="Calibri" w:eastAsia="Times New Roman" w:hAnsi="Calibri" w:cs="Calibri"/>
                <w:color w:val="FFFFFF" w:themeColor="background1"/>
                <w:sz w:val="20"/>
                <w:lang w:eastAsia="pl-PL"/>
              </w:rPr>
              <w:t>Liczba odpowiedzi</w:t>
            </w:r>
          </w:p>
        </w:tc>
      </w:tr>
      <w:tr w:rsidR="001066E0" w:rsidRPr="007804FA" w14:paraId="09135C3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1E11ECD"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W jakiej formie osoby uprawnione do korzystania z usługi zgłaszają swoje zapotrzebowanie?</w:t>
            </w:r>
          </w:p>
        </w:tc>
        <w:tc>
          <w:tcPr>
            <w:tcW w:w="1073" w:type="pct"/>
            <w:noWrap/>
            <w:vAlign w:val="center"/>
          </w:tcPr>
          <w:p w14:paraId="046746CA"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6EE9A11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6C5A9F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Telefonicznie</w:t>
            </w:r>
          </w:p>
        </w:tc>
        <w:tc>
          <w:tcPr>
            <w:tcW w:w="1073" w:type="pct"/>
            <w:noWrap/>
          </w:tcPr>
          <w:p w14:paraId="2815FF23"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4D171DA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3D655EA"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Mailowo</w:t>
            </w:r>
          </w:p>
        </w:tc>
        <w:tc>
          <w:tcPr>
            <w:tcW w:w="1073" w:type="pct"/>
            <w:noWrap/>
          </w:tcPr>
          <w:p w14:paraId="20AAA20A" w14:textId="77777777" w:rsidR="001066E0" w:rsidRPr="00405995"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0D399F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ADA0044"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Poprzez formularz zgłoszeniowy – elektroniczny</w:t>
            </w:r>
          </w:p>
        </w:tc>
        <w:tc>
          <w:tcPr>
            <w:tcW w:w="1073" w:type="pct"/>
            <w:noWrap/>
          </w:tcPr>
          <w:p w14:paraId="6848EDB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E2FF21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0C6331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Poprzez formularz zgłoszeniowy – fizyczny</w:t>
            </w:r>
          </w:p>
        </w:tc>
        <w:tc>
          <w:tcPr>
            <w:tcW w:w="1073" w:type="pct"/>
            <w:noWrap/>
          </w:tcPr>
          <w:p w14:paraId="2EA36A40"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181BE06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0682CB6" w14:textId="77777777" w:rsidR="001066E0" w:rsidRPr="0089786E" w:rsidRDefault="001066E0" w:rsidP="00B92ACD">
            <w:pPr>
              <w:rPr>
                <w:rFonts w:ascii="Calibri" w:eastAsia="Times New Roman" w:hAnsi="Calibri" w:cs="Calibri"/>
                <w:b w:val="0"/>
                <w:bCs w:val="0"/>
                <w:color w:val="FFFFFF" w:themeColor="background1"/>
                <w:sz w:val="20"/>
                <w:lang w:eastAsia="pl-PL"/>
              </w:rPr>
            </w:pPr>
            <w:r w:rsidRPr="0089786E">
              <w:rPr>
                <w:rFonts w:ascii="Calibri" w:eastAsia="Times New Roman" w:hAnsi="Calibri" w:cs="Calibri"/>
                <w:color w:val="FFFFFF" w:themeColor="background1"/>
                <w:sz w:val="20"/>
                <w:lang w:eastAsia="pl-PL"/>
              </w:rPr>
              <w:t>Czy</w:t>
            </w:r>
            <w:r w:rsidRPr="0089786E">
              <w:rPr>
                <w:color w:val="FFFFFF" w:themeColor="background1"/>
                <w:sz w:val="20"/>
              </w:rPr>
              <w:t xml:space="preserve"> w toku świadczenia usługi pojawiły się jakieś problemy?</w:t>
            </w:r>
          </w:p>
        </w:tc>
        <w:tc>
          <w:tcPr>
            <w:tcW w:w="1073" w:type="pct"/>
            <w:noWrap/>
            <w:vAlign w:val="center"/>
          </w:tcPr>
          <w:p w14:paraId="5788045A"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22E9B37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07D15AF"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Odwoływanie usługi po przyjeździe kierowcy</w:t>
            </w:r>
          </w:p>
        </w:tc>
        <w:tc>
          <w:tcPr>
            <w:tcW w:w="1073" w:type="pct"/>
            <w:noWrap/>
            <w:vAlign w:val="center"/>
          </w:tcPr>
          <w:p w14:paraId="59B57F83" w14:textId="77777777" w:rsidR="001066E0" w:rsidRPr="00405995"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4C06961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A977AC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możliwości realizacji wszystkich zgłoszeń ze względu na brak pojazdów dostosowanych do wszystkich osób</w:t>
            </w:r>
          </w:p>
        </w:tc>
        <w:tc>
          <w:tcPr>
            <w:tcW w:w="1073" w:type="pct"/>
            <w:noWrap/>
            <w:vAlign w:val="center"/>
          </w:tcPr>
          <w:p w14:paraId="204D2EB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3EB4194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3B81E1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Niedostateczna liczba pojazdów do obsługi wszystkich zgłoszeń</w:t>
            </w:r>
          </w:p>
        </w:tc>
        <w:tc>
          <w:tcPr>
            <w:tcW w:w="1073" w:type="pct"/>
            <w:noWrap/>
            <w:vAlign w:val="center"/>
          </w:tcPr>
          <w:p w14:paraId="3966FAE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659893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E3A9CD3"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możliwości realizacji wszystkich zgłoszeń ze względu na zapisy regulaminu (zgłoszenia niezgodne z założeniami usługi)</w:t>
            </w:r>
          </w:p>
        </w:tc>
        <w:tc>
          <w:tcPr>
            <w:tcW w:w="1073" w:type="pct"/>
            <w:noWrap/>
            <w:vAlign w:val="center"/>
          </w:tcPr>
          <w:p w14:paraId="499F10EF"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1FB4384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3F1445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możliwości realizacji wszystkich zgłoszeń ze względu na pory dnia, w których napływają zgłoszenia osób z potrzebą wsparcia w zakresie mobilności, w tym osób z niepełnosprawnościami</w:t>
            </w:r>
          </w:p>
        </w:tc>
        <w:tc>
          <w:tcPr>
            <w:tcW w:w="1073" w:type="pct"/>
            <w:noWrap/>
            <w:vAlign w:val="center"/>
          </w:tcPr>
          <w:p w14:paraId="39D79D24"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1</w:t>
            </w:r>
          </w:p>
        </w:tc>
      </w:tr>
      <w:tr w:rsidR="001066E0" w:rsidRPr="007804FA" w14:paraId="6645C0C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FDF0F12"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usługa pozwala na przejazd z osobą uprawnioną, innych osób lub rzeczy?</w:t>
            </w:r>
          </w:p>
        </w:tc>
        <w:tc>
          <w:tcPr>
            <w:tcW w:w="1073" w:type="pct"/>
            <w:noWrap/>
            <w:vAlign w:val="center"/>
          </w:tcPr>
          <w:p w14:paraId="0B52103E"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64031DE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D02BE7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osób</w:t>
            </w:r>
          </w:p>
        </w:tc>
        <w:tc>
          <w:tcPr>
            <w:tcW w:w="1073" w:type="pct"/>
            <w:noWrap/>
            <w:vAlign w:val="center"/>
          </w:tcPr>
          <w:p w14:paraId="0D507E1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47C00B1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9F6BC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zasobów (rzeczy osobiste, bagaże)</w:t>
            </w:r>
          </w:p>
        </w:tc>
        <w:tc>
          <w:tcPr>
            <w:tcW w:w="1073" w:type="pct"/>
            <w:noWrap/>
            <w:vAlign w:val="center"/>
          </w:tcPr>
          <w:p w14:paraId="0CF5AB79"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367570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D7530F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zasobów niestandardowych (np. pies przewodnik)</w:t>
            </w:r>
          </w:p>
        </w:tc>
        <w:tc>
          <w:tcPr>
            <w:tcW w:w="1073" w:type="pct"/>
            <w:noWrap/>
            <w:vAlign w:val="center"/>
          </w:tcPr>
          <w:p w14:paraId="03E35603"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851C5B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E8197C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7CA7B182"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691385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41B7A5E"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jednostka zbiera informacje na temat celów zamawiania usługi</w:t>
            </w:r>
          </w:p>
        </w:tc>
        <w:tc>
          <w:tcPr>
            <w:tcW w:w="1073" w:type="pct"/>
            <w:noWrap/>
            <w:vAlign w:val="center"/>
          </w:tcPr>
          <w:p w14:paraId="2D321D0D"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714A385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C2B396C"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6146B993"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07BF86F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75FFF5A"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48D3FDE1"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2CD9F1F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9A89C19"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Państwa JST zbiera informacje na temat charakterystyki osób z potrzebą wsparcia w zakresie mobilności, w tym osób z niepełnosprawnościami korzystających z usług?</w:t>
            </w:r>
          </w:p>
        </w:tc>
        <w:tc>
          <w:tcPr>
            <w:tcW w:w="1073" w:type="pct"/>
            <w:noWrap/>
            <w:vAlign w:val="center"/>
          </w:tcPr>
          <w:p w14:paraId="34794F0A"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74621A2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023BD6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36263F95"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6B6EB95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2935BD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1A37D839"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54EDAB0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1C8B551"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W jaki sposób weryfikowane są uprawnienia osób korzystających z usługi?</w:t>
            </w:r>
          </w:p>
        </w:tc>
        <w:tc>
          <w:tcPr>
            <w:tcW w:w="1073" w:type="pct"/>
            <w:noWrap/>
            <w:vAlign w:val="center"/>
          </w:tcPr>
          <w:p w14:paraId="5BE0AA2F"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697B895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CC7499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Poprzez wpis osoby do rejestru</w:t>
            </w:r>
          </w:p>
        </w:tc>
        <w:tc>
          <w:tcPr>
            <w:tcW w:w="1073" w:type="pct"/>
            <w:noWrap/>
            <w:vAlign w:val="center"/>
          </w:tcPr>
          <w:p w14:paraId="445E1C96"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2FADBD9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34FFF0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Poprzez okazanie orzeczenia o niepełnosprawności</w:t>
            </w:r>
          </w:p>
        </w:tc>
        <w:tc>
          <w:tcPr>
            <w:tcW w:w="1073" w:type="pct"/>
            <w:noWrap/>
            <w:vAlign w:val="center"/>
          </w:tcPr>
          <w:p w14:paraId="6EF7B37D"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6B0AB31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74F3B5F" w14:textId="77777777" w:rsidR="001066E0" w:rsidRPr="0089786E" w:rsidRDefault="001066E0" w:rsidP="00B92ACD">
            <w:pPr>
              <w:ind w:left="276"/>
              <w:rPr>
                <w:color w:val="FFFFFF" w:themeColor="background1"/>
              </w:rPr>
            </w:pPr>
            <w:r w:rsidRPr="0089786E">
              <w:rPr>
                <w:rFonts w:ascii="Calibri" w:eastAsia="Times New Roman" w:hAnsi="Calibri" w:cs="Calibri"/>
                <w:b w:val="0"/>
                <w:bCs w:val="0"/>
                <w:color w:val="FFFFFF" w:themeColor="background1"/>
                <w:sz w:val="20"/>
                <w:lang w:eastAsia="pl-PL"/>
              </w:rPr>
              <w:t>Poprzez dokument wydawany przez Jednostkę</w:t>
            </w:r>
          </w:p>
        </w:tc>
        <w:tc>
          <w:tcPr>
            <w:tcW w:w="1073" w:type="pct"/>
            <w:noWrap/>
            <w:vAlign w:val="center"/>
          </w:tcPr>
          <w:p w14:paraId="75A58C77"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1484FE3B" w14:textId="77777777" w:rsidR="001066E0" w:rsidRPr="0098113D" w:rsidRDefault="001066E0" w:rsidP="001066E0">
      <w:pPr>
        <w:spacing w:after="0" w:line="20" w:lineRule="atLeast"/>
        <w:rPr>
          <w:rFonts w:ascii="Calibri" w:eastAsia="Calibri" w:hAnsi="Calibri" w:cs="Times New Roman"/>
          <w:sz w:val="20"/>
        </w:rPr>
      </w:pPr>
      <w:r w:rsidRPr="0098113D">
        <w:rPr>
          <w:rFonts w:ascii="Calibri" w:eastAsia="Calibri" w:hAnsi="Calibri" w:cs="Calibri"/>
          <w:i/>
          <w:iCs/>
          <w:sz w:val="20"/>
          <w:lang w:eastAsia="zh-CN"/>
        </w:rPr>
        <w:t xml:space="preserve">Źródło: </w:t>
      </w:r>
      <w:r w:rsidRPr="0098113D">
        <w:rPr>
          <w:rFonts w:cstheme="minorHAnsi"/>
          <w:i/>
          <w:iCs/>
          <w:sz w:val="20"/>
          <w:lang w:eastAsia="zh-CN"/>
        </w:rPr>
        <w:t>CATI/CAWI z przedstawicielami JST, n=29</w:t>
      </w:r>
    </w:p>
    <w:p w14:paraId="4D19C991" w14:textId="77777777" w:rsidR="001066E0" w:rsidRPr="007804FA" w:rsidRDefault="001066E0" w:rsidP="001066E0">
      <w:pPr>
        <w:spacing w:before="120" w:after="0" w:line="240" w:lineRule="auto"/>
        <w:rPr>
          <w:rFonts w:ascii="Calibri" w:eastAsia="Calibri" w:hAnsi="Calibri" w:cs="Times New Roman"/>
          <w:b/>
          <w:bCs/>
          <w:lang w:eastAsia="zh-CN"/>
        </w:rPr>
      </w:pPr>
      <w:bookmarkStart w:id="153" w:name="_Toc32603480"/>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32</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usług w zakresie transportu realizowanych przed podmioty świadczące usługi transportowe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4</w:t>
      </w:r>
      <w:bookmarkEnd w:id="153"/>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usług w zakresie transportu realizowanych przed podmioty świadczące usługi transportowe z województw subregionu 4"/>
        <w:tblDescription w:val="W tabeli przedstawiono rozkład odpowiedzi na pytania dotyczące charakterystyki usług w zakresie transportu realizowanych przed podmioty świadczące usługi transportowe z województw subregionu 4.&#10;Kolejne pytania i odpowiedzi na nie przedstawiają się następująco:&#10;Na jakich zasadach Pani/Pana podmiot świadczy usługi transportowe typu od drzwi do drzwi na rzecz osób z potrzebą wsparcia w zakresie mobilności, w tym osób z niepełnosprawnościami? &#10;Na zasadach rynkowych – z pełną odpłatnością – zakończ ankietę 0&#10;Na zasadach umowy z jednostką samorządu terytorialnego 4&#10;Na zasadach umowy z organizacją/organizacjami pozarządowymi 2&#10;Na zasadach współpracy z innymi organizacjami 0&#10;Czy usługa jest odpłatna dla osób uprawnionych do korzystania z niej? &#10;Tak – jest pełnopłatna 1&#10;Tak – jest częściowo odpłatna, cześć płatności jest subsydiowana przez JST lub inną jednostkę budżetową 0&#10;Nie  1&#10;Model mieszany – uzależniony od sytuacji osoby  4&#10;W jaki sposób rozliczają się Państwo z jednostką subsydiującą usługi transportowe od drzwi do drzwi? &#10;Ryczałt – od kursu 3&#10;Stawka kilometrowa 2&#10;Stawka minutowa/godzinna  0&#10;W jakiej formule podjęli Państwo współpracę z jednostką subsydiującą usługi transportowe od drzwi do drzwi? (wybór wielokrotny)? &#10;PZP 3&#10;Zapytanie ofertowe 2&#10;W trybie zlecenia zadań publicznych organizacjom pozarządowym 0&#10;Czy usługa subsydiowana przewiduje jakieś limity dla osób z potrzebą wsparcia w zakresie mobilności, w tym osób z niepełnosprawnościami? (wybór wielokrotny) &#10;Liczba przejazdów w danym okresie czasu 1&#10;Liczba kilometrów w danym okresie czasu 0&#10;Inne ograniczenia 0&#10;Nie 5&#10;Czy osoby, które osiągnęły limit tracą możliwość korzystania z usług? &#10;Tak 0&#10;Nie, lecz wiąże się to z opłatą  1&#10;Nie, lecz wiąże się to z pozafinansowymi ograniczeniami 5&#10;W jakiej formie osoby z potrzebą wsparcia w zakresie mobilności, w tym osoby z niepełnosprawnościami mogą zamówić usługę transportu? (wybór wielokrotny)? &#10;Telefonicznie 6&#10;Mailowo 6&#10;Poprzez formularz zgłoszeniowy – elektroniczny 4&#10;Poprzez formularz zgłoszeniowy – fizyczny 3&#10;Czy w toku świadczenia usługi pojawiły się jakieś problemy? (wybór wielokrotny) &#10;Odwoływanie usługi po przyjeździe kierowcy 3&#10;Brak możliwości realizacji wszystkich zgłoszeń ze względu na brak pojazdów dostosowanych do wszystkich osób 0&#10;Niedostateczna liczba pojazdów do obsługi wszystkich zapytań zgłoszeń 0&#10;Brak możliwości realizacji wszystkich zgłoszeń ze względu na zapisy regulaminu (zgłoszenia niezgodne z założeniami usługi) 1&#10;Brak możliwości realizacji wszystkich zgłoszeń ze względu na pory dnia, w których napływają zgłoszenia osób z potrzebą wsparcia w zakresie mobilności, w tym osób z niepełnosprawnościami 2&#10;Nie pojawiły się żadne problemy 2&#10;Czy usługa pozwala na przejazd z osobą uprawnioną, innych osób lub rzeczy? &#10;Tak - osób 6&#10;Tak – zasobów (rzeczy osobiste, bagaże) 6&#10;Tak – zasobów niestandardowych (np. pies przewodnik) 3&#10;Nie 0&#10;Jakie są najczęstsze powody/motywy korzystania przez osoby z potrzebą wsparcia w zakresie mobilności, w tym osoby z niepełnosprawnościami z usług transportowych od drzwi do drzwi? (wybór wielokrotny) &#10;Wizyty w placówkach rehabilitacyjnych/leczniczych 5&#10;Dojazd do pracy 3&#10;Dojazd do placówki edukacyjnej 5&#10;Dojazd na uczelnię 5&#10;Dojazd do urzędu 3&#10;Sprawy prywatne 1&#10;Nie mam informacji na ten temat 0"/>
      </w:tblPr>
      <w:tblGrid>
        <w:gridCol w:w="6781"/>
        <w:gridCol w:w="1853"/>
      </w:tblGrid>
      <w:tr w:rsidR="001066E0" w:rsidRPr="007804FA" w14:paraId="5BB8A45A"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715698FD" w14:textId="77777777" w:rsidR="001066E0" w:rsidRPr="0089786E" w:rsidRDefault="001066E0" w:rsidP="00B92ACD">
            <w:pPr>
              <w:jc w:val="cente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22380F88" w14:textId="77777777" w:rsidR="001066E0" w:rsidRPr="0089786E"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89786E">
              <w:rPr>
                <w:rFonts w:ascii="Calibri" w:eastAsia="Times New Roman" w:hAnsi="Calibri" w:cs="Calibri"/>
                <w:color w:val="FFFFFF" w:themeColor="background1"/>
                <w:sz w:val="20"/>
                <w:lang w:eastAsia="pl-PL"/>
              </w:rPr>
              <w:t>Liczba odpowiedzi</w:t>
            </w:r>
          </w:p>
        </w:tc>
      </w:tr>
      <w:tr w:rsidR="001066E0" w:rsidRPr="007804FA" w14:paraId="477D801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58609A1"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Na jakich zasadach Pani/Pana podmiot świadczy usługi transportowe typu od drzwi do drzwi na rzecz osób z potrzebą wsparcia w zakresie mobilności, w tym osób z niepełnosprawnościami?</w:t>
            </w:r>
          </w:p>
        </w:tc>
        <w:tc>
          <w:tcPr>
            <w:tcW w:w="1073" w:type="pct"/>
            <w:noWrap/>
            <w:vAlign w:val="center"/>
            <w:hideMark/>
          </w:tcPr>
          <w:p w14:paraId="122C45C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7277280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4A6DC6D"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Na zasadach rynkowych – z pełną odpłatnością – zakończ ankietę</w:t>
            </w:r>
          </w:p>
        </w:tc>
        <w:tc>
          <w:tcPr>
            <w:tcW w:w="1073" w:type="pct"/>
            <w:noWrap/>
            <w:vAlign w:val="center"/>
          </w:tcPr>
          <w:p w14:paraId="006309AF"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68849D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046BFB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Na zasadach umowy z jednostką samorządu terytorialnego</w:t>
            </w:r>
          </w:p>
        </w:tc>
        <w:tc>
          <w:tcPr>
            <w:tcW w:w="1073" w:type="pct"/>
            <w:noWrap/>
            <w:vAlign w:val="center"/>
          </w:tcPr>
          <w:p w14:paraId="1536131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1AA76DA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58615DF"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lastRenderedPageBreak/>
              <w:t>Na zasadach umowy z organizacją/organizacjami pozarządowymi</w:t>
            </w:r>
          </w:p>
        </w:tc>
        <w:tc>
          <w:tcPr>
            <w:tcW w:w="1073" w:type="pct"/>
            <w:noWrap/>
            <w:vAlign w:val="center"/>
          </w:tcPr>
          <w:p w14:paraId="4401F882"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740D268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426F5D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Na zasadach współpracy z innymi organizacjami</w:t>
            </w:r>
          </w:p>
        </w:tc>
        <w:tc>
          <w:tcPr>
            <w:tcW w:w="1073" w:type="pct"/>
            <w:noWrap/>
            <w:vAlign w:val="center"/>
          </w:tcPr>
          <w:p w14:paraId="05B10B5A"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D48600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78CEB88"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usługa jest odpłatna dla osób uprawnionych do korzystania z niej?</w:t>
            </w:r>
          </w:p>
        </w:tc>
        <w:tc>
          <w:tcPr>
            <w:tcW w:w="1073" w:type="pct"/>
            <w:noWrap/>
            <w:vAlign w:val="center"/>
          </w:tcPr>
          <w:p w14:paraId="34348112"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059AE92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C983014"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jest pełnopłatna</w:t>
            </w:r>
          </w:p>
        </w:tc>
        <w:tc>
          <w:tcPr>
            <w:tcW w:w="1073" w:type="pct"/>
            <w:noWrap/>
            <w:vAlign w:val="center"/>
          </w:tcPr>
          <w:p w14:paraId="357932B4"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0FC74F6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2EF34C4"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jest częściowo odpłatna, cześć płatności jest subsydiowana przez JST lub inną jednostkę budżetową</w:t>
            </w:r>
          </w:p>
        </w:tc>
        <w:tc>
          <w:tcPr>
            <w:tcW w:w="1073" w:type="pct"/>
            <w:noWrap/>
            <w:vAlign w:val="center"/>
          </w:tcPr>
          <w:p w14:paraId="4DC81480"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FA389C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C3E51F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Nie </w:t>
            </w:r>
          </w:p>
        </w:tc>
        <w:tc>
          <w:tcPr>
            <w:tcW w:w="1073" w:type="pct"/>
            <w:noWrap/>
            <w:vAlign w:val="center"/>
          </w:tcPr>
          <w:p w14:paraId="2DDBADB3"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5E6E937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FE8E09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Model mieszany – uzależniony od sytuacji osoby </w:t>
            </w:r>
          </w:p>
        </w:tc>
        <w:tc>
          <w:tcPr>
            <w:tcW w:w="1073" w:type="pct"/>
            <w:noWrap/>
            <w:vAlign w:val="center"/>
          </w:tcPr>
          <w:p w14:paraId="43FD107E"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541C82F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31CAA20"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W jaki sposób rozliczają się Państwo z jednostką subsydiującą usługi transportowe od drzwi do drzwi?</w:t>
            </w:r>
          </w:p>
        </w:tc>
        <w:tc>
          <w:tcPr>
            <w:tcW w:w="1073" w:type="pct"/>
            <w:noWrap/>
            <w:vAlign w:val="center"/>
          </w:tcPr>
          <w:p w14:paraId="0DB782AB"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56220AC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4D8CA9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Ryczałt – od kursu</w:t>
            </w:r>
          </w:p>
        </w:tc>
        <w:tc>
          <w:tcPr>
            <w:tcW w:w="1073" w:type="pct"/>
            <w:noWrap/>
            <w:vAlign w:val="center"/>
          </w:tcPr>
          <w:p w14:paraId="6BE1F287"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29306A3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305015C"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Stawka kilometrowa</w:t>
            </w:r>
          </w:p>
        </w:tc>
        <w:tc>
          <w:tcPr>
            <w:tcW w:w="1073" w:type="pct"/>
            <w:noWrap/>
            <w:vAlign w:val="center"/>
          </w:tcPr>
          <w:p w14:paraId="22120AAE"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40EF0B1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166770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Stawka minutowa/godzinna </w:t>
            </w:r>
          </w:p>
        </w:tc>
        <w:tc>
          <w:tcPr>
            <w:tcW w:w="1073" w:type="pct"/>
            <w:noWrap/>
            <w:vAlign w:val="center"/>
          </w:tcPr>
          <w:p w14:paraId="12F0F4E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7AB448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D8969C4"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W jakiej formule podjęli Państwo współpracę z jednostką subsydiującą usługi transportowe od drzwi do drzwi? (wybór wielokrotny)?</w:t>
            </w:r>
          </w:p>
        </w:tc>
        <w:tc>
          <w:tcPr>
            <w:tcW w:w="1073" w:type="pct"/>
            <w:noWrap/>
            <w:vAlign w:val="center"/>
          </w:tcPr>
          <w:p w14:paraId="0BAB5A13"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09A5EC2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070964F"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PZP</w:t>
            </w:r>
          </w:p>
        </w:tc>
        <w:tc>
          <w:tcPr>
            <w:tcW w:w="1073" w:type="pct"/>
            <w:noWrap/>
            <w:vAlign w:val="center"/>
          </w:tcPr>
          <w:p w14:paraId="4A430F1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6F457C6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D603F2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Zapytanie ofertowe</w:t>
            </w:r>
          </w:p>
        </w:tc>
        <w:tc>
          <w:tcPr>
            <w:tcW w:w="1073" w:type="pct"/>
            <w:noWrap/>
            <w:vAlign w:val="center"/>
          </w:tcPr>
          <w:p w14:paraId="30635F23"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661DA0C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C19E0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W trybie zlecenia zadań publicznych organizacjom pozarządowym</w:t>
            </w:r>
          </w:p>
        </w:tc>
        <w:tc>
          <w:tcPr>
            <w:tcW w:w="1073" w:type="pct"/>
            <w:noWrap/>
            <w:vAlign w:val="center"/>
          </w:tcPr>
          <w:p w14:paraId="39D97300"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1C52079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9AD49E9"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usługa subsydiowana przewiduje jakieś limity dla osób z potrzebą wsparcia w zakresie mobilności, w tym osób z niepełnosprawnościami? (wybór wielokrotny)</w:t>
            </w:r>
          </w:p>
        </w:tc>
        <w:tc>
          <w:tcPr>
            <w:tcW w:w="1073" w:type="pct"/>
            <w:noWrap/>
            <w:vAlign w:val="center"/>
          </w:tcPr>
          <w:p w14:paraId="27F926CB"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2004AD1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1FA47DC"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Liczba przejazdów w danym okresie czasu</w:t>
            </w:r>
          </w:p>
        </w:tc>
        <w:tc>
          <w:tcPr>
            <w:tcW w:w="1073" w:type="pct"/>
            <w:noWrap/>
            <w:vAlign w:val="center"/>
          </w:tcPr>
          <w:p w14:paraId="49A37D24"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67B6B95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E710B1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Liczba kilometrów w danym okresie czasu</w:t>
            </w:r>
          </w:p>
        </w:tc>
        <w:tc>
          <w:tcPr>
            <w:tcW w:w="1073" w:type="pct"/>
            <w:noWrap/>
            <w:vAlign w:val="center"/>
          </w:tcPr>
          <w:p w14:paraId="01C46DD8"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C70418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7F0BEC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Inne ograniczenia</w:t>
            </w:r>
          </w:p>
        </w:tc>
        <w:tc>
          <w:tcPr>
            <w:tcW w:w="1073" w:type="pct"/>
            <w:noWrap/>
            <w:vAlign w:val="center"/>
          </w:tcPr>
          <w:p w14:paraId="19D2F0E5"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21BABDD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98FBF8D"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6AB44B54"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1066E0" w:rsidRPr="007804FA" w14:paraId="205B378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410CEC6"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osoby, które osiągnęły limit tracą możliwość korzystania z usług?</w:t>
            </w:r>
          </w:p>
        </w:tc>
        <w:tc>
          <w:tcPr>
            <w:tcW w:w="1073" w:type="pct"/>
            <w:noWrap/>
            <w:vAlign w:val="center"/>
          </w:tcPr>
          <w:p w14:paraId="63D93F38"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0E73F5F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6D7334"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0FE99132"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74223D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1AF030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Nie, lecz wiąże się to z opłatą </w:t>
            </w:r>
          </w:p>
        </w:tc>
        <w:tc>
          <w:tcPr>
            <w:tcW w:w="1073" w:type="pct"/>
            <w:noWrap/>
            <w:vAlign w:val="center"/>
          </w:tcPr>
          <w:p w14:paraId="021413A4"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1EE4EE9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F66B25A"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lecz wiąże się to z pozafinansowymi ograniczeniami</w:t>
            </w:r>
          </w:p>
        </w:tc>
        <w:tc>
          <w:tcPr>
            <w:tcW w:w="1073" w:type="pct"/>
            <w:noWrap/>
            <w:vAlign w:val="center"/>
          </w:tcPr>
          <w:p w14:paraId="41D4E1BD"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5</w:t>
            </w:r>
          </w:p>
        </w:tc>
      </w:tr>
      <w:tr w:rsidR="001066E0" w:rsidRPr="007804FA" w14:paraId="1BD718E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FA21C61"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W jakiej formie osoby z potrzebą wsparcia w zakresie mobilności, w tym osoby z niepełnosprawnościami mogą zamówić usługę transportu? (wybór wielokrotny)?</w:t>
            </w:r>
          </w:p>
        </w:tc>
        <w:tc>
          <w:tcPr>
            <w:tcW w:w="1073" w:type="pct"/>
            <w:noWrap/>
            <w:vAlign w:val="center"/>
          </w:tcPr>
          <w:p w14:paraId="192782F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2EE8E04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5E2A54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Telefonicznie</w:t>
            </w:r>
          </w:p>
        </w:tc>
        <w:tc>
          <w:tcPr>
            <w:tcW w:w="1073" w:type="pct"/>
            <w:noWrap/>
            <w:vAlign w:val="center"/>
          </w:tcPr>
          <w:p w14:paraId="02EBE62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1066E0" w:rsidRPr="007804FA" w14:paraId="60DD20C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6EFC3A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Mailowo</w:t>
            </w:r>
          </w:p>
        </w:tc>
        <w:tc>
          <w:tcPr>
            <w:tcW w:w="1073" w:type="pct"/>
            <w:noWrap/>
            <w:vAlign w:val="center"/>
          </w:tcPr>
          <w:p w14:paraId="2732BF2E" w14:textId="77777777" w:rsidR="001066E0" w:rsidRPr="00405995"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1066E0" w:rsidRPr="007804FA" w14:paraId="1EF0E95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E40313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Poprzez formularz zgłoszeniowy – elektroniczny</w:t>
            </w:r>
          </w:p>
        </w:tc>
        <w:tc>
          <w:tcPr>
            <w:tcW w:w="1073" w:type="pct"/>
            <w:noWrap/>
            <w:vAlign w:val="center"/>
          </w:tcPr>
          <w:p w14:paraId="1FABDAAD"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481F5D7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B34042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Poprzez formularz zgłoszeniowy – fizyczny</w:t>
            </w:r>
          </w:p>
        </w:tc>
        <w:tc>
          <w:tcPr>
            <w:tcW w:w="1073" w:type="pct"/>
            <w:noWrap/>
            <w:vAlign w:val="center"/>
          </w:tcPr>
          <w:p w14:paraId="358EF37A"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5F3C71D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651AFBD"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w toku świadczenia usługi pojawiły się jakieś problemy? (wybór wielokrotny)</w:t>
            </w:r>
          </w:p>
        </w:tc>
        <w:tc>
          <w:tcPr>
            <w:tcW w:w="1073" w:type="pct"/>
            <w:noWrap/>
            <w:vAlign w:val="center"/>
          </w:tcPr>
          <w:p w14:paraId="36CFDC1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0D49D55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CE84A7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Odwoływanie usługi po przyjeździe kierowcy</w:t>
            </w:r>
          </w:p>
        </w:tc>
        <w:tc>
          <w:tcPr>
            <w:tcW w:w="1073" w:type="pct"/>
            <w:noWrap/>
            <w:vAlign w:val="center"/>
          </w:tcPr>
          <w:p w14:paraId="667E1072"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318C2BB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48AEC2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możliwości realizacji wszystkich zgłoszeń ze względu na brak pojazdów dostosowanych do wszystkich osób</w:t>
            </w:r>
          </w:p>
        </w:tc>
        <w:tc>
          <w:tcPr>
            <w:tcW w:w="1073" w:type="pct"/>
            <w:noWrap/>
            <w:vAlign w:val="center"/>
          </w:tcPr>
          <w:p w14:paraId="4091B9A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6119F32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974C79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Niedostateczna liczba pojazdów do obsługi wszystkich zapytań zgłoszeń</w:t>
            </w:r>
          </w:p>
        </w:tc>
        <w:tc>
          <w:tcPr>
            <w:tcW w:w="1073" w:type="pct"/>
            <w:noWrap/>
            <w:vAlign w:val="center"/>
          </w:tcPr>
          <w:p w14:paraId="401AD995"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6882EFA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B92310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możliwości realizacji wszystkich zgłoszeń ze względu na zapisy regulaminu (zgłoszenia niezgodne z założeniami usługi)</w:t>
            </w:r>
          </w:p>
        </w:tc>
        <w:tc>
          <w:tcPr>
            <w:tcW w:w="1073" w:type="pct"/>
            <w:noWrap/>
            <w:vAlign w:val="center"/>
          </w:tcPr>
          <w:p w14:paraId="7270B2A9"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0CADBC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2310063"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lastRenderedPageBreak/>
              <w:t>Brak możliwości realizacji wszystkich zgłoszeń ze względu na pory dnia, w których napływają zgłoszenia osób z potrzebą wsparcia w zakresie mobilności, w tym osób z niepełnosprawnościami</w:t>
            </w:r>
          </w:p>
        </w:tc>
        <w:tc>
          <w:tcPr>
            <w:tcW w:w="1073" w:type="pct"/>
            <w:noWrap/>
            <w:vAlign w:val="center"/>
          </w:tcPr>
          <w:p w14:paraId="2CE88F36"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14ED9EA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15DD42F" w14:textId="77777777" w:rsidR="001066E0" w:rsidRPr="0089786E" w:rsidRDefault="001066E0" w:rsidP="005F4F75">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pojawiły się żadne problemy</w:t>
            </w:r>
          </w:p>
        </w:tc>
        <w:tc>
          <w:tcPr>
            <w:tcW w:w="1073" w:type="pct"/>
            <w:noWrap/>
            <w:vAlign w:val="center"/>
          </w:tcPr>
          <w:p w14:paraId="77A1CACA"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09E7698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AECE68D"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usługa pozwala na przejazd z osobą uprawnioną, innych osób lub rzeczy?</w:t>
            </w:r>
          </w:p>
        </w:tc>
        <w:tc>
          <w:tcPr>
            <w:tcW w:w="1073" w:type="pct"/>
            <w:noWrap/>
            <w:vAlign w:val="center"/>
          </w:tcPr>
          <w:p w14:paraId="6D55A6A8"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2659FDD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DC91D1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osób</w:t>
            </w:r>
          </w:p>
        </w:tc>
        <w:tc>
          <w:tcPr>
            <w:tcW w:w="1073" w:type="pct"/>
            <w:noWrap/>
            <w:vAlign w:val="center"/>
          </w:tcPr>
          <w:p w14:paraId="776CDCA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1066E0" w:rsidRPr="007804FA" w14:paraId="4D46597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56AD3E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zasobów (rzeczy osobiste, bagaże)</w:t>
            </w:r>
          </w:p>
        </w:tc>
        <w:tc>
          <w:tcPr>
            <w:tcW w:w="1073" w:type="pct"/>
            <w:noWrap/>
            <w:vAlign w:val="center"/>
          </w:tcPr>
          <w:p w14:paraId="4E4F24DF"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1066E0" w:rsidRPr="007804FA" w14:paraId="5C07C97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EE273D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zasobów niestandardowych (np. pies przewodnik)</w:t>
            </w:r>
          </w:p>
        </w:tc>
        <w:tc>
          <w:tcPr>
            <w:tcW w:w="1073" w:type="pct"/>
            <w:noWrap/>
            <w:vAlign w:val="center"/>
          </w:tcPr>
          <w:p w14:paraId="70829129"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19CAD6C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1C949A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121A6614"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BF58AE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59E24AD"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Jakie są najczęstsze powody/motywy korzystania przez osoby z potrzebą wsparcia w zakresie mobilności, w tym osoby z niepełnosprawnościami z usług transportowych od drzwi do drzwi? (wybór wielokrotny)</w:t>
            </w:r>
          </w:p>
        </w:tc>
        <w:tc>
          <w:tcPr>
            <w:tcW w:w="1073" w:type="pct"/>
            <w:noWrap/>
            <w:vAlign w:val="center"/>
          </w:tcPr>
          <w:p w14:paraId="6EF1C3E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2E51BBF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5DF7274"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Wizyty w placówkach rehabilitacyjnych/leczniczych</w:t>
            </w:r>
          </w:p>
        </w:tc>
        <w:tc>
          <w:tcPr>
            <w:tcW w:w="1073" w:type="pct"/>
            <w:noWrap/>
            <w:vAlign w:val="center"/>
          </w:tcPr>
          <w:p w14:paraId="08368324"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1066E0" w:rsidRPr="007804FA" w14:paraId="0C729B0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0A5D6C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Dojazd do pracy</w:t>
            </w:r>
          </w:p>
        </w:tc>
        <w:tc>
          <w:tcPr>
            <w:tcW w:w="1073" w:type="pct"/>
            <w:noWrap/>
            <w:vAlign w:val="center"/>
          </w:tcPr>
          <w:p w14:paraId="452DE337"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3CAB26C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3B26AE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Dojazd do placówki edukacyjnej</w:t>
            </w:r>
          </w:p>
        </w:tc>
        <w:tc>
          <w:tcPr>
            <w:tcW w:w="1073" w:type="pct"/>
            <w:noWrap/>
            <w:vAlign w:val="center"/>
          </w:tcPr>
          <w:p w14:paraId="0EBB25F0"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1066E0" w:rsidRPr="007804FA" w14:paraId="605DF3E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CFA874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Dojazd na uczelnię</w:t>
            </w:r>
          </w:p>
        </w:tc>
        <w:tc>
          <w:tcPr>
            <w:tcW w:w="1073" w:type="pct"/>
            <w:noWrap/>
            <w:vAlign w:val="center"/>
          </w:tcPr>
          <w:p w14:paraId="0224FF2C"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1066E0" w:rsidRPr="007804FA" w14:paraId="21C66B0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F63CD1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Dojazd do urzędu</w:t>
            </w:r>
          </w:p>
        </w:tc>
        <w:tc>
          <w:tcPr>
            <w:tcW w:w="1073" w:type="pct"/>
            <w:noWrap/>
            <w:vAlign w:val="center"/>
          </w:tcPr>
          <w:p w14:paraId="02C02E8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614CBB9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403DD6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Sprawy prywatne</w:t>
            </w:r>
          </w:p>
        </w:tc>
        <w:tc>
          <w:tcPr>
            <w:tcW w:w="1073" w:type="pct"/>
            <w:noWrap/>
            <w:vAlign w:val="center"/>
          </w:tcPr>
          <w:p w14:paraId="3351B9AC"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0F7FC8A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C6AF2F"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mam informacji na ten temat</w:t>
            </w:r>
          </w:p>
        </w:tc>
        <w:tc>
          <w:tcPr>
            <w:tcW w:w="1073" w:type="pct"/>
            <w:noWrap/>
            <w:vAlign w:val="center"/>
          </w:tcPr>
          <w:p w14:paraId="7C3B718A"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34424CF8" w14:textId="77777777" w:rsidR="001066E0" w:rsidRPr="0098113D" w:rsidRDefault="001066E0" w:rsidP="001066E0">
      <w:pPr>
        <w:rPr>
          <w:rFonts w:ascii="Calibri" w:eastAsia="Calibri" w:hAnsi="Calibri" w:cs="Calibri"/>
          <w:i/>
          <w:iCs/>
          <w:sz w:val="20"/>
          <w:lang w:eastAsia="zh-CN"/>
        </w:rPr>
      </w:pPr>
      <w:r w:rsidRPr="0098113D">
        <w:rPr>
          <w:rFonts w:ascii="Calibri" w:eastAsia="Calibri" w:hAnsi="Calibri" w:cs="Calibri"/>
          <w:i/>
          <w:iCs/>
          <w:sz w:val="20"/>
          <w:lang w:eastAsia="zh-CN"/>
        </w:rPr>
        <w:t>Źródło: CATI/CAWI z podmiotami świadczącymi usługi transportowe, n=6</w:t>
      </w:r>
    </w:p>
    <w:p w14:paraId="6E8FA1CE" w14:textId="77777777" w:rsidR="001066E0" w:rsidRPr="007804FA" w:rsidRDefault="00A727FD" w:rsidP="001066E0">
      <w:pPr>
        <w:spacing w:after="0" w:line="240" w:lineRule="auto"/>
        <w:rPr>
          <w:rFonts w:ascii="Calibri" w:eastAsia="Calibri" w:hAnsi="Calibri" w:cs="Times New Roman"/>
          <w:b/>
          <w:bCs/>
          <w:lang w:eastAsia="zh-CN"/>
        </w:rPr>
      </w:pPr>
      <w:bookmarkStart w:id="154" w:name="_Toc32603481"/>
      <w:r>
        <w:rPr>
          <w:rFonts w:ascii="Calibri" w:eastAsia="Calibri" w:hAnsi="Calibri" w:cs="Times New Roman"/>
          <w:b/>
          <w:bCs/>
          <w:lang w:eastAsia="zh-CN"/>
        </w:rPr>
        <w:br w:type="column"/>
      </w:r>
      <w:r w:rsidR="001066E0" w:rsidRPr="007804FA">
        <w:rPr>
          <w:rFonts w:ascii="Calibri" w:eastAsia="Calibri" w:hAnsi="Calibri" w:cs="Times New Roman"/>
          <w:b/>
          <w:bCs/>
          <w:lang w:eastAsia="zh-CN"/>
        </w:rPr>
        <w:lastRenderedPageBreak/>
        <w:t xml:space="preserve">Tabela </w:t>
      </w:r>
      <w:r w:rsidR="00E47B6A" w:rsidRPr="007804FA">
        <w:rPr>
          <w:rFonts w:ascii="Calibri" w:eastAsia="Calibri" w:hAnsi="Calibri" w:cs="Times New Roman"/>
          <w:b/>
          <w:bCs/>
          <w:lang w:eastAsia="zh-CN"/>
        </w:rPr>
        <w:fldChar w:fldCharType="begin"/>
      </w:r>
      <w:r w:rsidR="001066E0"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33</w:t>
      </w:r>
      <w:r w:rsidR="00E47B6A" w:rsidRPr="007804FA">
        <w:rPr>
          <w:rFonts w:ascii="Calibri" w:eastAsia="Calibri" w:hAnsi="Calibri" w:cs="Times New Roman"/>
          <w:b/>
          <w:bCs/>
          <w:lang w:eastAsia="zh-CN"/>
        </w:rPr>
        <w:fldChar w:fldCharType="end"/>
      </w:r>
      <w:r w:rsidR="001066E0" w:rsidRPr="007804FA">
        <w:rPr>
          <w:rFonts w:ascii="Calibri" w:eastAsia="Calibri" w:hAnsi="Calibri" w:cs="Times New Roman"/>
          <w:b/>
          <w:bCs/>
          <w:lang w:eastAsia="zh-CN"/>
        </w:rPr>
        <w:t xml:space="preserve">. </w:t>
      </w:r>
      <w:r w:rsidR="001066E0">
        <w:rPr>
          <w:rFonts w:ascii="Calibri" w:eastAsia="Calibri" w:hAnsi="Calibri" w:cs="Times New Roman"/>
          <w:b/>
          <w:bCs/>
          <w:lang w:eastAsia="zh-CN"/>
        </w:rPr>
        <w:t>Charakterystyka działań w zakresie poprawy dostępności architektonicznej realizowanych w JST z</w:t>
      </w:r>
      <w:r w:rsidR="001066E0" w:rsidRPr="007804FA">
        <w:rPr>
          <w:rFonts w:ascii="Calibri" w:eastAsia="Calibri" w:hAnsi="Calibri" w:cs="Times New Roman"/>
          <w:b/>
          <w:bCs/>
          <w:lang w:eastAsia="zh-CN"/>
        </w:rPr>
        <w:t xml:space="preserve"> województw subregionu </w:t>
      </w:r>
      <w:r w:rsidR="001066E0">
        <w:rPr>
          <w:rFonts w:ascii="Calibri" w:eastAsia="Calibri" w:hAnsi="Calibri" w:cs="Times New Roman"/>
          <w:b/>
          <w:bCs/>
          <w:lang w:eastAsia="zh-CN"/>
        </w:rPr>
        <w:t>4</w:t>
      </w:r>
      <w:bookmarkEnd w:id="154"/>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działań w zakresie poprawy dostępności architektonicznej realizowanych w JST z województw subregionu 4"/>
        <w:tblDescription w:val="W tabeli przedstawiono rozkład odpowiedzi na pytania dotyczące charakterystyki działań w zakresie poprawy dostępności architektonicznej realizowanych w JST z województw subregionu 4.&#10;Kolejne pytania i odpowiedzi na nie przedstawiają się następująco:&#10;Czy Państwa JST posiada informacje na temat skali potrzeb w zakresie dostępności architektonicznej budynków wielorodzinnych dla osób z potrzebą wsparcia w zakresie mobilności, w tym osób z niepełnosprawnościami? &#10;Tak 5&#10;Nie 24&#10;W jaki sposób pozyskiwane są te informacje? (wybór wielokrotny) &#10;Zgłoszenia zarządców/spółdzielni 1&#10;Audyt/analiza zasobów będących w posiadaniu jednostki 0&#10;Zgłoszenia osób z potrzebą wsparcia w zakresie mobilności, w tym osób z niepełnosprawnościami 3&#10;Zgłoszenia organizacji pozarządowych  0&#10;Zgłoszenia społeczności lokalnych 1&#10;Analizy Powiatowego Inspektoratu Nadzoru Budowlanego 0&#10;Czy w ostatnich 3 latach Państwa JST współfinansowała lub finansowała prace adaptacyjne budynków wielorodzinnych dla osób z potrzebą wsparcia w zakresie mobilności, w tym osób z niepełnosprawnościami &#10;Tak – budynki nie będące w zasobach Jednostki 2&#10;Tak – budynki będące w zasobach Jednostki (lub w których znajdują się zasoby gminy np. mieszkania socjalne 0&#10;Nie 27&#10;Z jakich środków sfinansowano/ finansowane są prace adaptacyjne? &#10;Środki własne JST 0&#10;PFRON 2&#10;Fundusze EU 0&#10;Dotacje celowe  0&#10;Z jakiego powodu Państwa JST nie angażowała się w prace adaptacyjne? (wybór wielokrotny)? &#10;Ograniczenia środków budżetowych 10&#10;Brak zgłaszanych potrzeb 16&#10;Brak zweryfikowanych potrzeb 10&#10;Ograniczenia w pozyskaniu finansowania zewnętrznego 6"/>
      </w:tblPr>
      <w:tblGrid>
        <w:gridCol w:w="6781"/>
        <w:gridCol w:w="1853"/>
      </w:tblGrid>
      <w:tr w:rsidR="001066E0" w:rsidRPr="007804FA" w14:paraId="0C61C836"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173F4244" w14:textId="77777777" w:rsidR="001066E0" w:rsidRPr="0089786E" w:rsidRDefault="001066E0" w:rsidP="00B92ACD">
            <w:pPr>
              <w:jc w:val="cente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70DDE9DD" w14:textId="77777777" w:rsidR="001066E0" w:rsidRPr="0089786E"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89786E">
              <w:rPr>
                <w:rFonts w:ascii="Calibri" w:eastAsia="Times New Roman" w:hAnsi="Calibri" w:cs="Calibri"/>
                <w:color w:val="FFFFFF" w:themeColor="background1"/>
                <w:sz w:val="20"/>
                <w:lang w:eastAsia="pl-PL"/>
              </w:rPr>
              <w:t>Liczba odpowiedzi</w:t>
            </w:r>
          </w:p>
        </w:tc>
      </w:tr>
      <w:tr w:rsidR="001066E0" w:rsidRPr="007804FA" w14:paraId="1D2B459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E4A7C16"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Państwa JST posiada informacje na temat skali potrzeb w zakresie dostępności architektonicznej budynków wielorodzinnych dla osób z potrzebą wsparcia w zakresie mobilności, w tym osób z niepełnosprawnościami?</w:t>
            </w:r>
          </w:p>
        </w:tc>
        <w:tc>
          <w:tcPr>
            <w:tcW w:w="1073" w:type="pct"/>
            <w:noWrap/>
            <w:vAlign w:val="center"/>
            <w:hideMark/>
          </w:tcPr>
          <w:p w14:paraId="2A8721E0"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570D7EF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019D36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19CFE193"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1066E0" w:rsidRPr="007804FA" w14:paraId="22DD1E4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BCDD82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62E91525"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24</w:t>
            </w:r>
          </w:p>
        </w:tc>
      </w:tr>
      <w:tr w:rsidR="001066E0" w:rsidRPr="007804FA" w14:paraId="5E22DBE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7DEA072"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W jaki sposób pozyskiwane są te informacje? (wybór wielokrotny)</w:t>
            </w:r>
          </w:p>
        </w:tc>
        <w:tc>
          <w:tcPr>
            <w:tcW w:w="1073" w:type="pct"/>
            <w:noWrap/>
            <w:vAlign w:val="center"/>
          </w:tcPr>
          <w:p w14:paraId="52BE006B"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25DB56D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A5A9D8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Zgłoszenia zarządców/spółdzielni</w:t>
            </w:r>
          </w:p>
        </w:tc>
        <w:tc>
          <w:tcPr>
            <w:tcW w:w="1073" w:type="pct"/>
            <w:noWrap/>
            <w:vAlign w:val="center"/>
          </w:tcPr>
          <w:p w14:paraId="015B47BA"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4DEE9A8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A9FD07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Audyt/analiza zasobów będących w posiadaniu jednostki</w:t>
            </w:r>
          </w:p>
        </w:tc>
        <w:tc>
          <w:tcPr>
            <w:tcW w:w="1073" w:type="pct"/>
            <w:noWrap/>
            <w:vAlign w:val="center"/>
          </w:tcPr>
          <w:p w14:paraId="100C964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1A3433D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5AC153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Zgłoszenia osób z potrzebą wsparcia w zakresie mobilności, w tym osób z niepełnosprawnościami</w:t>
            </w:r>
          </w:p>
        </w:tc>
        <w:tc>
          <w:tcPr>
            <w:tcW w:w="1073" w:type="pct"/>
            <w:noWrap/>
            <w:vAlign w:val="center"/>
          </w:tcPr>
          <w:p w14:paraId="45B70B2A"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369A42A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FB5499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Zgłoszenia organizacji pozarządowych </w:t>
            </w:r>
          </w:p>
        </w:tc>
        <w:tc>
          <w:tcPr>
            <w:tcW w:w="1073" w:type="pct"/>
            <w:noWrap/>
            <w:vAlign w:val="center"/>
          </w:tcPr>
          <w:p w14:paraId="48D5368B"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3C417F2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6FC819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Zgłoszenia społeczności lokalnych</w:t>
            </w:r>
          </w:p>
        </w:tc>
        <w:tc>
          <w:tcPr>
            <w:tcW w:w="1073" w:type="pct"/>
            <w:noWrap/>
            <w:vAlign w:val="center"/>
          </w:tcPr>
          <w:p w14:paraId="30049E81"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0A2388B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7B6B44F"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Analizy Powiatowego Inspektoratu Nadzoru Budowlanego</w:t>
            </w:r>
          </w:p>
        </w:tc>
        <w:tc>
          <w:tcPr>
            <w:tcW w:w="1073" w:type="pct"/>
            <w:noWrap/>
            <w:vAlign w:val="center"/>
          </w:tcPr>
          <w:p w14:paraId="773011B0"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1138A15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040D762"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w ostatnich 3 latach Państwa JST współfinansowała lub finansowała prace adaptacyjne budynków wielorodzinnych dla osób z potrzebą wsparcia w zakresie mobilności, w tym osób z niepełnosprawnościami</w:t>
            </w:r>
          </w:p>
        </w:tc>
        <w:tc>
          <w:tcPr>
            <w:tcW w:w="1073" w:type="pct"/>
            <w:noWrap/>
            <w:vAlign w:val="center"/>
          </w:tcPr>
          <w:p w14:paraId="22938A9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31E4C7A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492625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budynki nie będące w zasobach Jednostki</w:t>
            </w:r>
          </w:p>
        </w:tc>
        <w:tc>
          <w:tcPr>
            <w:tcW w:w="1073" w:type="pct"/>
            <w:noWrap/>
            <w:vAlign w:val="center"/>
          </w:tcPr>
          <w:p w14:paraId="3ED2A3DA"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692B7F3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0CC02E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budynki będące w zasobach Jednostki (lub w których znajdują się zasoby gminy np. mieszkania socjalne</w:t>
            </w:r>
          </w:p>
        </w:tc>
        <w:tc>
          <w:tcPr>
            <w:tcW w:w="1073" w:type="pct"/>
            <w:noWrap/>
            <w:vAlign w:val="center"/>
          </w:tcPr>
          <w:p w14:paraId="1D97F1F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62E0D1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4BBD73D"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753D27D5"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27</w:t>
            </w:r>
          </w:p>
        </w:tc>
      </w:tr>
      <w:tr w:rsidR="001066E0" w:rsidRPr="007804FA" w14:paraId="2CAB4AE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FB81439"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Z jakich środków sfinansowano/ finansowane są prace adaptacyjne?</w:t>
            </w:r>
          </w:p>
        </w:tc>
        <w:tc>
          <w:tcPr>
            <w:tcW w:w="1073" w:type="pct"/>
            <w:noWrap/>
            <w:vAlign w:val="center"/>
          </w:tcPr>
          <w:p w14:paraId="03ECC0C0"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6762999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265993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Środki własne JST</w:t>
            </w:r>
          </w:p>
        </w:tc>
        <w:tc>
          <w:tcPr>
            <w:tcW w:w="1073" w:type="pct"/>
            <w:noWrap/>
            <w:vAlign w:val="center"/>
          </w:tcPr>
          <w:p w14:paraId="4EB3EB9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114DE35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CAAE82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PFRON</w:t>
            </w:r>
          </w:p>
        </w:tc>
        <w:tc>
          <w:tcPr>
            <w:tcW w:w="1073" w:type="pct"/>
            <w:noWrap/>
            <w:vAlign w:val="center"/>
          </w:tcPr>
          <w:p w14:paraId="5398359E"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0152364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4182F03"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Fundusze EU</w:t>
            </w:r>
          </w:p>
        </w:tc>
        <w:tc>
          <w:tcPr>
            <w:tcW w:w="1073" w:type="pct"/>
            <w:noWrap/>
            <w:vAlign w:val="center"/>
          </w:tcPr>
          <w:p w14:paraId="5ED08A30"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17239C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9F8BEF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Dotacje celowe </w:t>
            </w:r>
          </w:p>
        </w:tc>
        <w:tc>
          <w:tcPr>
            <w:tcW w:w="1073" w:type="pct"/>
            <w:noWrap/>
            <w:vAlign w:val="center"/>
          </w:tcPr>
          <w:p w14:paraId="66C22780"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5DC25B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61F9727"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Z jakiego powodu Państwa JST nie angażowała się w prace adaptacyjne? (wybór wielokrotny)?</w:t>
            </w:r>
          </w:p>
        </w:tc>
        <w:tc>
          <w:tcPr>
            <w:tcW w:w="1073" w:type="pct"/>
            <w:noWrap/>
            <w:vAlign w:val="center"/>
          </w:tcPr>
          <w:p w14:paraId="14F6A9C8"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32DC490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9A0937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Ograniczenia środków budżetowych</w:t>
            </w:r>
          </w:p>
        </w:tc>
        <w:tc>
          <w:tcPr>
            <w:tcW w:w="1073" w:type="pct"/>
            <w:noWrap/>
            <w:vAlign w:val="center"/>
          </w:tcPr>
          <w:p w14:paraId="2045DA81"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10</w:t>
            </w:r>
          </w:p>
        </w:tc>
      </w:tr>
      <w:tr w:rsidR="001066E0" w:rsidRPr="007804FA" w14:paraId="1230BF0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7EA53E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zgłaszanych potrzeb</w:t>
            </w:r>
          </w:p>
        </w:tc>
        <w:tc>
          <w:tcPr>
            <w:tcW w:w="1073" w:type="pct"/>
            <w:noWrap/>
            <w:vAlign w:val="center"/>
          </w:tcPr>
          <w:p w14:paraId="03A2A8C2"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16</w:t>
            </w:r>
          </w:p>
        </w:tc>
      </w:tr>
      <w:tr w:rsidR="001066E0" w:rsidRPr="007804FA" w14:paraId="71D1892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31DD50C"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zweryfikowanych potrzeb</w:t>
            </w:r>
          </w:p>
        </w:tc>
        <w:tc>
          <w:tcPr>
            <w:tcW w:w="1073" w:type="pct"/>
            <w:noWrap/>
            <w:vAlign w:val="center"/>
          </w:tcPr>
          <w:p w14:paraId="5A831535"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10</w:t>
            </w:r>
          </w:p>
        </w:tc>
      </w:tr>
      <w:tr w:rsidR="001066E0" w:rsidRPr="007804FA" w14:paraId="632E667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E87F43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Ograniczenia w pozyskaniu finansowania zewnętrznego</w:t>
            </w:r>
          </w:p>
        </w:tc>
        <w:tc>
          <w:tcPr>
            <w:tcW w:w="1073" w:type="pct"/>
            <w:noWrap/>
            <w:vAlign w:val="center"/>
          </w:tcPr>
          <w:p w14:paraId="10B0A173"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bl>
    <w:p w14:paraId="061E753F" w14:textId="77777777" w:rsidR="001066E0" w:rsidRPr="0098113D" w:rsidRDefault="001066E0" w:rsidP="001066E0">
      <w:pPr>
        <w:rPr>
          <w:rFonts w:ascii="Calibri" w:eastAsia="Calibri" w:hAnsi="Calibri" w:cs="Calibri"/>
          <w:i/>
          <w:iCs/>
          <w:sz w:val="20"/>
          <w:lang w:eastAsia="zh-CN"/>
        </w:rPr>
      </w:pPr>
      <w:r w:rsidRPr="0098113D">
        <w:rPr>
          <w:rFonts w:ascii="Calibri" w:eastAsia="Calibri" w:hAnsi="Calibri" w:cs="Calibri"/>
          <w:i/>
          <w:iCs/>
          <w:sz w:val="20"/>
          <w:lang w:eastAsia="zh-CN"/>
        </w:rPr>
        <w:t>Źródło: CATI/CAWI z przedstawicielami JST, n=29</w:t>
      </w:r>
    </w:p>
    <w:p w14:paraId="5984AF54" w14:textId="77777777" w:rsidR="00B92ACD" w:rsidRPr="00675EBF" w:rsidRDefault="00B92ACD" w:rsidP="00B92ACD">
      <w:pPr>
        <w:spacing w:after="0" w:line="240" w:lineRule="auto"/>
        <w:rPr>
          <w:rFonts w:ascii="Calibri" w:eastAsia="Calibri" w:hAnsi="Calibri" w:cs="Times New Roman"/>
          <w:b/>
          <w:bCs/>
          <w:lang w:eastAsia="zh-CN"/>
        </w:rPr>
      </w:pPr>
      <w:bookmarkStart w:id="155" w:name="_Toc32603482"/>
      <w:r w:rsidRPr="00675EBF">
        <w:rPr>
          <w:rFonts w:ascii="Calibri" w:eastAsia="Calibri" w:hAnsi="Calibri" w:cs="Times New Roman"/>
          <w:b/>
          <w:bCs/>
          <w:lang w:eastAsia="zh-CN"/>
        </w:rPr>
        <w:t xml:space="preserve">Tabela </w:t>
      </w:r>
      <w:r w:rsidR="00E47B6A" w:rsidRPr="00675EBF">
        <w:rPr>
          <w:rFonts w:ascii="Calibri" w:eastAsia="Calibri" w:hAnsi="Calibri" w:cs="Times New Roman"/>
          <w:b/>
          <w:bCs/>
          <w:lang w:eastAsia="zh-CN"/>
        </w:rPr>
        <w:fldChar w:fldCharType="begin"/>
      </w:r>
      <w:r w:rsidRPr="00675EBF">
        <w:rPr>
          <w:rFonts w:ascii="Calibri" w:eastAsia="Calibri" w:hAnsi="Calibri" w:cs="Times New Roman"/>
          <w:b/>
          <w:bCs/>
          <w:lang w:eastAsia="zh-CN"/>
        </w:rPr>
        <w:instrText xml:space="preserve"> SEQ Tabela \* ARABIC </w:instrText>
      </w:r>
      <w:r w:rsidR="00E47B6A" w:rsidRPr="00675EBF">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34</w:t>
      </w:r>
      <w:r w:rsidR="00E47B6A" w:rsidRPr="00675EBF">
        <w:rPr>
          <w:rFonts w:ascii="Calibri" w:eastAsia="Calibri" w:hAnsi="Calibri" w:cs="Times New Roman"/>
          <w:b/>
          <w:bCs/>
          <w:lang w:eastAsia="zh-CN"/>
        </w:rPr>
        <w:fldChar w:fldCharType="end"/>
      </w:r>
      <w:r w:rsidRPr="00675EBF">
        <w:rPr>
          <w:rFonts w:ascii="Calibri" w:eastAsia="Calibri" w:hAnsi="Calibri" w:cs="Times New Roman"/>
          <w:b/>
          <w:bCs/>
          <w:lang w:eastAsia="zh-CN"/>
        </w:rPr>
        <w:t xml:space="preserve">. Charakterystyka </w:t>
      </w:r>
      <w:r>
        <w:rPr>
          <w:rFonts w:ascii="Calibri" w:eastAsia="Calibri" w:hAnsi="Calibri" w:cs="Times New Roman"/>
          <w:b/>
          <w:bCs/>
          <w:lang w:eastAsia="zh-CN"/>
        </w:rPr>
        <w:t xml:space="preserve">podmiotów wykonujących adaptacje architektoniczne </w:t>
      </w:r>
      <w:r w:rsidRPr="00675EBF">
        <w:rPr>
          <w:rFonts w:ascii="Calibri" w:eastAsia="Calibri" w:hAnsi="Calibri" w:cs="Times New Roman"/>
          <w:b/>
          <w:bCs/>
          <w:lang w:eastAsia="zh-CN"/>
        </w:rPr>
        <w:t xml:space="preserve">z województw subregionu </w:t>
      </w:r>
      <w:r>
        <w:rPr>
          <w:rFonts w:ascii="Calibri" w:eastAsia="Calibri" w:hAnsi="Calibri" w:cs="Times New Roman"/>
          <w:b/>
          <w:bCs/>
          <w:lang w:eastAsia="zh-CN"/>
        </w:rPr>
        <w:t>4</w:t>
      </w:r>
      <w:bookmarkEnd w:id="155"/>
    </w:p>
    <w:tbl>
      <w:tblPr>
        <w:tblStyle w:val="redniecieniowanie2akcent11"/>
        <w:tblW w:w="4783" w:type="pct"/>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ayout w:type="fixed"/>
        <w:tblLook w:val="04A0" w:firstRow="1" w:lastRow="0" w:firstColumn="1" w:lastColumn="0" w:noHBand="0" w:noVBand="1"/>
        <w:tblCaption w:val="Tabela przedstawia Charakterystyka podmiotów wykonujących adaptacje architektoniczne z województw subregionu 4"/>
        <w:tblDescription w:val="W tabeli przedstawiono rozkład odpowiedzi na pytania dotyczące charakterystyki podmiotów wykonujących adaptacje architektoniczne z województw subregionu 4.&#10;Kolejne pytania i odpowiedzi na nie przedstawiają się następująco:&#10;Czy Państwa firma wykonywała w ciągu ostatnich 3 lat prace, których celem była adaptacja części wspólnych budynków wielorodzinnych dla osób z potrzebą w zakresie mobilności, w tym osób z niepełnosprawnościami? &#10;Tak 2&#10;Nie 0&#10;Jakie prace Państwo wykonywali w tym zakresie? (wybór wielokrotny) &#10;Budowa podjazdów do wejścia głównego 2&#10;Dostosowanie klatek schodowych dla osób z potrzebą wsparcia w zakresie mobilności, w tym osób z niepełnosprawnościami 0&#10;Montaż wind 0&#10;Montaż dźwigów osobowych 0&#10;Montaż barierek i poręczy w częściach wspólnych budynków dla osób z potrzebą wsparcia w zakresie mobilności, w tym osób z niepełnosprawnościami 2&#10;Montaż automatycznego oświetlenia w częściach wspólnych budynków wielorodzinnych 0&#10;Montaż oznaczeń dla osób z dysfunkcjami wzroku w częściach wspólnych budynków wielorodzinnych 0&#10;Rozwiązania bezprogowe w częściach wspólnych budynków wielorodzinnych 0&#10;Na zlecenie jakich klientów realizowali Państwo te prace? (wybór wielokrotny) &#10;Osoby fizyczne 2&#10;Firmy 1&#10;Spółdzielnie mieszkaniowe 0&#10;Wspólnoty mieszkaniowe 0&#10;Jednostki samorządu 0&#10;Organizacje pozarządowe 0&#10;Z jakimi trudnościami wiąże się realizacja prac adaptacyjnych w częściach wspólnych budynków wielorodzinnych? (wybór wielokrotny) &#10;Uzgodnienia właścicielskie 1&#10;Sprzeciw mieszkańców 2&#10;Trudności projektowe 0&#10;Kosztochłonność inwestycji 1&#10;Trudności prawne 0&#10;Uzyskiwanie zgód budowlanych 1&#10;Identyfikacja optymalnego zakresu prac 1&#10;Dostępność podmiotów realizujących takie usługi 0&#10;"/>
      </w:tblPr>
      <w:tblGrid>
        <w:gridCol w:w="6781"/>
        <w:gridCol w:w="1853"/>
      </w:tblGrid>
      <w:tr w:rsidR="00B92ACD" w:rsidRPr="00675EBF" w14:paraId="1541C963"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52470142" w14:textId="77777777" w:rsidR="00B92ACD" w:rsidRPr="00675EBF" w:rsidRDefault="00B92ACD" w:rsidP="00B92ACD">
            <w:pPr>
              <w:jc w:val="center"/>
              <w:rPr>
                <w:rFonts w:ascii="Calibri" w:eastAsia="Times New Roman" w:hAnsi="Calibri" w:cs="Calibri"/>
                <w:color w:val="FFFFFF" w:themeColor="background1"/>
                <w:sz w:val="20"/>
                <w:lang w:eastAsia="pl-PL"/>
              </w:rPr>
            </w:pPr>
            <w:r w:rsidRPr="00675EBF">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09080F5B" w14:textId="77777777" w:rsidR="00B92ACD" w:rsidRPr="00675EBF" w:rsidRDefault="00B92ACD"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lang w:eastAsia="pl-PL"/>
              </w:rPr>
            </w:pPr>
            <w:r w:rsidRPr="00675EBF">
              <w:rPr>
                <w:rFonts w:ascii="Calibri" w:eastAsia="Times New Roman" w:hAnsi="Calibri" w:cs="Calibri"/>
                <w:color w:val="FFFFFF"/>
                <w:sz w:val="20"/>
                <w:lang w:eastAsia="pl-PL"/>
              </w:rPr>
              <w:t>Liczba odpowiedzi</w:t>
            </w:r>
          </w:p>
        </w:tc>
      </w:tr>
      <w:tr w:rsidR="00B92ACD" w:rsidRPr="00675EBF" w14:paraId="273B92D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7D79EB4" w14:textId="77777777" w:rsidR="00B92ACD" w:rsidRPr="00675EBF" w:rsidRDefault="00B92ACD" w:rsidP="00B92ACD">
            <w:pPr>
              <w:rPr>
                <w:rFonts w:ascii="Calibri" w:eastAsia="Times New Roman" w:hAnsi="Calibri" w:cs="Calibri"/>
                <w:color w:val="FFFFFF" w:themeColor="background1"/>
                <w:sz w:val="20"/>
                <w:lang w:eastAsia="pl-PL"/>
              </w:rPr>
            </w:pPr>
            <w:r w:rsidRPr="00B92ACD">
              <w:rPr>
                <w:rFonts w:ascii="Calibri" w:eastAsia="Times New Roman" w:hAnsi="Calibri" w:cs="Calibri"/>
                <w:color w:val="FFFFFF" w:themeColor="background1"/>
                <w:sz w:val="20"/>
                <w:lang w:eastAsia="pl-PL"/>
              </w:rPr>
              <w:t>Czy Państwa firma wykonywała w ciągu ostatnich 3 lat prace, których celem była adaptacja części wspólnych budynków wielorodzinnych dla osób z potrzebą w zakresie mobilności, w tym osób z niepełnosprawnościami?</w:t>
            </w:r>
          </w:p>
        </w:tc>
        <w:tc>
          <w:tcPr>
            <w:tcW w:w="1073" w:type="pct"/>
            <w:noWrap/>
            <w:vAlign w:val="center"/>
            <w:hideMark/>
          </w:tcPr>
          <w:p w14:paraId="45F01AA9" w14:textId="77777777" w:rsidR="00B92ACD" w:rsidRPr="00675EBF" w:rsidRDefault="00B92AC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92ACD" w:rsidRPr="00675EBF" w14:paraId="1D02865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37E47CF" w14:textId="77777777" w:rsidR="00B92ACD" w:rsidRPr="00675EBF" w:rsidRDefault="00B92ACD" w:rsidP="00B92ACD">
            <w:pPr>
              <w:ind w:left="276"/>
              <w:rPr>
                <w:rFonts w:ascii="Calibri" w:eastAsia="Times New Roman" w:hAnsi="Calibri" w:cs="Calibri"/>
                <w:b w:val="0"/>
                <w:bCs w:val="0"/>
                <w:color w:val="FFFFFF" w:themeColor="background1"/>
                <w:sz w:val="20"/>
                <w:lang w:eastAsia="pl-PL"/>
              </w:rPr>
            </w:pPr>
            <w:r w:rsidRPr="00675EBF">
              <w:rPr>
                <w:rFonts w:ascii="Calibri" w:eastAsia="Times New Roman" w:hAnsi="Calibri" w:cs="Calibri"/>
                <w:b w:val="0"/>
                <w:bCs w:val="0"/>
                <w:color w:val="FFFFFF" w:themeColor="background1"/>
                <w:sz w:val="20"/>
                <w:lang w:eastAsia="pl-PL"/>
              </w:rPr>
              <w:t>Tak</w:t>
            </w:r>
          </w:p>
        </w:tc>
        <w:tc>
          <w:tcPr>
            <w:tcW w:w="1073" w:type="pct"/>
            <w:noWrap/>
            <w:vAlign w:val="center"/>
          </w:tcPr>
          <w:p w14:paraId="0E959F07" w14:textId="77777777" w:rsidR="00B92ACD" w:rsidRPr="00675EBF" w:rsidRDefault="00B92AC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92ACD" w:rsidRPr="00675EBF" w14:paraId="27D27B9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4E7A2CD" w14:textId="77777777" w:rsidR="00B92ACD" w:rsidRPr="00675EBF" w:rsidRDefault="00B92ACD" w:rsidP="00B92ACD">
            <w:pPr>
              <w:ind w:left="276"/>
              <w:rPr>
                <w:rFonts w:ascii="Calibri" w:eastAsia="Times New Roman" w:hAnsi="Calibri" w:cs="Calibri"/>
                <w:b w:val="0"/>
                <w:bCs w:val="0"/>
                <w:color w:val="FFFFFF" w:themeColor="background1"/>
                <w:sz w:val="20"/>
                <w:lang w:eastAsia="pl-PL"/>
              </w:rPr>
            </w:pPr>
            <w:r w:rsidRPr="00675EBF">
              <w:rPr>
                <w:rFonts w:ascii="Calibri" w:eastAsia="Times New Roman" w:hAnsi="Calibri" w:cs="Calibri"/>
                <w:b w:val="0"/>
                <w:bCs w:val="0"/>
                <w:color w:val="FFFFFF" w:themeColor="background1"/>
                <w:sz w:val="20"/>
                <w:lang w:eastAsia="pl-PL"/>
              </w:rPr>
              <w:t>Nie</w:t>
            </w:r>
          </w:p>
        </w:tc>
        <w:tc>
          <w:tcPr>
            <w:tcW w:w="1073" w:type="pct"/>
            <w:noWrap/>
            <w:vAlign w:val="center"/>
          </w:tcPr>
          <w:p w14:paraId="455D4FFD" w14:textId="77777777" w:rsidR="00B92ACD" w:rsidRPr="00675EBF" w:rsidRDefault="00B92AC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92ACD" w:rsidRPr="00675EBF" w14:paraId="40AFEA8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0DD4D04" w14:textId="77777777" w:rsidR="00B92ACD" w:rsidRPr="00675EBF" w:rsidRDefault="00B92ACD" w:rsidP="00B92ACD">
            <w:pPr>
              <w:rPr>
                <w:rFonts w:ascii="Calibri" w:eastAsia="Times New Roman" w:hAnsi="Calibri" w:cs="Calibri"/>
                <w:color w:val="FFFFFF" w:themeColor="background1"/>
                <w:sz w:val="20"/>
                <w:lang w:eastAsia="pl-PL"/>
              </w:rPr>
            </w:pPr>
            <w:r w:rsidRPr="00B92ACD">
              <w:rPr>
                <w:rFonts w:ascii="Calibri" w:eastAsia="Times New Roman" w:hAnsi="Calibri" w:cs="Calibri"/>
                <w:color w:val="FFFFFF" w:themeColor="background1"/>
                <w:sz w:val="20"/>
                <w:lang w:eastAsia="pl-PL"/>
              </w:rPr>
              <w:lastRenderedPageBreak/>
              <w:t>Jakie prace Państwo wykonywali w tym zakresie? (wybór wielokrotny)</w:t>
            </w:r>
          </w:p>
        </w:tc>
        <w:tc>
          <w:tcPr>
            <w:tcW w:w="1073" w:type="pct"/>
            <w:noWrap/>
            <w:vAlign w:val="center"/>
          </w:tcPr>
          <w:p w14:paraId="54E06C84" w14:textId="77777777" w:rsidR="00B92ACD" w:rsidRPr="00675EBF" w:rsidRDefault="00B92AC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B92ACD" w:rsidRPr="00675EBF" w14:paraId="01E16B0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7C5306F"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Budowa podjazdów do wejścia głównego</w:t>
            </w:r>
          </w:p>
        </w:tc>
        <w:tc>
          <w:tcPr>
            <w:tcW w:w="1073" w:type="pct"/>
            <w:noWrap/>
            <w:vAlign w:val="center"/>
          </w:tcPr>
          <w:p w14:paraId="22DFE1AD" w14:textId="77777777" w:rsidR="00B92ACD" w:rsidRPr="00675EBF" w:rsidRDefault="00B92AC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92ACD" w:rsidRPr="00675EBF" w14:paraId="1B73525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FD41328"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Dostosowanie klatek schodowych dla osób z potrzebą wsparcia w zakresie mobilności, w tym osób z niepełnosprawnościami</w:t>
            </w:r>
          </w:p>
        </w:tc>
        <w:tc>
          <w:tcPr>
            <w:tcW w:w="1073" w:type="pct"/>
            <w:noWrap/>
            <w:vAlign w:val="center"/>
          </w:tcPr>
          <w:p w14:paraId="45EFCC09" w14:textId="77777777" w:rsidR="00B92ACD" w:rsidRPr="00675EBF" w:rsidRDefault="00B92AC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92ACD" w:rsidRPr="00675EBF" w14:paraId="07211FD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22A5149"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Montaż wind</w:t>
            </w:r>
          </w:p>
        </w:tc>
        <w:tc>
          <w:tcPr>
            <w:tcW w:w="1073" w:type="pct"/>
            <w:noWrap/>
            <w:vAlign w:val="center"/>
          </w:tcPr>
          <w:p w14:paraId="1C7D1F29" w14:textId="77777777" w:rsidR="00B92ACD" w:rsidRPr="00675EBF" w:rsidRDefault="00B92AC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92ACD" w:rsidRPr="00675EBF" w14:paraId="2064C8A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CD0556D"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Montaż dźwigów osobowych</w:t>
            </w:r>
          </w:p>
        </w:tc>
        <w:tc>
          <w:tcPr>
            <w:tcW w:w="1073" w:type="pct"/>
            <w:noWrap/>
            <w:vAlign w:val="center"/>
          </w:tcPr>
          <w:p w14:paraId="7F69FEE6" w14:textId="77777777" w:rsidR="00B92ACD" w:rsidRPr="00675EBF" w:rsidRDefault="00B92AC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92ACD" w:rsidRPr="00675EBF" w14:paraId="0983EDC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5715A65"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Montaż barierek i poręczy w częściach wspólnych budynków dla osób z potrzebą wsparcia w zakresie mobilności, w tym osób z niepełnosprawnościami</w:t>
            </w:r>
          </w:p>
        </w:tc>
        <w:tc>
          <w:tcPr>
            <w:tcW w:w="1073" w:type="pct"/>
            <w:noWrap/>
            <w:vAlign w:val="center"/>
          </w:tcPr>
          <w:p w14:paraId="78A5BE56" w14:textId="77777777" w:rsidR="00B92ACD" w:rsidRPr="00675EBF" w:rsidRDefault="00B92AC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92ACD" w:rsidRPr="00675EBF" w14:paraId="02A8707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54644A9"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Montaż automatycznego oświetlenia w częściach wspólnych budynków wielorodzinnych</w:t>
            </w:r>
          </w:p>
        </w:tc>
        <w:tc>
          <w:tcPr>
            <w:tcW w:w="1073" w:type="pct"/>
            <w:noWrap/>
            <w:vAlign w:val="center"/>
          </w:tcPr>
          <w:p w14:paraId="13C4DEEA" w14:textId="77777777" w:rsidR="00B92ACD" w:rsidRPr="00675EBF" w:rsidRDefault="00B92AC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92ACD" w:rsidRPr="00675EBF" w14:paraId="12B5574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2EFDE60"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Montaż oznaczeń dla osób z dysfunkcjami wzroku w częściach wspólnych budynków wielorodzinnych</w:t>
            </w:r>
          </w:p>
        </w:tc>
        <w:tc>
          <w:tcPr>
            <w:tcW w:w="1073" w:type="pct"/>
            <w:noWrap/>
            <w:vAlign w:val="center"/>
          </w:tcPr>
          <w:p w14:paraId="1732CB7E" w14:textId="77777777" w:rsidR="00B92ACD" w:rsidRPr="00675EBF" w:rsidRDefault="00B92AC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92ACD" w:rsidRPr="00675EBF" w14:paraId="523668F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1E0E7BF"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 xml:space="preserve">Rozwiązania </w:t>
            </w:r>
            <w:proofErr w:type="spellStart"/>
            <w:r w:rsidRPr="00B92ACD">
              <w:rPr>
                <w:rFonts w:ascii="Calibri" w:eastAsia="Times New Roman" w:hAnsi="Calibri" w:cs="Calibri"/>
                <w:b w:val="0"/>
                <w:bCs w:val="0"/>
                <w:color w:val="FFFFFF" w:themeColor="background1"/>
                <w:sz w:val="20"/>
                <w:lang w:eastAsia="pl-PL"/>
              </w:rPr>
              <w:t>bezprogowe</w:t>
            </w:r>
            <w:proofErr w:type="spellEnd"/>
            <w:r w:rsidRPr="00B92ACD">
              <w:rPr>
                <w:rFonts w:ascii="Calibri" w:eastAsia="Times New Roman" w:hAnsi="Calibri" w:cs="Calibri"/>
                <w:b w:val="0"/>
                <w:bCs w:val="0"/>
                <w:color w:val="FFFFFF" w:themeColor="background1"/>
                <w:sz w:val="20"/>
                <w:lang w:eastAsia="pl-PL"/>
              </w:rPr>
              <w:t xml:space="preserve"> w częściach wspólnych budynków wielorodzinnych</w:t>
            </w:r>
          </w:p>
        </w:tc>
        <w:tc>
          <w:tcPr>
            <w:tcW w:w="1073" w:type="pct"/>
            <w:noWrap/>
            <w:vAlign w:val="center"/>
          </w:tcPr>
          <w:p w14:paraId="3C277EC0" w14:textId="77777777" w:rsidR="00B92ACD" w:rsidRPr="00675EBF" w:rsidRDefault="00B92AC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92ACD" w:rsidRPr="00675EBF" w14:paraId="547A48A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C657DB6" w14:textId="77777777" w:rsidR="00B92ACD" w:rsidRPr="00675EBF" w:rsidRDefault="00B92ACD" w:rsidP="00B92ACD">
            <w:pPr>
              <w:rPr>
                <w:rFonts w:ascii="Calibri" w:eastAsia="Times New Roman" w:hAnsi="Calibri" w:cs="Calibri"/>
                <w:color w:val="FFFFFF" w:themeColor="background1"/>
                <w:sz w:val="20"/>
                <w:lang w:eastAsia="pl-PL"/>
              </w:rPr>
            </w:pPr>
            <w:r w:rsidRPr="00B92ACD">
              <w:rPr>
                <w:rFonts w:ascii="Calibri" w:eastAsia="Times New Roman" w:hAnsi="Calibri" w:cs="Calibri"/>
                <w:color w:val="FFFFFF" w:themeColor="background1"/>
                <w:sz w:val="20"/>
                <w:lang w:eastAsia="pl-PL"/>
              </w:rPr>
              <w:t>Na zlecenie jakich klientów realizowali Państwo te prace? (wybór wielokrotny)</w:t>
            </w:r>
          </w:p>
        </w:tc>
        <w:tc>
          <w:tcPr>
            <w:tcW w:w="1073" w:type="pct"/>
            <w:noWrap/>
            <w:vAlign w:val="center"/>
          </w:tcPr>
          <w:p w14:paraId="2C946884" w14:textId="77777777" w:rsidR="00B92ACD" w:rsidRPr="00675EBF" w:rsidRDefault="00B92AC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B92ACD" w:rsidRPr="00675EBF" w14:paraId="23C66B0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242DB94"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Osoby fizyczne</w:t>
            </w:r>
          </w:p>
        </w:tc>
        <w:tc>
          <w:tcPr>
            <w:tcW w:w="1073" w:type="pct"/>
            <w:noWrap/>
            <w:vAlign w:val="center"/>
          </w:tcPr>
          <w:p w14:paraId="09EEA897" w14:textId="77777777" w:rsidR="00B92ACD" w:rsidRPr="00675EBF" w:rsidRDefault="00B92AC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92ACD" w:rsidRPr="00675EBF" w14:paraId="1DABD90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E046135"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Firmy</w:t>
            </w:r>
          </w:p>
        </w:tc>
        <w:tc>
          <w:tcPr>
            <w:tcW w:w="1073" w:type="pct"/>
            <w:noWrap/>
            <w:vAlign w:val="center"/>
          </w:tcPr>
          <w:p w14:paraId="5911DF2E" w14:textId="77777777" w:rsidR="00B92ACD" w:rsidRPr="00675EBF" w:rsidRDefault="00B92AC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92ACD" w:rsidRPr="00675EBF" w14:paraId="45433AD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4B0C76A"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Spółdzielnie mieszkaniowe</w:t>
            </w:r>
          </w:p>
        </w:tc>
        <w:tc>
          <w:tcPr>
            <w:tcW w:w="1073" w:type="pct"/>
            <w:noWrap/>
            <w:vAlign w:val="center"/>
          </w:tcPr>
          <w:p w14:paraId="6CDF155B" w14:textId="77777777" w:rsidR="00B92ACD" w:rsidRPr="00675EBF" w:rsidRDefault="00B92AC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92ACD" w:rsidRPr="00675EBF" w14:paraId="73C1D93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F346062"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Wspólnoty mieszkaniowe</w:t>
            </w:r>
          </w:p>
        </w:tc>
        <w:tc>
          <w:tcPr>
            <w:tcW w:w="1073" w:type="pct"/>
            <w:noWrap/>
            <w:vAlign w:val="center"/>
          </w:tcPr>
          <w:p w14:paraId="57625E20" w14:textId="77777777" w:rsidR="00B92ACD" w:rsidRPr="00675EBF" w:rsidRDefault="00B92AC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92ACD" w:rsidRPr="00675EBF" w14:paraId="25DF920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EB84E1B"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Jednostki samorządu</w:t>
            </w:r>
          </w:p>
        </w:tc>
        <w:tc>
          <w:tcPr>
            <w:tcW w:w="1073" w:type="pct"/>
            <w:noWrap/>
            <w:vAlign w:val="center"/>
          </w:tcPr>
          <w:p w14:paraId="2F994457" w14:textId="77777777" w:rsidR="00B92ACD" w:rsidRPr="00675EBF" w:rsidRDefault="00B92AC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92ACD" w:rsidRPr="00675EBF" w14:paraId="7F5BB23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CF2CB67"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Organizacje pozarządowe</w:t>
            </w:r>
          </w:p>
        </w:tc>
        <w:tc>
          <w:tcPr>
            <w:tcW w:w="1073" w:type="pct"/>
            <w:noWrap/>
            <w:vAlign w:val="center"/>
          </w:tcPr>
          <w:p w14:paraId="5971D741" w14:textId="77777777" w:rsidR="00B92ACD" w:rsidRPr="00675EBF" w:rsidRDefault="00B92AC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92ACD" w:rsidRPr="00675EBF" w14:paraId="721C473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BD13E32" w14:textId="77777777" w:rsidR="00B92ACD" w:rsidRPr="00675EBF" w:rsidRDefault="00B92ACD" w:rsidP="00B92ACD">
            <w:pPr>
              <w:rPr>
                <w:rFonts w:ascii="Calibri" w:eastAsia="Times New Roman" w:hAnsi="Calibri" w:cs="Calibri"/>
                <w:color w:val="FFFFFF" w:themeColor="background1"/>
                <w:sz w:val="20"/>
                <w:lang w:eastAsia="pl-PL"/>
              </w:rPr>
            </w:pPr>
            <w:r w:rsidRPr="00B92ACD">
              <w:rPr>
                <w:rFonts w:ascii="Calibri" w:eastAsia="Times New Roman" w:hAnsi="Calibri" w:cs="Calibri"/>
                <w:color w:val="FFFFFF" w:themeColor="background1"/>
                <w:sz w:val="20"/>
                <w:lang w:eastAsia="pl-PL"/>
              </w:rPr>
              <w:t>Z jakimi trudnościami wiąże się realizacja prac adaptacyjnych w częściach wspólnych budynków wielorodzinnych? (wybór wielokrotny)</w:t>
            </w:r>
          </w:p>
        </w:tc>
        <w:tc>
          <w:tcPr>
            <w:tcW w:w="1073" w:type="pct"/>
            <w:noWrap/>
            <w:vAlign w:val="center"/>
          </w:tcPr>
          <w:p w14:paraId="254C105B" w14:textId="77777777" w:rsidR="00B92ACD" w:rsidRPr="00675EBF" w:rsidRDefault="00B92AC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B92ACD" w:rsidRPr="00675EBF" w14:paraId="5BBE5C6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1E46F0E"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Uzgodnienia właścicielskie</w:t>
            </w:r>
          </w:p>
        </w:tc>
        <w:tc>
          <w:tcPr>
            <w:tcW w:w="1073" w:type="pct"/>
            <w:noWrap/>
            <w:vAlign w:val="center"/>
          </w:tcPr>
          <w:p w14:paraId="73854BEB" w14:textId="77777777" w:rsidR="00B92ACD" w:rsidRPr="00675EBF" w:rsidRDefault="00B92AC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92ACD" w:rsidRPr="00675EBF" w14:paraId="6A34E17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0EC845C"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Sprzeciw mieszkańców</w:t>
            </w:r>
          </w:p>
        </w:tc>
        <w:tc>
          <w:tcPr>
            <w:tcW w:w="1073" w:type="pct"/>
            <w:noWrap/>
            <w:vAlign w:val="center"/>
          </w:tcPr>
          <w:p w14:paraId="7C9E9130" w14:textId="77777777" w:rsidR="00B92ACD" w:rsidRPr="00675EBF" w:rsidRDefault="00B92AC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B92ACD" w:rsidRPr="00675EBF" w14:paraId="53EC066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9BB466A"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Trudności projektowe</w:t>
            </w:r>
          </w:p>
        </w:tc>
        <w:tc>
          <w:tcPr>
            <w:tcW w:w="1073" w:type="pct"/>
            <w:noWrap/>
            <w:vAlign w:val="center"/>
          </w:tcPr>
          <w:p w14:paraId="7089075A" w14:textId="77777777" w:rsidR="00B92ACD" w:rsidRPr="00675EBF" w:rsidRDefault="00B92AC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92ACD" w:rsidRPr="00675EBF" w14:paraId="56D738E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0BE56E4"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Kosztochłonność inwestycji</w:t>
            </w:r>
          </w:p>
        </w:tc>
        <w:tc>
          <w:tcPr>
            <w:tcW w:w="1073" w:type="pct"/>
            <w:noWrap/>
            <w:vAlign w:val="center"/>
          </w:tcPr>
          <w:p w14:paraId="41182884" w14:textId="77777777" w:rsidR="00B92ACD" w:rsidRPr="00675EBF" w:rsidRDefault="00B92AC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92ACD" w:rsidRPr="00675EBF" w14:paraId="318FED8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9AFC84C"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Trudności prawne</w:t>
            </w:r>
          </w:p>
        </w:tc>
        <w:tc>
          <w:tcPr>
            <w:tcW w:w="1073" w:type="pct"/>
            <w:noWrap/>
            <w:vAlign w:val="center"/>
          </w:tcPr>
          <w:p w14:paraId="07A3CA2E" w14:textId="77777777" w:rsidR="00B92ACD" w:rsidRPr="00675EBF" w:rsidRDefault="00B92AC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B92ACD" w:rsidRPr="00675EBF" w14:paraId="11A1AC4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9980AF6"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Uzyskiwanie zgód budowlanych</w:t>
            </w:r>
          </w:p>
        </w:tc>
        <w:tc>
          <w:tcPr>
            <w:tcW w:w="1073" w:type="pct"/>
            <w:noWrap/>
            <w:vAlign w:val="center"/>
          </w:tcPr>
          <w:p w14:paraId="58E9850A" w14:textId="77777777" w:rsidR="00B92ACD" w:rsidRPr="00675EBF" w:rsidRDefault="00B92AC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92ACD" w:rsidRPr="00675EBF" w14:paraId="78669CD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25AB287"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Identyfikacja optymalnego zakresu prac</w:t>
            </w:r>
          </w:p>
        </w:tc>
        <w:tc>
          <w:tcPr>
            <w:tcW w:w="1073" w:type="pct"/>
            <w:noWrap/>
            <w:vAlign w:val="center"/>
          </w:tcPr>
          <w:p w14:paraId="6C7FA840" w14:textId="77777777" w:rsidR="00B92ACD" w:rsidRPr="00675EBF" w:rsidRDefault="00B92ACD"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B92ACD" w:rsidRPr="00675EBF" w14:paraId="72A847F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39B726B" w14:textId="77777777" w:rsidR="00B92ACD" w:rsidRPr="00B92ACD" w:rsidRDefault="00B92ACD" w:rsidP="00B92ACD">
            <w:pPr>
              <w:ind w:left="276"/>
              <w:rPr>
                <w:rFonts w:ascii="Calibri" w:eastAsia="Times New Roman" w:hAnsi="Calibri" w:cs="Calibri"/>
                <w:b w:val="0"/>
                <w:bCs w:val="0"/>
                <w:color w:val="FFFFFF" w:themeColor="background1"/>
                <w:sz w:val="20"/>
                <w:lang w:eastAsia="pl-PL"/>
              </w:rPr>
            </w:pPr>
            <w:r w:rsidRPr="00B92ACD">
              <w:rPr>
                <w:rFonts w:ascii="Calibri" w:eastAsia="Times New Roman" w:hAnsi="Calibri" w:cs="Calibri"/>
                <w:b w:val="0"/>
                <w:bCs w:val="0"/>
                <w:color w:val="FFFFFF" w:themeColor="background1"/>
                <w:sz w:val="20"/>
                <w:lang w:eastAsia="pl-PL"/>
              </w:rPr>
              <w:t>Dostępność podmiotów realizujących takie usługi</w:t>
            </w:r>
          </w:p>
        </w:tc>
        <w:tc>
          <w:tcPr>
            <w:tcW w:w="1073" w:type="pct"/>
            <w:noWrap/>
            <w:vAlign w:val="center"/>
          </w:tcPr>
          <w:p w14:paraId="4D814105" w14:textId="77777777" w:rsidR="00B92ACD" w:rsidRPr="00675EBF" w:rsidRDefault="00B92ACD"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3CDD9ED4" w14:textId="77777777" w:rsidR="00B92ACD" w:rsidRPr="0098113D" w:rsidRDefault="00B92ACD" w:rsidP="00B92ACD">
      <w:pPr>
        <w:rPr>
          <w:rFonts w:ascii="Calibri" w:eastAsia="Calibri" w:hAnsi="Calibri" w:cs="Calibri"/>
          <w:sz w:val="20"/>
        </w:rPr>
      </w:pPr>
      <w:r w:rsidRPr="0098113D">
        <w:rPr>
          <w:rFonts w:ascii="Calibri" w:eastAsia="Calibri" w:hAnsi="Calibri" w:cs="Calibri"/>
          <w:i/>
          <w:iCs/>
          <w:sz w:val="20"/>
          <w:lang w:eastAsia="zh-CN"/>
        </w:rPr>
        <w:t>Źródło: CATI/CAWI z przedstawicielami firm realizujących prace adaptacyjne, n=2</w:t>
      </w:r>
    </w:p>
    <w:p w14:paraId="1D230B9A" w14:textId="77777777" w:rsidR="001066E0" w:rsidRPr="007804FA" w:rsidRDefault="001066E0" w:rsidP="001066E0">
      <w:pPr>
        <w:spacing w:after="0" w:line="240" w:lineRule="auto"/>
        <w:rPr>
          <w:rFonts w:ascii="Calibri" w:eastAsia="Calibri" w:hAnsi="Calibri" w:cs="Times New Roman"/>
          <w:b/>
          <w:bCs/>
          <w:lang w:eastAsia="zh-CN"/>
        </w:rPr>
      </w:pPr>
      <w:bookmarkStart w:id="156" w:name="_Toc32603483"/>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35</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 xml:space="preserve">Sprzedaż i adaptacja samochodów przystosowanych do przewożenia osób z potrzebą wsparcia mobilności – </w:t>
      </w:r>
      <w:r w:rsidRPr="007804FA">
        <w:rPr>
          <w:rFonts w:ascii="Calibri" w:eastAsia="Calibri" w:hAnsi="Calibri" w:cs="Times New Roman"/>
          <w:b/>
          <w:bCs/>
          <w:lang w:eastAsia="zh-CN"/>
        </w:rPr>
        <w:t xml:space="preserve">subregion </w:t>
      </w:r>
      <w:r>
        <w:rPr>
          <w:rFonts w:ascii="Calibri" w:eastAsia="Calibri" w:hAnsi="Calibri" w:cs="Times New Roman"/>
          <w:b/>
          <w:bCs/>
          <w:lang w:eastAsia="zh-CN"/>
        </w:rPr>
        <w:t>4</w:t>
      </w:r>
      <w:bookmarkEnd w:id="156"/>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Sprzedaż i adaptacja samochodów przystosowanych do przewożenia osób z potrzebą wsparcia mobilności – subregion 4"/>
        <w:tblDescription w:val="W tabeli przedstawiono rozkład odpowiedzi na pytania dotyczące usług sprzedaży i adaptacji samochodów przystosowanych do przewożenia osób z potrzebą wsparcia mobilności w subregionie 4.&#10;Kolejne pytania i odpowiedzi na nie przedstawiają się następująco:&#10;Czy w swojej ofercie posiadają lub posiadali Państwo w przeszłości samochody dostosowane dla osób z potrzebą wsparcia w zakresie mobilności, w tym osób z niepełnosprawnościami? &#10;Tak – posiadamy obecnie  1&#10;Tak – posiadaliśmy w przeszłości 1&#10;Nie – lecz zamierzamy posiadać 0&#10;Nie  1&#10;Czy modyfikacje i adaptacje samochodów, którymi się Państwo zajmują obejmują również ich dostosowanie dla osób z potrzebą wsparcia w zakresie mobilności, w tym osób z niepełnosprawnościami? &#10;Tak 2&#10;Nie 0&#10;Czy sprzedawane są pojazdy fabrycznie dostosowane do potrzeb osób z niepełnosprawnościami? &#10;Tak 1&#10;Częściowo 0&#10;Nie 0&#10;Czy planują Państwo włączenie do oferty nowych samochodów przystosowanych do przewożenia osób z potrzebą wsparcia w zakresie mobilności, w tym osób z niepełnosprawnościami w kolejnych latach? &#10;Tak 0&#10;Nie 1&#10;Nie wiem 0&#10;Kim są Państwa klienci? (sprzedaż) &#10;Placówki medyczne 0&#10;Placówki rehabilitacyjne 1&#10;Jednostki samorządu terytorialnego lub ich jednostki budżetowe 1&#10;Klienci indywidualni 1&#10;Firmy 0&#10;Kim są Państwa klienci? (adaptacje) &#10;Placówki medyczne 1&#10;Placówki rehabilitacyjne 1&#10;Jednostki samorządu terytorialnego lub ich jednostki budżetowe 1&#10;Klienci indywidualni 2&#10;Firmy 1&#10;Czy dokonują Państwo adaptacji wszystkich typów pojazdów? &#10;Tak 1&#10;Nie – wyłącznie nowe pojazdy 0&#10;Nie – nie wszystkie klasy pojazdów 0&#10;Nie – wyłącznie wybrane marki pojazdów 1&#10;Czy przeprowadzone modyfikacje są objęte gwarancją? &#10;Tak – jeśli samochód jest nowy nie traci gwarancji producenta 1&#10;Tak – klient otrzymuje naszą gwarancję 1&#10;Nie 0&#10;"/>
      </w:tblPr>
      <w:tblGrid>
        <w:gridCol w:w="6781"/>
        <w:gridCol w:w="1853"/>
      </w:tblGrid>
      <w:tr w:rsidR="001066E0" w:rsidRPr="007804FA" w14:paraId="30FC9E21"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6480CB97" w14:textId="77777777" w:rsidR="001066E0" w:rsidRPr="0089786E" w:rsidRDefault="001066E0" w:rsidP="00B92ACD">
            <w:pPr>
              <w:jc w:val="cente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3C0F45FC" w14:textId="77777777" w:rsidR="001066E0" w:rsidRPr="0089786E"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89786E">
              <w:rPr>
                <w:rFonts w:ascii="Calibri" w:eastAsia="Times New Roman" w:hAnsi="Calibri" w:cs="Calibri"/>
                <w:color w:val="FFFFFF" w:themeColor="background1"/>
                <w:sz w:val="20"/>
                <w:lang w:eastAsia="pl-PL"/>
              </w:rPr>
              <w:t>Liczba odpowiedzi</w:t>
            </w:r>
          </w:p>
        </w:tc>
      </w:tr>
      <w:tr w:rsidR="001066E0" w:rsidRPr="007804FA" w14:paraId="4742FF8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64B19B3"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w swojej ofercie posiadają lub posiadali Państwo w przeszłości samochody dostosowane dla osób z potrzebą wsparcia w zakresie mobilności, w tym osób z niepełnosprawnościami?</w:t>
            </w:r>
          </w:p>
        </w:tc>
        <w:tc>
          <w:tcPr>
            <w:tcW w:w="1073" w:type="pct"/>
            <w:noWrap/>
            <w:vAlign w:val="center"/>
          </w:tcPr>
          <w:p w14:paraId="6A25CD54"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6B089E7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051F373"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Tak – posiadamy obecnie </w:t>
            </w:r>
          </w:p>
        </w:tc>
        <w:tc>
          <w:tcPr>
            <w:tcW w:w="1073" w:type="pct"/>
            <w:noWrap/>
            <w:vAlign w:val="center"/>
          </w:tcPr>
          <w:p w14:paraId="12F563F6"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1287400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4B4541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posiadaliśmy w przeszłości</w:t>
            </w:r>
          </w:p>
        </w:tc>
        <w:tc>
          <w:tcPr>
            <w:tcW w:w="1073" w:type="pct"/>
            <w:noWrap/>
            <w:vAlign w:val="center"/>
          </w:tcPr>
          <w:p w14:paraId="550A9872"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3BA7AF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9B12F7A"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 lecz zamierzamy posiadać</w:t>
            </w:r>
          </w:p>
        </w:tc>
        <w:tc>
          <w:tcPr>
            <w:tcW w:w="1073" w:type="pct"/>
            <w:noWrap/>
            <w:vAlign w:val="center"/>
          </w:tcPr>
          <w:p w14:paraId="4D7745B8"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1F89E07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40CF8E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Nie </w:t>
            </w:r>
          </w:p>
        </w:tc>
        <w:tc>
          <w:tcPr>
            <w:tcW w:w="1073" w:type="pct"/>
            <w:noWrap/>
            <w:vAlign w:val="center"/>
          </w:tcPr>
          <w:p w14:paraId="10B58A5E"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D69278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774DE12"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lastRenderedPageBreak/>
              <w:t>Czy modyfikacje i adaptacje samochodów, którymi się Państwo zajmują obejmują również ich dostosowanie dla osób z potrzebą wsparcia w zakresie mobilności, w tym osób z niepełnosprawnościami?</w:t>
            </w:r>
          </w:p>
        </w:tc>
        <w:tc>
          <w:tcPr>
            <w:tcW w:w="1073" w:type="pct"/>
            <w:noWrap/>
            <w:vAlign w:val="center"/>
          </w:tcPr>
          <w:p w14:paraId="29780BCB"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16CEF39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61DB25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7C4FA737"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7B1DE17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C640FEC"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45C39452"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01F9D91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46027C4"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sprzedawane są pojazdy fabrycznie dostosowane do potrzeb osób z niepełnosprawnościami?</w:t>
            </w:r>
          </w:p>
        </w:tc>
        <w:tc>
          <w:tcPr>
            <w:tcW w:w="1073" w:type="pct"/>
            <w:noWrap/>
            <w:vAlign w:val="center"/>
          </w:tcPr>
          <w:p w14:paraId="37E25C40" w14:textId="77777777" w:rsidR="001066E0" w:rsidRPr="008F0F51"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p>
        </w:tc>
      </w:tr>
      <w:tr w:rsidR="001066E0" w:rsidRPr="007804FA" w14:paraId="33F1014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90B33E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6DD232BA"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6794895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FCBF15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Częściowo</w:t>
            </w:r>
          </w:p>
        </w:tc>
        <w:tc>
          <w:tcPr>
            <w:tcW w:w="1073" w:type="pct"/>
            <w:noWrap/>
            <w:vAlign w:val="center"/>
          </w:tcPr>
          <w:p w14:paraId="0DF7696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2ECF90F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865830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79618F9E"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37E1082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BF840CB"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planują Państwo włączenie do oferty nowych samochodów przystosowanych do przewożenia osób z potrzebą wsparcia w zakresie mobilności, w tym osób z niepełnosprawnościami w kolejnych latach?</w:t>
            </w:r>
          </w:p>
        </w:tc>
        <w:tc>
          <w:tcPr>
            <w:tcW w:w="1073" w:type="pct"/>
            <w:noWrap/>
            <w:vAlign w:val="center"/>
          </w:tcPr>
          <w:p w14:paraId="2DDAA462"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340D1D3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F02EE73"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3E829EA6"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56A8C9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626E22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4CBEF930"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60E1965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39F604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wiem</w:t>
            </w:r>
          </w:p>
        </w:tc>
        <w:tc>
          <w:tcPr>
            <w:tcW w:w="1073" w:type="pct"/>
            <w:noWrap/>
            <w:vAlign w:val="center"/>
          </w:tcPr>
          <w:p w14:paraId="443C85B0"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20EDA8B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950720C"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Kim są Państwa klienci? (sprzedaż)</w:t>
            </w:r>
          </w:p>
        </w:tc>
        <w:tc>
          <w:tcPr>
            <w:tcW w:w="1073" w:type="pct"/>
            <w:noWrap/>
            <w:vAlign w:val="center"/>
          </w:tcPr>
          <w:p w14:paraId="2E342149"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1A79DD7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86E3AFD"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Placówki medyczne</w:t>
            </w:r>
          </w:p>
        </w:tc>
        <w:tc>
          <w:tcPr>
            <w:tcW w:w="1073" w:type="pct"/>
            <w:noWrap/>
            <w:vAlign w:val="center"/>
          </w:tcPr>
          <w:p w14:paraId="17D9D2D4"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3AB410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031FEE3"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Placówki rehabilitacyjne</w:t>
            </w:r>
          </w:p>
        </w:tc>
        <w:tc>
          <w:tcPr>
            <w:tcW w:w="1073" w:type="pct"/>
            <w:noWrap/>
            <w:vAlign w:val="center"/>
          </w:tcPr>
          <w:p w14:paraId="290C3072"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38619E4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BEBA66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Jednostki samorządu terytorialnego lub ich jednostki budżetowe</w:t>
            </w:r>
          </w:p>
        </w:tc>
        <w:tc>
          <w:tcPr>
            <w:tcW w:w="1073" w:type="pct"/>
            <w:noWrap/>
            <w:vAlign w:val="center"/>
          </w:tcPr>
          <w:p w14:paraId="4A5BA1F9"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22A747C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402EFC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Klienci indywidualni</w:t>
            </w:r>
          </w:p>
        </w:tc>
        <w:tc>
          <w:tcPr>
            <w:tcW w:w="1073" w:type="pct"/>
            <w:noWrap/>
            <w:vAlign w:val="center"/>
          </w:tcPr>
          <w:p w14:paraId="4FB660AA"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4E0C0C2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678837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Firmy</w:t>
            </w:r>
          </w:p>
        </w:tc>
        <w:tc>
          <w:tcPr>
            <w:tcW w:w="1073" w:type="pct"/>
            <w:noWrap/>
            <w:vAlign w:val="center"/>
          </w:tcPr>
          <w:p w14:paraId="58584997"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75E4BB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F3A4BDE"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Kim są Państwa klienci? (adaptacje)</w:t>
            </w:r>
          </w:p>
        </w:tc>
        <w:tc>
          <w:tcPr>
            <w:tcW w:w="1073" w:type="pct"/>
            <w:noWrap/>
            <w:vAlign w:val="center"/>
          </w:tcPr>
          <w:p w14:paraId="3A7D637B"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09B11A3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78C544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Placówki medyczne</w:t>
            </w:r>
          </w:p>
        </w:tc>
        <w:tc>
          <w:tcPr>
            <w:tcW w:w="1073" w:type="pct"/>
            <w:noWrap/>
            <w:vAlign w:val="center"/>
          </w:tcPr>
          <w:p w14:paraId="5D89C756"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18659D1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A47800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Placówki rehabilitacyjne</w:t>
            </w:r>
          </w:p>
        </w:tc>
        <w:tc>
          <w:tcPr>
            <w:tcW w:w="1073" w:type="pct"/>
            <w:noWrap/>
            <w:vAlign w:val="center"/>
          </w:tcPr>
          <w:p w14:paraId="54067FE7"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3D3487A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D47F22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Jednostki samorządu terytorialnego lub ich jednostki budżetowe</w:t>
            </w:r>
          </w:p>
        </w:tc>
        <w:tc>
          <w:tcPr>
            <w:tcW w:w="1073" w:type="pct"/>
            <w:noWrap/>
            <w:vAlign w:val="center"/>
          </w:tcPr>
          <w:p w14:paraId="1C211BCF"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01CA09F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345C98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Klienci indywidualni</w:t>
            </w:r>
          </w:p>
        </w:tc>
        <w:tc>
          <w:tcPr>
            <w:tcW w:w="1073" w:type="pct"/>
            <w:noWrap/>
            <w:vAlign w:val="center"/>
          </w:tcPr>
          <w:p w14:paraId="4750CCB5"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2D11EF2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EEDADF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Firmy</w:t>
            </w:r>
          </w:p>
        </w:tc>
        <w:tc>
          <w:tcPr>
            <w:tcW w:w="1073" w:type="pct"/>
            <w:noWrap/>
            <w:vAlign w:val="center"/>
          </w:tcPr>
          <w:p w14:paraId="3F369C2B"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51067A6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41029E5"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w:t>
            </w:r>
            <w:r w:rsidRPr="0089786E">
              <w:rPr>
                <w:color w:val="FFFFFF" w:themeColor="background1"/>
                <w:sz w:val="20"/>
              </w:rPr>
              <w:t xml:space="preserve"> dokonują Państwo adaptacji wszystkich typów pojazdów?</w:t>
            </w:r>
          </w:p>
        </w:tc>
        <w:tc>
          <w:tcPr>
            <w:tcW w:w="1073" w:type="pct"/>
            <w:noWrap/>
            <w:vAlign w:val="center"/>
          </w:tcPr>
          <w:p w14:paraId="1B240CA9"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65F2C1A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0926E14"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0C95B2A3"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6E507EA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CFAF52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 wyłącznie nowe pojazdy</w:t>
            </w:r>
          </w:p>
        </w:tc>
        <w:tc>
          <w:tcPr>
            <w:tcW w:w="1073" w:type="pct"/>
            <w:noWrap/>
            <w:vAlign w:val="center"/>
          </w:tcPr>
          <w:p w14:paraId="329A8E43"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F061A6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11880A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 nie wszystkie klasy pojazdów</w:t>
            </w:r>
          </w:p>
        </w:tc>
        <w:tc>
          <w:tcPr>
            <w:tcW w:w="1073" w:type="pct"/>
            <w:noWrap/>
            <w:vAlign w:val="center"/>
          </w:tcPr>
          <w:p w14:paraId="440B4295"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CFBEE9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82FDE2D"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 wyłącznie wybrane marki pojazdów</w:t>
            </w:r>
          </w:p>
        </w:tc>
        <w:tc>
          <w:tcPr>
            <w:tcW w:w="1073" w:type="pct"/>
            <w:noWrap/>
            <w:vAlign w:val="center"/>
          </w:tcPr>
          <w:p w14:paraId="4F6B2875"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8B36AE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7FDDC45"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przeprowadzone modyfikacje są objęte gwarancją?</w:t>
            </w:r>
          </w:p>
        </w:tc>
        <w:tc>
          <w:tcPr>
            <w:tcW w:w="1073" w:type="pct"/>
            <w:noWrap/>
            <w:vAlign w:val="center"/>
          </w:tcPr>
          <w:p w14:paraId="70F817BC"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24747D6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617FCA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jeśli samochód jest nowy nie traci gwarancji producenta</w:t>
            </w:r>
          </w:p>
        </w:tc>
        <w:tc>
          <w:tcPr>
            <w:tcW w:w="1073" w:type="pct"/>
            <w:noWrap/>
            <w:vAlign w:val="center"/>
          </w:tcPr>
          <w:p w14:paraId="31444E16"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5F03A30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3FBC95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klient otrzymuje naszą gwarancję</w:t>
            </w:r>
          </w:p>
        </w:tc>
        <w:tc>
          <w:tcPr>
            <w:tcW w:w="1073" w:type="pct"/>
            <w:noWrap/>
            <w:vAlign w:val="center"/>
          </w:tcPr>
          <w:p w14:paraId="0D67B7D2"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0A2CF34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991C55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584C823B"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797E4043" w14:textId="77777777" w:rsidR="001066E0" w:rsidRDefault="001066E0" w:rsidP="001066E0">
      <w:r w:rsidRPr="0098113D">
        <w:rPr>
          <w:rFonts w:ascii="Calibri" w:eastAsia="Calibri" w:hAnsi="Calibri" w:cs="Calibri"/>
          <w:i/>
          <w:iCs/>
          <w:sz w:val="20"/>
          <w:lang w:eastAsia="zh-CN"/>
        </w:rPr>
        <w:t xml:space="preserve">Źródło: </w:t>
      </w:r>
      <w:r w:rsidRPr="0098113D">
        <w:rPr>
          <w:rFonts w:cstheme="minorHAnsi"/>
          <w:i/>
          <w:iCs/>
          <w:sz w:val="20"/>
          <w:lang w:eastAsia="zh-CN"/>
        </w:rPr>
        <w:t>CATI/CAWI z przedstawicielami podmiotów zajmujących się sprzedaż i adaptacją</w:t>
      </w:r>
      <w:r>
        <w:rPr>
          <w:rFonts w:cstheme="minorHAnsi"/>
          <w:i/>
          <w:iCs/>
          <w:sz w:val="20"/>
          <w:szCs w:val="18"/>
          <w:lang w:eastAsia="zh-CN"/>
        </w:rPr>
        <w:t xml:space="preserve"> pojazdów</w:t>
      </w:r>
      <w:r w:rsidRPr="00791CCC">
        <w:rPr>
          <w:rFonts w:cstheme="minorHAnsi"/>
          <w:i/>
          <w:iCs/>
          <w:sz w:val="20"/>
          <w:szCs w:val="18"/>
          <w:lang w:eastAsia="zh-CN"/>
        </w:rPr>
        <w:t>, n=</w:t>
      </w:r>
      <w:r>
        <w:rPr>
          <w:rFonts w:cstheme="minorHAnsi"/>
          <w:i/>
          <w:iCs/>
          <w:sz w:val="20"/>
          <w:szCs w:val="18"/>
          <w:lang w:eastAsia="zh-CN"/>
        </w:rPr>
        <w:t>3</w:t>
      </w:r>
    </w:p>
    <w:p w14:paraId="7B743722" w14:textId="77777777" w:rsidR="001066E0" w:rsidRPr="0093369B" w:rsidRDefault="001066E0" w:rsidP="001066E0">
      <w:pPr>
        <w:spacing w:after="0" w:line="240" w:lineRule="auto"/>
        <w:rPr>
          <w:b/>
          <w:bCs/>
          <w:lang w:eastAsia="zh-CN"/>
        </w:rPr>
      </w:pPr>
      <w:bookmarkStart w:id="157" w:name="_Toc32603484"/>
      <w:r w:rsidRPr="0093369B">
        <w:rPr>
          <w:b/>
          <w:bCs/>
          <w:lang w:eastAsia="zh-CN"/>
        </w:rPr>
        <w:t xml:space="preserve">Tabela </w:t>
      </w:r>
      <w:r w:rsidR="00E47B6A" w:rsidRPr="0093369B">
        <w:rPr>
          <w:b/>
          <w:bCs/>
          <w:lang w:eastAsia="zh-CN"/>
        </w:rPr>
        <w:fldChar w:fldCharType="begin"/>
      </w:r>
      <w:r w:rsidRPr="0093369B">
        <w:rPr>
          <w:b/>
          <w:bCs/>
          <w:lang w:eastAsia="zh-CN"/>
        </w:rPr>
        <w:instrText xml:space="preserve"> SEQ Tabela \* ARABIC </w:instrText>
      </w:r>
      <w:r w:rsidR="00E47B6A" w:rsidRPr="0093369B">
        <w:rPr>
          <w:b/>
          <w:bCs/>
          <w:lang w:eastAsia="zh-CN"/>
        </w:rPr>
        <w:fldChar w:fldCharType="separate"/>
      </w:r>
      <w:r w:rsidR="001B2E11">
        <w:rPr>
          <w:b/>
          <w:bCs/>
          <w:noProof/>
          <w:lang w:eastAsia="zh-CN"/>
        </w:rPr>
        <w:t>36</w:t>
      </w:r>
      <w:r w:rsidR="00E47B6A" w:rsidRPr="0093369B">
        <w:rPr>
          <w:b/>
          <w:bCs/>
          <w:lang w:eastAsia="zh-CN"/>
        </w:rPr>
        <w:fldChar w:fldCharType="end"/>
      </w:r>
      <w:r w:rsidRPr="0093369B">
        <w:rPr>
          <w:b/>
          <w:bCs/>
          <w:lang w:eastAsia="zh-CN"/>
        </w:rPr>
        <w:t xml:space="preserve">. </w:t>
      </w:r>
      <w:r>
        <w:rPr>
          <w:b/>
          <w:bCs/>
          <w:lang w:eastAsia="zh-CN"/>
        </w:rPr>
        <w:t>Udział osób z niepełnosprawnościami w populacji województw subregionu 5</w:t>
      </w:r>
      <w:bookmarkEnd w:id="157"/>
    </w:p>
    <w:tbl>
      <w:tblPr>
        <w:tblStyle w:val="redniecieniowanie2akcent1"/>
        <w:tblW w:w="456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ela przedstawia Udział osób z niepełnosprawnościami w populacji województw subregionu 5"/>
        <w:tblDescription w:val="W tabeli przedstawiono informacje nt. odsetka wystąpień poszczególnych rodzajów niepełnosprawności w podziale na miasto i wieś oraz grupy wiekowe w subregionie 5.&#10;&#10;Kolejne wartości, obejmujące łączny odsetek osób z niepełnosprawnościami w danej kategorii oraz kolejno: osoby z niepełnosprawnością określoną prawnie i biologicznie, tylko prawnie, tylko biologicznie, wynoszą:&#10;Ogółem 13,1% 4,1% 6,2% 2,7%&#10;Lubelskie 12,9% 3,6% 6,4% 2,9%&#10;Podkarpackie 13,9% 4,5% 6,4% 3,1%&#10;Świętokrzyskie 12,0% 4,0% 5,7% 2,3%&#10;Miasta 13,4% 3,8% 6,9% 2,6%&#10;Lubelskie 13,5% 3,6% 6,8% 3,1%&#10;Podkarpackie 13,4% 4,2% 7,0% 2,2%&#10;Świętokrzyskie 12,3% 3,0% 6,2% 3,1%&#10;Wieś 12,9% 4,4% 5,7% 2,8%&#10;Lubelskie 12,0% 3,5% 5,9% 2,6%&#10;Podkarpackie 14,4% 4,7% 6,0% 3,7%&#10;Świętokrzyskie 11,8% 4,7% 5,4% 1,7%&#10;0-14 lat 4,2% 1,6% 2,1% 0,5%&#10;Lubelskie 3,7% 1,0% 2,2% 0,5%&#10;Podkarpackie 5,6% 2,1% 2,5% 1,0%&#10;Świętokrzyskie 3,2% 1,4% 1,8% -&#10;15-29 lat 2,3% 0,1% 2,0% 0,2%&#10;Lubelskie 3,7% 0,9% 2,1% 0,6%&#10;Podkarpackie 1,6% - 1,4% 0,2%&#10;Świętokrzyskie 3,2% 0,2% 2,8% 0,2%&#10;30-49 lat 7,7% 1,6% 4,2% 1,9%&#10;Lubelskie 6,7% 1,6% 3,9% 1,3%&#10;Podkarpackie 8,3% 1,7% 4,4% 2,2%&#10;Świętokrzyskie 7,1% 1,6% 4,3% 1,2%&#10;50-69 lat 21,0% 5,9% 11,6% 3,5%&#10;Lubelskie 20,6% 5,3% 11,7% 3,6%&#10;Podkarpackie 20,7% 5,6% 11,1% 4,0%&#10;Świętokrzyskie 20,8% 6,8% 11,2% 2,8%&#10;70 lat i więcej 42,2% 18,1% 12,7% 11,4%&#10;Lubelskie 42,0% 13,8% 14,5% 13,7%&#10;Podkarpackie 46,5% 20,1% 15,2% 11,1%&#10;Świętokrzyskie 36,9% 16,0% 8,5% 12,4%&#10;"/>
      </w:tblPr>
      <w:tblGrid>
        <w:gridCol w:w="1779"/>
        <w:gridCol w:w="1031"/>
        <w:gridCol w:w="2194"/>
        <w:gridCol w:w="1437"/>
        <w:gridCol w:w="1796"/>
      </w:tblGrid>
      <w:tr w:rsidR="001066E0" w:rsidRPr="0053566E" w14:paraId="380E03AC" w14:textId="77777777" w:rsidTr="0053798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80" w:type="pct"/>
            <w:vMerge w:val="restart"/>
            <w:tcBorders>
              <w:top w:val="none" w:sz="0" w:space="0" w:color="auto"/>
              <w:left w:val="none" w:sz="0" w:space="0" w:color="auto"/>
              <w:bottom w:val="none" w:sz="0" w:space="0" w:color="auto"/>
              <w:right w:val="none" w:sz="0" w:space="0" w:color="auto"/>
            </w:tcBorders>
            <w:vAlign w:val="center"/>
            <w:hideMark/>
          </w:tcPr>
          <w:p w14:paraId="347409AA" w14:textId="77777777" w:rsidR="001066E0" w:rsidRPr="0053566E" w:rsidRDefault="001066E0" w:rsidP="00B92ACD">
            <w:pPr>
              <w:jc w:val="center"/>
              <w:rPr>
                <w:rFonts w:eastAsia="Times New Roman" w:cstheme="minorHAnsi"/>
                <w:color w:val="FFFFFF" w:themeColor="background1"/>
                <w:sz w:val="20"/>
                <w:lang w:eastAsia="pl-PL"/>
              </w:rPr>
            </w:pPr>
            <w:r w:rsidRPr="0053566E">
              <w:rPr>
                <w:rFonts w:eastAsia="Times New Roman" w:cstheme="minorHAnsi"/>
                <w:color w:val="FFFFFF" w:themeColor="background1"/>
                <w:sz w:val="20"/>
                <w:lang w:eastAsia="pl-PL"/>
              </w:rPr>
              <w:t>Wyszczególnienie</w:t>
            </w:r>
          </w:p>
        </w:tc>
        <w:tc>
          <w:tcPr>
            <w:tcW w:w="3920" w:type="pct"/>
            <w:gridSpan w:val="4"/>
            <w:tcBorders>
              <w:top w:val="none" w:sz="0" w:space="0" w:color="auto"/>
              <w:left w:val="none" w:sz="0" w:space="0" w:color="auto"/>
              <w:bottom w:val="none" w:sz="0" w:space="0" w:color="auto"/>
              <w:right w:val="none" w:sz="0" w:space="0" w:color="auto"/>
            </w:tcBorders>
            <w:vAlign w:val="center"/>
            <w:hideMark/>
          </w:tcPr>
          <w:p w14:paraId="62A39167" w14:textId="77777777" w:rsidR="001066E0" w:rsidRPr="0053566E"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FFFFFF" w:themeColor="background1"/>
                <w:sz w:val="20"/>
                <w:lang w:eastAsia="pl-PL"/>
              </w:rPr>
              <w:t>Osoby z niepełnosprawnościami</w:t>
            </w:r>
          </w:p>
        </w:tc>
      </w:tr>
      <w:tr w:rsidR="001066E0" w:rsidRPr="0053566E" w14:paraId="15121057" w14:textId="77777777" w:rsidTr="0053798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80" w:type="pct"/>
            <w:vMerge/>
            <w:tcBorders>
              <w:left w:val="none" w:sz="0" w:space="0" w:color="auto"/>
              <w:bottom w:val="none" w:sz="0" w:space="0" w:color="auto"/>
              <w:right w:val="none" w:sz="0" w:space="0" w:color="auto"/>
            </w:tcBorders>
            <w:vAlign w:val="center"/>
            <w:hideMark/>
          </w:tcPr>
          <w:p w14:paraId="0CAF9C81" w14:textId="77777777" w:rsidR="001066E0" w:rsidRPr="0053566E" w:rsidRDefault="001066E0" w:rsidP="00B92ACD">
            <w:pPr>
              <w:jc w:val="center"/>
              <w:rPr>
                <w:rFonts w:eastAsia="Times New Roman" w:cstheme="minorHAnsi"/>
                <w:color w:val="FFFFFF" w:themeColor="background1"/>
                <w:sz w:val="20"/>
                <w:lang w:eastAsia="pl-PL"/>
              </w:rPr>
            </w:pPr>
          </w:p>
        </w:tc>
        <w:tc>
          <w:tcPr>
            <w:tcW w:w="626" w:type="pct"/>
            <w:shd w:val="clear" w:color="auto" w:fill="B8CCE4" w:themeFill="accent1" w:themeFillTint="66"/>
            <w:vAlign w:val="center"/>
            <w:hideMark/>
          </w:tcPr>
          <w:p w14:paraId="4813AB1F" w14:textId="77777777" w:rsidR="001066E0" w:rsidRPr="0053798B"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53798B">
              <w:rPr>
                <w:rFonts w:eastAsia="Times New Roman" w:cstheme="minorHAnsi"/>
                <w:b w:val="0"/>
                <w:bCs w:val="0"/>
                <w:color w:val="000000"/>
                <w:sz w:val="20"/>
                <w:lang w:eastAsia="pl-PL"/>
              </w:rPr>
              <w:t>razem</w:t>
            </w:r>
          </w:p>
        </w:tc>
        <w:tc>
          <w:tcPr>
            <w:tcW w:w="1332" w:type="pct"/>
            <w:shd w:val="clear" w:color="auto" w:fill="B8CCE4" w:themeFill="accent1" w:themeFillTint="66"/>
            <w:vAlign w:val="center"/>
            <w:hideMark/>
          </w:tcPr>
          <w:p w14:paraId="3598AF2F" w14:textId="77777777" w:rsidR="001066E0" w:rsidRPr="0053798B"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53798B">
              <w:rPr>
                <w:rFonts w:eastAsia="Times New Roman" w:cstheme="minorHAnsi"/>
                <w:b w:val="0"/>
                <w:bCs w:val="0"/>
                <w:color w:val="000000"/>
                <w:sz w:val="20"/>
                <w:lang w:eastAsia="pl-PL"/>
              </w:rPr>
              <w:t>prawnie i biologicznie</w:t>
            </w:r>
          </w:p>
        </w:tc>
        <w:tc>
          <w:tcPr>
            <w:tcW w:w="872" w:type="pct"/>
            <w:shd w:val="clear" w:color="auto" w:fill="B8CCE4" w:themeFill="accent1" w:themeFillTint="66"/>
            <w:vAlign w:val="center"/>
            <w:hideMark/>
          </w:tcPr>
          <w:p w14:paraId="3D857FA2" w14:textId="77777777" w:rsidR="001066E0" w:rsidRPr="0053798B"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53798B">
              <w:rPr>
                <w:rFonts w:eastAsia="Times New Roman" w:cstheme="minorHAnsi"/>
                <w:b w:val="0"/>
                <w:bCs w:val="0"/>
                <w:color w:val="000000"/>
                <w:sz w:val="20"/>
                <w:lang w:eastAsia="pl-PL"/>
              </w:rPr>
              <w:t>tylko prawnie</w:t>
            </w:r>
          </w:p>
        </w:tc>
        <w:tc>
          <w:tcPr>
            <w:tcW w:w="1089" w:type="pct"/>
            <w:shd w:val="clear" w:color="auto" w:fill="B8CCE4" w:themeFill="accent1" w:themeFillTint="66"/>
            <w:vAlign w:val="center"/>
            <w:hideMark/>
          </w:tcPr>
          <w:p w14:paraId="457E305C" w14:textId="77777777" w:rsidR="001066E0" w:rsidRPr="0053798B" w:rsidRDefault="001066E0"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53798B">
              <w:rPr>
                <w:rFonts w:eastAsia="Times New Roman" w:cstheme="minorHAnsi"/>
                <w:b w:val="0"/>
                <w:bCs w:val="0"/>
                <w:color w:val="000000"/>
                <w:sz w:val="20"/>
                <w:lang w:eastAsia="pl-PL"/>
              </w:rPr>
              <w:t>tylko biologicznie</w:t>
            </w:r>
          </w:p>
        </w:tc>
      </w:tr>
      <w:tr w:rsidR="001066E0" w:rsidRPr="0053566E" w14:paraId="167BB42C"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7109A80D" w14:textId="77777777" w:rsidR="001066E0" w:rsidRPr="0053566E" w:rsidRDefault="001066E0" w:rsidP="00B92ACD">
            <w:pPr>
              <w:rPr>
                <w:rFonts w:cstheme="minorHAnsi"/>
                <w:color w:val="FFFFFF" w:themeColor="background1"/>
                <w:sz w:val="20"/>
              </w:rPr>
            </w:pPr>
            <w:r w:rsidRPr="0053566E">
              <w:rPr>
                <w:rFonts w:cstheme="minorHAnsi"/>
                <w:color w:val="FFFFFF" w:themeColor="background1"/>
                <w:sz w:val="20"/>
              </w:rPr>
              <w:t>Ogółem</w:t>
            </w:r>
          </w:p>
        </w:tc>
        <w:tc>
          <w:tcPr>
            <w:tcW w:w="626" w:type="pct"/>
            <w:noWrap/>
            <w:hideMark/>
          </w:tcPr>
          <w:p w14:paraId="1A8101BF"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13,1%</w:t>
            </w:r>
          </w:p>
        </w:tc>
        <w:tc>
          <w:tcPr>
            <w:tcW w:w="1332" w:type="pct"/>
            <w:noWrap/>
            <w:hideMark/>
          </w:tcPr>
          <w:p w14:paraId="622CBC26"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4,1%</w:t>
            </w:r>
          </w:p>
        </w:tc>
        <w:tc>
          <w:tcPr>
            <w:tcW w:w="872" w:type="pct"/>
            <w:noWrap/>
            <w:hideMark/>
          </w:tcPr>
          <w:p w14:paraId="693AEDBF"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6,2%</w:t>
            </w:r>
          </w:p>
        </w:tc>
        <w:tc>
          <w:tcPr>
            <w:tcW w:w="1089" w:type="pct"/>
            <w:noWrap/>
            <w:hideMark/>
          </w:tcPr>
          <w:p w14:paraId="14BFA077"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2,7%</w:t>
            </w:r>
          </w:p>
        </w:tc>
      </w:tr>
      <w:tr w:rsidR="001066E0" w:rsidRPr="0053566E" w14:paraId="4869698E"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22BBC5A4"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lastRenderedPageBreak/>
              <w:t>Lubelskie</w:t>
            </w:r>
          </w:p>
        </w:tc>
        <w:tc>
          <w:tcPr>
            <w:tcW w:w="626" w:type="pct"/>
            <w:noWrap/>
            <w:hideMark/>
          </w:tcPr>
          <w:p w14:paraId="1899ED43"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12,9%</w:t>
            </w:r>
          </w:p>
        </w:tc>
        <w:tc>
          <w:tcPr>
            <w:tcW w:w="1332" w:type="pct"/>
            <w:noWrap/>
            <w:hideMark/>
          </w:tcPr>
          <w:p w14:paraId="642FDE28"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3,6%</w:t>
            </w:r>
          </w:p>
        </w:tc>
        <w:tc>
          <w:tcPr>
            <w:tcW w:w="872" w:type="pct"/>
            <w:noWrap/>
            <w:hideMark/>
          </w:tcPr>
          <w:p w14:paraId="1B6A94ED"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6,4%</w:t>
            </w:r>
          </w:p>
        </w:tc>
        <w:tc>
          <w:tcPr>
            <w:tcW w:w="1089" w:type="pct"/>
            <w:noWrap/>
            <w:hideMark/>
          </w:tcPr>
          <w:p w14:paraId="62E00D41"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2,9%</w:t>
            </w:r>
          </w:p>
        </w:tc>
      </w:tr>
      <w:tr w:rsidR="001066E0" w:rsidRPr="0053566E" w14:paraId="1BE59765"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0F03387E"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Podkarpackie</w:t>
            </w:r>
          </w:p>
        </w:tc>
        <w:tc>
          <w:tcPr>
            <w:tcW w:w="626" w:type="pct"/>
            <w:noWrap/>
            <w:hideMark/>
          </w:tcPr>
          <w:p w14:paraId="099AED54"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13,9%</w:t>
            </w:r>
          </w:p>
        </w:tc>
        <w:tc>
          <w:tcPr>
            <w:tcW w:w="1332" w:type="pct"/>
            <w:noWrap/>
            <w:hideMark/>
          </w:tcPr>
          <w:p w14:paraId="178F61CC"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4,5%</w:t>
            </w:r>
          </w:p>
        </w:tc>
        <w:tc>
          <w:tcPr>
            <w:tcW w:w="872" w:type="pct"/>
            <w:noWrap/>
            <w:hideMark/>
          </w:tcPr>
          <w:p w14:paraId="72A77E03"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6,4%</w:t>
            </w:r>
          </w:p>
        </w:tc>
        <w:tc>
          <w:tcPr>
            <w:tcW w:w="1089" w:type="pct"/>
            <w:noWrap/>
            <w:hideMark/>
          </w:tcPr>
          <w:p w14:paraId="1E9A2E0E"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3,1%</w:t>
            </w:r>
          </w:p>
        </w:tc>
      </w:tr>
      <w:tr w:rsidR="001066E0" w:rsidRPr="0053566E" w14:paraId="1CAA7340"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51EDBC08"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Świętokrzyskie</w:t>
            </w:r>
          </w:p>
        </w:tc>
        <w:tc>
          <w:tcPr>
            <w:tcW w:w="626" w:type="pct"/>
            <w:noWrap/>
            <w:hideMark/>
          </w:tcPr>
          <w:p w14:paraId="28535D8B"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12,0%</w:t>
            </w:r>
          </w:p>
        </w:tc>
        <w:tc>
          <w:tcPr>
            <w:tcW w:w="1332" w:type="pct"/>
            <w:noWrap/>
            <w:hideMark/>
          </w:tcPr>
          <w:p w14:paraId="213860C9"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4,0%</w:t>
            </w:r>
          </w:p>
        </w:tc>
        <w:tc>
          <w:tcPr>
            <w:tcW w:w="872" w:type="pct"/>
            <w:noWrap/>
            <w:hideMark/>
          </w:tcPr>
          <w:p w14:paraId="0AE5B6D8"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5,7%</w:t>
            </w:r>
          </w:p>
        </w:tc>
        <w:tc>
          <w:tcPr>
            <w:tcW w:w="1089" w:type="pct"/>
            <w:noWrap/>
            <w:hideMark/>
          </w:tcPr>
          <w:p w14:paraId="29A43C4F"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2,3%</w:t>
            </w:r>
          </w:p>
        </w:tc>
      </w:tr>
      <w:tr w:rsidR="001066E0" w:rsidRPr="0053566E" w14:paraId="0B4E3E93"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52141BD7" w14:textId="77777777" w:rsidR="001066E0" w:rsidRPr="0053566E" w:rsidRDefault="001066E0" w:rsidP="00B92ACD">
            <w:pPr>
              <w:rPr>
                <w:rFonts w:cstheme="minorHAnsi"/>
                <w:color w:val="FFFFFF" w:themeColor="background1"/>
                <w:sz w:val="20"/>
              </w:rPr>
            </w:pPr>
            <w:r w:rsidRPr="0053566E">
              <w:rPr>
                <w:rFonts w:cstheme="minorHAnsi"/>
                <w:color w:val="FFFFFF" w:themeColor="background1"/>
                <w:sz w:val="20"/>
              </w:rPr>
              <w:t>Miasta</w:t>
            </w:r>
          </w:p>
        </w:tc>
        <w:tc>
          <w:tcPr>
            <w:tcW w:w="626" w:type="pct"/>
            <w:noWrap/>
            <w:hideMark/>
          </w:tcPr>
          <w:p w14:paraId="687CECC8"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13,4%</w:t>
            </w:r>
          </w:p>
        </w:tc>
        <w:tc>
          <w:tcPr>
            <w:tcW w:w="1332" w:type="pct"/>
            <w:noWrap/>
            <w:hideMark/>
          </w:tcPr>
          <w:p w14:paraId="1B94A128"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3,8%</w:t>
            </w:r>
          </w:p>
        </w:tc>
        <w:tc>
          <w:tcPr>
            <w:tcW w:w="872" w:type="pct"/>
            <w:noWrap/>
            <w:hideMark/>
          </w:tcPr>
          <w:p w14:paraId="2FF72F9C"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6,9%</w:t>
            </w:r>
          </w:p>
        </w:tc>
        <w:tc>
          <w:tcPr>
            <w:tcW w:w="1089" w:type="pct"/>
            <w:noWrap/>
            <w:hideMark/>
          </w:tcPr>
          <w:p w14:paraId="38EA305D"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2,6%</w:t>
            </w:r>
          </w:p>
        </w:tc>
      </w:tr>
      <w:tr w:rsidR="001066E0" w:rsidRPr="0053566E" w14:paraId="04344F64"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53C33843"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Lubelskie</w:t>
            </w:r>
          </w:p>
        </w:tc>
        <w:tc>
          <w:tcPr>
            <w:tcW w:w="626" w:type="pct"/>
            <w:noWrap/>
            <w:hideMark/>
          </w:tcPr>
          <w:p w14:paraId="03523849"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13,5%</w:t>
            </w:r>
          </w:p>
        </w:tc>
        <w:tc>
          <w:tcPr>
            <w:tcW w:w="1332" w:type="pct"/>
            <w:noWrap/>
            <w:hideMark/>
          </w:tcPr>
          <w:p w14:paraId="0446091D"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3,6%</w:t>
            </w:r>
          </w:p>
        </w:tc>
        <w:tc>
          <w:tcPr>
            <w:tcW w:w="872" w:type="pct"/>
            <w:noWrap/>
            <w:hideMark/>
          </w:tcPr>
          <w:p w14:paraId="0DD840AF"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6,8%</w:t>
            </w:r>
          </w:p>
        </w:tc>
        <w:tc>
          <w:tcPr>
            <w:tcW w:w="1089" w:type="pct"/>
            <w:noWrap/>
            <w:hideMark/>
          </w:tcPr>
          <w:p w14:paraId="3C3624F3"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3,1%</w:t>
            </w:r>
          </w:p>
        </w:tc>
      </w:tr>
      <w:tr w:rsidR="001066E0" w:rsidRPr="0053566E" w14:paraId="49EC866A"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65D667AC"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Podkarpackie</w:t>
            </w:r>
          </w:p>
        </w:tc>
        <w:tc>
          <w:tcPr>
            <w:tcW w:w="626" w:type="pct"/>
            <w:noWrap/>
            <w:hideMark/>
          </w:tcPr>
          <w:p w14:paraId="6D542219"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13,4%</w:t>
            </w:r>
          </w:p>
        </w:tc>
        <w:tc>
          <w:tcPr>
            <w:tcW w:w="1332" w:type="pct"/>
            <w:noWrap/>
            <w:hideMark/>
          </w:tcPr>
          <w:p w14:paraId="4FAD1982"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4,2%</w:t>
            </w:r>
          </w:p>
        </w:tc>
        <w:tc>
          <w:tcPr>
            <w:tcW w:w="872" w:type="pct"/>
            <w:noWrap/>
            <w:hideMark/>
          </w:tcPr>
          <w:p w14:paraId="3EB876F4"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7,0%</w:t>
            </w:r>
          </w:p>
        </w:tc>
        <w:tc>
          <w:tcPr>
            <w:tcW w:w="1089" w:type="pct"/>
            <w:noWrap/>
            <w:hideMark/>
          </w:tcPr>
          <w:p w14:paraId="45B8499B"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2,2%</w:t>
            </w:r>
          </w:p>
        </w:tc>
      </w:tr>
      <w:tr w:rsidR="001066E0" w:rsidRPr="0053566E" w14:paraId="46D73658"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11ED78D0"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Świętokrzyskie</w:t>
            </w:r>
          </w:p>
        </w:tc>
        <w:tc>
          <w:tcPr>
            <w:tcW w:w="626" w:type="pct"/>
            <w:noWrap/>
            <w:hideMark/>
          </w:tcPr>
          <w:p w14:paraId="5E40710B"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12,3%</w:t>
            </w:r>
          </w:p>
        </w:tc>
        <w:tc>
          <w:tcPr>
            <w:tcW w:w="1332" w:type="pct"/>
            <w:noWrap/>
            <w:hideMark/>
          </w:tcPr>
          <w:p w14:paraId="693D96A6"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3,0%</w:t>
            </w:r>
          </w:p>
        </w:tc>
        <w:tc>
          <w:tcPr>
            <w:tcW w:w="872" w:type="pct"/>
            <w:noWrap/>
            <w:hideMark/>
          </w:tcPr>
          <w:p w14:paraId="7AC94E78"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6,2%</w:t>
            </w:r>
          </w:p>
        </w:tc>
        <w:tc>
          <w:tcPr>
            <w:tcW w:w="1089" w:type="pct"/>
            <w:noWrap/>
            <w:hideMark/>
          </w:tcPr>
          <w:p w14:paraId="17D44E94"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3,1%</w:t>
            </w:r>
          </w:p>
        </w:tc>
      </w:tr>
      <w:tr w:rsidR="001066E0" w:rsidRPr="0053566E" w14:paraId="49F6CB72"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494C98BF" w14:textId="77777777" w:rsidR="001066E0" w:rsidRPr="0053566E" w:rsidRDefault="001066E0" w:rsidP="00B92ACD">
            <w:pPr>
              <w:rPr>
                <w:rFonts w:cstheme="minorHAnsi"/>
                <w:color w:val="FFFFFF" w:themeColor="background1"/>
                <w:sz w:val="20"/>
              </w:rPr>
            </w:pPr>
            <w:r w:rsidRPr="0053566E">
              <w:rPr>
                <w:rFonts w:cstheme="minorHAnsi"/>
                <w:color w:val="FFFFFF" w:themeColor="background1"/>
                <w:sz w:val="20"/>
              </w:rPr>
              <w:t>Wieś</w:t>
            </w:r>
          </w:p>
        </w:tc>
        <w:tc>
          <w:tcPr>
            <w:tcW w:w="626" w:type="pct"/>
            <w:noWrap/>
            <w:hideMark/>
          </w:tcPr>
          <w:p w14:paraId="1A8CBBDE"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12,9%</w:t>
            </w:r>
          </w:p>
        </w:tc>
        <w:tc>
          <w:tcPr>
            <w:tcW w:w="1332" w:type="pct"/>
            <w:noWrap/>
            <w:hideMark/>
          </w:tcPr>
          <w:p w14:paraId="240FFD61"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4,4%</w:t>
            </w:r>
          </w:p>
        </w:tc>
        <w:tc>
          <w:tcPr>
            <w:tcW w:w="872" w:type="pct"/>
            <w:noWrap/>
            <w:hideMark/>
          </w:tcPr>
          <w:p w14:paraId="147841E4"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5,7%</w:t>
            </w:r>
          </w:p>
        </w:tc>
        <w:tc>
          <w:tcPr>
            <w:tcW w:w="1089" w:type="pct"/>
            <w:noWrap/>
            <w:hideMark/>
          </w:tcPr>
          <w:p w14:paraId="64847E86"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2,8%</w:t>
            </w:r>
          </w:p>
        </w:tc>
      </w:tr>
      <w:tr w:rsidR="001066E0" w:rsidRPr="0053566E" w14:paraId="3B804872"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1BE7BC6B"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Lubelskie</w:t>
            </w:r>
          </w:p>
        </w:tc>
        <w:tc>
          <w:tcPr>
            <w:tcW w:w="626" w:type="pct"/>
            <w:noWrap/>
            <w:hideMark/>
          </w:tcPr>
          <w:p w14:paraId="24340CD8"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12,0%</w:t>
            </w:r>
          </w:p>
        </w:tc>
        <w:tc>
          <w:tcPr>
            <w:tcW w:w="1332" w:type="pct"/>
            <w:noWrap/>
            <w:hideMark/>
          </w:tcPr>
          <w:p w14:paraId="7BDD883E"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3,5%</w:t>
            </w:r>
          </w:p>
        </w:tc>
        <w:tc>
          <w:tcPr>
            <w:tcW w:w="872" w:type="pct"/>
            <w:noWrap/>
            <w:hideMark/>
          </w:tcPr>
          <w:p w14:paraId="7CC0A130"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5,9%</w:t>
            </w:r>
          </w:p>
        </w:tc>
        <w:tc>
          <w:tcPr>
            <w:tcW w:w="1089" w:type="pct"/>
            <w:noWrap/>
            <w:hideMark/>
          </w:tcPr>
          <w:p w14:paraId="04F4B995"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2,6%</w:t>
            </w:r>
          </w:p>
        </w:tc>
      </w:tr>
      <w:tr w:rsidR="001066E0" w:rsidRPr="0053566E" w14:paraId="23EF5BA9"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4368038C"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Podkarpackie</w:t>
            </w:r>
          </w:p>
        </w:tc>
        <w:tc>
          <w:tcPr>
            <w:tcW w:w="626" w:type="pct"/>
            <w:noWrap/>
            <w:hideMark/>
          </w:tcPr>
          <w:p w14:paraId="085CEC4D"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14,4%</w:t>
            </w:r>
          </w:p>
        </w:tc>
        <w:tc>
          <w:tcPr>
            <w:tcW w:w="1332" w:type="pct"/>
            <w:noWrap/>
            <w:hideMark/>
          </w:tcPr>
          <w:p w14:paraId="6FE202A9"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4,7%</w:t>
            </w:r>
          </w:p>
        </w:tc>
        <w:tc>
          <w:tcPr>
            <w:tcW w:w="872" w:type="pct"/>
            <w:noWrap/>
            <w:hideMark/>
          </w:tcPr>
          <w:p w14:paraId="4C8D128B"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6,0%</w:t>
            </w:r>
          </w:p>
        </w:tc>
        <w:tc>
          <w:tcPr>
            <w:tcW w:w="1089" w:type="pct"/>
            <w:noWrap/>
            <w:hideMark/>
          </w:tcPr>
          <w:p w14:paraId="5B0D2FCB"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3,7%</w:t>
            </w:r>
          </w:p>
        </w:tc>
      </w:tr>
      <w:tr w:rsidR="001066E0" w:rsidRPr="0053566E" w14:paraId="58B3BF1E"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309C1EDD"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Świętokrzyskie</w:t>
            </w:r>
          </w:p>
        </w:tc>
        <w:tc>
          <w:tcPr>
            <w:tcW w:w="626" w:type="pct"/>
            <w:noWrap/>
            <w:hideMark/>
          </w:tcPr>
          <w:p w14:paraId="7058CE29"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11,8%</w:t>
            </w:r>
          </w:p>
        </w:tc>
        <w:tc>
          <w:tcPr>
            <w:tcW w:w="1332" w:type="pct"/>
            <w:noWrap/>
            <w:hideMark/>
          </w:tcPr>
          <w:p w14:paraId="19E9FED9"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4,7%</w:t>
            </w:r>
          </w:p>
        </w:tc>
        <w:tc>
          <w:tcPr>
            <w:tcW w:w="872" w:type="pct"/>
            <w:noWrap/>
            <w:hideMark/>
          </w:tcPr>
          <w:p w14:paraId="40E2795D"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5,4%</w:t>
            </w:r>
          </w:p>
        </w:tc>
        <w:tc>
          <w:tcPr>
            <w:tcW w:w="1089" w:type="pct"/>
            <w:noWrap/>
            <w:hideMark/>
          </w:tcPr>
          <w:p w14:paraId="4B56B6E8"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1,7%</w:t>
            </w:r>
          </w:p>
        </w:tc>
      </w:tr>
      <w:tr w:rsidR="001066E0" w:rsidRPr="0053566E" w14:paraId="4803B0E3"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02B7BDC4" w14:textId="77777777" w:rsidR="001066E0" w:rsidRPr="0053566E" w:rsidRDefault="001066E0" w:rsidP="00B92ACD">
            <w:pPr>
              <w:rPr>
                <w:rFonts w:cstheme="minorHAnsi"/>
                <w:color w:val="FFFFFF" w:themeColor="background1"/>
                <w:sz w:val="20"/>
              </w:rPr>
            </w:pPr>
            <w:r w:rsidRPr="0053566E">
              <w:rPr>
                <w:rFonts w:cstheme="minorHAnsi"/>
                <w:color w:val="FFFFFF" w:themeColor="background1"/>
                <w:sz w:val="20"/>
              </w:rPr>
              <w:t>0-14 lat</w:t>
            </w:r>
          </w:p>
        </w:tc>
        <w:tc>
          <w:tcPr>
            <w:tcW w:w="626" w:type="pct"/>
            <w:noWrap/>
            <w:hideMark/>
          </w:tcPr>
          <w:p w14:paraId="5DF7AFD7"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4,2%</w:t>
            </w:r>
          </w:p>
        </w:tc>
        <w:tc>
          <w:tcPr>
            <w:tcW w:w="1332" w:type="pct"/>
            <w:noWrap/>
            <w:hideMark/>
          </w:tcPr>
          <w:p w14:paraId="0221A853"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1,6%</w:t>
            </w:r>
          </w:p>
        </w:tc>
        <w:tc>
          <w:tcPr>
            <w:tcW w:w="872" w:type="pct"/>
            <w:noWrap/>
            <w:hideMark/>
          </w:tcPr>
          <w:p w14:paraId="60431AC4"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2,1%</w:t>
            </w:r>
          </w:p>
        </w:tc>
        <w:tc>
          <w:tcPr>
            <w:tcW w:w="1089" w:type="pct"/>
            <w:noWrap/>
            <w:hideMark/>
          </w:tcPr>
          <w:p w14:paraId="0966CE44"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0,5%</w:t>
            </w:r>
          </w:p>
        </w:tc>
      </w:tr>
      <w:tr w:rsidR="001066E0" w:rsidRPr="0053566E" w14:paraId="7F4E8395"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50A5D86B"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Lubelskie</w:t>
            </w:r>
          </w:p>
        </w:tc>
        <w:tc>
          <w:tcPr>
            <w:tcW w:w="626" w:type="pct"/>
            <w:noWrap/>
            <w:hideMark/>
          </w:tcPr>
          <w:p w14:paraId="056C668D"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3,7%</w:t>
            </w:r>
          </w:p>
        </w:tc>
        <w:tc>
          <w:tcPr>
            <w:tcW w:w="1332" w:type="pct"/>
            <w:noWrap/>
            <w:hideMark/>
          </w:tcPr>
          <w:p w14:paraId="2AA6F55B"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1,0%</w:t>
            </w:r>
          </w:p>
        </w:tc>
        <w:tc>
          <w:tcPr>
            <w:tcW w:w="872" w:type="pct"/>
            <w:noWrap/>
            <w:hideMark/>
          </w:tcPr>
          <w:p w14:paraId="621F7E7F"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2,2%</w:t>
            </w:r>
          </w:p>
        </w:tc>
        <w:tc>
          <w:tcPr>
            <w:tcW w:w="1089" w:type="pct"/>
            <w:noWrap/>
            <w:hideMark/>
          </w:tcPr>
          <w:p w14:paraId="6D44B131"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0,5%</w:t>
            </w:r>
          </w:p>
        </w:tc>
      </w:tr>
      <w:tr w:rsidR="001066E0" w:rsidRPr="0053566E" w14:paraId="256E06E8"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021AE2CB"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Podkarpackie</w:t>
            </w:r>
          </w:p>
        </w:tc>
        <w:tc>
          <w:tcPr>
            <w:tcW w:w="626" w:type="pct"/>
            <w:noWrap/>
            <w:hideMark/>
          </w:tcPr>
          <w:p w14:paraId="5C7B3C5E"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5,6%</w:t>
            </w:r>
          </w:p>
        </w:tc>
        <w:tc>
          <w:tcPr>
            <w:tcW w:w="1332" w:type="pct"/>
            <w:noWrap/>
            <w:hideMark/>
          </w:tcPr>
          <w:p w14:paraId="7EC7CBF2"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2,1%</w:t>
            </w:r>
          </w:p>
        </w:tc>
        <w:tc>
          <w:tcPr>
            <w:tcW w:w="872" w:type="pct"/>
            <w:noWrap/>
            <w:hideMark/>
          </w:tcPr>
          <w:p w14:paraId="51E8060A"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2,5%</w:t>
            </w:r>
          </w:p>
        </w:tc>
        <w:tc>
          <w:tcPr>
            <w:tcW w:w="1089" w:type="pct"/>
            <w:noWrap/>
            <w:hideMark/>
          </w:tcPr>
          <w:p w14:paraId="4D3C82AD"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1,0%</w:t>
            </w:r>
          </w:p>
        </w:tc>
      </w:tr>
      <w:tr w:rsidR="001066E0" w:rsidRPr="0053566E" w14:paraId="374A6641"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090BC6E1"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Świętokrzyskie</w:t>
            </w:r>
          </w:p>
        </w:tc>
        <w:tc>
          <w:tcPr>
            <w:tcW w:w="626" w:type="pct"/>
            <w:noWrap/>
            <w:hideMark/>
          </w:tcPr>
          <w:p w14:paraId="23D95BFD"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3,2%</w:t>
            </w:r>
          </w:p>
        </w:tc>
        <w:tc>
          <w:tcPr>
            <w:tcW w:w="1332" w:type="pct"/>
            <w:noWrap/>
            <w:hideMark/>
          </w:tcPr>
          <w:p w14:paraId="64AABFDE"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1,4%</w:t>
            </w:r>
          </w:p>
        </w:tc>
        <w:tc>
          <w:tcPr>
            <w:tcW w:w="872" w:type="pct"/>
            <w:noWrap/>
            <w:hideMark/>
          </w:tcPr>
          <w:p w14:paraId="058F8204"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1,8%</w:t>
            </w:r>
          </w:p>
        </w:tc>
        <w:tc>
          <w:tcPr>
            <w:tcW w:w="1089" w:type="pct"/>
            <w:noWrap/>
            <w:hideMark/>
          </w:tcPr>
          <w:p w14:paraId="6D7B892D"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w:t>
            </w:r>
          </w:p>
        </w:tc>
      </w:tr>
      <w:tr w:rsidR="001066E0" w:rsidRPr="0053566E" w14:paraId="548BF49F"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3C419C76" w14:textId="77777777" w:rsidR="001066E0" w:rsidRPr="0053566E" w:rsidRDefault="001066E0" w:rsidP="00B92ACD">
            <w:pPr>
              <w:rPr>
                <w:rFonts w:cstheme="minorHAnsi"/>
                <w:color w:val="FFFFFF" w:themeColor="background1"/>
                <w:sz w:val="20"/>
              </w:rPr>
            </w:pPr>
            <w:r w:rsidRPr="0053566E">
              <w:rPr>
                <w:rFonts w:cstheme="minorHAnsi"/>
                <w:color w:val="FFFFFF" w:themeColor="background1"/>
                <w:sz w:val="20"/>
              </w:rPr>
              <w:t>15-29 lat</w:t>
            </w:r>
          </w:p>
        </w:tc>
        <w:tc>
          <w:tcPr>
            <w:tcW w:w="626" w:type="pct"/>
            <w:noWrap/>
            <w:hideMark/>
          </w:tcPr>
          <w:p w14:paraId="3C1C3455"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2,3%</w:t>
            </w:r>
          </w:p>
        </w:tc>
        <w:tc>
          <w:tcPr>
            <w:tcW w:w="1332" w:type="pct"/>
            <w:noWrap/>
            <w:hideMark/>
          </w:tcPr>
          <w:p w14:paraId="21107613"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0,1%</w:t>
            </w:r>
          </w:p>
        </w:tc>
        <w:tc>
          <w:tcPr>
            <w:tcW w:w="872" w:type="pct"/>
            <w:noWrap/>
            <w:hideMark/>
          </w:tcPr>
          <w:p w14:paraId="0F8E7E89"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2,0%</w:t>
            </w:r>
          </w:p>
        </w:tc>
        <w:tc>
          <w:tcPr>
            <w:tcW w:w="1089" w:type="pct"/>
            <w:noWrap/>
            <w:hideMark/>
          </w:tcPr>
          <w:p w14:paraId="68991A1F"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0,2%</w:t>
            </w:r>
          </w:p>
        </w:tc>
      </w:tr>
      <w:tr w:rsidR="001066E0" w:rsidRPr="0053566E" w14:paraId="34B3FB0C"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18345E0B"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Lubelskie</w:t>
            </w:r>
          </w:p>
        </w:tc>
        <w:tc>
          <w:tcPr>
            <w:tcW w:w="626" w:type="pct"/>
            <w:noWrap/>
            <w:hideMark/>
          </w:tcPr>
          <w:p w14:paraId="2C087D27"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3,7%</w:t>
            </w:r>
          </w:p>
        </w:tc>
        <w:tc>
          <w:tcPr>
            <w:tcW w:w="1332" w:type="pct"/>
            <w:noWrap/>
            <w:hideMark/>
          </w:tcPr>
          <w:p w14:paraId="5CB5FAA3"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0,9%</w:t>
            </w:r>
          </w:p>
        </w:tc>
        <w:tc>
          <w:tcPr>
            <w:tcW w:w="872" w:type="pct"/>
            <w:noWrap/>
            <w:hideMark/>
          </w:tcPr>
          <w:p w14:paraId="4C5D2544"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2,1%</w:t>
            </w:r>
          </w:p>
        </w:tc>
        <w:tc>
          <w:tcPr>
            <w:tcW w:w="1089" w:type="pct"/>
            <w:noWrap/>
            <w:hideMark/>
          </w:tcPr>
          <w:p w14:paraId="2C6B8AAE"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0,6%</w:t>
            </w:r>
          </w:p>
        </w:tc>
      </w:tr>
      <w:tr w:rsidR="001066E0" w:rsidRPr="0053566E" w14:paraId="735847AE"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77B2B9EC"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Podkarpackie</w:t>
            </w:r>
          </w:p>
        </w:tc>
        <w:tc>
          <w:tcPr>
            <w:tcW w:w="626" w:type="pct"/>
            <w:noWrap/>
            <w:hideMark/>
          </w:tcPr>
          <w:p w14:paraId="1E938647"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1,6%</w:t>
            </w:r>
          </w:p>
        </w:tc>
        <w:tc>
          <w:tcPr>
            <w:tcW w:w="1332" w:type="pct"/>
            <w:noWrap/>
            <w:hideMark/>
          </w:tcPr>
          <w:p w14:paraId="1C9308DE"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w:t>
            </w:r>
          </w:p>
        </w:tc>
        <w:tc>
          <w:tcPr>
            <w:tcW w:w="872" w:type="pct"/>
            <w:noWrap/>
            <w:hideMark/>
          </w:tcPr>
          <w:p w14:paraId="4FC7F388"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1,4%</w:t>
            </w:r>
          </w:p>
        </w:tc>
        <w:tc>
          <w:tcPr>
            <w:tcW w:w="1089" w:type="pct"/>
            <w:noWrap/>
            <w:hideMark/>
          </w:tcPr>
          <w:p w14:paraId="44D67BCD"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0,2%</w:t>
            </w:r>
          </w:p>
        </w:tc>
      </w:tr>
      <w:tr w:rsidR="001066E0" w:rsidRPr="0053566E" w14:paraId="1423E157"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1CC2C0BE"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Świętokrzyskie</w:t>
            </w:r>
          </w:p>
        </w:tc>
        <w:tc>
          <w:tcPr>
            <w:tcW w:w="626" w:type="pct"/>
            <w:noWrap/>
            <w:hideMark/>
          </w:tcPr>
          <w:p w14:paraId="76690D77"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3,2%</w:t>
            </w:r>
          </w:p>
        </w:tc>
        <w:tc>
          <w:tcPr>
            <w:tcW w:w="1332" w:type="pct"/>
            <w:noWrap/>
            <w:hideMark/>
          </w:tcPr>
          <w:p w14:paraId="37368345"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0,2%</w:t>
            </w:r>
          </w:p>
        </w:tc>
        <w:tc>
          <w:tcPr>
            <w:tcW w:w="872" w:type="pct"/>
            <w:noWrap/>
            <w:hideMark/>
          </w:tcPr>
          <w:p w14:paraId="4156BD6A"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2,8%</w:t>
            </w:r>
          </w:p>
        </w:tc>
        <w:tc>
          <w:tcPr>
            <w:tcW w:w="1089" w:type="pct"/>
            <w:noWrap/>
            <w:hideMark/>
          </w:tcPr>
          <w:p w14:paraId="37AD730F"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0,2%</w:t>
            </w:r>
          </w:p>
        </w:tc>
      </w:tr>
      <w:tr w:rsidR="001066E0" w:rsidRPr="0053566E" w14:paraId="5FB16590"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3F8886BF" w14:textId="77777777" w:rsidR="001066E0" w:rsidRPr="0053566E" w:rsidRDefault="001066E0" w:rsidP="00B92ACD">
            <w:pPr>
              <w:rPr>
                <w:rFonts w:cstheme="minorHAnsi"/>
                <w:color w:val="FFFFFF" w:themeColor="background1"/>
                <w:sz w:val="20"/>
              </w:rPr>
            </w:pPr>
            <w:r w:rsidRPr="0053566E">
              <w:rPr>
                <w:rFonts w:cstheme="minorHAnsi"/>
                <w:color w:val="FFFFFF" w:themeColor="background1"/>
                <w:sz w:val="20"/>
              </w:rPr>
              <w:t>30-49 lat</w:t>
            </w:r>
          </w:p>
        </w:tc>
        <w:tc>
          <w:tcPr>
            <w:tcW w:w="626" w:type="pct"/>
            <w:noWrap/>
            <w:hideMark/>
          </w:tcPr>
          <w:p w14:paraId="73A61371"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7,7%</w:t>
            </w:r>
          </w:p>
        </w:tc>
        <w:tc>
          <w:tcPr>
            <w:tcW w:w="1332" w:type="pct"/>
            <w:noWrap/>
            <w:hideMark/>
          </w:tcPr>
          <w:p w14:paraId="4544CFE2"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1,6%</w:t>
            </w:r>
          </w:p>
        </w:tc>
        <w:tc>
          <w:tcPr>
            <w:tcW w:w="872" w:type="pct"/>
            <w:noWrap/>
            <w:hideMark/>
          </w:tcPr>
          <w:p w14:paraId="7BE7F86D"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4,2%</w:t>
            </w:r>
          </w:p>
        </w:tc>
        <w:tc>
          <w:tcPr>
            <w:tcW w:w="1089" w:type="pct"/>
            <w:noWrap/>
            <w:hideMark/>
          </w:tcPr>
          <w:p w14:paraId="0D3259F3"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1,9%</w:t>
            </w:r>
          </w:p>
        </w:tc>
      </w:tr>
      <w:tr w:rsidR="001066E0" w:rsidRPr="0053566E" w14:paraId="7D64F1E8"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33923E8C"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Lubelskie</w:t>
            </w:r>
          </w:p>
        </w:tc>
        <w:tc>
          <w:tcPr>
            <w:tcW w:w="626" w:type="pct"/>
            <w:noWrap/>
            <w:hideMark/>
          </w:tcPr>
          <w:p w14:paraId="0C7656A8"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6,7%</w:t>
            </w:r>
          </w:p>
        </w:tc>
        <w:tc>
          <w:tcPr>
            <w:tcW w:w="1332" w:type="pct"/>
            <w:noWrap/>
            <w:hideMark/>
          </w:tcPr>
          <w:p w14:paraId="32E71DAF"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1,6%</w:t>
            </w:r>
          </w:p>
        </w:tc>
        <w:tc>
          <w:tcPr>
            <w:tcW w:w="872" w:type="pct"/>
            <w:noWrap/>
            <w:hideMark/>
          </w:tcPr>
          <w:p w14:paraId="676A9452"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3,9%</w:t>
            </w:r>
          </w:p>
        </w:tc>
        <w:tc>
          <w:tcPr>
            <w:tcW w:w="1089" w:type="pct"/>
            <w:noWrap/>
            <w:hideMark/>
          </w:tcPr>
          <w:p w14:paraId="7EC8EE25"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1,3%</w:t>
            </w:r>
          </w:p>
        </w:tc>
      </w:tr>
      <w:tr w:rsidR="001066E0" w:rsidRPr="0053566E" w14:paraId="2AC0D234"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24A143D9"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Podkarpackie</w:t>
            </w:r>
          </w:p>
        </w:tc>
        <w:tc>
          <w:tcPr>
            <w:tcW w:w="626" w:type="pct"/>
            <w:noWrap/>
            <w:hideMark/>
          </w:tcPr>
          <w:p w14:paraId="59B4AB54"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8,3%</w:t>
            </w:r>
          </w:p>
        </w:tc>
        <w:tc>
          <w:tcPr>
            <w:tcW w:w="1332" w:type="pct"/>
            <w:noWrap/>
            <w:hideMark/>
          </w:tcPr>
          <w:p w14:paraId="031DAB02"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1,7%</w:t>
            </w:r>
          </w:p>
        </w:tc>
        <w:tc>
          <w:tcPr>
            <w:tcW w:w="872" w:type="pct"/>
            <w:noWrap/>
            <w:hideMark/>
          </w:tcPr>
          <w:p w14:paraId="24361803"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4,4%</w:t>
            </w:r>
          </w:p>
        </w:tc>
        <w:tc>
          <w:tcPr>
            <w:tcW w:w="1089" w:type="pct"/>
            <w:noWrap/>
            <w:hideMark/>
          </w:tcPr>
          <w:p w14:paraId="4A43EBFB"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2,2%</w:t>
            </w:r>
          </w:p>
        </w:tc>
      </w:tr>
      <w:tr w:rsidR="001066E0" w:rsidRPr="0053566E" w14:paraId="7A8886F3"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424CDC73"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Świętokrzyskie</w:t>
            </w:r>
          </w:p>
        </w:tc>
        <w:tc>
          <w:tcPr>
            <w:tcW w:w="626" w:type="pct"/>
            <w:noWrap/>
            <w:hideMark/>
          </w:tcPr>
          <w:p w14:paraId="19B1ED2A"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7,1%</w:t>
            </w:r>
          </w:p>
        </w:tc>
        <w:tc>
          <w:tcPr>
            <w:tcW w:w="1332" w:type="pct"/>
            <w:noWrap/>
            <w:hideMark/>
          </w:tcPr>
          <w:p w14:paraId="59E41F60"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1,6%</w:t>
            </w:r>
          </w:p>
        </w:tc>
        <w:tc>
          <w:tcPr>
            <w:tcW w:w="872" w:type="pct"/>
            <w:noWrap/>
            <w:hideMark/>
          </w:tcPr>
          <w:p w14:paraId="1F948BC8"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4,3%</w:t>
            </w:r>
          </w:p>
        </w:tc>
        <w:tc>
          <w:tcPr>
            <w:tcW w:w="1089" w:type="pct"/>
            <w:noWrap/>
            <w:hideMark/>
          </w:tcPr>
          <w:p w14:paraId="20C32C55"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1,2%</w:t>
            </w:r>
          </w:p>
        </w:tc>
      </w:tr>
      <w:tr w:rsidR="001066E0" w:rsidRPr="0053566E" w14:paraId="7EE0BB47"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62AE22D1" w14:textId="77777777" w:rsidR="001066E0" w:rsidRPr="0053566E" w:rsidRDefault="001066E0" w:rsidP="00B92ACD">
            <w:pPr>
              <w:rPr>
                <w:rFonts w:cstheme="minorHAnsi"/>
                <w:color w:val="FFFFFF" w:themeColor="background1"/>
                <w:sz w:val="20"/>
              </w:rPr>
            </w:pPr>
            <w:r w:rsidRPr="0053566E">
              <w:rPr>
                <w:rFonts w:cstheme="minorHAnsi"/>
                <w:color w:val="FFFFFF" w:themeColor="background1"/>
                <w:sz w:val="20"/>
              </w:rPr>
              <w:t>50-69 lat</w:t>
            </w:r>
          </w:p>
        </w:tc>
        <w:tc>
          <w:tcPr>
            <w:tcW w:w="626" w:type="pct"/>
            <w:noWrap/>
            <w:hideMark/>
          </w:tcPr>
          <w:p w14:paraId="4D7AA695"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21,0%</w:t>
            </w:r>
          </w:p>
        </w:tc>
        <w:tc>
          <w:tcPr>
            <w:tcW w:w="1332" w:type="pct"/>
            <w:noWrap/>
            <w:hideMark/>
          </w:tcPr>
          <w:p w14:paraId="7555893A"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5,9%</w:t>
            </w:r>
          </w:p>
        </w:tc>
        <w:tc>
          <w:tcPr>
            <w:tcW w:w="872" w:type="pct"/>
            <w:noWrap/>
            <w:hideMark/>
          </w:tcPr>
          <w:p w14:paraId="6D7E73DF"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11,6%</w:t>
            </w:r>
          </w:p>
        </w:tc>
        <w:tc>
          <w:tcPr>
            <w:tcW w:w="1089" w:type="pct"/>
            <w:noWrap/>
            <w:hideMark/>
          </w:tcPr>
          <w:p w14:paraId="27303151"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3,5%</w:t>
            </w:r>
          </w:p>
        </w:tc>
      </w:tr>
      <w:tr w:rsidR="001066E0" w:rsidRPr="0053566E" w14:paraId="3B0A6C84"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0E7D7E3E"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Lubelskie</w:t>
            </w:r>
          </w:p>
        </w:tc>
        <w:tc>
          <w:tcPr>
            <w:tcW w:w="626" w:type="pct"/>
            <w:noWrap/>
            <w:hideMark/>
          </w:tcPr>
          <w:p w14:paraId="7F60D647"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20,6%</w:t>
            </w:r>
          </w:p>
        </w:tc>
        <w:tc>
          <w:tcPr>
            <w:tcW w:w="1332" w:type="pct"/>
            <w:noWrap/>
            <w:hideMark/>
          </w:tcPr>
          <w:p w14:paraId="4109661E"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5,3%</w:t>
            </w:r>
          </w:p>
        </w:tc>
        <w:tc>
          <w:tcPr>
            <w:tcW w:w="872" w:type="pct"/>
            <w:noWrap/>
            <w:hideMark/>
          </w:tcPr>
          <w:p w14:paraId="209F5E59"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11,7%</w:t>
            </w:r>
          </w:p>
        </w:tc>
        <w:tc>
          <w:tcPr>
            <w:tcW w:w="1089" w:type="pct"/>
            <w:noWrap/>
            <w:hideMark/>
          </w:tcPr>
          <w:p w14:paraId="1CF340D2"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3,6%</w:t>
            </w:r>
          </w:p>
        </w:tc>
      </w:tr>
      <w:tr w:rsidR="001066E0" w:rsidRPr="0053566E" w14:paraId="3F9723B7"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19F1CE96"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Podkarpackie</w:t>
            </w:r>
          </w:p>
        </w:tc>
        <w:tc>
          <w:tcPr>
            <w:tcW w:w="626" w:type="pct"/>
            <w:noWrap/>
            <w:hideMark/>
          </w:tcPr>
          <w:p w14:paraId="6C8F00AB"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20,7%</w:t>
            </w:r>
          </w:p>
        </w:tc>
        <w:tc>
          <w:tcPr>
            <w:tcW w:w="1332" w:type="pct"/>
            <w:noWrap/>
            <w:hideMark/>
          </w:tcPr>
          <w:p w14:paraId="45199875"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5,6%</w:t>
            </w:r>
          </w:p>
        </w:tc>
        <w:tc>
          <w:tcPr>
            <w:tcW w:w="872" w:type="pct"/>
            <w:noWrap/>
            <w:hideMark/>
          </w:tcPr>
          <w:p w14:paraId="01FA8F8F"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11,1%</w:t>
            </w:r>
          </w:p>
        </w:tc>
        <w:tc>
          <w:tcPr>
            <w:tcW w:w="1089" w:type="pct"/>
            <w:noWrap/>
            <w:hideMark/>
          </w:tcPr>
          <w:p w14:paraId="04620644"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4,0%</w:t>
            </w:r>
          </w:p>
        </w:tc>
      </w:tr>
      <w:tr w:rsidR="001066E0" w:rsidRPr="0053566E" w14:paraId="424FF608"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2441F91E"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Świętokrzyskie</w:t>
            </w:r>
          </w:p>
        </w:tc>
        <w:tc>
          <w:tcPr>
            <w:tcW w:w="626" w:type="pct"/>
            <w:noWrap/>
            <w:hideMark/>
          </w:tcPr>
          <w:p w14:paraId="11FEAFB2"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20,8%</w:t>
            </w:r>
          </w:p>
        </w:tc>
        <w:tc>
          <w:tcPr>
            <w:tcW w:w="1332" w:type="pct"/>
            <w:noWrap/>
            <w:hideMark/>
          </w:tcPr>
          <w:p w14:paraId="72A6F130"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6,8%</w:t>
            </w:r>
          </w:p>
        </w:tc>
        <w:tc>
          <w:tcPr>
            <w:tcW w:w="872" w:type="pct"/>
            <w:noWrap/>
            <w:hideMark/>
          </w:tcPr>
          <w:p w14:paraId="097FC11E"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11,2%</w:t>
            </w:r>
          </w:p>
        </w:tc>
        <w:tc>
          <w:tcPr>
            <w:tcW w:w="1089" w:type="pct"/>
            <w:noWrap/>
            <w:hideMark/>
          </w:tcPr>
          <w:p w14:paraId="052046FC"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2,8%</w:t>
            </w:r>
          </w:p>
        </w:tc>
      </w:tr>
      <w:tr w:rsidR="001066E0" w:rsidRPr="0053566E" w14:paraId="7739A8F7"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109E6B7F" w14:textId="77777777" w:rsidR="001066E0" w:rsidRPr="0053566E" w:rsidRDefault="001066E0" w:rsidP="00B92ACD">
            <w:pPr>
              <w:rPr>
                <w:rFonts w:cstheme="minorHAnsi"/>
                <w:color w:val="FFFFFF" w:themeColor="background1"/>
                <w:sz w:val="20"/>
              </w:rPr>
            </w:pPr>
            <w:r w:rsidRPr="0053566E">
              <w:rPr>
                <w:rFonts w:cstheme="minorHAnsi"/>
                <w:color w:val="FFFFFF" w:themeColor="background1"/>
                <w:sz w:val="20"/>
              </w:rPr>
              <w:t>70 lat i więcej</w:t>
            </w:r>
          </w:p>
        </w:tc>
        <w:tc>
          <w:tcPr>
            <w:tcW w:w="626" w:type="pct"/>
            <w:noWrap/>
            <w:hideMark/>
          </w:tcPr>
          <w:p w14:paraId="288EB1C4"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42,2%</w:t>
            </w:r>
          </w:p>
        </w:tc>
        <w:tc>
          <w:tcPr>
            <w:tcW w:w="1332" w:type="pct"/>
            <w:noWrap/>
            <w:hideMark/>
          </w:tcPr>
          <w:p w14:paraId="054682C0"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18,1%</w:t>
            </w:r>
          </w:p>
        </w:tc>
        <w:tc>
          <w:tcPr>
            <w:tcW w:w="872" w:type="pct"/>
            <w:noWrap/>
            <w:hideMark/>
          </w:tcPr>
          <w:p w14:paraId="7D12AB5B"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12,7%</w:t>
            </w:r>
          </w:p>
        </w:tc>
        <w:tc>
          <w:tcPr>
            <w:tcW w:w="1089" w:type="pct"/>
            <w:noWrap/>
            <w:hideMark/>
          </w:tcPr>
          <w:p w14:paraId="5044B752"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11,4%</w:t>
            </w:r>
          </w:p>
        </w:tc>
      </w:tr>
      <w:tr w:rsidR="001066E0" w:rsidRPr="0053566E" w14:paraId="21BDA587"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7A14064F"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Lubelskie</w:t>
            </w:r>
          </w:p>
        </w:tc>
        <w:tc>
          <w:tcPr>
            <w:tcW w:w="626" w:type="pct"/>
            <w:noWrap/>
            <w:hideMark/>
          </w:tcPr>
          <w:p w14:paraId="6D430B31"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42,0%</w:t>
            </w:r>
          </w:p>
        </w:tc>
        <w:tc>
          <w:tcPr>
            <w:tcW w:w="1332" w:type="pct"/>
            <w:noWrap/>
            <w:hideMark/>
          </w:tcPr>
          <w:p w14:paraId="401158CD"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13,8%</w:t>
            </w:r>
          </w:p>
        </w:tc>
        <w:tc>
          <w:tcPr>
            <w:tcW w:w="872" w:type="pct"/>
            <w:noWrap/>
            <w:hideMark/>
          </w:tcPr>
          <w:p w14:paraId="74889001"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14,5%</w:t>
            </w:r>
          </w:p>
        </w:tc>
        <w:tc>
          <w:tcPr>
            <w:tcW w:w="1089" w:type="pct"/>
            <w:noWrap/>
            <w:hideMark/>
          </w:tcPr>
          <w:p w14:paraId="360966E8"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13,7%</w:t>
            </w:r>
          </w:p>
        </w:tc>
      </w:tr>
      <w:tr w:rsidR="001066E0" w:rsidRPr="0053566E" w14:paraId="642AF9AE" w14:textId="77777777" w:rsidTr="00B92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0383FE51"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Podkarpackie</w:t>
            </w:r>
          </w:p>
        </w:tc>
        <w:tc>
          <w:tcPr>
            <w:tcW w:w="626" w:type="pct"/>
            <w:noWrap/>
            <w:hideMark/>
          </w:tcPr>
          <w:p w14:paraId="79C02DD5"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46,5%</w:t>
            </w:r>
          </w:p>
        </w:tc>
        <w:tc>
          <w:tcPr>
            <w:tcW w:w="1332" w:type="pct"/>
            <w:noWrap/>
            <w:hideMark/>
          </w:tcPr>
          <w:p w14:paraId="5CAB3E5C"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20,1%</w:t>
            </w:r>
          </w:p>
        </w:tc>
        <w:tc>
          <w:tcPr>
            <w:tcW w:w="872" w:type="pct"/>
            <w:noWrap/>
            <w:hideMark/>
          </w:tcPr>
          <w:p w14:paraId="30844489"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15,2%</w:t>
            </w:r>
          </w:p>
        </w:tc>
        <w:tc>
          <w:tcPr>
            <w:tcW w:w="1089" w:type="pct"/>
            <w:noWrap/>
            <w:hideMark/>
          </w:tcPr>
          <w:p w14:paraId="5D4611F0" w14:textId="77777777" w:rsidR="001066E0" w:rsidRPr="0053566E" w:rsidRDefault="001066E0"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11,1%</w:t>
            </w:r>
          </w:p>
        </w:tc>
      </w:tr>
      <w:tr w:rsidR="001066E0" w:rsidRPr="0053566E" w14:paraId="0D5AFDF9" w14:textId="77777777" w:rsidTr="00B92ACD">
        <w:trPr>
          <w:trHeight w:val="20"/>
        </w:trPr>
        <w:tc>
          <w:tcPr>
            <w:cnfStyle w:val="001000000000" w:firstRow="0" w:lastRow="0" w:firstColumn="1" w:lastColumn="0" w:oddVBand="0" w:evenVBand="0" w:oddHBand="0" w:evenHBand="0" w:firstRowFirstColumn="0" w:firstRowLastColumn="0" w:lastRowFirstColumn="0" w:lastRowLastColumn="0"/>
            <w:tcW w:w="1080" w:type="pct"/>
            <w:tcBorders>
              <w:left w:val="none" w:sz="0" w:space="0" w:color="auto"/>
              <w:bottom w:val="none" w:sz="0" w:space="0" w:color="auto"/>
              <w:right w:val="none" w:sz="0" w:space="0" w:color="auto"/>
            </w:tcBorders>
            <w:hideMark/>
          </w:tcPr>
          <w:p w14:paraId="5FB96BB7" w14:textId="77777777" w:rsidR="001066E0" w:rsidRPr="0053566E" w:rsidRDefault="001066E0"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Świętokrzyskie</w:t>
            </w:r>
          </w:p>
        </w:tc>
        <w:tc>
          <w:tcPr>
            <w:tcW w:w="626" w:type="pct"/>
            <w:noWrap/>
            <w:hideMark/>
          </w:tcPr>
          <w:p w14:paraId="67662DB6"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36,9%</w:t>
            </w:r>
          </w:p>
        </w:tc>
        <w:tc>
          <w:tcPr>
            <w:tcW w:w="1332" w:type="pct"/>
            <w:noWrap/>
            <w:hideMark/>
          </w:tcPr>
          <w:p w14:paraId="55F47DFA"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16,0%</w:t>
            </w:r>
          </w:p>
        </w:tc>
        <w:tc>
          <w:tcPr>
            <w:tcW w:w="872" w:type="pct"/>
            <w:noWrap/>
            <w:hideMark/>
          </w:tcPr>
          <w:p w14:paraId="1F91B803"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8,5%</w:t>
            </w:r>
          </w:p>
        </w:tc>
        <w:tc>
          <w:tcPr>
            <w:tcW w:w="1089" w:type="pct"/>
            <w:noWrap/>
            <w:hideMark/>
          </w:tcPr>
          <w:p w14:paraId="344D1CEA" w14:textId="77777777" w:rsidR="001066E0" w:rsidRPr="0053566E" w:rsidRDefault="001066E0"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12,4%</w:t>
            </w:r>
          </w:p>
        </w:tc>
      </w:tr>
    </w:tbl>
    <w:p w14:paraId="76CDFF70" w14:textId="77777777" w:rsidR="001066E0" w:rsidRPr="0098113D" w:rsidRDefault="001066E0" w:rsidP="001066E0">
      <w:pPr>
        <w:spacing w:after="0" w:line="20" w:lineRule="atLeast"/>
        <w:rPr>
          <w:rFonts w:cstheme="minorHAnsi"/>
          <w:i/>
          <w:iCs/>
          <w:sz w:val="20"/>
          <w:lang w:eastAsia="zh-CN"/>
        </w:rPr>
      </w:pPr>
      <w:r w:rsidRPr="0098113D">
        <w:rPr>
          <w:rFonts w:cstheme="minorHAnsi"/>
          <w:i/>
          <w:iCs/>
          <w:sz w:val="20"/>
          <w:lang w:eastAsia="zh-CN"/>
        </w:rPr>
        <w:t>Źródło: GUS, Stan zdrowia ludności Polski w 2014 r.</w:t>
      </w:r>
    </w:p>
    <w:p w14:paraId="57CD5E8D" w14:textId="77777777" w:rsidR="001066E0" w:rsidRPr="00D44CC3" w:rsidRDefault="001066E0" w:rsidP="001066E0">
      <w:pPr>
        <w:spacing w:after="0" w:line="20" w:lineRule="atLeast"/>
      </w:pPr>
    </w:p>
    <w:p w14:paraId="7CB13297" w14:textId="77777777" w:rsidR="001066E0" w:rsidRPr="007804FA" w:rsidRDefault="001066E0" w:rsidP="001066E0">
      <w:pPr>
        <w:spacing w:after="0" w:line="240" w:lineRule="auto"/>
        <w:rPr>
          <w:rFonts w:ascii="Calibri" w:eastAsia="Calibri" w:hAnsi="Calibri" w:cs="Times New Roman"/>
          <w:b/>
          <w:bCs/>
          <w:lang w:eastAsia="zh-CN"/>
        </w:rPr>
      </w:pPr>
      <w:bookmarkStart w:id="158" w:name="_Toc32603485"/>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37</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usług w zakresie transportu realizowanych w JST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5</w:t>
      </w:r>
      <w:bookmarkEnd w:id="158"/>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usług w zakresie transportu realizowanych w JST z województw subregionu 5"/>
        <w:tblDescription w:val="W tabeli przedstawiono rozkład odpowiedzi na pytania dotyczące charakterystyki usług w zakresie transportu realizowanych w JST z województw subregionu 5.&#10;Kolejne pytania i odpowiedzi na nie przedstawiają się następująco:&#10;Czy Państwa JST zapewnia osobom z potrzebą wsparcia w zakresie mobilności, w tym osobom z niepełnosprawnościami usługi w zakresie transportu? &#10;Tak 8&#10;Nie 30&#10;Czy na terenie Państwa JST funkcjonują podmioty świadczące usługi transportowe na rzecz osób z potrzebą wsparcia w zakresie mobilności, w tym osób z niepełnosprawnościami?  &#10;Tak 2&#10;Nie 16&#10;Nie mam takiej wiedzy 20&#10;Czy w zakres usług transportowych dla osób z potrzebą wsparcia w zakresie mobilności, w tym osób z niepełnosprawnościami wchodzi indywidualny transport z miejsca wskazanego przez usługobiorcę do miejsca docelowego (od drzwi do drzwi)? &#10;Tak 1&#10;Nie 1&#10;Czy usługa jest odpłatna? &#10;Tak, jest pełnopłatna 0&#10;Tak - częściowa odpłatność 0&#10;Nie 1&#10;Model mieszany 1&#10;Jakie kryteria są brane pod uwagę przy ustalaniu odpłatności usługi? &#10;Stopień niepełnosprawności  n.d.&#10;Sytuacja materialna n.d.&#10;Cel transportu n.d.&#10;Z jakich środków Państwa JST finansuje/dofinansowuje ułatwienia transportowe dla osób z potrzebą wsparcia w zakresie mobilności, w tym osób z niepełnosprawnościami? &#10;Środki własne JST 2&#10;PFRON 1&#10;Dotacje celowe 1&#10;W jakiej formule realizowane są ułatwienia transportowe od drzwi do drzwi? &#10;Jednostka samorządowa samodzielnie realizuje usługę 2&#10;Jednostka wybiera usługodawcę w drodze postępowania publicznego 1&#10;Jednostka realizuje usługę w trybie zlecenia zadań publicznych organizacjom pozarządowy 0&#10;W formule mieszanej 0&#10;"/>
      </w:tblPr>
      <w:tblGrid>
        <w:gridCol w:w="6441"/>
        <w:gridCol w:w="2193"/>
      </w:tblGrid>
      <w:tr w:rsidR="001066E0" w:rsidRPr="007804FA" w14:paraId="2B68B05D"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730" w:type="pct"/>
            <w:tcBorders>
              <w:top w:val="none" w:sz="0" w:space="0" w:color="auto"/>
              <w:left w:val="none" w:sz="0" w:space="0" w:color="auto"/>
              <w:bottom w:val="none" w:sz="0" w:space="0" w:color="auto"/>
              <w:right w:val="none" w:sz="0" w:space="0" w:color="auto"/>
            </w:tcBorders>
            <w:vAlign w:val="center"/>
            <w:hideMark/>
          </w:tcPr>
          <w:p w14:paraId="34EED639" w14:textId="77777777" w:rsidR="001066E0" w:rsidRPr="0089786E" w:rsidRDefault="001066E0" w:rsidP="00B92ACD">
            <w:pPr>
              <w:jc w:val="cente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Pytanie</w:t>
            </w:r>
          </w:p>
        </w:tc>
        <w:tc>
          <w:tcPr>
            <w:tcW w:w="1270" w:type="pct"/>
            <w:tcBorders>
              <w:top w:val="none" w:sz="0" w:space="0" w:color="auto"/>
              <w:left w:val="none" w:sz="0" w:space="0" w:color="auto"/>
              <w:bottom w:val="none" w:sz="0" w:space="0" w:color="auto"/>
              <w:right w:val="none" w:sz="0" w:space="0" w:color="auto"/>
            </w:tcBorders>
            <w:vAlign w:val="center"/>
            <w:hideMark/>
          </w:tcPr>
          <w:p w14:paraId="499D1CDA" w14:textId="77777777" w:rsidR="001066E0" w:rsidRPr="0089786E"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89786E">
              <w:rPr>
                <w:rFonts w:ascii="Calibri" w:eastAsia="Times New Roman" w:hAnsi="Calibri" w:cs="Calibri"/>
                <w:color w:val="FFFFFF" w:themeColor="background1"/>
                <w:sz w:val="20"/>
                <w:lang w:eastAsia="pl-PL"/>
              </w:rPr>
              <w:t>Liczba odpowiedzi</w:t>
            </w:r>
          </w:p>
        </w:tc>
      </w:tr>
      <w:tr w:rsidR="001066E0" w:rsidRPr="007804FA" w14:paraId="3243E6F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hideMark/>
          </w:tcPr>
          <w:p w14:paraId="6A42991A"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Państwa JST zapewnia osobom z potrzebą wsparcia w zakresie mobilności, w tym osobom z niepełnosprawnościami usługi w zakresie transportu?</w:t>
            </w:r>
          </w:p>
        </w:tc>
        <w:tc>
          <w:tcPr>
            <w:tcW w:w="1270" w:type="pct"/>
            <w:noWrap/>
          </w:tcPr>
          <w:p w14:paraId="17F878ED"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4AD5E0C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hideMark/>
          </w:tcPr>
          <w:p w14:paraId="71FFE3B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270" w:type="pct"/>
            <w:noWrap/>
          </w:tcPr>
          <w:p w14:paraId="00D01C2F"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8</w:t>
            </w:r>
          </w:p>
        </w:tc>
      </w:tr>
      <w:tr w:rsidR="001066E0" w:rsidRPr="007804FA" w14:paraId="2EC70A3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hideMark/>
          </w:tcPr>
          <w:p w14:paraId="0A1E45B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270" w:type="pct"/>
            <w:noWrap/>
          </w:tcPr>
          <w:p w14:paraId="46651442"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30</w:t>
            </w:r>
          </w:p>
        </w:tc>
      </w:tr>
      <w:tr w:rsidR="001066E0" w:rsidRPr="007804FA" w14:paraId="7621A36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hideMark/>
          </w:tcPr>
          <w:p w14:paraId="24DF721D"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lastRenderedPageBreak/>
              <w:t xml:space="preserve">Czy na terenie Państwa JST funkcjonują podmioty świadczące usługi transportowe na rzecz osób z potrzebą wsparcia w zakresie mobilności, w tym osób z niepełnosprawnościami? </w:t>
            </w:r>
          </w:p>
        </w:tc>
        <w:tc>
          <w:tcPr>
            <w:tcW w:w="1270" w:type="pct"/>
            <w:noWrap/>
          </w:tcPr>
          <w:p w14:paraId="2B299ABA"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4567F6D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hideMark/>
          </w:tcPr>
          <w:p w14:paraId="03861AA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270" w:type="pct"/>
            <w:noWrap/>
          </w:tcPr>
          <w:p w14:paraId="4AB96517"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5EE39C5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hideMark/>
          </w:tcPr>
          <w:p w14:paraId="4074E3D4"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270" w:type="pct"/>
            <w:noWrap/>
          </w:tcPr>
          <w:p w14:paraId="5F551A6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16</w:t>
            </w:r>
          </w:p>
        </w:tc>
      </w:tr>
      <w:tr w:rsidR="001066E0" w:rsidRPr="007804FA" w14:paraId="75C994F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5CF1A02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mam takiej wiedzy</w:t>
            </w:r>
          </w:p>
        </w:tc>
        <w:tc>
          <w:tcPr>
            <w:tcW w:w="1270" w:type="pct"/>
            <w:noWrap/>
          </w:tcPr>
          <w:p w14:paraId="3C99DD3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20</w:t>
            </w:r>
          </w:p>
        </w:tc>
      </w:tr>
      <w:tr w:rsidR="001066E0" w:rsidRPr="007804FA" w14:paraId="50E8A18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5165F60B"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w zakres usług transportowych dla osób z potrzebą wsparcia w zakresie mobilności, w tym osób z niepełnosprawnościami wchodzi indywidualny transport z miejsca wskazanego przez usługobiorcę do miejsca docelowego (od drzwi do drzwi)?</w:t>
            </w:r>
          </w:p>
        </w:tc>
        <w:tc>
          <w:tcPr>
            <w:tcW w:w="1270" w:type="pct"/>
            <w:noWrap/>
          </w:tcPr>
          <w:p w14:paraId="4F9CE42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1F2D2F6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078A76B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270" w:type="pct"/>
            <w:noWrap/>
          </w:tcPr>
          <w:p w14:paraId="65F911C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1C68278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23807044"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270" w:type="pct"/>
            <w:noWrap/>
          </w:tcPr>
          <w:p w14:paraId="115F9F1F"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8759E1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62C03F07"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usługa jest odpłatna?</w:t>
            </w:r>
          </w:p>
        </w:tc>
        <w:tc>
          <w:tcPr>
            <w:tcW w:w="1270" w:type="pct"/>
            <w:noWrap/>
          </w:tcPr>
          <w:p w14:paraId="043ECE1B"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097225F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534013E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jest pełnopłatna</w:t>
            </w:r>
          </w:p>
        </w:tc>
        <w:tc>
          <w:tcPr>
            <w:tcW w:w="1270" w:type="pct"/>
            <w:noWrap/>
          </w:tcPr>
          <w:p w14:paraId="5C497749"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6F177E9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7B26D3D5" w14:textId="77777777" w:rsidR="001066E0" w:rsidRPr="0089786E" w:rsidRDefault="001066E0" w:rsidP="005F4F75">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częściowa odpłatność</w:t>
            </w:r>
          </w:p>
        </w:tc>
        <w:tc>
          <w:tcPr>
            <w:tcW w:w="1270" w:type="pct"/>
            <w:noWrap/>
          </w:tcPr>
          <w:p w14:paraId="1B999C8D"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964913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7360A85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270" w:type="pct"/>
            <w:noWrap/>
          </w:tcPr>
          <w:p w14:paraId="5E262BA0"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38FDC41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22248B2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Model mieszany</w:t>
            </w:r>
          </w:p>
        </w:tc>
        <w:tc>
          <w:tcPr>
            <w:tcW w:w="1270" w:type="pct"/>
            <w:noWrap/>
          </w:tcPr>
          <w:p w14:paraId="6EFB47C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58EBB36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7A58405A"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Jakie kryteria są brane pod uwagę przy ustalaniu odpłatności usługi?</w:t>
            </w:r>
          </w:p>
        </w:tc>
        <w:tc>
          <w:tcPr>
            <w:tcW w:w="1270" w:type="pct"/>
            <w:noWrap/>
          </w:tcPr>
          <w:p w14:paraId="26A9BE06"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05AD4F6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654F9F8F"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Stopień niepełnosprawności </w:t>
            </w:r>
          </w:p>
        </w:tc>
        <w:tc>
          <w:tcPr>
            <w:tcW w:w="1270" w:type="pct"/>
            <w:noWrap/>
          </w:tcPr>
          <w:p w14:paraId="3AA922EA"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pPr>
            <w:proofErr w:type="spellStart"/>
            <w:r w:rsidRPr="0092395E">
              <w:rPr>
                <w:sz w:val="20"/>
                <w:szCs w:val="22"/>
              </w:rPr>
              <w:t>n.d</w:t>
            </w:r>
            <w:proofErr w:type="spellEnd"/>
            <w:r w:rsidRPr="0092395E">
              <w:rPr>
                <w:sz w:val="20"/>
                <w:szCs w:val="22"/>
              </w:rPr>
              <w:t>.</w:t>
            </w:r>
          </w:p>
        </w:tc>
      </w:tr>
      <w:tr w:rsidR="001066E0" w:rsidRPr="007804FA" w14:paraId="0C3C486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64CC5844"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Sytuacja materialna</w:t>
            </w:r>
          </w:p>
        </w:tc>
        <w:tc>
          <w:tcPr>
            <w:tcW w:w="1270" w:type="pct"/>
            <w:noWrap/>
          </w:tcPr>
          <w:p w14:paraId="0E6322D7"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pPr>
            <w:proofErr w:type="spellStart"/>
            <w:r w:rsidRPr="0092395E">
              <w:rPr>
                <w:sz w:val="20"/>
                <w:szCs w:val="22"/>
              </w:rPr>
              <w:t>n.d</w:t>
            </w:r>
            <w:proofErr w:type="spellEnd"/>
            <w:r w:rsidRPr="0092395E">
              <w:rPr>
                <w:sz w:val="20"/>
                <w:szCs w:val="22"/>
              </w:rPr>
              <w:t>.</w:t>
            </w:r>
          </w:p>
        </w:tc>
      </w:tr>
      <w:tr w:rsidR="001066E0" w:rsidRPr="007804FA" w14:paraId="7CD9E74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7FB371E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Cel transportu</w:t>
            </w:r>
          </w:p>
        </w:tc>
        <w:tc>
          <w:tcPr>
            <w:tcW w:w="1270" w:type="pct"/>
            <w:noWrap/>
          </w:tcPr>
          <w:p w14:paraId="2224E7B6"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pPr>
            <w:proofErr w:type="spellStart"/>
            <w:r w:rsidRPr="0092395E">
              <w:rPr>
                <w:sz w:val="20"/>
                <w:szCs w:val="22"/>
              </w:rPr>
              <w:t>n.d</w:t>
            </w:r>
            <w:proofErr w:type="spellEnd"/>
            <w:r w:rsidRPr="0092395E">
              <w:rPr>
                <w:sz w:val="20"/>
                <w:szCs w:val="22"/>
              </w:rPr>
              <w:t>.</w:t>
            </w:r>
          </w:p>
        </w:tc>
      </w:tr>
      <w:tr w:rsidR="001066E0" w:rsidRPr="007804FA" w14:paraId="010E799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4E8AE83C"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Z jakich środków Państwa JST finansuje/dofinansowuje ułatwienia transportowe dla osób z potrzebą wsparcia w zakresie mobilności, w tym osób z niepełnosprawnościami?</w:t>
            </w:r>
          </w:p>
        </w:tc>
        <w:tc>
          <w:tcPr>
            <w:tcW w:w="1270" w:type="pct"/>
            <w:noWrap/>
          </w:tcPr>
          <w:p w14:paraId="41FC246E"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25FA9AE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235C33DC"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Środki własne JST</w:t>
            </w:r>
          </w:p>
        </w:tc>
        <w:tc>
          <w:tcPr>
            <w:tcW w:w="1270" w:type="pct"/>
            <w:noWrap/>
          </w:tcPr>
          <w:p w14:paraId="233E3EC4"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7C0F64F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1A14E91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PFRON</w:t>
            </w:r>
          </w:p>
        </w:tc>
        <w:tc>
          <w:tcPr>
            <w:tcW w:w="1270" w:type="pct"/>
            <w:noWrap/>
          </w:tcPr>
          <w:p w14:paraId="2F3E1744"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26A7C5A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75A1C823" w14:textId="77777777" w:rsidR="001066E0" w:rsidRPr="0089786E" w:rsidRDefault="001066E0" w:rsidP="00B92ACD">
            <w:pPr>
              <w:ind w:left="276"/>
              <w:rPr>
                <w:rFonts w:ascii="Calibri" w:eastAsia="Times New Roman" w:hAnsi="Calibri" w:cs="Calibri"/>
                <w:color w:val="FFFFFF" w:themeColor="background1"/>
                <w:sz w:val="20"/>
                <w:lang w:eastAsia="pl-PL"/>
              </w:rPr>
            </w:pPr>
            <w:r w:rsidRPr="0089786E">
              <w:rPr>
                <w:rFonts w:ascii="Calibri" w:eastAsia="Times New Roman" w:hAnsi="Calibri" w:cs="Calibri"/>
                <w:b w:val="0"/>
                <w:bCs w:val="0"/>
                <w:color w:val="FFFFFF" w:themeColor="background1"/>
                <w:sz w:val="20"/>
                <w:lang w:eastAsia="pl-PL"/>
              </w:rPr>
              <w:t>Dotacje</w:t>
            </w:r>
            <w:r w:rsidRPr="0089786E">
              <w:rPr>
                <w:rFonts w:ascii="Calibri" w:eastAsia="Times New Roman" w:hAnsi="Calibri" w:cs="Calibri"/>
                <w:color w:val="FFFFFF" w:themeColor="background1"/>
                <w:sz w:val="20"/>
                <w:lang w:eastAsia="pl-PL"/>
              </w:rPr>
              <w:t xml:space="preserve"> </w:t>
            </w:r>
            <w:r w:rsidRPr="0089786E">
              <w:rPr>
                <w:rFonts w:ascii="Calibri" w:eastAsia="Times New Roman" w:hAnsi="Calibri" w:cs="Calibri"/>
                <w:b w:val="0"/>
                <w:bCs w:val="0"/>
                <w:color w:val="FFFFFF" w:themeColor="background1"/>
                <w:sz w:val="20"/>
                <w:lang w:eastAsia="pl-PL"/>
              </w:rPr>
              <w:t>celowe</w:t>
            </w:r>
          </w:p>
        </w:tc>
        <w:tc>
          <w:tcPr>
            <w:tcW w:w="1270" w:type="pct"/>
            <w:noWrap/>
          </w:tcPr>
          <w:p w14:paraId="5A87CBF1"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1</w:t>
            </w:r>
          </w:p>
        </w:tc>
      </w:tr>
      <w:tr w:rsidR="001066E0" w:rsidRPr="007804FA" w14:paraId="432DD4E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0D57519F"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W jakiej formule realizowane są ułatwienia transportowe od drzwi do drzwi?</w:t>
            </w:r>
          </w:p>
        </w:tc>
        <w:tc>
          <w:tcPr>
            <w:tcW w:w="1270" w:type="pct"/>
            <w:noWrap/>
          </w:tcPr>
          <w:p w14:paraId="69E2F715"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3CE2378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504E119D"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Jednostka samorządowa samodzielnie realizuje usługę</w:t>
            </w:r>
          </w:p>
        </w:tc>
        <w:tc>
          <w:tcPr>
            <w:tcW w:w="1270" w:type="pct"/>
            <w:noWrap/>
          </w:tcPr>
          <w:p w14:paraId="5E06907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1AC0B47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4D78CBEC"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Jednostka wybiera usługodawcę w drodze postępowania publicznego</w:t>
            </w:r>
          </w:p>
        </w:tc>
        <w:tc>
          <w:tcPr>
            <w:tcW w:w="1270" w:type="pct"/>
            <w:noWrap/>
          </w:tcPr>
          <w:p w14:paraId="2E33F813" w14:textId="77777777" w:rsidR="001066E0" w:rsidRPr="00405995"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2966951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6DD8F31A" w14:textId="77777777" w:rsidR="001066E0" w:rsidRPr="0089786E" w:rsidRDefault="001066E0" w:rsidP="00B92ACD">
            <w:pPr>
              <w:ind w:left="276"/>
              <w:rPr>
                <w:rFonts w:ascii="Calibri" w:eastAsia="Times New Roman" w:hAnsi="Calibri" w:cs="Calibri"/>
                <w:color w:val="FFFFFF" w:themeColor="background1"/>
                <w:sz w:val="20"/>
                <w:lang w:eastAsia="pl-PL"/>
              </w:rPr>
            </w:pPr>
            <w:r w:rsidRPr="0089786E">
              <w:rPr>
                <w:rFonts w:ascii="Calibri" w:eastAsia="Times New Roman" w:hAnsi="Calibri" w:cs="Calibri"/>
                <w:b w:val="0"/>
                <w:bCs w:val="0"/>
                <w:color w:val="FFFFFF" w:themeColor="background1"/>
                <w:sz w:val="20"/>
                <w:lang w:eastAsia="pl-PL"/>
              </w:rPr>
              <w:t>Jednostka realizuje usługę w trybie zlecenia zadań publicznych organizacjom pozarządowy</w:t>
            </w:r>
          </w:p>
        </w:tc>
        <w:tc>
          <w:tcPr>
            <w:tcW w:w="1270" w:type="pct"/>
            <w:noWrap/>
          </w:tcPr>
          <w:p w14:paraId="36F32887"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F0446E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730" w:type="pct"/>
            <w:tcBorders>
              <w:left w:val="none" w:sz="0" w:space="0" w:color="auto"/>
              <w:bottom w:val="none" w:sz="0" w:space="0" w:color="auto"/>
              <w:right w:val="none" w:sz="0" w:space="0" w:color="auto"/>
            </w:tcBorders>
          </w:tcPr>
          <w:p w14:paraId="5F72693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W formule mieszanej</w:t>
            </w:r>
          </w:p>
        </w:tc>
        <w:tc>
          <w:tcPr>
            <w:tcW w:w="1270" w:type="pct"/>
            <w:noWrap/>
          </w:tcPr>
          <w:p w14:paraId="433B8FB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4221D2D5" w14:textId="77777777" w:rsidR="001066E0" w:rsidRPr="007804FA" w:rsidRDefault="001066E0" w:rsidP="001066E0">
      <w:pPr>
        <w:spacing w:after="0" w:line="20" w:lineRule="atLeast"/>
        <w:rPr>
          <w:rFonts w:ascii="Calibri" w:eastAsia="Calibri" w:hAnsi="Calibri" w:cs="Times New Roman"/>
        </w:rPr>
      </w:pPr>
      <w:r w:rsidRPr="0098113D">
        <w:rPr>
          <w:rFonts w:ascii="Calibri" w:eastAsia="Calibri" w:hAnsi="Calibri" w:cs="Calibri"/>
          <w:i/>
          <w:iCs/>
          <w:sz w:val="20"/>
          <w:lang w:eastAsia="zh-CN"/>
        </w:rPr>
        <w:t xml:space="preserve">Źródło: </w:t>
      </w:r>
      <w:r w:rsidRPr="0098113D">
        <w:rPr>
          <w:rFonts w:cstheme="minorHAnsi"/>
          <w:i/>
          <w:iCs/>
          <w:sz w:val="20"/>
          <w:lang w:eastAsia="zh-CN"/>
        </w:rPr>
        <w:t>CATI/CAWI z przedstawicielami</w:t>
      </w:r>
      <w:r w:rsidRPr="00791CCC">
        <w:rPr>
          <w:rFonts w:cstheme="minorHAnsi"/>
          <w:i/>
          <w:iCs/>
          <w:sz w:val="20"/>
          <w:szCs w:val="18"/>
          <w:lang w:eastAsia="zh-CN"/>
        </w:rPr>
        <w:t xml:space="preserve"> JST, n=</w:t>
      </w:r>
      <w:r>
        <w:rPr>
          <w:rFonts w:cstheme="minorHAnsi"/>
          <w:i/>
          <w:iCs/>
          <w:sz w:val="20"/>
          <w:szCs w:val="18"/>
          <w:lang w:eastAsia="zh-CN"/>
        </w:rPr>
        <w:t>38</w:t>
      </w:r>
    </w:p>
    <w:p w14:paraId="26A1FBF7" w14:textId="77777777" w:rsidR="001066E0" w:rsidRPr="007804FA" w:rsidRDefault="001066E0" w:rsidP="001066E0">
      <w:pPr>
        <w:spacing w:before="120" w:after="0" w:line="240" w:lineRule="auto"/>
        <w:rPr>
          <w:rFonts w:ascii="Calibri" w:eastAsia="Calibri" w:hAnsi="Calibri" w:cs="Times New Roman"/>
          <w:b/>
          <w:bCs/>
          <w:lang w:eastAsia="zh-CN"/>
        </w:rPr>
      </w:pPr>
      <w:bookmarkStart w:id="159" w:name="_Toc32603486"/>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38</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Realizacja usług transportowych w JST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5</w:t>
      </w:r>
      <w:bookmarkEnd w:id="159"/>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Realizacja usług transportowych w JST z województw subregionu 5."/>
        <w:tblDescription w:val="W tabeli przedstawiono rozkład odpowiedzi na pytania związane z realizacją usług transportowych w JST z województw subregionu 5.&#10;Kolejne pytania i odpowiedzi na nie przedstawiają się następująco:&#10;W jakiej formie osoby uprawnione do korzystania z usługi zgłaszają swoje zapotrzebowanie? &#10;Telefonicznie 2&#10;Mailowo 2&#10;Poprzez formularz zgłoszeniowy – elektroniczny 1&#10;Poprzez formularz zgłoszeniowy – fizyczny 2&#10;Czy w toku świadczenia usługi pojawiły się jakieś problemy? &#10;Odwoływanie usługi po przyjeździe kierowcy 1&#10;Brak możliwości realizacji wszystkich zgłoszeń ze względu na brak pojazdów dostosowanych do wszystkich osób 1&#10;Niedostateczna liczba pojazdów do obsługi wszystkich zgłoszeń 2&#10;Brak możliwości realizacji wszystkich zgłoszeń ze względu na zapisy regulaminu (zgłoszenia niezgodne z założeniami usługi) 1&#10;Brak możliwości realizacji wszystkich zgłoszeń ze względu na pory dnia, w których napływają zgłoszenia osób z potrzebą wsparcia w zakresie mobilności, w tym osób z niepełnosprawnościami 1&#10;Czy usługa pozwala na przejazd z osobą uprawnioną, innych osób lub rzeczy? &#10;Tak - osób 2&#10;Tak – zasobów (rzeczy osobiste, bagaże) 2&#10;Tak – zasobów niestandardowych (np. pies przewodnik) 1&#10;Nie 0&#10;Czy jednostka zbiera informacje na temat celów zamawiania usługi &#10;Tak 1&#10;Nie 1&#10;Czy Państwa JST zbiera informacje na temat charakterystyki osób z potrzebą wsparcia w zakresie mobilności, w tym osób z niepełnosprawnościami korzystających z usług? &#10;Tak 1&#10;Nie 1&#10;W jaki sposób weryfikowane są uprawnienia osób korzystających z usługi? &#10;Poprzez wpis osoby do rejestru 1&#10;Poprzez okazanie orzeczenia o niepełnosprawności 2&#10;Poprzez dokument wydawany przez Jednostkę 1&#10;"/>
      </w:tblPr>
      <w:tblGrid>
        <w:gridCol w:w="6781"/>
        <w:gridCol w:w="1853"/>
      </w:tblGrid>
      <w:tr w:rsidR="001066E0" w:rsidRPr="007804FA" w14:paraId="0EC6C396"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2F4BEA41" w14:textId="77777777" w:rsidR="001066E0" w:rsidRPr="0089786E" w:rsidRDefault="001066E0" w:rsidP="00B92ACD">
            <w:pPr>
              <w:jc w:val="cente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0E6689F2" w14:textId="77777777" w:rsidR="001066E0" w:rsidRPr="0089786E"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89786E">
              <w:rPr>
                <w:rFonts w:ascii="Calibri" w:eastAsia="Times New Roman" w:hAnsi="Calibri" w:cs="Calibri"/>
                <w:color w:val="FFFFFF" w:themeColor="background1"/>
                <w:sz w:val="20"/>
                <w:lang w:eastAsia="pl-PL"/>
              </w:rPr>
              <w:t>Liczba odpowiedzi</w:t>
            </w:r>
          </w:p>
        </w:tc>
      </w:tr>
      <w:tr w:rsidR="001066E0" w:rsidRPr="007804FA" w14:paraId="16471D1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A4A0D95"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W jakiej formie osoby uprawnione do korzystania z usługi zgłaszają swoje zapotrzebowanie?</w:t>
            </w:r>
          </w:p>
        </w:tc>
        <w:tc>
          <w:tcPr>
            <w:tcW w:w="1073" w:type="pct"/>
            <w:noWrap/>
            <w:vAlign w:val="center"/>
          </w:tcPr>
          <w:p w14:paraId="05F800E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51550D0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133FBA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Telefonicznie</w:t>
            </w:r>
          </w:p>
        </w:tc>
        <w:tc>
          <w:tcPr>
            <w:tcW w:w="1073" w:type="pct"/>
            <w:noWrap/>
          </w:tcPr>
          <w:p w14:paraId="02494E7F"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7D43979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6E22D9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Mailowo</w:t>
            </w:r>
          </w:p>
        </w:tc>
        <w:tc>
          <w:tcPr>
            <w:tcW w:w="1073" w:type="pct"/>
            <w:noWrap/>
          </w:tcPr>
          <w:p w14:paraId="6DFC25D0" w14:textId="77777777" w:rsidR="001066E0" w:rsidRPr="00405995"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7982811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51B85F3"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Poprzez formularz zgłoszeniowy – elektroniczny</w:t>
            </w:r>
          </w:p>
        </w:tc>
        <w:tc>
          <w:tcPr>
            <w:tcW w:w="1073" w:type="pct"/>
            <w:noWrap/>
          </w:tcPr>
          <w:p w14:paraId="2BEE8C20"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637909C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E9F248D"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Poprzez formularz zgłoszeniowy – fizyczny</w:t>
            </w:r>
          </w:p>
        </w:tc>
        <w:tc>
          <w:tcPr>
            <w:tcW w:w="1073" w:type="pct"/>
            <w:noWrap/>
          </w:tcPr>
          <w:p w14:paraId="5A49FCEE"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48CE737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57916E6" w14:textId="77777777" w:rsidR="001066E0" w:rsidRPr="0089786E" w:rsidRDefault="001066E0" w:rsidP="00B92ACD">
            <w:pPr>
              <w:rPr>
                <w:rFonts w:ascii="Calibri" w:eastAsia="Times New Roman" w:hAnsi="Calibri" w:cs="Calibri"/>
                <w:b w:val="0"/>
                <w:bCs w:val="0"/>
                <w:color w:val="FFFFFF" w:themeColor="background1"/>
                <w:sz w:val="20"/>
                <w:lang w:eastAsia="pl-PL"/>
              </w:rPr>
            </w:pPr>
            <w:r w:rsidRPr="0089786E">
              <w:rPr>
                <w:rFonts w:ascii="Calibri" w:eastAsia="Times New Roman" w:hAnsi="Calibri" w:cs="Calibri"/>
                <w:color w:val="FFFFFF" w:themeColor="background1"/>
                <w:sz w:val="20"/>
                <w:lang w:eastAsia="pl-PL"/>
              </w:rPr>
              <w:lastRenderedPageBreak/>
              <w:t>Czy</w:t>
            </w:r>
            <w:r w:rsidRPr="0089786E">
              <w:rPr>
                <w:color w:val="FFFFFF" w:themeColor="background1"/>
                <w:sz w:val="20"/>
              </w:rPr>
              <w:t xml:space="preserve"> w toku świadczenia usługi pojawiły się jakieś problemy?</w:t>
            </w:r>
          </w:p>
        </w:tc>
        <w:tc>
          <w:tcPr>
            <w:tcW w:w="1073" w:type="pct"/>
            <w:noWrap/>
            <w:vAlign w:val="center"/>
          </w:tcPr>
          <w:p w14:paraId="017035D9"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418FAE8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330677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Odwoływanie usługi po przyjeździe kierowcy</w:t>
            </w:r>
          </w:p>
        </w:tc>
        <w:tc>
          <w:tcPr>
            <w:tcW w:w="1073" w:type="pct"/>
            <w:noWrap/>
            <w:vAlign w:val="center"/>
          </w:tcPr>
          <w:p w14:paraId="62FDE6E4" w14:textId="77777777" w:rsidR="001066E0" w:rsidRPr="00405995"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A663C5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027CBAF"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możliwości realizacji wszystkich zgłoszeń ze względu na brak pojazdów dostosowanych do wszystkich osób</w:t>
            </w:r>
          </w:p>
        </w:tc>
        <w:tc>
          <w:tcPr>
            <w:tcW w:w="1073" w:type="pct"/>
            <w:noWrap/>
            <w:vAlign w:val="center"/>
          </w:tcPr>
          <w:p w14:paraId="51BDD376"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0B04644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F26CE9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Niedostateczna liczba pojazdów do obsługi wszystkich zgłoszeń</w:t>
            </w:r>
          </w:p>
        </w:tc>
        <w:tc>
          <w:tcPr>
            <w:tcW w:w="1073" w:type="pct"/>
            <w:noWrap/>
            <w:vAlign w:val="center"/>
          </w:tcPr>
          <w:p w14:paraId="4ECF8A95"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72ED726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287ABB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możliwości realizacji wszystkich zgłoszeń ze względu na zapisy regulaminu (zgłoszenia niezgodne z założeniami usługi)</w:t>
            </w:r>
          </w:p>
        </w:tc>
        <w:tc>
          <w:tcPr>
            <w:tcW w:w="1073" w:type="pct"/>
            <w:noWrap/>
            <w:vAlign w:val="center"/>
          </w:tcPr>
          <w:p w14:paraId="69D386F6"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370D811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A4A5D2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możliwości realizacji wszystkich zgłoszeń ze względu na pory dnia, w których napływają zgłoszenia osób z potrzebą wsparcia w zakresie mobilności, w tym osób z niepełnosprawnościami</w:t>
            </w:r>
          </w:p>
        </w:tc>
        <w:tc>
          <w:tcPr>
            <w:tcW w:w="1073" w:type="pct"/>
            <w:noWrap/>
            <w:vAlign w:val="center"/>
          </w:tcPr>
          <w:p w14:paraId="31E4F165"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1</w:t>
            </w:r>
          </w:p>
        </w:tc>
      </w:tr>
      <w:tr w:rsidR="001066E0" w:rsidRPr="007804FA" w14:paraId="434BC45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C1D26B2"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usługa pozwala na przejazd z osobą uprawnioną, innych osób lub rzeczy?</w:t>
            </w:r>
          </w:p>
        </w:tc>
        <w:tc>
          <w:tcPr>
            <w:tcW w:w="1073" w:type="pct"/>
            <w:noWrap/>
            <w:vAlign w:val="center"/>
          </w:tcPr>
          <w:p w14:paraId="25623303"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0B63251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CB83E0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osób</w:t>
            </w:r>
          </w:p>
        </w:tc>
        <w:tc>
          <w:tcPr>
            <w:tcW w:w="1073" w:type="pct"/>
            <w:noWrap/>
            <w:vAlign w:val="center"/>
          </w:tcPr>
          <w:p w14:paraId="53309F7B"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1C35FA8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592194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zasobów (rzeczy osobiste, bagaże)</w:t>
            </w:r>
          </w:p>
        </w:tc>
        <w:tc>
          <w:tcPr>
            <w:tcW w:w="1073" w:type="pct"/>
            <w:noWrap/>
            <w:vAlign w:val="center"/>
          </w:tcPr>
          <w:p w14:paraId="00DF93CE"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016FD99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DD841AA"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zasobów niestandardowych (np. pies przewodnik)</w:t>
            </w:r>
          </w:p>
        </w:tc>
        <w:tc>
          <w:tcPr>
            <w:tcW w:w="1073" w:type="pct"/>
            <w:noWrap/>
            <w:vAlign w:val="center"/>
          </w:tcPr>
          <w:p w14:paraId="4C5C0670"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A9CBA3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AFB6D1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5A93FEA4"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38BCB70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9A175C6"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jednostka zbiera informacje na temat celów zamawiania usługi</w:t>
            </w:r>
          </w:p>
        </w:tc>
        <w:tc>
          <w:tcPr>
            <w:tcW w:w="1073" w:type="pct"/>
            <w:noWrap/>
            <w:vAlign w:val="center"/>
          </w:tcPr>
          <w:p w14:paraId="72300F02"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387FA31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AC5CE8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5190BBC0"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3A33D41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3A1A51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3B47527A"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8CB4F4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15CFC14"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Państwa JST zbiera informacje na temat charakterystyki osób z potrzebą wsparcia w zakresie mobilności, w tym osób z niepełnosprawnościami korzystających z usług?</w:t>
            </w:r>
          </w:p>
        </w:tc>
        <w:tc>
          <w:tcPr>
            <w:tcW w:w="1073" w:type="pct"/>
            <w:noWrap/>
            <w:vAlign w:val="center"/>
          </w:tcPr>
          <w:p w14:paraId="173F772A"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1314366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AAE8DB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057FCE26"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69DA46D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978333D"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63525D83"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651A884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5DBFD7E"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W jaki sposób weryfikowane są uprawnienia osób korzystających z usługi?</w:t>
            </w:r>
          </w:p>
        </w:tc>
        <w:tc>
          <w:tcPr>
            <w:tcW w:w="1073" w:type="pct"/>
            <w:noWrap/>
            <w:vAlign w:val="center"/>
          </w:tcPr>
          <w:p w14:paraId="1398B9BF"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74C76C2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5EC3A2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Poprzez wpis osoby do rejestru</w:t>
            </w:r>
          </w:p>
        </w:tc>
        <w:tc>
          <w:tcPr>
            <w:tcW w:w="1073" w:type="pct"/>
            <w:noWrap/>
            <w:vAlign w:val="center"/>
          </w:tcPr>
          <w:p w14:paraId="1280DDBE"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2E1E3DA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18C315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Poprzez okazanie orzeczenia o niepełnosprawności</w:t>
            </w:r>
          </w:p>
        </w:tc>
        <w:tc>
          <w:tcPr>
            <w:tcW w:w="1073" w:type="pct"/>
            <w:noWrap/>
            <w:vAlign w:val="center"/>
          </w:tcPr>
          <w:p w14:paraId="1A4D9A1E"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1BC485C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92EFCF6" w14:textId="77777777" w:rsidR="001066E0" w:rsidRPr="0089786E" w:rsidRDefault="001066E0" w:rsidP="00B92ACD">
            <w:pPr>
              <w:ind w:left="276"/>
              <w:rPr>
                <w:color w:val="FFFFFF" w:themeColor="background1"/>
              </w:rPr>
            </w:pPr>
            <w:r w:rsidRPr="0089786E">
              <w:rPr>
                <w:rFonts w:ascii="Calibri" w:eastAsia="Times New Roman" w:hAnsi="Calibri" w:cs="Calibri"/>
                <w:b w:val="0"/>
                <w:bCs w:val="0"/>
                <w:color w:val="FFFFFF" w:themeColor="background1"/>
                <w:sz w:val="20"/>
                <w:lang w:eastAsia="pl-PL"/>
              </w:rPr>
              <w:t>Poprzez dokument wydawany przez Jednostkę</w:t>
            </w:r>
          </w:p>
        </w:tc>
        <w:tc>
          <w:tcPr>
            <w:tcW w:w="1073" w:type="pct"/>
            <w:noWrap/>
            <w:vAlign w:val="center"/>
          </w:tcPr>
          <w:p w14:paraId="7AAB6166"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bl>
    <w:p w14:paraId="5D4E247F" w14:textId="77777777" w:rsidR="001066E0" w:rsidRPr="0098113D" w:rsidRDefault="001066E0" w:rsidP="001066E0">
      <w:pPr>
        <w:spacing w:after="0" w:line="20" w:lineRule="atLeast"/>
        <w:rPr>
          <w:rFonts w:ascii="Calibri" w:eastAsia="Calibri" w:hAnsi="Calibri" w:cs="Times New Roman"/>
          <w:sz w:val="20"/>
        </w:rPr>
      </w:pPr>
      <w:r w:rsidRPr="0098113D">
        <w:rPr>
          <w:rFonts w:ascii="Calibri" w:eastAsia="Calibri" w:hAnsi="Calibri" w:cs="Calibri"/>
          <w:i/>
          <w:iCs/>
          <w:sz w:val="20"/>
          <w:lang w:eastAsia="zh-CN"/>
        </w:rPr>
        <w:t xml:space="preserve">Źródło: </w:t>
      </w:r>
      <w:r w:rsidRPr="0098113D">
        <w:rPr>
          <w:rFonts w:cstheme="minorHAnsi"/>
          <w:i/>
          <w:iCs/>
          <w:sz w:val="20"/>
          <w:lang w:eastAsia="zh-CN"/>
        </w:rPr>
        <w:t>CATI/CAWI z przedstawicielami JST, n=38</w:t>
      </w:r>
    </w:p>
    <w:p w14:paraId="19DB1539" w14:textId="77777777" w:rsidR="001066E0" w:rsidRPr="007804FA" w:rsidRDefault="001066E0" w:rsidP="001066E0">
      <w:pPr>
        <w:spacing w:before="120" w:after="0" w:line="240" w:lineRule="auto"/>
        <w:rPr>
          <w:rFonts w:ascii="Calibri" w:eastAsia="Calibri" w:hAnsi="Calibri" w:cs="Times New Roman"/>
          <w:b/>
          <w:bCs/>
          <w:lang w:eastAsia="zh-CN"/>
        </w:rPr>
      </w:pPr>
      <w:bookmarkStart w:id="160" w:name="_Toc32603487"/>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39</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usług w zakresie transportu realizowanych przed podmioty świadczące usługi transportowe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5</w:t>
      </w:r>
      <w:bookmarkEnd w:id="160"/>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usług w zakresie transportu realizowanych przed podmioty świadczące usługi transportowe z województw subregionu 5."/>
        <w:tblDescription w:val="W tabeli przedstawiono rozkład odpowiedzi na pytania dotyczące charakterystyki usług w zakresie transportu realizowanych przed podmioty świadczące usługi transportowe z województw subregionu 5.&#10;Kolejne pytania i odpowiedzi na nie przedstawiają się następująco:&#10;Na jakich zasadach Pani/Pana podmiot świadczy usługi transportowe typu od drzwi do drzwi na rzecz osób z potrzebą wsparcia w zakresie mobilności, w tym osób z niepełnosprawnościami? &#10;Na zasadach rynkowych – z pełną odpłatnością – zakończ ankietę 0&#10;Na zasadach umowy z jednostką samorządu terytorialnego 3&#10;Na zasadach umowy z organizacją/organizacjami pozarządowymi 2&#10;Na zasadach współpracy z innymi organizacjami 1&#10;Czy usługa jest odpłatna dla osób uprawnionych do korzystania z niej? &#10;Tak – jest pełnopłatna 1&#10;Tak – jest częściowo odpłatna, cześć płatności jest subsydiowana przez JST lub inną jednostkę budżetową 0&#10;Nie  2&#10;Model mieszany – uzależniony od sytuacji osoby  3&#10;W jaki sposób rozliczają się Państwo z jednostką subsydiującą usługi transportowe od drzwi do drzwi? &#10;Ryczałt – od kursu 5&#10;Stawka kilometrowa 0&#10;Stawka minutowa/godzinna  0&#10;W jakiej formule podjęli Państwo współpracę z jednostką subsydiującą usługi transportowe od drzwi do drzwi? (wybór wielokrotny)? &#10;PZP 4&#10;Zapytanie ofertowe 0&#10;W trybie zlecenia zadań publicznych organizacjom pozarządowym 0&#10;Czy usługa subsydiowana przewiduje jakieś limity dla osób z potrzebą wsparcia w zakresie mobilności, w tym osób z niepełnosprawnościami? (wybór wielokrotny) &#10;Liczba przejazdów w danym okresie czasu 1&#10;Liczba kilometrów w danym okresie czasu 0&#10;Inne ograniczenia 0&#10;Nie 4&#10;Czy osoby, które osiągnęły limit tracą możliwość korzystania z usług? &#10;Tak 0&#10;Nie, lecz wiąże się to z opłatą  3&#10;Nie, lecz wiąże się to z pozafinansowymi ograniczeniami 3&#10;W jakiej formie osoby z potrzebą wsparcia w zakresie mobilności, w tym osoby z niepełnosprawnościami mogą zamówić usługę transportu? (wybór wielokrotny)? &#10;Telefonicznie 6&#10;Mailowo 5&#10;Poprzez formularz zgłoszeniowy – elektroniczny 4&#10;Poprzez formularz zgłoszeniowy – fizyczny 3&#10;Czy w toku świadczenia usługi pojawiły się jakieś problemy? (wybór wielokrotny) &#10;Odwoływanie usługi po przyjeździe kierowcy 3&#10;Brak możliwości realizacji wszystkich zgłoszeń ze względu na brak pojazdów dostosowanych do wszystkich osób 1&#10;Niedostateczna liczba pojazdów do obsługi wszystkich zapytań zgłoszeń 1&#10;Brak możliwości realizacji wszystkich zgłoszeń ze względu na zapisy regulaminu (zgłoszenia niezgodne z założeniami usługi) 0&#10;Brak możliwości realizacji wszystkich zgłoszeń ze względu na pory dnia, w których napływają zgłoszenia osób z potrzebą wsparcia w zakresie mobilności, w tym osób z niepełnosprawnościami 1&#10;Nie pojawiły się żadne problemy 3&#10;Czy usługa pozwala na przejazd z osobą uprawnioną, innych osób lub rzeczy? &#10;Tak - osób 6&#10;Tak – zasobów (rzeczy osobiste, bagaże) 6&#10;Tak – zasobów niestandardowych (np. pies przewodnik) 3&#10;Nie 0&#10;Jakie są najczęstsze powody/motywy korzystania przez osoby z potrzebą wsparcia w zakresie mobilności, w tym osoby z niepełnosprawnościami z usług transportowych od drzwi do drzwi? (wybór wielokrotny) &#10;Wizyty w placówkach rehabilitacyjnych/leczniczych 5&#10;Dojazd do pracy 4&#10;Dojazd do placówki edukacyjnej 5&#10;Dojazd na uczelnię 6&#10;Dojazd do urzędu 5&#10;Sprawy prywatne 0&#10;Nie mam informacji na ten temat 0&#10;"/>
      </w:tblPr>
      <w:tblGrid>
        <w:gridCol w:w="6781"/>
        <w:gridCol w:w="1853"/>
      </w:tblGrid>
      <w:tr w:rsidR="001066E0" w:rsidRPr="007804FA" w14:paraId="3BFBFE0A"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04C9F391" w14:textId="77777777" w:rsidR="001066E0" w:rsidRPr="0089786E" w:rsidRDefault="001066E0" w:rsidP="00B92ACD">
            <w:pPr>
              <w:jc w:val="cente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5291BC92" w14:textId="77777777" w:rsidR="001066E0" w:rsidRPr="007804FA"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eastAsia="pl-PL"/>
              </w:rPr>
            </w:pPr>
            <w:r w:rsidRPr="0089786E">
              <w:rPr>
                <w:rFonts w:ascii="Calibri" w:eastAsia="Times New Roman" w:hAnsi="Calibri" w:cs="Calibri"/>
                <w:color w:val="FFFFFF" w:themeColor="background1"/>
                <w:sz w:val="20"/>
                <w:lang w:eastAsia="pl-PL"/>
              </w:rPr>
              <w:t>Liczba odpowiedzi</w:t>
            </w:r>
          </w:p>
        </w:tc>
      </w:tr>
      <w:tr w:rsidR="001066E0" w:rsidRPr="007804FA" w14:paraId="19BF2E1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D4D86AC"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Na jakich zasadach Pani/Pana podmiot świadczy usługi transportowe typu od drzwi do drzwi na rzecz osób z potrzebą wsparcia w zakresie mobilności, w tym osób z niepełnosprawnościami?</w:t>
            </w:r>
          </w:p>
        </w:tc>
        <w:tc>
          <w:tcPr>
            <w:tcW w:w="1073" w:type="pct"/>
            <w:noWrap/>
            <w:vAlign w:val="center"/>
          </w:tcPr>
          <w:p w14:paraId="32344170"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705AF1F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6572DD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Na zasadach rynkowych – z pełną odpłatnością – zakończ ankietę</w:t>
            </w:r>
          </w:p>
        </w:tc>
        <w:tc>
          <w:tcPr>
            <w:tcW w:w="1073" w:type="pct"/>
            <w:noWrap/>
            <w:vAlign w:val="center"/>
          </w:tcPr>
          <w:p w14:paraId="6986B858"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2263C84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C0277EF"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Na zasadach umowy z jednostką samorządu terytorialnego</w:t>
            </w:r>
          </w:p>
        </w:tc>
        <w:tc>
          <w:tcPr>
            <w:tcW w:w="1073" w:type="pct"/>
            <w:noWrap/>
            <w:vAlign w:val="center"/>
          </w:tcPr>
          <w:p w14:paraId="35C003E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2AC665C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9065D0C"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Na zasadach umowy z organizacją/organizacjami pozarządowymi</w:t>
            </w:r>
          </w:p>
        </w:tc>
        <w:tc>
          <w:tcPr>
            <w:tcW w:w="1073" w:type="pct"/>
            <w:noWrap/>
            <w:vAlign w:val="center"/>
          </w:tcPr>
          <w:p w14:paraId="342C83BB"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795F1F7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83AD8F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Na zasadach współpracy z innymi organizacjami</w:t>
            </w:r>
          </w:p>
        </w:tc>
        <w:tc>
          <w:tcPr>
            <w:tcW w:w="1073" w:type="pct"/>
            <w:noWrap/>
            <w:vAlign w:val="center"/>
          </w:tcPr>
          <w:p w14:paraId="24A2172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32D1E8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145F795"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usługa jest odpłatna dla osób uprawnionych do korzystania z niej?</w:t>
            </w:r>
          </w:p>
        </w:tc>
        <w:tc>
          <w:tcPr>
            <w:tcW w:w="1073" w:type="pct"/>
            <w:noWrap/>
            <w:vAlign w:val="center"/>
          </w:tcPr>
          <w:p w14:paraId="0437FE8D"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60AA734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4F8B01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jest pełnopłatna</w:t>
            </w:r>
          </w:p>
        </w:tc>
        <w:tc>
          <w:tcPr>
            <w:tcW w:w="1073" w:type="pct"/>
            <w:noWrap/>
            <w:vAlign w:val="center"/>
          </w:tcPr>
          <w:p w14:paraId="7388C2EA"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1FAE32F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616718C"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jest częściowo odpłatna, cześć płatności jest subsydiowana przez JST lub inną jednostkę budżetową</w:t>
            </w:r>
          </w:p>
        </w:tc>
        <w:tc>
          <w:tcPr>
            <w:tcW w:w="1073" w:type="pct"/>
            <w:noWrap/>
            <w:vAlign w:val="center"/>
          </w:tcPr>
          <w:p w14:paraId="260EC527"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29C90F5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8E6511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Nie </w:t>
            </w:r>
          </w:p>
        </w:tc>
        <w:tc>
          <w:tcPr>
            <w:tcW w:w="1073" w:type="pct"/>
            <w:noWrap/>
            <w:vAlign w:val="center"/>
          </w:tcPr>
          <w:p w14:paraId="36C11ED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6246E29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15DA83D"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lastRenderedPageBreak/>
              <w:t xml:space="preserve">Model mieszany – uzależniony od sytuacji osoby </w:t>
            </w:r>
          </w:p>
        </w:tc>
        <w:tc>
          <w:tcPr>
            <w:tcW w:w="1073" w:type="pct"/>
            <w:noWrap/>
            <w:vAlign w:val="center"/>
          </w:tcPr>
          <w:p w14:paraId="210BF1C5"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33EC0F1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46F9465"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W jaki sposób rozliczają się Państwo z jednostką subsydiującą usługi transportowe od drzwi do drzwi?</w:t>
            </w:r>
          </w:p>
        </w:tc>
        <w:tc>
          <w:tcPr>
            <w:tcW w:w="1073" w:type="pct"/>
            <w:noWrap/>
            <w:vAlign w:val="center"/>
          </w:tcPr>
          <w:p w14:paraId="579CC2DA"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1B3E4A2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20AF24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Ryczałt – od kursu</w:t>
            </w:r>
          </w:p>
        </w:tc>
        <w:tc>
          <w:tcPr>
            <w:tcW w:w="1073" w:type="pct"/>
            <w:noWrap/>
            <w:vAlign w:val="center"/>
          </w:tcPr>
          <w:p w14:paraId="78FCF48A"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1066E0" w:rsidRPr="007804FA" w14:paraId="38D3478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FB0441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Stawka kilometrowa</w:t>
            </w:r>
          </w:p>
        </w:tc>
        <w:tc>
          <w:tcPr>
            <w:tcW w:w="1073" w:type="pct"/>
            <w:noWrap/>
            <w:vAlign w:val="center"/>
          </w:tcPr>
          <w:p w14:paraId="6830F27B"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9AFA0F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C6AEC2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Stawka minutowa/godzinna </w:t>
            </w:r>
          </w:p>
        </w:tc>
        <w:tc>
          <w:tcPr>
            <w:tcW w:w="1073" w:type="pct"/>
            <w:noWrap/>
            <w:vAlign w:val="center"/>
          </w:tcPr>
          <w:p w14:paraId="4CF1F778"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7D2E27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1C0076A"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W jakiej formule podjęli Państwo współpracę z jednostką subsydiującą usługi transportowe od drzwi do drzwi? (wybór wielokrotny)?</w:t>
            </w:r>
          </w:p>
        </w:tc>
        <w:tc>
          <w:tcPr>
            <w:tcW w:w="1073" w:type="pct"/>
            <w:noWrap/>
            <w:vAlign w:val="center"/>
          </w:tcPr>
          <w:p w14:paraId="1EE950F1"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788AEC8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04638C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PZP</w:t>
            </w:r>
          </w:p>
        </w:tc>
        <w:tc>
          <w:tcPr>
            <w:tcW w:w="1073" w:type="pct"/>
            <w:noWrap/>
            <w:vAlign w:val="center"/>
          </w:tcPr>
          <w:p w14:paraId="50FC425E"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5F5B1C6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4A11C3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Zapytanie ofertowe</w:t>
            </w:r>
          </w:p>
        </w:tc>
        <w:tc>
          <w:tcPr>
            <w:tcW w:w="1073" w:type="pct"/>
            <w:noWrap/>
            <w:vAlign w:val="center"/>
          </w:tcPr>
          <w:p w14:paraId="33C31DCD"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4B3F73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55EBBC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W trybie zlecenia zadań publicznych organizacjom pozarządowym</w:t>
            </w:r>
          </w:p>
        </w:tc>
        <w:tc>
          <w:tcPr>
            <w:tcW w:w="1073" w:type="pct"/>
            <w:noWrap/>
            <w:vAlign w:val="center"/>
          </w:tcPr>
          <w:p w14:paraId="5E57430B"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28B0F56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71F698C"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usługa subsydiowana przewiduje jakieś limity dla osób z potrzebą wsparcia w zakresie mobilności, w tym osób z niepełnosprawnościami? (wybór wielokrotny)</w:t>
            </w:r>
          </w:p>
        </w:tc>
        <w:tc>
          <w:tcPr>
            <w:tcW w:w="1073" w:type="pct"/>
            <w:noWrap/>
            <w:vAlign w:val="center"/>
          </w:tcPr>
          <w:p w14:paraId="2B20E9AA"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682325D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7C23CD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Liczba przejazdów w danym okresie czasu</w:t>
            </w:r>
          </w:p>
        </w:tc>
        <w:tc>
          <w:tcPr>
            <w:tcW w:w="1073" w:type="pct"/>
            <w:noWrap/>
            <w:vAlign w:val="center"/>
          </w:tcPr>
          <w:p w14:paraId="61A3E8B4"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5618588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770A5B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Liczba kilometrów w danym okresie czasu</w:t>
            </w:r>
          </w:p>
        </w:tc>
        <w:tc>
          <w:tcPr>
            <w:tcW w:w="1073" w:type="pct"/>
            <w:noWrap/>
            <w:vAlign w:val="center"/>
          </w:tcPr>
          <w:p w14:paraId="279339AD"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C8A36F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F09BD4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Inne ograniczenia</w:t>
            </w:r>
          </w:p>
        </w:tc>
        <w:tc>
          <w:tcPr>
            <w:tcW w:w="1073" w:type="pct"/>
            <w:noWrap/>
            <w:vAlign w:val="center"/>
          </w:tcPr>
          <w:p w14:paraId="33AE9B57"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E22141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D6A8953"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2B2323D3"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57B1EEE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C68B5C6"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osoby, które osiągnęły limit tracą możliwość korzystania z usług?</w:t>
            </w:r>
          </w:p>
        </w:tc>
        <w:tc>
          <w:tcPr>
            <w:tcW w:w="1073" w:type="pct"/>
            <w:noWrap/>
            <w:vAlign w:val="center"/>
          </w:tcPr>
          <w:p w14:paraId="581278D2"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63D7A33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027BD6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6F9936C9"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7EC2BF5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29D924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Nie, lecz wiąże się to z opłatą </w:t>
            </w:r>
          </w:p>
        </w:tc>
        <w:tc>
          <w:tcPr>
            <w:tcW w:w="1073" w:type="pct"/>
            <w:noWrap/>
            <w:vAlign w:val="center"/>
          </w:tcPr>
          <w:p w14:paraId="5200AB9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1B1F5D3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033CC3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lecz wiąże się to z pozafinansowymi ograniczeniami</w:t>
            </w:r>
          </w:p>
        </w:tc>
        <w:tc>
          <w:tcPr>
            <w:tcW w:w="1073" w:type="pct"/>
            <w:noWrap/>
            <w:vAlign w:val="center"/>
          </w:tcPr>
          <w:p w14:paraId="2E2D4E3E"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3</w:t>
            </w:r>
          </w:p>
        </w:tc>
      </w:tr>
      <w:tr w:rsidR="001066E0" w:rsidRPr="007804FA" w14:paraId="2914688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D47E5C4"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W jakiej formie osoby z potrzebą wsparcia w zakresie mobilności, w tym osoby z niepełnosprawnościami mogą zamówić usługę transportu? (wybór wielokrotny)?</w:t>
            </w:r>
          </w:p>
        </w:tc>
        <w:tc>
          <w:tcPr>
            <w:tcW w:w="1073" w:type="pct"/>
            <w:noWrap/>
            <w:vAlign w:val="center"/>
          </w:tcPr>
          <w:p w14:paraId="6A46616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0D1A8F3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EFB5D1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Telefonicznie</w:t>
            </w:r>
          </w:p>
        </w:tc>
        <w:tc>
          <w:tcPr>
            <w:tcW w:w="1073" w:type="pct"/>
            <w:noWrap/>
            <w:vAlign w:val="center"/>
          </w:tcPr>
          <w:p w14:paraId="5C2EDE7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1066E0" w:rsidRPr="007804FA" w14:paraId="5CE5972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EF626F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Mailowo</w:t>
            </w:r>
          </w:p>
        </w:tc>
        <w:tc>
          <w:tcPr>
            <w:tcW w:w="1073" w:type="pct"/>
            <w:noWrap/>
            <w:vAlign w:val="center"/>
          </w:tcPr>
          <w:p w14:paraId="5441018E"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1066E0" w:rsidRPr="007804FA" w14:paraId="01A43EB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EE4829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Poprzez formularz zgłoszeniowy – elektroniczny</w:t>
            </w:r>
          </w:p>
        </w:tc>
        <w:tc>
          <w:tcPr>
            <w:tcW w:w="1073" w:type="pct"/>
            <w:noWrap/>
            <w:vAlign w:val="center"/>
          </w:tcPr>
          <w:p w14:paraId="4F72C960" w14:textId="77777777" w:rsidR="001066E0" w:rsidRPr="00405995"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6BA1FF9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506E054"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Poprzez formularz zgłoszeniowy – fizyczny</w:t>
            </w:r>
          </w:p>
        </w:tc>
        <w:tc>
          <w:tcPr>
            <w:tcW w:w="1073" w:type="pct"/>
            <w:noWrap/>
            <w:vAlign w:val="center"/>
          </w:tcPr>
          <w:p w14:paraId="43D8B4EF"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0A3BBED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0D62B74"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w toku świadczenia usługi pojawiły się jakieś problemy? (wybór wielokrotny)</w:t>
            </w:r>
          </w:p>
        </w:tc>
        <w:tc>
          <w:tcPr>
            <w:tcW w:w="1073" w:type="pct"/>
            <w:noWrap/>
            <w:vAlign w:val="center"/>
          </w:tcPr>
          <w:p w14:paraId="734DC99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55A8B8C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115D47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Odwoływanie usługi po przyjeździe kierowcy</w:t>
            </w:r>
          </w:p>
        </w:tc>
        <w:tc>
          <w:tcPr>
            <w:tcW w:w="1073" w:type="pct"/>
            <w:noWrap/>
            <w:vAlign w:val="center"/>
          </w:tcPr>
          <w:p w14:paraId="2D84AB34"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10FE68A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4C6017D"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możliwości realizacji wszystkich zgłoszeń ze względu na brak pojazdów dostosowanych do wszystkich osób</w:t>
            </w:r>
          </w:p>
        </w:tc>
        <w:tc>
          <w:tcPr>
            <w:tcW w:w="1073" w:type="pct"/>
            <w:noWrap/>
            <w:vAlign w:val="center"/>
          </w:tcPr>
          <w:p w14:paraId="7B33E5A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073452B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B0183A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Niedostateczna liczba pojazdów do obsługi wszystkich zapytań zgłoszeń</w:t>
            </w:r>
          </w:p>
        </w:tc>
        <w:tc>
          <w:tcPr>
            <w:tcW w:w="1073" w:type="pct"/>
            <w:noWrap/>
            <w:vAlign w:val="center"/>
          </w:tcPr>
          <w:p w14:paraId="54241487"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2B77D77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D56F26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możliwości realizacji wszystkich zgłoszeń ze względu na zapisy regulaminu (zgłoszenia niezgodne z założeniami usługi)</w:t>
            </w:r>
          </w:p>
        </w:tc>
        <w:tc>
          <w:tcPr>
            <w:tcW w:w="1073" w:type="pct"/>
            <w:noWrap/>
            <w:vAlign w:val="center"/>
          </w:tcPr>
          <w:p w14:paraId="0B9D454A"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43819D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F91B0D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możliwości realizacji wszystkich zgłoszeń ze względu na pory dnia, w których napływają zgłoszenia osób z potrzebą wsparcia w zakresie mobilności, w tym osób z niepełnosprawnościami</w:t>
            </w:r>
          </w:p>
        </w:tc>
        <w:tc>
          <w:tcPr>
            <w:tcW w:w="1073" w:type="pct"/>
            <w:noWrap/>
            <w:vAlign w:val="center"/>
          </w:tcPr>
          <w:p w14:paraId="033931C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16C9A47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Pr>
          <w:p w14:paraId="3744A99F" w14:textId="77777777" w:rsidR="001066E0" w:rsidRPr="0089786E" w:rsidRDefault="001066E0" w:rsidP="005F4F75">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pojawiły się żadne problemy</w:t>
            </w:r>
          </w:p>
        </w:tc>
        <w:tc>
          <w:tcPr>
            <w:tcW w:w="1073" w:type="pct"/>
            <w:noWrap/>
            <w:vAlign w:val="center"/>
          </w:tcPr>
          <w:p w14:paraId="602C190B"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2A13CE2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0B86C62"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usługa pozwala na przejazd z osobą uprawnioną, innych osób lub rzeczy?</w:t>
            </w:r>
          </w:p>
        </w:tc>
        <w:tc>
          <w:tcPr>
            <w:tcW w:w="1073" w:type="pct"/>
            <w:noWrap/>
            <w:vAlign w:val="center"/>
          </w:tcPr>
          <w:p w14:paraId="4E22DA0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058F516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4D8BF8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osób</w:t>
            </w:r>
          </w:p>
        </w:tc>
        <w:tc>
          <w:tcPr>
            <w:tcW w:w="1073" w:type="pct"/>
            <w:noWrap/>
            <w:vAlign w:val="center"/>
          </w:tcPr>
          <w:p w14:paraId="1A388692"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1066E0" w:rsidRPr="007804FA" w14:paraId="710F008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3399E3"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zasobów (rzeczy osobiste, bagaże)</w:t>
            </w:r>
          </w:p>
        </w:tc>
        <w:tc>
          <w:tcPr>
            <w:tcW w:w="1073" w:type="pct"/>
            <w:noWrap/>
            <w:vAlign w:val="center"/>
          </w:tcPr>
          <w:p w14:paraId="64A38AC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1066E0" w:rsidRPr="007804FA" w14:paraId="0896E59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79422E4"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lastRenderedPageBreak/>
              <w:t>Tak – zasobów niestandardowych (np. pies przewodnik)</w:t>
            </w:r>
          </w:p>
        </w:tc>
        <w:tc>
          <w:tcPr>
            <w:tcW w:w="1073" w:type="pct"/>
            <w:noWrap/>
            <w:vAlign w:val="center"/>
          </w:tcPr>
          <w:p w14:paraId="390B7BBD"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0459D07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FF39DB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5FF63B9D"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0657CC9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49F9504"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Jakie są najczęstsze powody/motywy korzystania przez osoby z potrzebą wsparcia w zakresie mobilności, w tym osoby z niepełnosprawnościami z usług transportowych od drzwi do drzwi? (wybór wielokrotny)</w:t>
            </w:r>
          </w:p>
        </w:tc>
        <w:tc>
          <w:tcPr>
            <w:tcW w:w="1073" w:type="pct"/>
            <w:noWrap/>
            <w:vAlign w:val="center"/>
          </w:tcPr>
          <w:p w14:paraId="792472D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6984568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150DF8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Wizyty w placówkach rehabilitacyjnych/leczniczych</w:t>
            </w:r>
          </w:p>
        </w:tc>
        <w:tc>
          <w:tcPr>
            <w:tcW w:w="1073" w:type="pct"/>
            <w:noWrap/>
            <w:vAlign w:val="center"/>
          </w:tcPr>
          <w:p w14:paraId="469BFEA2"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1066E0" w:rsidRPr="007804FA" w14:paraId="7D7CD94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4F781E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Dojazd do pracy</w:t>
            </w:r>
          </w:p>
        </w:tc>
        <w:tc>
          <w:tcPr>
            <w:tcW w:w="1073" w:type="pct"/>
            <w:noWrap/>
            <w:vAlign w:val="center"/>
          </w:tcPr>
          <w:p w14:paraId="763F827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19A69E0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9A7A48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Dojazd do placówki edukacyjnej</w:t>
            </w:r>
          </w:p>
        </w:tc>
        <w:tc>
          <w:tcPr>
            <w:tcW w:w="1073" w:type="pct"/>
            <w:noWrap/>
            <w:vAlign w:val="center"/>
          </w:tcPr>
          <w:p w14:paraId="6F5E8F26"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1066E0" w:rsidRPr="007804FA" w14:paraId="49D1B59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809BB94"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Dojazd na uczelnię</w:t>
            </w:r>
          </w:p>
        </w:tc>
        <w:tc>
          <w:tcPr>
            <w:tcW w:w="1073" w:type="pct"/>
            <w:noWrap/>
            <w:vAlign w:val="center"/>
          </w:tcPr>
          <w:p w14:paraId="186DDD5B"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1066E0" w:rsidRPr="007804FA" w14:paraId="3F777CE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D2F366C"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Dojazd do urzędu</w:t>
            </w:r>
          </w:p>
        </w:tc>
        <w:tc>
          <w:tcPr>
            <w:tcW w:w="1073" w:type="pct"/>
            <w:noWrap/>
            <w:vAlign w:val="center"/>
          </w:tcPr>
          <w:p w14:paraId="6747904B"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1066E0" w:rsidRPr="007804FA" w14:paraId="1AEC9A0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5FF030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Sprawy prywatne</w:t>
            </w:r>
          </w:p>
        </w:tc>
        <w:tc>
          <w:tcPr>
            <w:tcW w:w="1073" w:type="pct"/>
            <w:noWrap/>
            <w:vAlign w:val="center"/>
          </w:tcPr>
          <w:p w14:paraId="0324195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64B4DEA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1DE220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mam informacji na ten temat</w:t>
            </w:r>
          </w:p>
        </w:tc>
        <w:tc>
          <w:tcPr>
            <w:tcW w:w="1073" w:type="pct"/>
            <w:noWrap/>
            <w:vAlign w:val="center"/>
          </w:tcPr>
          <w:p w14:paraId="41CCB126"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09CE1046" w14:textId="77777777" w:rsidR="001066E0" w:rsidRDefault="001066E0" w:rsidP="001066E0">
      <w:pPr>
        <w:rPr>
          <w:rFonts w:cstheme="minorHAnsi"/>
          <w:i/>
          <w:iCs/>
          <w:sz w:val="20"/>
          <w:szCs w:val="18"/>
          <w:lang w:eastAsia="zh-CN"/>
        </w:rPr>
      </w:pPr>
      <w:r w:rsidRPr="0098113D">
        <w:rPr>
          <w:rFonts w:ascii="Calibri" w:eastAsia="Calibri" w:hAnsi="Calibri" w:cs="Calibri"/>
          <w:i/>
          <w:iCs/>
          <w:sz w:val="20"/>
          <w:lang w:eastAsia="zh-CN"/>
        </w:rPr>
        <w:t xml:space="preserve">Źródło: </w:t>
      </w:r>
      <w:r w:rsidRPr="0098113D">
        <w:rPr>
          <w:rFonts w:cstheme="minorHAnsi"/>
          <w:i/>
          <w:iCs/>
          <w:sz w:val="20"/>
          <w:lang w:eastAsia="zh-CN"/>
        </w:rPr>
        <w:t>CATI</w:t>
      </w:r>
      <w:r w:rsidRPr="00895DE7">
        <w:rPr>
          <w:rFonts w:cstheme="minorHAnsi"/>
          <w:i/>
          <w:iCs/>
          <w:sz w:val="20"/>
          <w:szCs w:val="18"/>
          <w:lang w:eastAsia="zh-CN"/>
        </w:rPr>
        <w:t>/CAWI z podmiotami świadczącymi usługi transportowe, n=</w:t>
      </w:r>
      <w:r>
        <w:rPr>
          <w:rFonts w:cstheme="minorHAnsi"/>
          <w:i/>
          <w:iCs/>
          <w:sz w:val="20"/>
          <w:szCs w:val="18"/>
          <w:lang w:eastAsia="zh-CN"/>
        </w:rPr>
        <w:t>6</w:t>
      </w:r>
    </w:p>
    <w:p w14:paraId="415306FA" w14:textId="77777777" w:rsidR="001066E0" w:rsidRPr="007804FA" w:rsidRDefault="001066E0" w:rsidP="001066E0">
      <w:pPr>
        <w:spacing w:after="0" w:line="240" w:lineRule="auto"/>
        <w:rPr>
          <w:rFonts w:ascii="Calibri" w:eastAsia="Calibri" w:hAnsi="Calibri" w:cs="Times New Roman"/>
          <w:b/>
          <w:bCs/>
          <w:lang w:eastAsia="zh-CN"/>
        </w:rPr>
      </w:pPr>
      <w:bookmarkStart w:id="161" w:name="_Toc32603488"/>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40</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działań w zakresie poprawy dostępności architektonicznej realizowanych w JST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5</w:t>
      </w:r>
      <w:bookmarkEnd w:id="161"/>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działań w zakresie poprawy dostępności architektonicznej realizowanych w JST z województw subregionu 5"/>
        <w:tblDescription w:val="W tabeli przedstawiono rozkład odpowiedzi na pytania dotyczące Charakterystyki działań w zakresie poprawy dostępności architektonicznej realizowanych w JST z województw subregionu 5.&#10;Kolejne pytania i odpowiedzi na nie przedstawiają się następująco:&#10;Czy Państwa JST posiada informacje na temat skali potrzeb w zakresie dostępności architektonicznej budynków wielorodzinnych dla osób z potrzebą wsparcia w zakresie mobilności, w tym osób z niepełnosprawnościami? &#10;Tak 4&#10;Nie 34&#10;W jaki sposób pozyskiwane są te informacje? (wybór wielokrotny) &#10;Zgłoszenia zarządców/spółdzielni 0&#10;Audyt/analiza zasobów będących w posiadaniu jednostki 1&#10;Zgłoszenia osób z potrzebą wsparcia w zakresie mobilności, w tym osób z niepełnosprawnościami 3&#10;Zgłoszenia organizacji pozarządowych  1&#10;Zgłoszenia społeczności lokalnych 2&#10;Analizy Powiatowego Inspektoratu Nadzoru Budowlanego 0&#10;Czy w ostatnich 3 latach Państwa JST współfinansowała lub finansowała prace adaptacyjne budynków wielorodzinnych dla osób z potrzebą wsparcia w zakresie mobilności, w tym osób z niepełnosprawnościami &#10;Tak – budynki nie będące w zasobach Jednostki 0&#10;Tak – budynki będące w zasobach Jednostki (lub w których znajdują się zasoby gminy np. mieszkania socjalne 2&#10;Nie 36&#10;Z jakich środków sfinansowano/ finansowane są prace adaptacyjne? &#10;Środki własne JST 2&#10; PFRON 1&#10;Fundusze EU 1&#10;Dotacje celowe  2&#10;Z jakiego powodu Państwa JST nie angażowała się w prace adaptacyjne? (wybór wielokrotny)? &#10;Ograniczenia środków budżetowych 15&#10;Brak zgłaszanych potrzeb 19&#10;Brak zweryfikowanych potrzeb 11&#10;Ograniczenia w pozyskaniu finansowania zewnętrznego 2&#10;"/>
      </w:tblPr>
      <w:tblGrid>
        <w:gridCol w:w="6781"/>
        <w:gridCol w:w="1853"/>
      </w:tblGrid>
      <w:tr w:rsidR="001066E0" w:rsidRPr="007804FA" w14:paraId="1FDEE08F"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293F6B7B" w14:textId="77777777" w:rsidR="001066E0" w:rsidRPr="0089786E" w:rsidRDefault="001066E0" w:rsidP="00B92ACD">
            <w:pPr>
              <w:jc w:val="cente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010B0C2E" w14:textId="77777777" w:rsidR="001066E0" w:rsidRPr="0089786E"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89786E">
              <w:rPr>
                <w:rFonts w:ascii="Calibri" w:eastAsia="Times New Roman" w:hAnsi="Calibri" w:cs="Calibri"/>
                <w:color w:val="FFFFFF" w:themeColor="background1"/>
                <w:sz w:val="20"/>
                <w:lang w:eastAsia="pl-PL"/>
              </w:rPr>
              <w:t>Liczba odpowiedzi</w:t>
            </w:r>
          </w:p>
        </w:tc>
      </w:tr>
      <w:tr w:rsidR="001066E0" w:rsidRPr="007804FA" w14:paraId="497CA79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45988FE"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Państwa JST posiada informacje na temat skali potrzeb w zakresie dostępności architektonicznej budynków wielorodzinnych dla osób z potrzebą wsparcia w zakresie mobilności, w tym osób z niepełnosprawnościami?</w:t>
            </w:r>
          </w:p>
        </w:tc>
        <w:tc>
          <w:tcPr>
            <w:tcW w:w="1073" w:type="pct"/>
            <w:noWrap/>
            <w:vAlign w:val="center"/>
            <w:hideMark/>
          </w:tcPr>
          <w:p w14:paraId="39E962B6"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4FCA83B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E367D5C"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1B741807"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1066E0" w:rsidRPr="007804FA" w14:paraId="3D855B5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72B955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4E0C00BE"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34</w:t>
            </w:r>
          </w:p>
        </w:tc>
      </w:tr>
      <w:tr w:rsidR="001066E0" w:rsidRPr="007804FA" w14:paraId="4F5AE8D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00D8B58"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W jaki sposób pozyskiwane są te informacje? (wybór wielokrotny)</w:t>
            </w:r>
          </w:p>
        </w:tc>
        <w:tc>
          <w:tcPr>
            <w:tcW w:w="1073" w:type="pct"/>
            <w:noWrap/>
            <w:vAlign w:val="center"/>
          </w:tcPr>
          <w:p w14:paraId="62A78309"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7E25815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DA2F0D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Zgłoszenia zarządców/spółdzielni</w:t>
            </w:r>
          </w:p>
        </w:tc>
        <w:tc>
          <w:tcPr>
            <w:tcW w:w="1073" w:type="pct"/>
            <w:noWrap/>
            <w:vAlign w:val="center"/>
          </w:tcPr>
          <w:p w14:paraId="1EFD800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2301545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FE060B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Audyt/analiza zasobów będących w posiadaniu jednostki</w:t>
            </w:r>
          </w:p>
        </w:tc>
        <w:tc>
          <w:tcPr>
            <w:tcW w:w="1073" w:type="pct"/>
            <w:noWrap/>
            <w:vAlign w:val="center"/>
          </w:tcPr>
          <w:p w14:paraId="5DEB329B"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4F4FDE5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50CE333"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Zgłoszenia osób z potrzebą wsparcia w zakresie mobilności, w tym osób z niepełnosprawnościami</w:t>
            </w:r>
          </w:p>
        </w:tc>
        <w:tc>
          <w:tcPr>
            <w:tcW w:w="1073" w:type="pct"/>
            <w:noWrap/>
            <w:vAlign w:val="center"/>
          </w:tcPr>
          <w:p w14:paraId="5A74D658"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7B2D27A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6125AF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Zgłoszenia organizacji pozarządowych </w:t>
            </w:r>
          </w:p>
        </w:tc>
        <w:tc>
          <w:tcPr>
            <w:tcW w:w="1073" w:type="pct"/>
            <w:noWrap/>
            <w:vAlign w:val="center"/>
          </w:tcPr>
          <w:p w14:paraId="4937C27E"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36E6A9F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E57F1C4"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Zgłoszenia społeczności lokalnych</w:t>
            </w:r>
          </w:p>
        </w:tc>
        <w:tc>
          <w:tcPr>
            <w:tcW w:w="1073" w:type="pct"/>
            <w:noWrap/>
            <w:vAlign w:val="center"/>
          </w:tcPr>
          <w:p w14:paraId="5EE29E7A"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784A37D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A12C43D"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Analizy Powiatowego Inspektoratu Nadzoru Budowlanego</w:t>
            </w:r>
          </w:p>
        </w:tc>
        <w:tc>
          <w:tcPr>
            <w:tcW w:w="1073" w:type="pct"/>
            <w:noWrap/>
            <w:vAlign w:val="center"/>
          </w:tcPr>
          <w:p w14:paraId="4CFF46C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15D8E9A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24D6296"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w ostatnich 3 latach Państwa JST współfinansowała lub finansowała prace adaptacyjne budynków wielorodzinnych dla osób z potrzebą wsparcia w zakresie mobilności, w tym osób z niepełnosprawnościami</w:t>
            </w:r>
          </w:p>
        </w:tc>
        <w:tc>
          <w:tcPr>
            <w:tcW w:w="1073" w:type="pct"/>
            <w:noWrap/>
            <w:vAlign w:val="center"/>
          </w:tcPr>
          <w:p w14:paraId="7DCBFDEA"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0D11E5A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D88780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budynki nie będące w zasobach Jednostki</w:t>
            </w:r>
          </w:p>
        </w:tc>
        <w:tc>
          <w:tcPr>
            <w:tcW w:w="1073" w:type="pct"/>
            <w:noWrap/>
            <w:vAlign w:val="center"/>
          </w:tcPr>
          <w:p w14:paraId="3771352E"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6F3FFB3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2A302A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budynki będące w zasobach Jednostki (lub w których znajdują się zasoby gminy np. mieszkania socjalne</w:t>
            </w:r>
          </w:p>
        </w:tc>
        <w:tc>
          <w:tcPr>
            <w:tcW w:w="1073" w:type="pct"/>
            <w:noWrap/>
            <w:vAlign w:val="center"/>
          </w:tcPr>
          <w:p w14:paraId="42A92D69"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16DDD40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494AD2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56C32135"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36</w:t>
            </w:r>
          </w:p>
        </w:tc>
      </w:tr>
      <w:tr w:rsidR="001066E0" w:rsidRPr="007804FA" w14:paraId="2502B45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1B1DD4"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Z jakich środków sfinansowano/ finansowane są prace adaptacyjne?</w:t>
            </w:r>
          </w:p>
        </w:tc>
        <w:tc>
          <w:tcPr>
            <w:tcW w:w="1073" w:type="pct"/>
            <w:noWrap/>
            <w:vAlign w:val="center"/>
          </w:tcPr>
          <w:p w14:paraId="46542455"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206A6B3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3CC15F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Środki własne JST</w:t>
            </w:r>
          </w:p>
        </w:tc>
        <w:tc>
          <w:tcPr>
            <w:tcW w:w="1073" w:type="pct"/>
            <w:noWrap/>
            <w:vAlign w:val="center"/>
          </w:tcPr>
          <w:p w14:paraId="77736158"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4156021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DA0461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 PFRON</w:t>
            </w:r>
          </w:p>
        </w:tc>
        <w:tc>
          <w:tcPr>
            <w:tcW w:w="1073" w:type="pct"/>
            <w:noWrap/>
            <w:vAlign w:val="center"/>
          </w:tcPr>
          <w:p w14:paraId="78ADDF22"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4D589A5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B9A944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Fundusze EU</w:t>
            </w:r>
          </w:p>
        </w:tc>
        <w:tc>
          <w:tcPr>
            <w:tcW w:w="1073" w:type="pct"/>
            <w:noWrap/>
            <w:vAlign w:val="center"/>
          </w:tcPr>
          <w:p w14:paraId="1438426A"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4D3C278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B25365F"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Dotacje celowe </w:t>
            </w:r>
          </w:p>
        </w:tc>
        <w:tc>
          <w:tcPr>
            <w:tcW w:w="1073" w:type="pct"/>
            <w:noWrap/>
            <w:vAlign w:val="center"/>
          </w:tcPr>
          <w:p w14:paraId="3DA3BAA5"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25916D2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7C4585B"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lastRenderedPageBreak/>
              <w:t>Z jakiego powodu Państwa JST nie angażowała się w prace adaptacyjne? (wybór wielokrotny)?</w:t>
            </w:r>
          </w:p>
        </w:tc>
        <w:tc>
          <w:tcPr>
            <w:tcW w:w="1073" w:type="pct"/>
            <w:noWrap/>
            <w:vAlign w:val="center"/>
          </w:tcPr>
          <w:p w14:paraId="627E6263"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252A7C5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15F877"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Ograniczenia środków budżetowych</w:t>
            </w:r>
          </w:p>
        </w:tc>
        <w:tc>
          <w:tcPr>
            <w:tcW w:w="1073" w:type="pct"/>
            <w:noWrap/>
            <w:vAlign w:val="center"/>
          </w:tcPr>
          <w:p w14:paraId="00E9D203"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15</w:t>
            </w:r>
          </w:p>
        </w:tc>
      </w:tr>
      <w:tr w:rsidR="001066E0" w:rsidRPr="007804FA" w14:paraId="52FC226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9F0880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zgłaszanych potrzeb</w:t>
            </w:r>
          </w:p>
        </w:tc>
        <w:tc>
          <w:tcPr>
            <w:tcW w:w="1073" w:type="pct"/>
            <w:noWrap/>
            <w:vAlign w:val="center"/>
          </w:tcPr>
          <w:p w14:paraId="4B9FF80F"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19</w:t>
            </w:r>
          </w:p>
        </w:tc>
      </w:tr>
      <w:tr w:rsidR="001066E0" w:rsidRPr="007804FA" w14:paraId="0347A9B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DBFAF4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Brak zweryfikowanych potrzeb</w:t>
            </w:r>
          </w:p>
        </w:tc>
        <w:tc>
          <w:tcPr>
            <w:tcW w:w="1073" w:type="pct"/>
            <w:noWrap/>
            <w:vAlign w:val="center"/>
          </w:tcPr>
          <w:p w14:paraId="2DB491BC"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11</w:t>
            </w:r>
          </w:p>
        </w:tc>
      </w:tr>
      <w:tr w:rsidR="001066E0" w:rsidRPr="007804FA" w14:paraId="14D0B0B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F45E7A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Ograniczenia w pozyskaniu finansowania zewnętrznego</w:t>
            </w:r>
          </w:p>
        </w:tc>
        <w:tc>
          <w:tcPr>
            <w:tcW w:w="1073" w:type="pct"/>
            <w:noWrap/>
            <w:vAlign w:val="center"/>
          </w:tcPr>
          <w:p w14:paraId="67D5EC22"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bl>
    <w:p w14:paraId="25191B14" w14:textId="77777777" w:rsidR="001066E0" w:rsidRPr="0098113D" w:rsidRDefault="001066E0" w:rsidP="001066E0">
      <w:pPr>
        <w:jc w:val="left"/>
        <w:rPr>
          <w:rFonts w:cstheme="minorHAnsi"/>
          <w:i/>
          <w:iCs/>
          <w:sz w:val="20"/>
          <w:lang w:eastAsia="zh-CN"/>
        </w:rPr>
      </w:pPr>
      <w:r w:rsidRPr="0098113D">
        <w:rPr>
          <w:rFonts w:ascii="Calibri" w:eastAsia="Calibri" w:hAnsi="Calibri" w:cs="Calibri"/>
          <w:i/>
          <w:iCs/>
          <w:sz w:val="20"/>
          <w:lang w:eastAsia="zh-CN"/>
        </w:rPr>
        <w:t xml:space="preserve">Źródło: </w:t>
      </w:r>
      <w:r w:rsidRPr="0098113D">
        <w:rPr>
          <w:rFonts w:cstheme="minorHAnsi"/>
          <w:i/>
          <w:iCs/>
          <w:sz w:val="20"/>
          <w:lang w:eastAsia="zh-CN"/>
        </w:rPr>
        <w:t>CATI/CAWI z przedstawicielami JST, n=38</w:t>
      </w:r>
    </w:p>
    <w:p w14:paraId="4F308EA1" w14:textId="77777777" w:rsidR="00F2053D" w:rsidRPr="00675EBF" w:rsidRDefault="00F2053D" w:rsidP="00F2053D">
      <w:pPr>
        <w:spacing w:after="0" w:line="240" w:lineRule="auto"/>
        <w:rPr>
          <w:rFonts w:ascii="Calibri" w:eastAsia="Calibri" w:hAnsi="Calibri" w:cs="Times New Roman"/>
          <w:b/>
          <w:bCs/>
          <w:lang w:eastAsia="zh-CN"/>
        </w:rPr>
      </w:pPr>
      <w:bookmarkStart w:id="162" w:name="_Toc32603489"/>
      <w:r w:rsidRPr="00675EBF">
        <w:rPr>
          <w:rFonts w:ascii="Calibri" w:eastAsia="Calibri" w:hAnsi="Calibri" w:cs="Times New Roman"/>
          <w:b/>
          <w:bCs/>
          <w:lang w:eastAsia="zh-CN"/>
        </w:rPr>
        <w:t xml:space="preserve">Tabela </w:t>
      </w:r>
      <w:r w:rsidR="00E47B6A" w:rsidRPr="00675EBF">
        <w:rPr>
          <w:rFonts w:ascii="Calibri" w:eastAsia="Calibri" w:hAnsi="Calibri" w:cs="Times New Roman"/>
          <w:b/>
          <w:bCs/>
          <w:lang w:eastAsia="zh-CN"/>
        </w:rPr>
        <w:fldChar w:fldCharType="begin"/>
      </w:r>
      <w:r w:rsidRPr="00675EBF">
        <w:rPr>
          <w:rFonts w:ascii="Calibri" w:eastAsia="Calibri" w:hAnsi="Calibri" w:cs="Times New Roman"/>
          <w:b/>
          <w:bCs/>
          <w:lang w:eastAsia="zh-CN"/>
        </w:rPr>
        <w:instrText xml:space="preserve"> SEQ Tabela \* ARABIC </w:instrText>
      </w:r>
      <w:r w:rsidR="00E47B6A" w:rsidRPr="00675EBF">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41</w:t>
      </w:r>
      <w:r w:rsidR="00E47B6A" w:rsidRPr="00675EBF">
        <w:rPr>
          <w:rFonts w:ascii="Calibri" w:eastAsia="Calibri" w:hAnsi="Calibri" w:cs="Times New Roman"/>
          <w:b/>
          <w:bCs/>
          <w:lang w:eastAsia="zh-CN"/>
        </w:rPr>
        <w:fldChar w:fldCharType="end"/>
      </w:r>
      <w:r w:rsidRPr="00675EBF">
        <w:rPr>
          <w:rFonts w:ascii="Calibri" w:eastAsia="Calibri" w:hAnsi="Calibri" w:cs="Times New Roman"/>
          <w:b/>
          <w:bCs/>
          <w:lang w:eastAsia="zh-CN"/>
        </w:rPr>
        <w:t xml:space="preserve">. Charakterystyka </w:t>
      </w:r>
      <w:r>
        <w:rPr>
          <w:rFonts w:ascii="Calibri" w:eastAsia="Calibri" w:hAnsi="Calibri" w:cs="Times New Roman"/>
          <w:b/>
          <w:bCs/>
          <w:lang w:eastAsia="zh-CN"/>
        </w:rPr>
        <w:t xml:space="preserve">podmiotów wykonujących adaptacje architektoniczne </w:t>
      </w:r>
      <w:r w:rsidRPr="00675EBF">
        <w:rPr>
          <w:rFonts w:ascii="Calibri" w:eastAsia="Calibri" w:hAnsi="Calibri" w:cs="Times New Roman"/>
          <w:b/>
          <w:bCs/>
          <w:lang w:eastAsia="zh-CN"/>
        </w:rPr>
        <w:t xml:space="preserve">z województw subregionu </w:t>
      </w:r>
      <w:r>
        <w:rPr>
          <w:rFonts w:ascii="Calibri" w:eastAsia="Calibri" w:hAnsi="Calibri" w:cs="Times New Roman"/>
          <w:b/>
          <w:bCs/>
          <w:lang w:eastAsia="zh-CN"/>
        </w:rPr>
        <w:t>5</w:t>
      </w:r>
      <w:bookmarkEnd w:id="162"/>
    </w:p>
    <w:tbl>
      <w:tblPr>
        <w:tblStyle w:val="redniecieniowanie2akcent11"/>
        <w:tblW w:w="4783" w:type="pct"/>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ayout w:type="fixed"/>
        <w:tblLook w:val="04A0" w:firstRow="1" w:lastRow="0" w:firstColumn="1" w:lastColumn="0" w:noHBand="0" w:noVBand="1"/>
        <w:tblCaption w:val="Tabela przedstawia Charakterystyka podmiotów wykonujących adaptacje architektoniczne z województw subregionu 5"/>
        <w:tblDescription w:val="W tabeli przedstawiono rozkład odpowiedzi na pytania dotyczące charakterystyki podmiotów wykonujących adaptacje architektoniczne z województw subregionu 5&#10;Kolejne pytania i odpowiedzi na nie przedstawiają się następująco:&#10;Czy Państwa firma wykonywała w ciągu ostatnich 3 lat prace, których celem była adaptacja części wspólnych budynków wielorodzinnych dla osób z potrzebą w zakresie mobilności, w tym osób z niepełnosprawnościami? &#10;Tak 5&#10;Nie 0&#10;Jakie prace Państwo wykonywali w tym zakresie? (wybór wielokrotny) &#10;Budowa podjazdów do wejścia głównego 3&#10;Dostosowanie klatek schodowych dla osób z potrzebą wsparcia w zakresie mobilności, w tym osób z niepełnosprawnościami 0&#10;Montaż wind 1&#10;Montaż dźwigów osobowych 1&#10;Montaż barierek i poręczy w częściach wspólnych budynków dla osób z potrzebą wsparcia w zakresie mobilności, w tym osób z niepełnosprawnościami 1&#10;Montaż automatycznego oświetlenia w częściach wspólnych budynków wielorodzinnych 1&#10;Montaż oznaczeń dla osób z dysfunkcjami wzroku w częściach wspólnych budynków wielorodzinnych 1&#10;Rozwiązania bezprogowe w częściach wspólnych budynków wielorodzinnych 0&#10;Na zlecenie jakich klientów realizowali Państwo te prace? (wybór wielokrotny) &#10;Osoby fizyczne 1&#10;Firmy 3&#10;Spółdzielnie mieszkaniowe 4&#10;Wspólnoty mieszkaniowe 4&#10;Jednostki samorządu 2&#10;Organizacje pozarządowe 1&#10;Z jakimi trudnościami wiąże się realizacja prac adaptacyjnych w częściach wspólnych budynków wielorodzinnych? (wybór wielokrotny) &#10;Uzgodnienia właścicielskie 1&#10;Sprzeciw mieszkańców 2&#10;Trudności projektowe 3&#10;Kosztochłonność inwestycji 2&#10;Trudności prawne 0&#10;Uzyskiwanie zgód budowlanych 3&#10;Identyfikacja optymalnego zakresu prac 1&#10;Dostępność podmiotów realizujących takie usługi 0&#10;"/>
      </w:tblPr>
      <w:tblGrid>
        <w:gridCol w:w="6781"/>
        <w:gridCol w:w="1853"/>
      </w:tblGrid>
      <w:tr w:rsidR="00F2053D" w:rsidRPr="00675EBF" w14:paraId="565C1730"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14DC9174" w14:textId="77777777" w:rsidR="00F2053D" w:rsidRPr="00675EBF" w:rsidRDefault="00F2053D" w:rsidP="00DD0017">
            <w:pPr>
              <w:jc w:val="center"/>
              <w:rPr>
                <w:rFonts w:ascii="Calibri" w:eastAsia="Times New Roman" w:hAnsi="Calibri" w:cs="Calibri"/>
                <w:color w:val="FFFFFF" w:themeColor="background1"/>
                <w:sz w:val="20"/>
                <w:lang w:eastAsia="pl-PL"/>
              </w:rPr>
            </w:pPr>
            <w:r w:rsidRPr="00675EBF">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6CC4D63F" w14:textId="77777777" w:rsidR="00F2053D" w:rsidRPr="00675EBF" w:rsidRDefault="00F2053D" w:rsidP="00DD00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lang w:eastAsia="pl-PL"/>
              </w:rPr>
            </w:pPr>
            <w:r w:rsidRPr="00675EBF">
              <w:rPr>
                <w:rFonts w:ascii="Calibri" w:eastAsia="Times New Roman" w:hAnsi="Calibri" w:cs="Calibri"/>
                <w:color w:val="FFFFFF"/>
                <w:sz w:val="20"/>
                <w:lang w:eastAsia="pl-PL"/>
              </w:rPr>
              <w:t>Liczba odpowiedzi</w:t>
            </w:r>
          </w:p>
        </w:tc>
      </w:tr>
      <w:tr w:rsidR="00F2053D" w:rsidRPr="00675EBF" w14:paraId="52A12E5E"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5F26049" w14:textId="77777777" w:rsidR="00F2053D" w:rsidRPr="00675EBF" w:rsidRDefault="00F2053D" w:rsidP="00DD0017">
            <w:pPr>
              <w:rPr>
                <w:rFonts w:ascii="Calibri" w:eastAsia="Times New Roman" w:hAnsi="Calibri" w:cs="Calibri"/>
                <w:color w:val="FFFFFF" w:themeColor="background1"/>
                <w:sz w:val="20"/>
                <w:lang w:eastAsia="pl-PL"/>
              </w:rPr>
            </w:pPr>
            <w:r w:rsidRPr="00F2053D">
              <w:rPr>
                <w:rFonts w:ascii="Calibri" w:eastAsia="Times New Roman" w:hAnsi="Calibri" w:cs="Calibri"/>
                <w:color w:val="FFFFFF" w:themeColor="background1"/>
                <w:sz w:val="20"/>
                <w:lang w:eastAsia="pl-PL"/>
              </w:rPr>
              <w:t>Czy Państwa firma wykonywała w ciągu ostatnich 3 lat prace, których celem była adaptacja części wspólnych budynków wielorodzinnych dla osób z potrzebą w zakresie mobilności, w tym osób z niepełnosprawnościami?</w:t>
            </w:r>
          </w:p>
        </w:tc>
        <w:tc>
          <w:tcPr>
            <w:tcW w:w="1073" w:type="pct"/>
            <w:noWrap/>
            <w:vAlign w:val="center"/>
            <w:hideMark/>
          </w:tcPr>
          <w:p w14:paraId="5E648DCF" w14:textId="77777777" w:rsidR="00F2053D" w:rsidRPr="00675EBF" w:rsidRDefault="00F2053D"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F2053D" w:rsidRPr="00675EBF" w14:paraId="6D2DE038"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C7CA2C5" w14:textId="77777777" w:rsidR="00F2053D" w:rsidRPr="00675EBF" w:rsidRDefault="00F2053D" w:rsidP="00DD0017">
            <w:pPr>
              <w:ind w:left="276"/>
              <w:rPr>
                <w:rFonts w:ascii="Calibri" w:eastAsia="Times New Roman" w:hAnsi="Calibri" w:cs="Calibri"/>
                <w:b w:val="0"/>
                <w:bCs w:val="0"/>
                <w:color w:val="FFFFFF" w:themeColor="background1"/>
                <w:sz w:val="20"/>
                <w:lang w:eastAsia="pl-PL"/>
              </w:rPr>
            </w:pPr>
            <w:r w:rsidRPr="00675EBF">
              <w:rPr>
                <w:rFonts w:ascii="Calibri" w:eastAsia="Times New Roman" w:hAnsi="Calibri" w:cs="Calibri"/>
                <w:b w:val="0"/>
                <w:bCs w:val="0"/>
                <w:color w:val="FFFFFF" w:themeColor="background1"/>
                <w:sz w:val="20"/>
                <w:lang w:eastAsia="pl-PL"/>
              </w:rPr>
              <w:t>Tak</w:t>
            </w:r>
          </w:p>
        </w:tc>
        <w:tc>
          <w:tcPr>
            <w:tcW w:w="1073" w:type="pct"/>
            <w:noWrap/>
            <w:vAlign w:val="center"/>
          </w:tcPr>
          <w:p w14:paraId="247D1225" w14:textId="77777777" w:rsidR="00F2053D" w:rsidRPr="00675EBF" w:rsidRDefault="00F2053D"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F2053D" w:rsidRPr="00675EBF" w14:paraId="5C730F1F"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3FFA8D3" w14:textId="77777777" w:rsidR="00F2053D" w:rsidRPr="00675EBF" w:rsidRDefault="00F2053D" w:rsidP="00DD0017">
            <w:pPr>
              <w:ind w:left="276"/>
              <w:rPr>
                <w:rFonts w:ascii="Calibri" w:eastAsia="Times New Roman" w:hAnsi="Calibri" w:cs="Calibri"/>
                <w:b w:val="0"/>
                <w:bCs w:val="0"/>
                <w:color w:val="FFFFFF" w:themeColor="background1"/>
                <w:sz w:val="20"/>
                <w:lang w:eastAsia="pl-PL"/>
              </w:rPr>
            </w:pPr>
            <w:r w:rsidRPr="00675EBF">
              <w:rPr>
                <w:rFonts w:ascii="Calibri" w:eastAsia="Times New Roman" w:hAnsi="Calibri" w:cs="Calibri"/>
                <w:b w:val="0"/>
                <w:bCs w:val="0"/>
                <w:color w:val="FFFFFF" w:themeColor="background1"/>
                <w:sz w:val="20"/>
                <w:lang w:eastAsia="pl-PL"/>
              </w:rPr>
              <w:t>Nie</w:t>
            </w:r>
          </w:p>
        </w:tc>
        <w:tc>
          <w:tcPr>
            <w:tcW w:w="1073" w:type="pct"/>
            <w:noWrap/>
            <w:vAlign w:val="center"/>
          </w:tcPr>
          <w:p w14:paraId="51FC7075" w14:textId="77777777" w:rsidR="00F2053D" w:rsidRPr="00675EBF" w:rsidRDefault="00F2053D"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F2053D" w:rsidRPr="00675EBF" w14:paraId="3B77DE9A"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517F134" w14:textId="77777777" w:rsidR="00F2053D" w:rsidRPr="00675EBF" w:rsidRDefault="00F2053D" w:rsidP="00DD0017">
            <w:pPr>
              <w:rPr>
                <w:rFonts w:ascii="Calibri" w:eastAsia="Times New Roman" w:hAnsi="Calibri" w:cs="Calibri"/>
                <w:color w:val="FFFFFF" w:themeColor="background1"/>
                <w:sz w:val="20"/>
                <w:lang w:eastAsia="pl-PL"/>
              </w:rPr>
            </w:pPr>
            <w:r w:rsidRPr="00F2053D">
              <w:rPr>
                <w:rFonts w:ascii="Calibri" w:eastAsia="Times New Roman" w:hAnsi="Calibri" w:cs="Calibri"/>
                <w:color w:val="FFFFFF" w:themeColor="background1"/>
                <w:sz w:val="20"/>
                <w:lang w:eastAsia="pl-PL"/>
              </w:rPr>
              <w:t>Jakie prace Państwo wykonywali w tym zakresie? (wybór wielokrotny)</w:t>
            </w:r>
          </w:p>
        </w:tc>
        <w:tc>
          <w:tcPr>
            <w:tcW w:w="1073" w:type="pct"/>
            <w:noWrap/>
            <w:vAlign w:val="center"/>
          </w:tcPr>
          <w:p w14:paraId="428D22AB" w14:textId="77777777" w:rsidR="00F2053D" w:rsidRPr="00675EBF" w:rsidRDefault="00F2053D"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F2053D" w:rsidRPr="00675EBF" w14:paraId="2D330C33"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0A383AE"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Budowa podjazdów do wejścia głównego</w:t>
            </w:r>
          </w:p>
        </w:tc>
        <w:tc>
          <w:tcPr>
            <w:tcW w:w="1073" w:type="pct"/>
            <w:noWrap/>
            <w:vAlign w:val="center"/>
          </w:tcPr>
          <w:p w14:paraId="1BFF5380" w14:textId="77777777" w:rsidR="00F2053D" w:rsidRPr="00675EBF" w:rsidRDefault="00F2053D"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F2053D" w:rsidRPr="00675EBF" w14:paraId="6247AF6B"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A67D66F"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Dostosowanie klatek schodowych dla osób z potrzebą wsparcia w zakresie mobilności, w tym osób z niepełnosprawnościami</w:t>
            </w:r>
          </w:p>
        </w:tc>
        <w:tc>
          <w:tcPr>
            <w:tcW w:w="1073" w:type="pct"/>
            <w:noWrap/>
            <w:vAlign w:val="center"/>
          </w:tcPr>
          <w:p w14:paraId="1C9A309D" w14:textId="77777777" w:rsidR="00F2053D" w:rsidRPr="00675EBF" w:rsidRDefault="00F2053D"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F2053D" w:rsidRPr="00675EBF" w14:paraId="04C7FDA9"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3217CCA"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Montaż wind</w:t>
            </w:r>
          </w:p>
        </w:tc>
        <w:tc>
          <w:tcPr>
            <w:tcW w:w="1073" w:type="pct"/>
            <w:noWrap/>
            <w:vAlign w:val="center"/>
          </w:tcPr>
          <w:p w14:paraId="66BD3C87" w14:textId="77777777" w:rsidR="00F2053D" w:rsidRPr="00675EBF" w:rsidRDefault="00F2053D"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F2053D" w:rsidRPr="00675EBF" w14:paraId="7A837DE0"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75ADE1E"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Montaż dźwigów osobowych</w:t>
            </w:r>
          </w:p>
        </w:tc>
        <w:tc>
          <w:tcPr>
            <w:tcW w:w="1073" w:type="pct"/>
            <w:noWrap/>
            <w:vAlign w:val="center"/>
          </w:tcPr>
          <w:p w14:paraId="4407CE55" w14:textId="77777777" w:rsidR="00F2053D" w:rsidRPr="00675EBF" w:rsidRDefault="00F2053D"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F2053D" w:rsidRPr="00675EBF" w14:paraId="169CB980"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180E2E7"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Montaż barierek i poręczy w częściach wspólnych budynków dla osób z potrzebą wsparcia w zakresie mobilności, w tym osób z niepełnosprawnościami</w:t>
            </w:r>
          </w:p>
        </w:tc>
        <w:tc>
          <w:tcPr>
            <w:tcW w:w="1073" w:type="pct"/>
            <w:noWrap/>
            <w:vAlign w:val="center"/>
          </w:tcPr>
          <w:p w14:paraId="688D7A61" w14:textId="77777777" w:rsidR="00F2053D" w:rsidRPr="00675EBF" w:rsidRDefault="00F2053D"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F2053D" w:rsidRPr="00675EBF" w14:paraId="26C6E0F5"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5852A4F"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Montaż automatycznego oświetlenia w częściach wspólnych budynków wielorodzinnych</w:t>
            </w:r>
          </w:p>
        </w:tc>
        <w:tc>
          <w:tcPr>
            <w:tcW w:w="1073" w:type="pct"/>
            <w:noWrap/>
            <w:vAlign w:val="center"/>
          </w:tcPr>
          <w:p w14:paraId="30B4E521" w14:textId="77777777" w:rsidR="00F2053D" w:rsidRPr="00675EBF" w:rsidRDefault="00F2053D"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F2053D" w:rsidRPr="00675EBF" w14:paraId="156D4051"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6B0D2CC"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Montaż oznaczeń dla osób z dysfunkcjami wzroku w częściach wspólnych budynków wielorodzinnych</w:t>
            </w:r>
          </w:p>
        </w:tc>
        <w:tc>
          <w:tcPr>
            <w:tcW w:w="1073" w:type="pct"/>
            <w:noWrap/>
            <w:vAlign w:val="center"/>
          </w:tcPr>
          <w:p w14:paraId="3893B400" w14:textId="77777777" w:rsidR="00F2053D" w:rsidRPr="00675EBF" w:rsidRDefault="00F2053D"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F2053D" w:rsidRPr="00675EBF" w14:paraId="12AABF7E"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B490E83"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 xml:space="preserve">Rozwiązania </w:t>
            </w:r>
            <w:proofErr w:type="spellStart"/>
            <w:r w:rsidRPr="00F2053D">
              <w:rPr>
                <w:rFonts w:ascii="Calibri" w:eastAsia="Times New Roman" w:hAnsi="Calibri" w:cs="Calibri"/>
                <w:b w:val="0"/>
                <w:bCs w:val="0"/>
                <w:color w:val="FFFFFF" w:themeColor="background1"/>
                <w:sz w:val="20"/>
                <w:lang w:eastAsia="pl-PL"/>
              </w:rPr>
              <w:t>bezprogowe</w:t>
            </w:r>
            <w:proofErr w:type="spellEnd"/>
            <w:r w:rsidRPr="00F2053D">
              <w:rPr>
                <w:rFonts w:ascii="Calibri" w:eastAsia="Times New Roman" w:hAnsi="Calibri" w:cs="Calibri"/>
                <w:b w:val="0"/>
                <w:bCs w:val="0"/>
                <w:color w:val="FFFFFF" w:themeColor="background1"/>
                <w:sz w:val="20"/>
                <w:lang w:eastAsia="pl-PL"/>
              </w:rPr>
              <w:t xml:space="preserve"> w częściach wspólnych budynków wielorodzinnych</w:t>
            </w:r>
          </w:p>
        </w:tc>
        <w:tc>
          <w:tcPr>
            <w:tcW w:w="1073" w:type="pct"/>
            <w:noWrap/>
            <w:vAlign w:val="center"/>
          </w:tcPr>
          <w:p w14:paraId="5CBE7C13" w14:textId="77777777" w:rsidR="00F2053D" w:rsidRPr="00675EBF" w:rsidRDefault="00F2053D"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F2053D" w:rsidRPr="00675EBF" w14:paraId="581C8756"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B810F67" w14:textId="77777777" w:rsidR="00F2053D" w:rsidRPr="00675EBF" w:rsidRDefault="00F2053D" w:rsidP="00DD0017">
            <w:pPr>
              <w:rPr>
                <w:rFonts w:ascii="Calibri" w:eastAsia="Times New Roman" w:hAnsi="Calibri" w:cs="Calibri"/>
                <w:color w:val="FFFFFF" w:themeColor="background1"/>
                <w:sz w:val="20"/>
                <w:lang w:eastAsia="pl-PL"/>
              </w:rPr>
            </w:pPr>
            <w:r w:rsidRPr="00F2053D">
              <w:rPr>
                <w:rFonts w:ascii="Calibri" w:eastAsia="Times New Roman" w:hAnsi="Calibri" w:cs="Calibri"/>
                <w:color w:val="FFFFFF" w:themeColor="background1"/>
                <w:sz w:val="20"/>
                <w:lang w:eastAsia="pl-PL"/>
              </w:rPr>
              <w:t>Na zlecenie jakich klientów realizowali Państwo te prace? (wybór wielokrotny)</w:t>
            </w:r>
          </w:p>
        </w:tc>
        <w:tc>
          <w:tcPr>
            <w:tcW w:w="1073" w:type="pct"/>
            <w:noWrap/>
            <w:vAlign w:val="center"/>
          </w:tcPr>
          <w:p w14:paraId="6138B8F5" w14:textId="77777777" w:rsidR="00F2053D" w:rsidRPr="00675EBF" w:rsidRDefault="00F2053D"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F2053D" w:rsidRPr="00675EBF" w14:paraId="08FF8A59"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980E381"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Osoby fizyczne</w:t>
            </w:r>
          </w:p>
        </w:tc>
        <w:tc>
          <w:tcPr>
            <w:tcW w:w="1073" w:type="pct"/>
            <w:noWrap/>
            <w:vAlign w:val="center"/>
          </w:tcPr>
          <w:p w14:paraId="40A4AFF8" w14:textId="77777777" w:rsidR="00F2053D" w:rsidRPr="00675EBF" w:rsidRDefault="00F2053D"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F2053D" w:rsidRPr="00675EBF" w14:paraId="21FE4435"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E6B3639"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Firmy</w:t>
            </w:r>
          </w:p>
        </w:tc>
        <w:tc>
          <w:tcPr>
            <w:tcW w:w="1073" w:type="pct"/>
            <w:noWrap/>
            <w:vAlign w:val="center"/>
          </w:tcPr>
          <w:p w14:paraId="020C03E6" w14:textId="77777777" w:rsidR="00F2053D" w:rsidRPr="00675EBF" w:rsidRDefault="00F2053D"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F2053D" w:rsidRPr="00675EBF" w14:paraId="536A53EF"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28B5AD5"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Spółdzielnie mieszkaniowe</w:t>
            </w:r>
          </w:p>
        </w:tc>
        <w:tc>
          <w:tcPr>
            <w:tcW w:w="1073" w:type="pct"/>
            <w:noWrap/>
            <w:vAlign w:val="center"/>
          </w:tcPr>
          <w:p w14:paraId="272862FD" w14:textId="77777777" w:rsidR="00F2053D" w:rsidRPr="00675EBF" w:rsidRDefault="00F2053D"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F2053D" w:rsidRPr="00675EBF" w14:paraId="25B205CA"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122D15D"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Wspólnoty mieszkaniowe</w:t>
            </w:r>
          </w:p>
        </w:tc>
        <w:tc>
          <w:tcPr>
            <w:tcW w:w="1073" w:type="pct"/>
            <w:noWrap/>
            <w:vAlign w:val="center"/>
          </w:tcPr>
          <w:p w14:paraId="1FC6B8F3" w14:textId="77777777" w:rsidR="00F2053D" w:rsidRPr="00675EBF" w:rsidRDefault="00F2053D"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F2053D" w:rsidRPr="00675EBF" w14:paraId="7683DBC2"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994E31C"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Jednostki samorządu</w:t>
            </w:r>
          </w:p>
        </w:tc>
        <w:tc>
          <w:tcPr>
            <w:tcW w:w="1073" w:type="pct"/>
            <w:noWrap/>
            <w:vAlign w:val="center"/>
          </w:tcPr>
          <w:p w14:paraId="1FD98303" w14:textId="77777777" w:rsidR="00F2053D" w:rsidRPr="00675EBF" w:rsidRDefault="00F2053D"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F2053D" w:rsidRPr="00675EBF" w14:paraId="4E815904"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B92A13B"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Organizacje pozarządowe</w:t>
            </w:r>
          </w:p>
        </w:tc>
        <w:tc>
          <w:tcPr>
            <w:tcW w:w="1073" w:type="pct"/>
            <w:noWrap/>
            <w:vAlign w:val="center"/>
          </w:tcPr>
          <w:p w14:paraId="034022BD" w14:textId="77777777" w:rsidR="00F2053D" w:rsidRPr="00675EBF" w:rsidRDefault="00F2053D"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F2053D" w:rsidRPr="00675EBF" w14:paraId="1CC92952"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340DCAD" w14:textId="77777777" w:rsidR="00F2053D" w:rsidRPr="00675EBF" w:rsidRDefault="00F2053D" w:rsidP="00DD0017">
            <w:pPr>
              <w:rPr>
                <w:rFonts w:ascii="Calibri" w:eastAsia="Times New Roman" w:hAnsi="Calibri" w:cs="Calibri"/>
                <w:color w:val="FFFFFF" w:themeColor="background1"/>
                <w:sz w:val="20"/>
                <w:lang w:eastAsia="pl-PL"/>
              </w:rPr>
            </w:pPr>
            <w:r w:rsidRPr="00F2053D">
              <w:rPr>
                <w:rFonts w:ascii="Calibri" w:eastAsia="Times New Roman" w:hAnsi="Calibri" w:cs="Calibri"/>
                <w:color w:val="FFFFFF" w:themeColor="background1"/>
                <w:sz w:val="20"/>
                <w:lang w:eastAsia="pl-PL"/>
              </w:rPr>
              <w:t>Z jakimi trudnościami wiąże się realizacja prac adaptacyjnych w częściach wspólnych budynków wielorodzinnych? (wybór wielokrotny)</w:t>
            </w:r>
          </w:p>
        </w:tc>
        <w:tc>
          <w:tcPr>
            <w:tcW w:w="1073" w:type="pct"/>
            <w:noWrap/>
            <w:vAlign w:val="center"/>
          </w:tcPr>
          <w:p w14:paraId="7A5EAABE" w14:textId="77777777" w:rsidR="00F2053D" w:rsidRPr="00675EBF" w:rsidRDefault="00F2053D"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F2053D" w:rsidRPr="00675EBF" w14:paraId="10EFD36D"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C42F0A6"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Uzgodnienia właścicielskie</w:t>
            </w:r>
          </w:p>
        </w:tc>
        <w:tc>
          <w:tcPr>
            <w:tcW w:w="1073" w:type="pct"/>
            <w:noWrap/>
            <w:vAlign w:val="center"/>
          </w:tcPr>
          <w:p w14:paraId="5F17038B" w14:textId="77777777" w:rsidR="00F2053D" w:rsidRPr="00675EBF" w:rsidRDefault="00F2053D"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F2053D" w:rsidRPr="00675EBF" w14:paraId="16F42C67"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B8EAD99"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Sprzeciw mieszkańców</w:t>
            </w:r>
          </w:p>
        </w:tc>
        <w:tc>
          <w:tcPr>
            <w:tcW w:w="1073" w:type="pct"/>
            <w:noWrap/>
            <w:vAlign w:val="center"/>
          </w:tcPr>
          <w:p w14:paraId="0BA6BED8" w14:textId="77777777" w:rsidR="00F2053D" w:rsidRPr="00675EBF" w:rsidRDefault="00F2053D"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F2053D" w:rsidRPr="00675EBF" w14:paraId="147E4AAF"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0582D48"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Trudności projektowe</w:t>
            </w:r>
          </w:p>
        </w:tc>
        <w:tc>
          <w:tcPr>
            <w:tcW w:w="1073" w:type="pct"/>
            <w:noWrap/>
            <w:vAlign w:val="center"/>
          </w:tcPr>
          <w:p w14:paraId="41CDF008" w14:textId="77777777" w:rsidR="00F2053D" w:rsidRPr="00675EBF" w:rsidRDefault="00F2053D"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F2053D" w:rsidRPr="00675EBF" w14:paraId="46F8E90C"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C03E501"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Kosztochłonność inwestycji</w:t>
            </w:r>
          </w:p>
        </w:tc>
        <w:tc>
          <w:tcPr>
            <w:tcW w:w="1073" w:type="pct"/>
            <w:noWrap/>
            <w:vAlign w:val="center"/>
          </w:tcPr>
          <w:p w14:paraId="4C753180" w14:textId="77777777" w:rsidR="00F2053D" w:rsidRPr="00675EBF" w:rsidRDefault="00F2053D"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F2053D" w:rsidRPr="00675EBF" w14:paraId="6DD0C3A0"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6113A43"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lastRenderedPageBreak/>
              <w:t>Trudności prawne</w:t>
            </w:r>
          </w:p>
        </w:tc>
        <w:tc>
          <w:tcPr>
            <w:tcW w:w="1073" w:type="pct"/>
            <w:noWrap/>
            <w:vAlign w:val="center"/>
          </w:tcPr>
          <w:p w14:paraId="6DF5126D" w14:textId="77777777" w:rsidR="00F2053D" w:rsidRPr="00675EBF" w:rsidRDefault="00F2053D"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F2053D" w:rsidRPr="00675EBF" w14:paraId="52444033"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CEDBDD8"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Uzyskiwanie zgód budowlanych</w:t>
            </w:r>
          </w:p>
        </w:tc>
        <w:tc>
          <w:tcPr>
            <w:tcW w:w="1073" w:type="pct"/>
            <w:noWrap/>
            <w:vAlign w:val="center"/>
          </w:tcPr>
          <w:p w14:paraId="4798F6E3" w14:textId="77777777" w:rsidR="00F2053D" w:rsidRPr="00675EBF" w:rsidRDefault="00F2053D"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F2053D" w:rsidRPr="00675EBF" w14:paraId="4869A3AB"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F5FC749"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Identyfikacja optymalnego zakresu prac</w:t>
            </w:r>
          </w:p>
        </w:tc>
        <w:tc>
          <w:tcPr>
            <w:tcW w:w="1073" w:type="pct"/>
            <w:noWrap/>
            <w:vAlign w:val="center"/>
          </w:tcPr>
          <w:p w14:paraId="386CFE6E" w14:textId="77777777" w:rsidR="00F2053D" w:rsidRPr="00675EBF" w:rsidRDefault="00F2053D"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F2053D" w:rsidRPr="00675EBF" w14:paraId="223953E6"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7B8AB91" w14:textId="77777777" w:rsidR="00F2053D" w:rsidRPr="00F2053D" w:rsidRDefault="00F2053D" w:rsidP="00DD0017">
            <w:pPr>
              <w:ind w:left="276"/>
              <w:rPr>
                <w:rFonts w:ascii="Calibri" w:eastAsia="Times New Roman" w:hAnsi="Calibri" w:cs="Calibri"/>
                <w:b w:val="0"/>
                <w:bCs w:val="0"/>
                <w:color w:val="FFFFFF" w:themeColor="background1"/>
                <w:sz w:val="20"/>
                <w:lang w:eastAsia="pl-PL"/>
              </w:rPr>
            </w:pPr>
            <w:r w:rsidRPr="00F2053D">
              <w:rPr>
                <w:rFonts w:ascii="Calibri" w:eastAsia="Times New Roman" w:hAnsi="Calibri" w:cs="Calibri"/>
                <w:b w:val="0"/>
                <w:bCs w:val="0"/>
                <w:color w:val="FFFFFF" w:themeColor="background1"/>
                <w:sz w:val="20"/>
                <w:lang w:eastAsia="pl-PL"/>
              </w:rPr>
              <w:t>Dostępność podmiotów realizujących takie usługi</w:t>
            </w:r>
          </w:p>
        </w:tc>
        <w:tc>
          <w:tcPr>
            <w:tcW w:w="1073" w:type="pct"/>
            <w:noWrap/>
            <w:vAlign w:val="center"/>
          </w:tcPr>
          <w:p w14:paraId="229AA85A" w14:textId="77777777" w:rsidR="00F2053D" w:rsidRPr="00675EBF" w:rsidRDefault="00F2053D"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0C5451CF" w14:textId="77777777" w:rsidR="00F2053D" w:rsidRDefault="00F2053D" w:rsidP="001066E0">
      <w:pPr>
        <w:jc w:val="left"/>
        <w:rPr>
          <w:rFonts w:cstheme="minorHAnsi"/>
          <w:i/>
          <w:iCs/>
          <w:sz w:val="20"/>
          <w:szCs w:val="18"/>
          <w:lang w:eastAsia="zh-CN"/>
        </w:rPr>
      </w:pPr>
      <w:r w:rsidRPr="0098113D">
        <w:rPr>
          <w:rFonts w:ascii="Calibri" w:eastAsia="Calibri" w:hAnsi="Calibri" w:cs="Calibri"/>
          <w:i/>
          <w:iCs/>
          <w:sz w:val="20"/>
          <w:lang w:eastAsia="zh-CN"/>
        </w:rPr>
        <w:t>Źródło: CATI/CAWI</w:t>
      </w:r>
      <w:r w:rsidRPr="00675EBF">
        <w:rPr>
          <w:rFonts w:ascii="Calibri" w:eastAsia="Calibri" w:hAnsi="Calibri" w:cs="Calibri"/>
          <w:i/>
          <w:iCs/>
          <w:sz w:val="20"/>
          <w:szCs w:val="18"/>
          <w:lang w:eastAsia="zh-CN"/>
        </w:rPr>
        <w:t xml:space="preserve"> z przedstawicielami firm realizujących prace adaptacyjne, n=</w:t>
      </w:r>
      <w:r>
        <w:rPr>
          <w:rFonts w:ascii="Calibri" w:eastAsia="Calibri" w:hAnsi="Calibri" w:cs="Calibri"/>
          <w:i/>
          <w:iCs/>
          <w:sz w:val="20"/>
          <w:szCs w:val="18"/>
          <w:lang w:eastAsia="zh-CN"/>
        </w:rPr>
        <w:t>5</w:t>
      </w:r>
    </w:p>
    <w:p w14:paraId="19D32EF8" w14:textId="77777777" w:rsidR="001066E0" w:rsidRPr="007804FA" w:rsidRDefault="001066E0" w:rsidP="001066E0">
      <w:pPr>
        <w:spacing w:after="0" w:line="240" w:lineRule="auto"/>
        <w:rPr>
          <w:rFonts w:ascii="Calibri" w:eastAsia="Calibri" w:hAnsi="Calibri" w:cs="Times New Roman"/>
          <w:b/>
          <w:bCs/>
          <w:lang w:eastAsia="zh-CN"/>
        </w:rPr>
      </w:pPr>
      <w:bookmarkStart w:id="163" w:name="_Toc32603490"/>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42</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 xml:space="preserve">Sprzedaż i adaptacja samochodów przystosowanych do przewożenia osób z potrzebą wsparcia mobilności – </w:t>
      </w:r>
      <w:r w:rsidRPr="007804FA">
        <w:rPr>
          <w:rFonts w:ascii="Calibri" w:eastAsia="Calibri" w:hAnsi="Calibri" w:cs="Times New Roman"/>
          <w:b/>
          <w:bCs/>
          <w:lang w:eastAsia="zh-CN"/>
        </w:rPr>
        <w:t xml:space="preserve">subregion </w:t>
      </w:r>
      <w:r>
        <w:rPr>
          <w:rFonts w:ascii="Calibri" w:eastAsia="Calibri" w:hAnsi="Calibri" w:cs="Times New Roman"/>
          <w:b/>
          <w:bCs/>
          <w:lang w:eastAsia="zh-CN"/>
        </w:rPr>
        <w:t>5</w:t>
      </w:r>
      <w:bookmarkEnd w:id="163"/>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Sprzedaż i adaptacja samochodów przystosowanych do przewożenia osób z potrzebą wsparcia mobilności – subregion 5"/>
        <w:tblDescription w:val="W tabeli przedstawiono rozkład odpowiedzi na pytania dotyczące usług sprzedaży i adaptacji samochodów przystosowanych do przewożenia osób z potrzebą wsparcia mobilności w subregionie 5.&#10;Kolejne pytania i odpowiedzi na nie przedstawiają się następująco:&#10;Czy w swojej ofercie posiadają lub posiadali Państwo w przeszłości samochody dostosowane dla osób z potrzebą wsparcia w zakresie mobilności, w tym osób z niepełnosprawnościami? &#10;Tak – posiadamy obecnie  1&#10;Tak – posiadaliśmy w przeszłości 2&#10;Nie – lecz zamierzamy posiadać 0&#10;Nie  2&#10;Czy modyfikacje i adaptacje samochodów, którymi się Państwo zajmują obejmują również ich dostosowanie dla osób z potrzebą wsparcia w zakresie mobilności, w tym osób z niepełnosprawnościami? &#10;Tak 5&#10;Nie 0&#10;Czy sprzedawane są pojazdy fabrycznie dostosowane do potrzeb osób z niepełnosprawnościami? &#10;Tak 0&#10;Częściowo 0&#10;Nie 1&#10;Czy planują Państwo włączenie do oferty nowych samochodów przystosowanych do przewożenia osób z potrzebą wsparcia w zakresie mobilności, w tym osób z niepełnosprawnościami w kolejnych latach? &#10;Tak 0&#10;Nie 0&#10;Nie wiem 1&#10;Kim są Państwa klienci? (sprzedaż) &#10;Placówki medyczne 0&#10;Placówki rehabilitacyjne 0&#10;Jednostki samorządu terytorialnego lub ich jednostki budżetowe 0&#10;Klienci indywidualni 1&#10;Firmy 0&#10;Kim są Państwa klienci? (adaptacje) 1&#10;Placówki medyczne 1&#10;Placówki rehabilitacyjne 1&#10;Jednostki samorządu terytorialnego lub ich jednostki budżetowe 1&#10;Klienci indywidualni 5&#10;Firmy 3&#10;Czy dokonują Państwo adaptacji wszystkich typów pojazdów? &#10;Tak 3&#10;Nie – wyłącznie nowe pojazdy 0&#10;Nie – nie wszystkie klasy pojazdów 0&#10;Nie – wyłącznie wybrane marki pojazdów 2&#10;Czy przeprowadzone modyfikacje są objęte gwarancją? &#10;Tak – jeśli samochód jest nowy nie traci gwarancji producenta 2&#10;Tak – klient otrzymuje naszą gwarancję 3&#10;Nie 0&#10;"/>
      </w:tblPr>
      <w:tblGrid>
        <w:gridCol w:w="6781"/>
        <w:gridCol w:w="1853"/>
      </w:tblGrid>
      <w:tr w:rsidR="001066E0" w:rsidRPr="007804FA" w14:paraId="0F49F920"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55BD9F7B" w14:textId="77777777" w:rsidR="001066E0" w:rsidRPr="0089786E" w:rsidRDefault="001066E0" w:rsidP="00B92ACD">
            <w:pPr>
              <w:jc w:val="cente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669C2525" w14:textId="77777777" w:rsidR="001066E0" w:rsidRPr="0089786E" w:rsidRDefault="001066E0"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89786E">
              <w:rPr>
                <w:rFonts w:ascii="Calibri" w:eastAsia="Times New Roman" w:hAnsi="Calibri" w:cs="Calibri"/>
                <w:color w:val="FFFFFF" w:themeColor="background1"/>
                <w:sz w:val="20"/>
                <w:lang w:eastAsia="pl-PL"/>
              </w:rPr>
              <w:t>Liczba odpowiedzi</w:t>
            </w:r>
          </w:p>
        </w:tc>
      </w:tr>
      <w:tr w:rsidR="001066E0" w:rsidRPr="007804FA" w14:paraId="4CFC594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3E6FDB2"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w swojej ofercie posiadają lub posiadali Państwo w przeszłości samochody dostosowane dla osób z potrzebą wsparcia w zakresie mobilności, w tym osób z niepełnosprawnościami?</w:t>
            </w:r>
          </w:p>
        </w:tc>
        <w:tc>
          <w:tcPr>
            <w:tcW w:w="1073" w:type="pct"/>
            <w:noWrap/>
            <w:vAlign w:val="center"/>
          </w:tcPr>
          <w:p w14:paraId="6F9F4A90"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5A82E6F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7FA6A24"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Tak – posiadamy obecnie </w:t>
            </w:r>
          </w:p>
        </w:tc>
        <w:tc>
          <w:tcPr>
            <w:tcW w:w="1073" w:type="pct"/>
            <w:noWrap/>
            <w:vAlign w:val="center"/>
          </w:tcPr>
          <w:p w14:paraId="2CC69D07"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5A2361E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AE462C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posiadaliśmy w przeszłości</w:t>
            </w:r>
          </w:p>
        </w:tc>
        <w:tc>
          <w:tcPr>
            <w:tcW w:w="1073" w:type="pct"/>
            <w:noWrap/>
            <w:vAlign w:val="center"/>
          </w:tcPr>
          <w:p w14:paraId="56AD8710"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053E47B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A6ED24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 lecz zamierzamy posiadać</w:t>
            </w:r>
          </w:p>
        </w:tc>
        <w:tc>
          <w:tcPr>
            <w:tcW w:w="1073" w:type="pct"/>
            <w:noWrap/>
            <w:vAlign w:val="center"/>
          </w:tcPr>
          <w:p w14:paraId="2884AF1A"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0DD0B27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1523E6D"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 xml:space="preserve">Nie </w:t>
            </w:r>
          </w:p>
        </w:tc>
        <w:tc>
          <w:tcPr>
            <w:tcW w:w="1073" w:type="pct"/>
            <w:noWrap/>
            <w:vAlign w:val="center"/>
          </w:tcPr>
          <w:p w14:paraId="0B31BA9C"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73438B9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A5A3C45"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modyfikacje i adaptacje samochodów, którymi się Państwo zajmują obejmują również ich dostosowanie dla osób z potrzebą wsparcia w zakresie mobilności, w tym osób z niepełnosprawnościami?</w:t>
            </w:r>
          </w:p>
        </w:tc>
        <w:tc>
          <w:tcPr>
            <w:tcW w:w="1073" w:type="pct"/>
            <w:noWrap/>
            <w:vAlign w:val="center"/>
          </w:tcPr>
          <w:p w14:paraId="12C6E4C8"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1066E0" w:rsidRPr="007804FA" w14:paraId="7F3E1B2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14F363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56E08AEA"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1066E0" w:rsidRPr="007804FA" w14:paraId="6D52E39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0CA4C54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2830A5BC"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2ED823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FF18D25"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sprzedawane są pojazdy fabrycznie dostosowane do potrzeb osób z niepełnosprawnościami?</w:t>
            </w:r>
          </w:p>
        </w:tc>
        <w:tc>
          <w:tcPr>
            <w:tcW w:w="1073" w:type="pct"/>
            <w:noWrap/>
            <w:vAlign w:val="center"/>
          </w:tcPr>
          <w:p w14:paraId="10C078F8" w14:textId="77777777" w:rsidR="001066E0" w:rsidRPr="008F0F51"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p>
        </w:tc>
      </w:tr>
      <w:tr w:rsidR="001066E0" w:rsidRPr="007804FA" w14:paraId="156189B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CA9FDD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107C8E08"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216FD9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9ED364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Częściowo</w:t>
            </w:r>
          </w:p>
        </w:tc>
        <w:tc>
          <w:tcPr>
            <w:tcW w:w="1073" w:type="pct"/>
            <w:noWrap/>
            <w:vAlign w:val="center"/>
          </w:tcPr>
          <w:p w14:paraId="7C47305B"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1F4C3D1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0C088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03B058D3"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73E8F2F6"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AD07C2A"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planują Państwo włączenie do oferty nowych samochodów przystosowanych do przewożenia osób z potrzebą wsparcia w zakresie mobilności, w tym osób z niepełnosprawnościami w kolejnych latach?</w:t>
            </w:r>
          </w:p>
        </w:tc>
        <w:tc>
          <w:tcPr>
            <w:tcW w:w="1073" w:type="pct"/>
            <w:noWrap/>
            <w:vAlign w:val="center"/>
          </w:tcPr>
          <w:p w14:paraId="3B3824C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1066E0" w:rsidRPr="007804FA" w14:paraId="5D8E5A7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ABDB86F"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6B5957E8"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0AC8FB7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9315262"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34325A8F" w14:textId="77777777" w:rsidR="001066E0" w:rsidRPr="007804FA"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314CD10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B62C93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wiem</w:t>
            </w:r>
          </w:p>
        </w:tc>
        <w:tc>
          <w:tcPr>
            <w:tcW w:w="1073" w:type="pct"/>
            <w:noWrap/>
            <w:vAlign w:val="center"/>
          </w:tcPr>
          <w:p w14:paraId="77CDE811" w14:textId="77777777" w:rsidR="001066E0" w:rsidRPr="007804FA"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32AEE44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AFB04E1"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Kim są Państwa klienci? (sprzedaż)</w:t>
            </w:r>
          </w:p>
        </w:tc>
        <w:tc>
          <w:tcPr>
            <w:tcW w:w="1073" w:type="pct"/>
            <w:noWrap/>
            <w:vAlign w:val="center"/>
          </w:tcPr>
          <w:p w14:paraId="3AF70CB2"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0006F51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A793D6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Placówki medyczne</w:t>
            </w:r>
          </w:p>
        </w:tc>
        <w:tc>
          <w:tcPr>
            <w:tcW w:w="1073" w:type="pct"/>
            <w:noWrap/>
            <w:vAlign w:val="center"/>
          </w:tcPr>
          <w:p w14:paraId="18368E8A"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3D33586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5F431B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Placówki rehabilitacyjne</w:t>
            </w:r>
          </w:p>
        </w:tc>
        <w:tc>
          <w:tcPr>
            <w:tcW w:w="1073" w:type="pct"/>
            <w:noWrap/>
            <w:vAlign w:val="center"/>
          </w:tcPr>
          <w:p w14:paraId="24251214"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493B764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5D2C6F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Jednostki samorządu terytorialnego lub ich jednostki budżetowe</w:t>
            </w:r>
          </w:p>
        </w:tc>
        <w:tc>
          <w:tcPr>
            <w:tcW w:w="1073" w:type="pct"/>
            <w:noWrap/>
            <w:vAlign w:val="center"/>
          </w:tcPr>
          <w:p w14:paraId="322825B6"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2D65F03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93586B8"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Klienci indywidualni</w:t>
            </w:r>
          </w:p>
        </w:tc>
        <w:tc>
          <w:tcPr>
            <w:tcW w:w="1073" w:type="pct"/>
            <w:noWrap/>
            <w:vAlign w:val="center"/>
          </w:tcPr>
          <w:p w14:paraId="657DFD29"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1AD9093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ABCBA5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Firmy</w:t>
            </w:r>
          </w:p>
        </w:tc>
        <w:tc>
          <w:tcPr>
            <w:tcW w:w="1073" w:type="pct"/>
            <w:noWrap/>
            <w:vAlign w:val="center"/>
          </w:tcPr>
          <w:p w14:paraId="75460920"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5E2AA4F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34233F5"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Kim są Państwa klienci? (adaptacje)</w:t>
            </w:r>
          </w:p>
        </w:tc>
        <w:tc>
          <w:tcPr>
            <w:tcW w:w="1073" w:type="pct"/>
            <w:noWrap/>
            <w:vAlign w:val="center"/>
          </w:tcPr>
          <w:p w14:paraId="6DCFF659"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033E09F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506D86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Placówki medyczne</w:t>
            </w:r>
          </w:p>
        </w:tc>
        <w:tc>
          <w:tcPr>
            <w:tcW w:w="1073" w:type="pct"/>
            <w:noWrap/>
            <w:vAlign w:val="center"/>
          </w:tcPr>
          <w:p w14:paraId="12A9480E"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4F65336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E1224FE"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Placówki rehabilitacyjne</w:t>
            </w:r>
          </w:p>
        </w:tc>
        <w:tc>
          <w:tcPr>
            <w:tcW w:w="1073" w:type="pct"/>
            <w:noWrap/>
            <w:vAlign w:val="center"/>
          </w:tcPr>
          <w:p w14:paraId="19222EAC"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1817C4C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871FC16"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Jednostki samorządu terytorialnego lub ich jednostki budżetowe</w:t>
            </w:r>
          </w:p>
        </w:tc>
        <w:tc>
          <w:tcPr>
            <w:tcW w:w="1073" w:type="pct"/>
            <w:noWrap/>
            <w:vAlign w:val="center"/>
          </w:tcPr>
          <w:p w14:paraId="47E0D9FE"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1066E0" w:rsidRPr="007804FA" w14:paraId="37816E9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2E6036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Klienci indywidualni</w:t>
            </w:r>
          </w:p>
        </w:tc>
        <w:tc>
          <w:tcPr>
            <w:tcW w:w="1073" w:type="pct"/>
            <w:noWrap/>
            <w:vAlign w:val="center"/>
          </w:tcPr>
          <w:p w14:paraId="2D1C7356"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1066E0" w:rsidRPr="007804FA" w14:paraId="41A64DF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B7BF06A"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lastRenderedPageBreak/>
              <w:t>Firmy</w:t>
            </w:r>
          </w:p>
        </w:tc>
        <w:tc>
          <w:tcPr>
            <w:tcW w:w="1073" w:type="pct"/>
            <w:noWrap/>
            <w:vAlign w:val="center"/>
          </w:tcPr>
          <w:p w14:paraId="5CC30BBE"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3808326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409E3AF"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w:t>
            </w:r>
            <w:r w:rsidRPr="0089786E">
              <w:rPr>
                <w:color w:val="FFFFFF" w:themeColor="background1"/>
                <w:sz w:val="20"/>
              </w:rPr>
              <w:t xml:space="preserve"> dokonują Państwo adaptacji wszystkich typów pojazdów?</w:t>
            </w:r>
          </w:p>
        </w:tc>
        <w:tc>
          <w:tcPr>
            <w:tcW w:w="1073" w:type="pct"/>
            <w:noWrap/>
            <w:vAlign w:val="center"/>
          </w:tcPr>
          <w:p w14:paraId="2A707A15"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1066E0" w:rsidRPr="007804FA" w14:paraId="5B2E8EC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D814FF0"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w:t>
            </w:r>
          </w:p>
        </w:tc>
        <w:tc>
          <w:tcPr>
            <w:tcW w:w="1073" w:type="pct"/>
            <w:noWrap/>
            <w:vAlign w:val="center"/>
          </w:tcPr>
          <w:p w14:paraId="54E47377"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5388FCD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428F78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 wyłącznie nowe pojazdy</w:t>
            </w:r>
          </w:p>
        </w:tc>
        <w:tc>
          <w:tcPr>
            <w:tcW w:w="1073" w:type="pct"/>
            <w:noWrap/>
            <w:vAlign w:val="center"/>
          </w:tcPr>
          <w:p w14:paraId="52AD0AED"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2B64E2F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9599129"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 nie wszystkie klasy pojazdów</w:t>
            </w:r>
          </w:p>
        </w:tc>
        <w:tc>
          <w:tcPr>
            <w:tcW w:w="1073" w:type="pct"/>
            <w:noWrap/>
            <w:vAlign w:val="center"/>
          </w:tcPr>
          <w:p w14:paraId="0C22BACC"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1066E0" w:rsidRPr="007804FA" w14:paraId="2584405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8645381"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 – wyłącznie wybrane marki pojazdów</w:t>
            </w:r>
          </w:p>
        </w:tc>
        <w:tc>
          <w:tcPr>
            <w:tcW w:w="1073" w:type="pct"/>
            <w:noWrap/>
            <w:vAlign w:val="center"/>
          </w:tcPr>
          <w:p w14:paraId="1BE46F08"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75160D5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DA58A3F" w14:textId="77777777" w:rsidR="001066E0" w:rsidRPr="0089786E" w:rsidRDefault="001066E0" w:rsidP="00B92ACD">
            <w:pPr>
              <w:rPr>
                <w:rFonts w:ascii="Calibri" w:eastAsia="Times New Roman" w:hAnsi="Calibri" w:cs="Calibri"/>
                <w:color w:val="FFFFFF" w:themeColor="background1"/>
                <w:sz w:val="20"/>
                <w:lang w:eastAsia="pl-PL"/>
              </w:rPr>
            </w:pPr>
            <w:r w:rsidRPr="0089786E">
              <w:rPr>
                <w:rFonts w:ascii="Calibri" w:eastAsia="Times New Roman" w:hAnsi="Calibri" w:cs="Calibri"/>
                <w:color w:val="FFFFFF" w:themeColor="background1"/>
                <w:sz w:val="20"/>
                <w:lang w:eastAsia="pl-PL"/>
              </w:rPr>
              <w:t>Czy przeprowadzone modyfikacje są objęte gwarancją?</w:t>
            </w:r>
          </w:p>
        </w:tc>
        <w:tc>
          <w:tcPr>
            <w:tcW w:w="1073" w:type="pct"/>
            <w:noWrap/>
            <w:vAlign w:val="center"/>
          </w:tcPr>
          <w:p w14:paraId="32B56CA7"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1066E0" w:rsidRPr="007804FA" w14:paraId="62D0112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A0BD305"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jeśli samochód jest nowy nie traci gwarancji producenta</w:t>
            </w:r>
          </w:p>
        </w:tc>
        <w:tc>
          <w:tcPr>
            <w:tcW w:w="1073" w:type="pct"/>
            <w:noWrap/>
            <w:vAlign w:val="center"/>
          </w:tcPr>
          <w:p w14:paraId="62AB5B07"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1066E0" w:rsidRPr="007804FA" w14:paraId="5B4FD1B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32FF24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Tak – klient otrzymuje naszą gwarancję</w:t>
            </w:r>
          </w:p>
        </w:tc>
        <w:tc>
          <w:tcPr>
            <w:tcW w:w="1073" w:type="pct"/>
            <w:noWrap/>
            <w:vAlign w:val="center"/>
          </w:tcPr>
          <w:p w14:paraId="416F0641" w14:textId="77777777" w:rsidR="001066E0" w:rsidRDefault="001066E0"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1066E0" w:rsidRPr="007804FA" w14:paraId="3C7E181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02E2F9B" w14:textId="77777777" w:rsidR="001066E0" w:rsidRPr="0089786E" w:rsidRDefault="001066E0" w:rsidP="00B92ACD">
            <w:pPr>
              <w:ind w:left="276"/>
              <w:rPr>
                <w:rFonts w:ascii="Calibri" w:eastAsia="Times New Roman" w:hAnsi="Calibri" w:cs="Calibri"/>
                <w:b w:val="0"/>
                <w:bCs w:val="0"/>
                <w:color w:val="FFFFFF" w:themeColor="background1"/>
                <w:sz w:val="20"/>
                <w:lang w:eastAsia="pl-PL"/>
              </w:rPr>
            </w:pPr>
            <w:r w:rsidRPr="0089786E">
              <w:rPr>
                <w:rFonts w:ascii="Calibri" w:eastAsia="Times New Roman" w:hAnsi="Calibri" w:cs="Calibri"/>
                <w:b w:val="0"/>
                <w:bCs w:val="0"/>
                <w:color w:val="FFFFFF" w:themeColor="background1"/>
                <w:sz w:val="20"/>
                <w:lang w:eastAsia="pl-PL"/>
              </w:rPr>
              <w:t>Nie</w:t>
            </w:r>
          </w:p>
        </w:tc>
        <w:tc>
          <w:tcPr>
            <w:tcW w:w="1073" w:type="pct"/>
            <w:noWrap/>
            <w:vAlign w:val="center"/>
          </w:tcPr>
          <w:p w14:paraId="26E50F06" w14:textId="77777777" w:rsidR="001066E0" w:rsidRDefault="001066E0"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4C7026EA" w14:textId="77777777" w:rsidR="001066E0" w:rsidRDefault="001066E0" w:rsidP="001066E0">
      <w:pPr>
        <w:rPr>
          <w:rFonts w:cstheme="minorHAnsi"/>
          <w:i/>
          <w:iCs/>
          <w:sz w:val="20"/>
          <w:szCs w:val="18"/>
          <w:lang w:eastAsia="zh-CN"/>
        </w:rPr>
      </w:pPr>
      <w:r w:rsidRPr="0098113D">
        <w:rPr>
          <w:rFonts w:ascii="Calibri" w:eastAsia="Calibri" w:hAnsi="Calibri" w:cs="Calibri"/>
          <w:i/>
          <w:iCs/>
          <w:sz w:val="20"/>
          <w:lang w:eastAsia="zh-CN"/>
        </w:rPr>
        <w:t xml:space="preserve">Źródło: </w:t>
      </w:r>
      <w:r w:rsidRPr="00791CCC">
        <w:rPr>
          <w:rFonts w:cstheme="minorHAnsi"/>
          <w:i/>
          <w:iCs/>
          <w:sz w:val="20"/>
          <w:szCs w:val="18"/>
          <w:lang w:eastAsia="zh-CN"/>
        </w:rPr>
        <w:t xml:space="preserve">CATI/CAWI z przedstawicielami </w:t>
      </w:r>
      <w:r>
        <w:rPr>
          <w:rFonts w:cstheme="minorHAnsi"/>
          <w:i/>
          <w:iCs/>
          <w:sz w:val="20"/>
          <w:szCs w:val="18"/>
          <w:lang w:eastAsia="zh-CN"/>
        </w:rPr>
        <w:t>podmiotów zajmujących się sprzedaż i adaptacją pojazdów</w:t>
      </w:r>
      <w:r w:rsidRPr="00791CCC">
        <w:rPr>
          <w:rFonts w:cstheme="minorHAnsi"/>
          <w:i/>
          <w:iCs/>
          <w:sz w:val="20"/>
          <w:szCs w:val="18"/>
          <w:lang w:eastAsia="zh-CN"/>
        </w:rPr>
        <w:t>, n=</w:t>
      </w:r>
      <w:r>
        <w:rPr>
          <w:rFonts w:cstheme="minorHAnsi"/>
          <w:i/>
          <w:iCs/>
          <w:sz w:val="20"/>
          <w:szCs w:val="18"/>
          <w:lang w:eastAsia="zh-CN"/>
        </w:rPr>
        <w:t>5</w:t>
      </w:r>
    </w:p>
    <w:p w14:paraId="0591CE0E" w14:textId="77777777" w:rsidR="00356CA1" w:rsidRPr="0093369B" w:rsidRDefault="00356CA1" w:rsidP="00356CA1">
      <w:pPr>
        <w:spacing w:after="0" w:line="240" w:lineRule="auto"/>
        <w:rPr>
          <w:b/>
          <w:bCs/>
          <w:lang w:eastAsia="zh-CN"/>
        </w:rPr>
      </w:pPr>
      <w:bookmarkStart w:id="164" w:name="_Toc32603491"/>
      <w:r w:rsidRPr="0093369B">
        <w:rPr>
          <w:b/>
          <w:bCs/>
          <w:lang w:eastAsia="zh-CN"/>
        </w:rPr>
        <w:t xml:space="preserve">Tabela </w:t>
      </w:r>
      <w:r w:rsidR="00E47B6A" w:rsidRPr="0093369B">
        <w:rPr>
          <w:b/>
          <w:bCs/>
          <w:lang w:eastAsia="zh-CN"/>
        </w:rPr>
        <w:fldChar w:fldCharType="begin"/>
      </w:r>
      <w:r w:rsidRPr="0093369B">
        <w:rPr>
          <w:b/>
          <w:bCs/>
          <w:lang w:eastAsia="zh-CN"/>
        </w:rPr>
        <w:instrText xml:space="preserve"> SEQ Tabela \* ARABIC </w:instrText>
      </w:r>
      <w:r w:rsidR="00E47B6A" w:rsidRPr="0093369B">
        <w:rPr>
          <w:b/>
          <w:bCs/>
          <w:lang w:eastAsia="zh-CN"/>
        </w:rPr>
        <w:fldChar w:fldCharType="separate"/>
      </w:r>
      <w:r w:rsidR="001B2E11">
        <w:rPr>
          <w:b/>
          <w:bCs/>
          <w:noProof/>
          <w:lang w:eastAsia="zh-CN"/>
        </w:rPr>
        <w:t>43</w:t>
      </w:r>
      <w:r w:rsidR="00E47B6A" w:rsidRPr="0093369B">
        <w:rPr>
          <w:b/>
          <w:bCs/>
          <w:lang w:eastAsia="zh-CN"/>
        </w:rPr>
        <w:fldChar w:fldCharType="end"/>
      </w:r>
      <w:r w:rsidRPr="0093369B">
        <w:rPr>
          <w:b/>
          <w:bCs/>
          <w:lang w:eastAsia="zh-CN"/>
        </w:rPr>
        <w:t xml:space="preserve">. </w:t>
      </w:r>
      <w:r>
        <w:rPr>
          <w:b/>
          <w:bCs/>
          <w:lang w:eastAsia="zh-CN"/>
        </w:rPr>
        <w:t>Udział osób z niepełnosprawnościami w populacji województw subregionu 6</w:t>
      </w:r>
      <w:bookmarkEnd w:id="164"/>
    </w:p>
    <w:tbl>
      <w:tblPr>
        <w:tblStyle w:val="redniecieniowanie2akcent1"/>
        <w:tblW w:w="5016"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ela przedstawia Udział osób z niepełnosprawnościami w populacji województw subregionu 6"/>
        <w:tblDescription w:val="W tabeli przedstawiono informacje nt. odsetka wystąpień poszczególnych rodzajów niepełnosprawności w podziale na miasto i wieś oraz grupy wiekowe w subregionie 6.&#10;&#10;Kolejne wartości, obejmujące łączny odsetek osób z niepełnosprawnościami w danej kategorii oraz kolejno: osoby z niepełnosprawnością określoną prawnie i biologicznie, tylko prawnie, tylko biologicznie, wynoszą:&#10;Ogółem 11,9% 3,0% 5,9% 3,1%&#10;Łódzkie 12,9% 3,6% 6,4% 2,9%&#10;Małopolskie 15,7% 3,9% 7,4% 4,5%&#10;Mazowieckie 12,0% 3,0% 7,1% 1,9%&#10;Miasta 12,7% 3,1% 6,1% 3,5%&#10;Łódzkie 13,5% 3,6% 6,8% 3,1%&#10;Małopolskie 17,2% 4,0% 8,6% 4,6%&#10;Mazowieckie 12,1% 2,8% 7,3% 2,0%&#10;Wieś 10,8% 2,9% 5,6% 2,4%&#10;Łódzkie 12,0% 3,5% 5,9% 2,6%&#10;Małopolskie 13,2% 3,7% 5,2% 4,3%&#10;Mazowieckie 11,9% 3,2% 6,9% 1,8%&#10;0-14 lat 2,8% 0,4% 1,7% 0,6%&#10;Łódzkie 3,7% 1,0% 2,2% 0,5%&#10;Małopolskie 4,7% 0,2% 3,1% 1,4%&#10;Mazowieckie 1,4% - 1,0% 0,5%&#10;15-29 lat 3,0% 0,8% 1,5% 0,6%&#10;Łódzkie 3,7% 0,9% 2,1% 0,6%&#10;Małopolskie 5,0% 0,8% 2,8% 1,5%&#10;Mazowieckie 1,6% 0,7% 1,0% -&#10;30-49 lat 6,5% 2,0% 3,2% 1,3%&#10;Łódzkie 6,7% 1,6% 3,9% 1,3%&#10;Małopolskie 8,0% 2,4% 3,9% 1,7%&#10;Mazowieckie 4,9% 1,3% 2,5% 1,1%&#10;50-69 lat 18,2% 3,9% 10,5% 3,7%&#10;Łódzkie 20,6% 5,3% 11,7% 3,6%&#10;Małopolskie 22,1% 5,0% 11,1% 6,0%&#10;Mazowieckie 21,1% 3,8% 14,6% 2,7%&#10;70 lat i więcej 40,9% 10,9% 15,9% 14,2%&#10;Łódzkie 42,0% 13,8% 14,5% 13,7%&#10;Małopolskie 50,8% 14,5% 19,7% 16,6%&#10;Mazowieckie 47,8% 15,6% 24,0% 8,2%&#10;&#10;"/>
      </w:tblPr>
      <w:tblGrid>
        <w:gridCol w:w="2557"/>
        <w:gridCol w:w="963"/>
        <w:gridCol w:w="2278"/>
        <w:gridCol w:w="1500"/>
        <w:gridCol w:w="1757"/>
      </w:tblGrid>
      <w:tr w:rsidR="00356CA1" w:rsidRPr="0053566E" w14:paraId="76A70938" w14:textId="77777777" w:rsidTr="0053798B">
        <w:trPr>
          <w:cnfStyle w:val="100000000000" w:firstRow="1" w:lastRow="0" w:firstColumn="0" w:lastColumn="0" w:oddVBand="0" w:evenVBand="0" w:oddHBand="0" w:evenHBand="0" w:firstRowFirstColumn="0" w:firstRowLastColumn="0" w:lastRowFirstColumn="0" w:lastRowLastColumn="0"/>
          <w:trHeight w:val="19"/>
          <w:tblHeader/>
        </w:trPr>
        <w:tc>
          <w:tcPr>
            <w:cnfStyle w:val="001000000100" w:firstRow="0" w:lastRow="0" w:firstColumn="1" w:lastColumn="0" w:oddVBand="0" w:evenVBand="0" w:oddHBand="0" w:evenHBand="0" w:firstRowFirstColumn="1" w:firstRowLastColumn="0" w:lastRowFirstColumn="0" w:lastRowLastColumn="0"/>
            <w:tcW w:w="1412" w:type="pct"/>
            <w:vMerge w:val="restart"/>
            <w:tcBorders>
              <w:top w:val="none" w:sz="0" w:space="0" w:color="auto"/>
              <w:left w:val="none" w:sz="0" w:space="0" w:color="auto"/>
              <w:bottom w:val="none" w:sz="0" w:space="0" w:color="auto"/>
              <w:right w:val="none" w:sz="0" w:space="0" w:color="auto"/>
            </w:tcBorders>
            <w:vAlign w:val="center"/>
            <w:hideMark/>
          </w:tcPr>
          <w:p w14:paraId="459AA9E8" w14:textId="77777777" w:rsidR="00356CA1" w:rsidRPr="0053566E" w:rsidRDefault="00356CA1" w:rsidP="00B92ACD">
            <w:pPr>
              <w:jc w:val="center"/>
              <w:rPr>
                <w:rFonts w:eastAsia="Times New Roman" w:cstheme="minorHAnsi"/>
                <w:color w:val="FFFFFF" w:themeColor="background1"/>
                <w:sz w:val="20"/>
                <w:lang w:eastAsia="pl-PL"/>
              </w:rPr>
            </w:pPr>
            <w:r w:rsidRPr="0053566E">
              <w:rPr>
                <w:rFonts w:eastAsia="Times New Roman" w:cstheme="minorHAnsi"/>
                <w:color w:val="FFFFFF" w:themeColor="background1"/>
                <w:sz w:val="20"/>
                <w:lang w:eastAsia="pl-PL"/>
              </w:rPr>
              <w:t>Wyszczególnienie</w:t>
            </w:r>
          </w:p>
        </w:tc>
        <w:tc>
          <w:tcPr>
            <w:tcW w:w="3588" w:type="pct"/>
            <w:gridSpan w:val="4"/>
            <w:tcBorders>
              <w:top w:val="none" w:sz="0" w:space="0" w:color="auto"/>
              <w:left w:val="none" w:sz="0" w:space="0" w:color="auto"/>
              <w:bottom w:val="none" w:sz="0" w:space="0" w:color="auto"/>
              <w:right w:val="none" w:sz="0" w:space="0" w:color="auto"/>
            </w:tcBorders>
            <w:vAlign w:val="center"/>
            <w:hideMark/>
          </w:tcPr>
          <w:p w14:paraId="5974F34F" w14:textId="77777777" w:rsidR="00356CA1" w:rsidRPr="0053566E" w:rsidRDefault="00356CA1"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lang w:eastAsia="pl-PL"/>
              </w:rPr>
            </w:pPr>
            <w:r w:rsidRPr="0053566E">
              <w:rPr>
                <w:rFonts w:eastAsia="Times New Roman" w:cstheme="minorHAnsi"/>
                <w:color w:val="FFFFFF" w:themeColor="background1"/>
                <w:sz w:val="20"/>
                <w:lang w:eastAsia="pl-PL"/>
              </w:rPr>
              <w:t>Osoby z niepełnosprawnościami</w:t>
            </w:r>
          </w:p>
        </w:tc>
      </w:tr>
      <w:tr w:rsidR="00356CA1" w:rsidRPr="0053566E" w14:paraId="6A6B712E" w14:textId="77777777" w:rsidTr="0053798B">
        <w:trPr>
          <w:cnfStyle w:val="100000000000" w:firstRow="1" w:lastRow="0" w:firstColumn="0" w:lastColumn="0" w:oddVBand="0" w:evenVBand="0" w:oddHBand="0" w:evenHBand="0" w:firstRowFirstColumn="0" w:firstRowLastColumn="0" w:lastRowFirstColumn="0" w:lastRowLastColumn="0"/>
          <w:trHeight w:val="19"/>
          <w:tblHeader/>
        </w:trPr>
        <w:tc>
          <w:tcPr>
            <w:cnfStyle w:val="001000000100" w:firstRow="0" w:lastRow="0" w:firstColumn="1" w:lastColumn="0" w:oddVBand="0" w:evenVBand="0" w:oddHBand="0" w:evenHBand="0" w:firstRowFirstColumn="1" w:firstRowLastColumn="0" w:lastRowFirstColumn="0" w:lastRowLastColumn="0"/>
            <w:tcW w:w="1412" w:type="pct"/>
            <w:vMerge/>
            <w:tcBorders>
              <w:left w:val="none" w:sz="0" w:space="0" w:color="auto"/>
              <w:bottom w:val="none" w:sz="0" w:space="0" w:color="auto"/>
              <w:right w:val="none" w:sz="0" w:space="0" w:color="auto"/>
            </w:tcBorders>
            <w:vAlign w:val="center"/>
            <w:hideMark/>
          </w:tcPr>
          <w:p w14:paraId="01199C4A" w14:textId="77777777" w:rsidR="00356CA1" w:rsidRPr="0053566E" w:rsidRDefault="00356CA1" w:rsidP="00B92ACD">
            <w:pPr>
              <w:jc w:val="center"/>
              <w:rPr>
                <w:rFonts w:eastAsia="Times New Roman" w:cstheme="minorHAnsi"/>
                <w:color w:val="FFFFFF" w:themeColor="background1"/>
                <w:sz w:val="20"/>
                <w:lang w:eastAsia="pl-PL"/>
              </w:rPr>
            </w:pPr>
          </w:p>
        </w:tc>
        <w:tc>
          <w:tcPr>
            <w:tcW w:w="532" w:type="pct"/>
            <w:shd w:val="clear" w:color="auto" w:fill="B8CCE4" w:themeFill="accent1" w:themeFillTint="66"/>
            <w:vAlign w:val="center"/>
            <w:hideMark/>
          </w:tcPr>
          <w:p w14:paraId="4E8D6892" w14:textId="77777777" w:rsidR="00356CA1" w:rsidRPr="0053798B" w:rsidRDefault="00356CA1"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53798B">
              <w:rPr>
                <w:rFonts w:eastAsia="Times New Roman" w:cstheme="minorHAnsi"/>
                <w:b w:val="0"/>
                <w:bCs w:val="0"/>
                <w:color w:val="000000"/>
                <w:sz w:val="20"/>
                <w:lang w:eastAsia="pl-PL"/>
              </w:rPr>
              <w:t>razem</w:t>
            </w:r>
          </w:p>
        </w:tc>
        <w:tc>
          <w:tcPr>
            <w:tcW w:w="1258" w:type="pct"/>
            <w:shd w:val="clear" w:color="auto" w:fill="B8CCE4" w:themeFill="accent1" w:themeFillTint="66"/>
            <w:vAlign w:val="center"/>
            <w:hideMark/>
          </w:tcPr>
          <w:p w14:paraId="21F190E5" w14:textId="77777777" w:rsidR="00356CA1" w:rsidRPr="0053798B" w:rsidRDefault="00356CA1"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53798B">
              <w:rPr>
                <w:rFonts w:eastAsia="Times New Roman" w:cstheme="minorHAnsi"/>
                <w:b w:val="0"/>
                <w:bCs w:val="0"/>
                <w:color w:val="000000"/>
                <w:sz w:val="20"/>
                <w:lang w:eastAsia="pl-PL"/>
              </w:rPr>
              <w:t>prawnie i biologicznie</w:t>
            </w:r>
          </w:p>
        </w:tc>
        <w:tc>
          <w:tcPr>
            <w:tcW w:w="828" w:type="pct"/>
            <w:shd w:val="clear" w:color="auto" w:fill="B8CCE4" w:themeFill="accent1" w:themeFillTint="66"/>
            <w:vAlign w:val="center"/>
            <w:hideMark/>
          </w:tcPr>
          <w:p w14:paraId="4B5056B1" w14:textId="77777777" w:rsidR="00356CA1" w:rsidRPr="0053798B" w:rsidRDefault="00356CA1"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53798B">
              <w:rPr>
                <w:rFonts w:eastAsia="Times New Roman" w:cstheme="minorHAnsi"/>
                <w:b w:val="0"/>
                <w:bCs w:val="0"/>
                <w:color w:val="000000"/>
                <w:sz w:val="20"/>
                <w:lang w:eastAsia="pl-PL"/>
              </w:rPr>
              <w:t>tylko prawnie</w:t>
            </w:r>
          </w:p>
        </w:tc>
        <w:tc>
          <w:tcPr>
            <w:tcW w:w="969" w:type="pct"/>
            <w:shd w:val="clear" w:color="auto" w:fill="B8CCE4" w:themeFill="accent1" w:themeFillTint="66"/>
            <w:vAlign w:val="center"/>
            <w:hideMark/>
          </w:tcPr>
          <w:p w14:paraId="641A924D" w14:textId="77777777" w:rsidR="00356CA1" w:rsidRPr="0053798B" w:rsidRDefault="00356CA1" w:rsidP="00B92A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lang w:eastAsia="pl-PL"/>
              </w:rPr>
            </w:pPr>
            <w:r w:rsidRPr="0053798B">
              <w:rPr>
                <w:rFonts w:eastAsia="Times New Roman" w:cstheme="minorHAnsi"/>
                <w:b w:val="0"/>
                <w:bCs w:val="0"/>
                <w:color w:val="000000"/>
                <w:sz w:val="20"/>
                <w:lang w:eastAsia="pl-PL"/>
              </w:rPr>
              <w:t>tylko biologicznie</w:t>
            </w:r>
          </w:p>
        </w:tc>
      </w:tr>
      <w:tr w:rsidR="00356CA1" w:rsidRPr="0053566E" w14:paraId="493F8882"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36E1F06A" w14:textId="77777777" w:rsidR="00356CA1" w:rsidRPr="0053566E" w:rsidRDefault="00356CA1" w:rsidP="00B92ACD">
            <w:pPr>
              <w:rPr>
                <w:rFonts w:cstheme="minorHAnsi"/>
                <w:color w:val="FFFFFF" w:themeColor="background1"/>
                <w:sz w:val="20"/>
              </w:rPr>
            </w:pPr>
            <w:r w:rsidRPr="0053566E">
              <w:rPr>
                <w:rFonts w:cstheme="minorHAnsi"/>
                <w:color w:val="FFFFFF" w:themeColor="background1"/>
                <w:sz w:val="20"/>
              </w:rPr>
              <w:t>Ogółem</w:t>
            </w:r>
          </w:p>
        </w:tc>
        <w:tc>
          <w:tcPr>
            <w:tcW w:w="532" w:type="pct"/>
            <w:noWrap/>
            <w:hideMark/>
          </w:tcPr>
          <w:p w14:paraId="14D0F245"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11,9%</w:t>
            </w:r>
          </w:p>
        </w:tc>
        <w:tc>
          <w:tcPr>
            <w:tcW w:w="1258" w:type="pct"/>
            <w:noWrap/>
            <w:hideMark/>
          </w:tcPr>
          <w:p w14:paraId="2EEAF9CA"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3,0%</w:t>
            </w:r>
          </w:p>
        </w:tc>
        <w:tc>
          <w:tcPr>
            <w:tcW w:w="828" w:type="pct"/>
            <w:noWrap/>
            <w:hideMark/>
          </w:tcPr>
          <w:p w14:paraId="077D811E"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5,9%</w:t>
            </w:r>
          </w:p>
        </w:tc>
        <w:tc>
          <w:tcPr>
            <w:tcW w:w="969" w:type="pct"/>
            <w:noWrap/>
            <w:hideMark/>
          </w:tcPr>
          <w:p w14:paraId="74CF215B"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3,1%</w:t>
            </w:r>
          </w:p>
        </w:tc>
      </w:tr>
      <w:tr w:rsidR="00356CA1" w:rsidRPr="0053566E" w14:paraId="5429B3A3"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2564C529"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Łódzkie</w:t>
            </w:r>
          </w:p>
        </w:tc>
        <w:tc>
          <w:tcPr>
            <w:tcW w:w="532" w:type="pct"/>
            <w:noWrap/>
            <w:hideMark/>
          </w:tcPr>
          <w:p w14:paraId="25EC78E2"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12,9%</w:t>
            </w:r>
          </w:p>
        </w:tc>
        <w:tc>
          <w:tcPr>
            <w:tcW w:w="1258" w:type="pct"/>
            <w:noWrap/>
            <w:hideMark/>
          </w:tcPr>
          <w:p w14:paraId="7BE63869"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3,6%</w:t>
            </w:r>
          </w:p>
        </w:tc>
        <w:tc>
          <w:tcPr>
            <w:tcW w:w="828" w:type="pct"/>
            <w:noWrap/>
            <w:hideMark/>
          </w:tcPr>
          <w:p w14:paraId="4A0F0AD5"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6,4%</w:t>
            </w:r>
          </w:p>
        </w:tc>
        <w:tc>
          <w:tcPr>
            <w:tcW w:w="969" w:type="pct"/>
            <w:noWrap/>
            <w:hideMark/>
          </w:tcPr>
          <w:p w14:paraId="3E1F5C6E"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2,9%</w:t>
            </w:r>
          </w:p>
        </w:tc>
      </w:tr>
      <w:tr w:rsidR="00356CA1" w:rsidRPr="0053566E" w14:paraId="6CD328F7"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5EDD5F96"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Małopolskie</w:t>
            </w:r>
          </w:p>
        </w:tc>
        <w:tc>
          <w:tcPr>
            <w:tcW w:w="532" w:type="pct"/>
            <w:noWrap/>
            <w:hideMark/>
          </w:tcPr>
          <w:p w14:paraId="6DA8E27E"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15,7%</w:t>
            </w:r>
          </w:p>
        </w:tc>
        <w:tc>
          <w:tcPr>
            <w:tcW w:w="1258" w:type="pct"/>
            <w:noWrap/>
            <w:hideMark/>
          </w:tcPr>
          <w:p w14:paraId="0305F649"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3,9%</w:t>
            </w:r>
          </w:p>
        </w:tc>
        <w:tc>
          <w:tcPr>
            <w:tcW w:w="828" w:type="pct"/>
            <w:noWrap/>
            <w:hideMark/>
          </w:tcPr>
          <w:p w14:paraId="16C60166"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7,4%</w:t>
            </w:r>
          </w:p>
        </w:tc>
        <w:tc>
          <w:tcPr>
            <w:tcW w:w="969" w:type="pct"/>
            <w:noWrap/>
            <w:hideMark/>
          </w:tcPr>
          <w:p w14:paraId="45306658"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4,5%</w:t>
            </w:r>
          </w:p>
        </w:tc>
      </w:tr>
      <w:tr w:rsidR="00356CA1" w:rsidRPr="0053566E" w14:paraId="45D09667"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7BD77441"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Mazowieckie</w:t>
            </w:r>
          </w:p>
        </w:tc>
        <w:tc>
          <w:tcPr>
            <w:tcW w:w="532" w:type="pct"/>
            <w:noWrap/>
            <w:hideMark/>
          </w:tcPr>
          <w:p w14:paraId="1393CA71"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12,0%</w:t>
            </w:r>
          </w:p>
        </w:tc>
        <w:tc>
          <w:tcPr>
            <w:tcW w:w="1258" w:type="pct"/>
            <w:noWrap/>
            <w:hideMark/>
          </w:tcPr>
          <w:p w14:paraId="27CA0906"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3,0%</w:t>
            </w:r>
          </w:p>
        </w:tc>
        <w:tc>
          <w:tcPr>
            <w:tcW w:w="828" w:type="pct"/>
            <w:noWrap/>
            <w:hideMark/>
          </w:tcPr>
          <w:p w14:paraId="0CC8F8F5"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7,1%</w:t>
            </w:r>
          </w:p>
        </w:tc>
        <w:tc>
          <w:tcPr>
            <w:tcW w:w="969" w:type="pct"/>
            <w:noWrap/>
            <w:hideMark/>
          </w:tcPr>
          <w:p w14:paraId="15039750"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1,9%</w:t>
            </w:r>
          </w:p>
        </w:tc>
      </w:tr>
      <w:tr w:rsidR="00356CA1" w:rsidRPr="0053566E" w14:paraId="22A1FF58"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6E26CC0D" w14:textId="77777777" w:rsidR="00356CA1" w:rsidRPr="0053566E" w:rsidRDefault="00356CA1" w:rsidP="00B92ACD">
            <w:pPr>
              <w:rPr>
                <w:rFonts w:cstheme="minorHAnsi"/>
                <w:color w:val="FFFFFF" w:themeColor="background1"/>
                <w:sz w:val="20"/>
              </w:rPr>
            </w:pPr>
            <w:r w:rsidRPr="0053566E">
              <w:rPr>
                <w:rFonts w:cstheme="minorHAnsi"/>
                <w:color w:val="FFFFFF" w:themeColor="background1"/>
                <w:sz w:val="20"/>
              </w:rPr>
              <w:t>Miasta</w:t>
            </w:r>
          </w:p>
        </w:tc>
        <w:tc>
          <w:tcPr>
            <w:tcW w:w="532" w:type="pct"/>
            <w:noWrap/>
            <w:hideMark/>
          </w:tcPr>
          <w:p w14:paraId="616EF85F"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12,7%</w:t>
            </w:r>
          </w:p>
        </w:tc>
        <w:tc>
          <w:tcPr>
            <w:tcW w:w="1258" w:type="pct"/>
            <w:noWrap/>
            <w:hideMark/>
          </w:tcPr>
          <w:p w14:paraId="793B32D8"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3,1%</w:t>
            </w:r>
          </w:p>
        </w:tc>
        <w:tc>
          <w:tcPr>
            <w:tcW w:w="828" w:type="pct"/>
            <w:noWrap/>
            <w:hideMark/>
          </w:tcPr>
          <w:p w14:paraId="6F1A7C9B"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6,1%</w:t>
            </w:r>
          </w:p>
        </w:tc>
        <w:tc>
          <w:tcPr>
            <w:tcW w:w="969" w:type="pct"/>
            <w:noWrap/>
            <w:hideMark/>
          </w:tcPr>
          <w:p w14:paraId="662B3520"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3,5%</w:t>
            </w:r>
          </w:p>
        </w:tc>
      </w:tr>
      <w:tr w:rsidR="00356CA1" w:rsidRPr="0053566E" w14:paraId="479F6D25"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3BCD89F7"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Łódzkie</w:t>
            </w:r>
          </w:p>
        </w:tc>
        <w:tc>
          <w:tcPr>
            <w:tcW w:w="532" w:type="pct"/>
            <w:noWrap/>
            <w:hideMark/>
          </w:tcPr>
          <w:p w14:paraId="5732AF02"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13,5%</w:t>
            </w:r>
          </w:p>
        </w:tc>
        <w:tc>
          <w:tcPr>
            <w:tcW w:w="1258" w:type="pct"/>
            <w:noWrap/>
            <w:hideMark/>
          </w:tcPr>
          <w:p w14:paraId="4E70B73E"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3,6%</w:t>
            </w:r>
          </w:p>
        </w:tc>
        <w:tc>
          <w:tcPr>
            <w:tcW w:w="828" w:type="pct"/>
            <w:noWrap/>
            <w:hideMark/>
          </w:tcPr>
          <w:p w14:paraId="5532A55B"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6,8%</w:t>
            </w:r>
          </w:p>
        </w:tc>
        <w:tc>
          <w:tcPr>
            <w:tcW w:w="969" w:type="pct"/>
            <w:noWrap/>
            <w:hideMark/>
          </w:tcPr>
          <w:p w14:paraId="12FE7A1D"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3,1%</w:t>
            </w:r>
          </w:p>
        </w:tc>
      </w:tr>
      <w:tr w:rsidR="00356CA1" w:rsidRPr="0053566E" w14:paraId="5D43F977"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4A2B10A3"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Małopolskie</w:t>
            </w:r>
          </w:p>
        </w:tc>
        <w:tc>
          <w:tcPr>
            <w:tcW w:w="532" w:type="pct"/>
            <w:noWrap/>
            <w:hideMark/>
          </w:tcPr>
          <w:p w14:paraId="712A2224"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17,2%</w:t>
            </w:r>
          </w:p>
        </w:tc>
        <w:tc>
          <w:tcPr>
            <w:tcW w:w="1258" w:type="pct"/>
            <w:noWrap/>
            <w:hideMark/>
          </w:tcPr>
          <w:p w14:paraId="786CB29D"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4,0%</w:t>
            </w:r>
          </w:p>
        </w:tc>
        <w:tc>
          <w:tcPr>
            <w:tcW w:w="828" w:type="pct"/>
            <w:noWrap/>
            <w:hideMark/>
          </w:tcPr>
          <w:p w14:paraId="7D0D34D5"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8,6%</w:t>
            </w:r>
          </w:p>
        </w:tc>
        <w:tc>
          <w:tcPr>
            <w:tcW w:w="969" w:type="pct"/>
            <w:noWrap/>
            <w:hideMark/>
          </w:tcPr>
          <w:p w14:paraId="7EB0BCB2"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4,6%</w:t>
            </w:r>
          </w:p>
        </w:tc>
      </w:tr>
      <w:tr w:rsidR="00356CA1" w:rsidRPr="0053566E" w14:paraId="560CFA11"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13C62D5D"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Mazowieckie</w:t>
            </w:r>
          </w:p>
        </w:tc>
        <w:tc>
          <w:tcPr>
            <w:tcW w:w="532" w:type="pct"/>
            <w:noWrap/>
            <w:hideMark/>
          </w:tcPr>
          <w:p w14:paraId="34C7082D"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12,1%</w:t>
            </w:r>
          </w:p>
        </w:tc>
        <w:tc>
          <w:tcPr>
            <w:tcW w:w="1258" w:type="pct"/>
            <w:noWrap/>
            <w:hideMark/>
          </w:tcPr>
          <w:p w14:paraId="52917373"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2,8%</w:t>
            </w:r>
          </w:p>
        </w:tc>
        <w:tc>
          <w:tcPr>
            <w:tcW w:w="828" w:type="pct"/>
            <w:noWrap/>
            <w:hideMark/>
          </w:tcPr>
          <w:p w14:paraId="3106D919"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7,3%</w:t>
            </w:r>
          </w:p>
        </w:tc>
        <w:tc>
          <w:tcPr>
            <w:tcW w:w="969" w:type="pct"/>
            <w:noWrap/>
            <w:hideMark/>
          </w:tcPr>
          <w:p w14:paraId="6EC35125"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2,0%</w:t>
            </w:r>
          </w:p>
        </w:tc>
      </w:tr>
      <w:tr w:rsidR="00356CA1" w:rsidRPr="0053566E" w14:paraId="7A2D292E"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4AE2414E" w14:textId="77777777" w:rsidR="00356CA1" w:rsidRPr="0053566E" w:rsidRDefault="00356CA1" w:rsidP="00B92ACD">
            <w:pPr>
              <w:rPr>
                <w:rFonts w:cstheme="minorHAnsi"/>
                <w:color w:val="FFFFFF" w:themeColor="background1"/>
                <w:sz w:val="20"/>
              </w:rPr>
            </w:pPr>
            <w:r w:rsidRPr="0053566E">
              <w:rPr>
                <w:rFonts w:cstheme="minorHAnsi"/>
                <w:color w:val="FFFFFF" w:themeColor="background1"/>
                <w:sz w:val="20"/>
              </w:rPr>
              <w:t>Wieś</w:t>
            </w:r>
          </w:p>
        </w:tc>
        <w:tc>
          <w:tcPr>
            <w:tcW w:w="532" w:type="pct"/>
            <w:noWrap/>
            <w:hideMark/>
          </w:tcPr>
          <w:p w14:paraId="64F03316"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10,8%</w:t>
            </w:r>
          </w:p>
        </w:tc>
        <w:tc>
          <w:tcPr>
            <w:tcW w:w="1258" w:type="pct"/>
            <w:noWrap/>
            <w:hideMark/>
          </w:tcPr>
          <w:p w14:paraId="6DE4C674"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2,9%</w:t>
            </w:r>
          </w:p>
        </w:tc>
        <w:tc>
          <w:tcPr>
            <w:tcW w:w="828" w:type="pct"/>
            <w:noWrap/>
            <w:hideMark/>
          </w:tcPr>
          <w:p w14:paraId="7C9E4CD1"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5,6%</w:t>
            </w:r>
          </w:p>
        </w:tc>
        <w:tc>
          <w:tcPr>
            <w:tcW w:w="969" w:type="pct"/>
            <w:noWrap/>
            <w:hideMark/>
          </w:tcPr>
          <w:p w14:paraId="5FF5F7B8"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2,4%</w:t>
            </w:r>
          </w:p>
        </w:tc>
      </w:tr>
      <w:tr w:rsidR="00356CA1" w:rsidRPr="0053566E" w14:paraId="0745CA2B"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3191B3A9"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Łódzkie</w:t>
            </w:r>
          </w:p>
        </w:tc>
        <w:tc>
          <w:tcPr>
            <w:tcW w:w="532" w:type="pct"/>
            <w:noWrap/>
            <w:hideMark/>
          </w:tcPr>
          <w:p w14:paraId="3DA62E3D"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12,0%</w:t>
            </w:r>
          </w:p>
        </w:tc>
        <w:tc>
          <w:tcPr>
            <w:tcW w:w="1258" w:type="pct"/>
            <w:noWrap/>
            <w:hideMark/>
          </w:tcPr>
          <w:p w14:paraId="2B48BDD1"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3,5%</w:t>
            </w:r>
          </w:p>
        </w:tc>
        <w:tc>
          <w:tcPr>
            <w:tcW w:w="828" w:type="pct"/>
            <w:noWrap/>
            <w:hideMark/>
          </w:tcPr>
          <w:p w14:paraId="20A6C4BB"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5,9%</w:t>
            </w:r>
          </w:p>
        </w:tc>
        <w:tc>
          <w:tcPr>
            <w:tcW w:w="969" w:type="pct"/>
            <w:noWrap/>
            <w:hideMark/>
          </w:tcPr>
          <w:p w14:paraId="38D6108D"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2,6%</w:t>
            </w:r>
          </w:p>
        </w:tc>
      </w:tr>
      <w:tr w:rsidR="00356CA1" w:rsidRPr="0053566E" w14:paraId="10FABAD4"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1B69780A"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Małopolskie</w:t>
            </w:r>
          </w:p>
        </w:tc>
        <w:tc>
          <w:tcPr>
            <w:tcW w:w="532" w:type="pct"/>
            <w:noWrap/>
            <w:hideMark/>
          </w:tcPr>
          <w:p w14:paraId="382ED5C0"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13,2%</w:t>
            </w:r>
          </w:p>
        </w:tc>
        <w:tc>
          <w:tcPr>
            <w:tcW w:w="1258" w:type="pct"/>
            <w:noWrap/>
            <w:hideMark/>
          </w:tcPr>
          <w:p w14:paraId="77CAF07A"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3,7%</w:t>
            </w:r>
          </w:p>
        </w:tc>
        <w:tc>
          <w:tcPr>
            <w:tcW w:w="828" w:type="pct"/>
            <w:noWrap/>
            <w:hideMark/>
          </w:tcPr>
          <w:p w14:paraId="3F786E55"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5,2%</w:t>
            </w:r>
          </w:p>
        </w:tc>
        <w:tc>
          <w:tcPr>
            <w:tcW w:w="969" w:type="pct"/>
            <w:noWrap/>
            <w:hideMark/>
          </w:tcPr>
          <w:p w14:paraId="0A2D9005"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4,3%</w:t>
            </w:r>
          </w:p>
        </w:tc>
      </w:tr>
      <w:tr w:rsidR="00356CA1" w:rsidRPr="0053566E" w14:paraId="78CB391D"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7DDE1487"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Mazowieckie</w:t>
            </w:r>
          </w:p>
        </w:tc>
        <w:tc>
          <w:tcPr>
            <w:tcW w:w="532" w:type="pct"/>
            <w:noWrap/>
            <w:hideMark/>
          </w:tcPr>
          <w:p w14:paraId="4BC6841D"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11,9%</w:t>
            </w:r>
          </w:p>
        </w:tc>
        <w:tc>
          <w:tcPr>
            <w:tcW w:w="1258" w:type="pct"/>
            <w:noWrap/>
            <w:hideMark/>
          </w:tcPr>
          <w:p w14:paraId="19C73D28"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3,2%</w:t>
            </w:r>
          </w:p>
        </w:tc>
        <w:tc>
          <w:tcPr>
            <w:tcW w:w="828" w:type="pct"/>
            <w:noWrap/>
            <w:hideMark/>
          </w:tcPr>
          <w:p w14:paraId="0B81DB3C"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6,9%</w:t>
            </w:r>
          </w:p>
        </w:tc>
        <w:tc>
          <w:tcPr>
            <w:tcW w:w="969" w:type="pct"/>
            <w:noWrap/>
            <w:hideMark/>
          </w:tcPr>
          <w:p w14:paraId="0FC44D04"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1,8%</w:t>
            </w:r>
          </w:p>
        </w:tc>
      </w:tr>
      <w:tr w:rsidR="00356CA1" w:rsidRPr="0053566E" w14:paraId="6CE8B971"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275B0340" w14:textId="77777777" w:rsidR="00356CA1" w:rsidRPr="0053566E" w:rsidRDefault="00356CA1" w:rsidP="00B92ACD">
            <w:pPr>
              <w:rPr>
                <w:rFonts w:cstheme="minorHAnsi"/>
                <w:color w:val="FFFFFF" w:themeColor="background1"/>
                <w:sz w:val="20"/>
              </w:rPr>
            </w:pPr>
            <w:r w:rsidRPr="0053566E">
              <w:rPr>
                <w:rFonts w:cstheme="minorHAnsi"/>
                <w:color w:val="FFFFFF" w:themeColor="background1"/>
                <w:sz w:val="20"/>
              </w:rPr>
              <w:t>0-14 lat</w:t>
            </w:r>
          </w:p>
        </w:tc>
        <w:tc>
          <w:tcPr>
            <w:tcW w:w="532" w:type="pct"/>
            <w:noWrap/>
            <w:hideMark/>
          </w:tcPr>
          <w:p w14:paraId="69986F83"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2,8%</w:t>
            </w:r>
          </w:p>
        </w:tc>
        <w:tc>
          <w:tcPr>
            <w:tcW w:w="1258" w:type="pct"/>
            <w:noWrap/>
            <w:hideMark/>
          </w:tcPr>
          <w:p w14:paraId="17FAD673"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0,4%</w:t>
            </w:r>
          </w:p>
        </w:tc>
        <w:tc>
          <w:tcPr>
            <w:tcW w:w="828" w:type="pct"/>
            <w:noWrap/>
            <w:hideMark/>
          </w:tcPr>
          <w:p w14:paraId="0D01B5CC"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1,7%</w:t>
            </w:r>
          </w:p>
        </w:tc>
        <w:tc>
          <w:tcPr>
            <w:tcW w:w="969" w:type="pct"/>
            <w:noWrap/>
            <w:hideMark/>
          </w:tcPr>
          <w:p w14:paraId="15A8198B"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0,6%</w:t>
            </w:r>
          </w:p>
        </w:tc>
      </w:tr>
      <w:tr w:rsidR="00356CA1" w:rsidRPr="0053566E" w14:paraId="078095FF"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371F1CFC"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Łódzkie</w:t>
            </w:r>
          </w:p>
        </w:tc>
        <w:tc>
          <w:tcPr>
            <w:tcW w:w="532" w:type="pct"/>
            <w:noWrap/>
            <w:hideMark/>
          </w:tcPr>
          <w:p w14:paraId="3FA7CFFB"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3,7%</w:t>
            </w:r>
          </w:p>
        </w:tc>
        <w:tc>
          <w:tcPr>
            <w:tcW w:w="1258" w:type="pct"/>
            <w:noWrap/>
            <w:hideMark/>
          </w:tcPr>
          <w:p w14:paraId="23E2A142"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1,0%</w:t>
            </w:r>
          </w:p>
        </w:tc>
        <w:tc>
          <w:tcPr>
            <w:tcW w:w="828" w:type="pct"/>
            <w:noWrap/>
            <w:hideMark/>
          </w:tcPr>
          <w:p w14:paraId="485128FC"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2,2%</w:t>
            </w:r>
          </w:p>
        </w:tc>
        <w:tc>
          <w:tcPr>
            <w:tcW w:w="969" w:type="pct"/>
            <w:noWrap/>
            <w:hideMark/>
          </w:tcPr>
          <w:p w14:paraId="6C9E1460"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0,5%</w:t>
            </w:r>
          </w:p>
        </w:tc>
      </w:tr>
      <w:tr w:rsidR="00356CA1" w:rsidRPr="0053566E" w14:paraId="5D0B595E"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6B07197F"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Małopolskie</w:t>
            </w:r>
          </w:p>
        </w:tc>
        <w:tc>
          <w:tcPr>
            <w:tcW w:w="532" w:type="pct"/>
            <w:noWrap/>
            <w:hideMark/>
          </w:tcPr>
          <w:p w14:paraId="0A6A1061"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4,7%</w:t>
            </w:r>
          </w:p>
        </w:tc>
        <w:tc>
          <w:tcPr>
            <w:tcW w:w="1258" w:type="pct"/>
            <w:noWrap/>
            <w:hideMark/>
          </w:tcPr>
          <w:p w14:paraId="22031ACD"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0,2%</w:t>
            </w:r>
          </w:p>
        </w:tc>
        <w:tc>
          <w:tcPr>
            <w:tcW w:w="828" w:type="pct"/>
            <w:noWrap/>
            <w:hideMark/>
          </w:tcPr>
          <w:p w14:paraId="6C2801D6"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3,1%</w:t>
            </w:r>
          </w:p>
        </w:tc>
        <w:tc>
          <w:tcPr>
            <w:tcW w:w="969" w:type="pct"/>
            <w:noWrap/>
            <w:hideMark/>
          </w:tcPr>
          <w:p w14:paraId="55DB6700"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1,4%</w:t>
            </w:r>
          </w:p>
        </w:tc>
      </w:tr>
      <w:tr w:rsidR="00356CA1" w:rsidRPr="0053566E" w14:paraId="3DC41B90"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17705A58"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Mazowieckie</w:t>
            </w:r>
          </w:p>
        </w:tc>
        <w:tc>
          <w:tcPr>
            <w:tcW w:w="532" w:type="pct"/>
            <w:noWrap/>
            <w:hideMark/>
          </w:tcPr>
          <w:p w14:paraId="4C46AAB9"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1,4%</w:t>
            </w:r>
          </w:p>
        </w:tc>
        <w:tc>
          <w:tcPr>
            <w:tcW w:w="1258" w:type="pct"/>
            <w:noWrap/>
            <w:hideMark/>
          </w:tcPr>
          <w:p w14:paraId="4E10635B"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w:t>
            </w:r>
          </w:p>
        </w:tc>
        <w:tc>
          <w:tcPr>
            <w:tcW w:w="828" w:type="pct"/>
            <w:noWrap/>
            <w:hideMark/>
          </w:tcPr>
          <w:p w14:paraId="65C08654"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1,0%</w:t>
            </w:r>
          </w:p>
        </w:tc>
        <w:tc>
          <w:tcPr>
            <w:tcW w:w="969" w:type="pct"/>
            <w:noWrap/>
            <w:hideMark/>
          </w:tcPr>
          <w:p w14:paraId="25EE306A"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0,5%</w:t>
            </w:r>
          </w:p>
        </w:tc>
      </w:tr>
      <w:tr w:rsidR="00356CA1" w:rsidRPr="0053566E" w14:paraId="5C188A56"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276240FA" w14:textId="77777777" w:rsidR="00356CA1" w:rsidRPr="0053566E" w:rsidRDefault="00356CA1" w:rsidP="00B92ACD">
            <w:pPr>
              <w:rPr>
                <w:rFonts w:cstheme="minorHAnsi"/>
                <w:color w:val="FFFFFF" w:themeColor="background1"/>
                <w:sz w:val="20"/>
              </w:rPr>
            </w:pPr>
            <w:r w:rsidRPr="0053566E">
              <w:rPr>
                <w:rFonts w:cstheme="minorHAnsi"/>
                <w:color w:val="FFFFFF" w:themeColor="background1"/>
                <w:sz w:val="20"/>
              </w:rPr>
              <w:t>15-29 lat</w:t>
            </w:r>
          </w:p>
        </w:tc>
        <w:tc>
          <w:tcPr>
            <w:tcW w:w="532" w:type="pct"/>
            <w:noWrap/>
            <w:hideMark/>
          </w:tcPr>
          <w:p w14:paraId="7F636C3E"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3,0%</w:t>
            </w:r>
          </w:p>
        </w:tc>
        <w:tc>
          <w:tcPr>
            <w:tcW w:w="1258" w:type="pct"/>
            <w:noWrap/>
            <w:hideMark/>
          </w:tcPr>
          <w:p w14:paraId="243C73EC"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0,8%</w:t>
            </w:r>
          </w:p>
        </w:tc>
        <w:tc>
          <w:tcPr>
            <w:tcW w:w="828" w:type="pct"/>
            <w:noWrap/>
            <w:hideMark/>
          </w:tcPr>
          <w:p w14:paraId="3E37DFB4"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1,5%</w:t>
            </w:r>
          </w:p>
        </w:tc>
        <w:tc>
          <w:tcPr>
            <w:tcW w:w="969" w:type="pct"/>
            <w:noWrap/>
            <w:hideMark/>
          </w:tcPr>
          <w:p w14:paraId="008DD45C"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0,6%</w:t>
            </w:r>
          </w:p>
        </w:tc>
      </w:tr>
      <w:tr w:rsidR="00356CA1" w:rsidRPr="0053566E" w14:paraId="5CCD8970"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347FF8EF"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Łódzkie</w:t>
            </w:r>
          </w:p>
        </w:tc>
        <w:tc>
          <w:tcPr>
            <w:tcW w:w="532" w:type="pct"/>
            <w:noWrap/>
            <w:hideMark/>
          </w:tcPr>
          <w:p w14:paraId="2C7DB926"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3,7%</w:t>
            </w:r>
          </w:p>
        </w:tc>
        <w:tc>
          <w:tcPr>
            <w:tcW w:w="1258" w:type="pct"/>
            <w:noWrap/>
            <w:hideMark/>
          </w:tcPr>
          <w:p w14:paraId="6E34B5DA"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0,9%</w:t>
            </w:r>
          </w:p>
        </w:tc>
        <w:tc>
          <w:tcPr>
            <w:tcW w:w="828" w:type="pct"/>
            <w:noWrap/>
            <w:hideMark/>
          </w:tcPr>
          <w:p w14:paraId="77315E3C"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2,1%</w:t>
            </w:r>
          </w:p>
        </w:tc>
        <w:tc>
          <w:tcPr>
            <w:tcW w:w="969" w:type="pct"/>
            <w:noWrap/>
            <w:hideMark/>
          </w:tcPr>
          <w:p w14:paraId="3BF90F52"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0,6%</w:t>
            </w:r>
          </w:p>
        </w:tc>
      </w:tr>
      <w:tr w:rsidR="00356CA1" w:rsidRPr="0053566E" w14:paraId="35AA72C9"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541E86EC"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Małopolskie</w:t>
            </w:r>
          </w:p>
        </w:tc>
        <w:tc>
          <w:tcPr>
            <w:tcW w:w="532" w:type="pct"/>
            <w:noWrap/>
            <w:hideMark/>
          </w:tcPr>
          <w:p w14:paraId="322AE187"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5,0%</w:t>
            </w:r>
          </w:p>
        </w:tc>
        <w:tc>
          <w:tcPr>
            <w:tcW w:w="1258" w:type="pct"/>
            <w:noWrap/>
            <w:hideMark/>
          </w:tcPr>
          <w:p w14:paraId="321AD10F"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0,8%</w:t>
            </w:r>
          </w:p>
        </w:tc>
        <w:tc>
          <w:tcPr>
            <w:tcW w:w="828" w:type="pct"/>
            <w:noWrap/>
            <w:hideMark/>
          </w:tcPr>
          <w:p w14:paraId="49D2FE32"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2,8%</w:t>
            </w:r>
          </w:p>
        </w:tc>
        <w:tc>
          <w:tcPr>
            <w:tcW w:w="969" w:type="pct"/>
            <w:noWrap/>
            <w:hideMark/>
          </w:tcPr>
          <w:p w14:paraId="3E6EA486"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1,5%</w:t>
            </w:r>
          </w:p>
        </w:tc>
      </w:tr>
      <w:tr w:rsidR="00356CA1" w:rsidRPr="0053566E" w14:paraId="479936CC"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67025525"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Mazowieckie</w:t>
            </w:r>
          </w:p>
        </w:tc>
        <w:tc>
          <w:tcPr>
            <w:tcW w:w="532" w:type="pct"/>
            <w:noWrap/>
            <w:hideMark/>
          </w:tcPr>
          <w:p w14:paraId="5F895B42"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1,6%</w:t>
            </w:r>
          </w:p>
        </w:tc>
        <w:tc>
          <w:tcPr>
            <w:tcW w:w="1258" w:type="pct"/>
            <w:noWrap/>
            <w:hideMark/>
          </w:tcPr>
          <w:p w14:paraId="337EE59E"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0,7%</w:t>
            </w:r>
          </w:p>
        </w:tc>
        <w:tc>
          <w:tcPr>
            <w:tcW w:w="828" w:type="pct"/>
            <w:noWrap/>
            <w:hideMark/>
          </w:tcPr>
          <w:p w14:paraId="263BB4CB"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1,0%</w:t>
            </w:r>
          </w:p>
        </w:tc>
        <w:tc>
          <w:tcPr>
            <w:tcW w:w="969" w:type="pct"/>
            <w:noWrap/>
            <w:hideMark/>
          </w:tcPr>
          <w:p w14:paraId="5B9393C8"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w:t>
            </w:r>
          </w:p>
        </w:tc>
      </w:tr>
      <w:tr w:rsidR="00356CA1" w:rsidRPr="0053566E" w14:paraId="6C90D016"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5BD81377" w14:textId="77777777" w:rsidR="00356CA1" w:rsidRPr="0053566E" w:rsidRDefault="00356CA1" w:rsidP="00B92ACD">
            <w:pPr>
              <w:rPr>
                <w:rFonts w:cstheme="minorHAnsi"/>
                <w:color w:val="FFFFFF" w:themeColor="background1"/>
                <w:sz w:val="20"/>
              </w:rPr>
            </w:pPr>
            <w:r w:rsidRPr="0053566E">
              <w:rPr>
                <w:rFonts w:cstheme="minorHAnsi"/>
                <w:color w:val="FFFFFF" w:themeColor="background1"/>
                <w:sz w:val="20"/>
              </w:rPr>
              <w:t>30-49 lat</w:t>
            </w:r>
          </w:p>
        </w:tc>
        <w:tc>
          <w:tcPr>
            <w:tcW w:w="532" w:type="pct"/>
            <w:noWrap/>
            <w:hideMark/>
          </w:tcPr>
          <w:p w14:paraId="0B6F9087"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6,5%</w:t>
            </w:r>
          </w:p>
        </w:tc>
        <w:tc>
          <w:tcPr>
            <w:tcW w:w="1258" w:type="pct"/>
            <w:noWrap/>
            <w:hideMark/>
          </w:tcPr>
          <w:p w14:paraId="52084BC8"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2,0%</w:t>
            </w:r>
          </w:p>
        </w:tc>
        <w:tc>
          <w:tcPr>
            <w:tcW w:w="828" w:type="pct"/>
            <w:noWrap/>
            <w:hideMark/>
          </w:tcPr>
          <w:p w14:paraId="23500F1A"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3,2%</w:t>
            </w:r>
          </w:p>
        </w:tc>
        <w:tc>
          <w:tcPr>
            <w:tcW w:w="969" w:type="pct"/>
            <w:noWrap/>
            <w:hideMark/>
          </w:tcPr>
          <w:p w14:paraId="51600AF2"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1,3%</w:t>
            </w:r>
          </w:p>
        </w:tc>
      </w:tr>
      <w:tr w:rsidR="00356CA1" w:rsidRPr="0053566E" w14:paraId="1CB613A3"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0A8BC498"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Łódzkie</w:t>
            </w:r>
          </w:p>
        </w:tc>
        <w:tc>
          <w:tcPr>
            <w:tcW w:w="532" w:type="pct"/>
            <w:noWrap/>
            <w:hideMark/>
          </w:tcPr>
          <w:p w14:paraId="2F01C493"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6,7%</w:t>
            </w:r>
          </w:p>
        </w:tc>
        <w:tc>
          <w:tcPr>
            <w:tcW w:w="1258" w:type="pct"/>
            <w:noWrap/>
            <w:hideMark/>
          </w:tcPr>
          <w:p w14:paraId="71DF0E92"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1,6%</w:t>
            </w:r>
          </w:p>
        </w:tc>
        <w:tc>
          <w:tcPr>
            <w:tcW w:w="828" w:type="pct"/>
            <w:noWrap/>
            <w:hideMark/>
          </w:tcPr>
          <w:p w14:paraId="153EE8B5"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3,9%</w:t>
            </w:r>
          </w:p>
        </w:tc>
        <w:tc>
          <w:tcPr>
            <w:tcW w:w="969" w:type="pct"/>
            <w:noWrap/>
            <w:hideMark/>
          </w:tcPr>
          <w:p w14:paraId="2972305C"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1,3%</w:t>
            </w:r>
          </w:p>
        </w:tc>
      </w:tr>
      <w:tr w:rsidR="00356CA1" w:rsidRPr="0053566E" w14:paraId="36781A90"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101C225E"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Małopolskie</w:t>
            </w:r>
          </w:p>
        </w:tc>
        <w:tc>
          <w:tcPr>
            <w:tcW w:w="532" w:type="pct"/>
            <w:noWrap/>
            <w:hideMark/>
          </w:tcPr>
          <w:p w14:paraId="225F34EF"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8,0%</w:t>
            </w:r>
          </w:p>
        </w:tc>
        <w:tc>
          <w:tcPr>
            <w:tcW w:w="1258" w:type="pct"/>
            <w:noWrap/>
            <w:hideMark/>
          </w:tcPr>
          <w:p w14:paraId="397E84EC"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2,4%</w:t>
            </w:r>
          </w:p>
        </w:tc>
        <w:tc>
          <w:tcPr>
            <w:tcW w:w="828" w:type="pct"/>
            <w:noWrap/>
            <w:hideMark/>
          </w:tcPr>
          <w:p w14:paraId="45BE323E"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3,9%</w:t>
            </w:r>
          </w:p>
        </w:tc>
        <w:tc>
          <w:tcPr>
            <w:tcW w:w="969" w:type="pct"/>
            <w:noWrap/>
            <w:hideMark/>
          </w:tcPr>
          <w:p w14:paraId="2C9A4C91"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1,7%</w:t>
            </w:r>
          </w:p>
        </w:tc>
      </w:tr>
      <w:tr w:rsidR="00356CA1" w:rsidRPr="0053566E" w14:paraId="2ACF17E2"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389FCF85"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Mazowieckie</w:t>
            </w:r>
          </w:p>
        </w:tc>
        <w:tc>
          <w:tcPr>
            <w:tcW w:w="532" w:type="pct"/>
            <w:noWrap/>
            <w:hideMark/>
          </w:tcPr>
          <w:p w14:paraId="65E8E68C"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4,9%</w:t>
            </w:r>
          </w:p>
        </w:tc>
        <w:tc>
          <w:tcPr>
            <w:tcW w:w="1258" w:type="pct"/>
            <w:noWrap/>
            <w:hideMark/>
          </w:tcPr>
          <w:p w14:paraId="32E182C5"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1,3%</w:t>
            </w:r>
          </w:p>
        </w:tc>
        <w:tc>
          <w:tcPr>
            <w:tcW w:w="828" w:type="pct"/>
            <w:noWrap/>
            <w:hideMark/>
          </w:tcPr>
          <w:p w14:paraId="1062875A"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2,5%</w:t>
            </w:r>
          </w:p>
        </w:tc>
        <w:tc>
          <w:tcPr>
            <w:tcW w:w="969" w:type="pct"/>
            <w:noWrap/>
            <w:hideMark/>
          </w:tcPr>
          <w:p w14:paraId="2EEF3B9F"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1,1%</w:t>
            </w:r>
          </w:p>
        </w:tc>
      </w:tr>
      <w:tr w:rsidR="00356CA1" w:rsidRPr="0053566E" w14:paraId="6B30A98D"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65D3F9C3" w14:textId="77777777" w:rsidR="00356CA1" w:rsidRPr="0053566E" w:rsidRDefault="00356CA1" w:rsidP="00B92ACD">
            <w:pPr>
              <w:rPr>
                <w:rFonts w:cstheme="minorHAnsi"/>
                <w:color w:val="FFFFFF" w:themeColor="background1"/>
                <w:sz w:val="20"/>
              </w:rPr>
            </w:pPr>
            <w:r w:rsidRPr="0053566E">
              <w:rPr>
                <w:rFonts w:cstheme="minorHAnsi"/>
                <w:color w:val="FFFFFF" w:themeColor="background1"/>
                <w:sz w:val="20"/>
              </w:rPr>
              <w:t>50-69 lat</w:t>
            </w:r>
          </w:p>
        </w:tc>
        <w:tc>
          <w:tcPr>
            <w:tcW w:w="532" w:type="pct"/>
            <w:noWrap/>
            <w:hideMark/>
          </w:tcPr>
          <w:p w14:paraId="1021A4AE"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18,2%</w:t>
            </w:r>
          </w:p>
        </w:tc>
        <w:tc>
          <w:tcPr>
            <w:tcW w:w="1258" w:type="pct"/>
            <w:noWrap/>
            <w:hideMark/>
          </w:tcPr>
          <w:p w14:paraId="75B75DD5"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3,9%</w:t>
            </w:r>
          </w:p>
        </w:tc>
        <w:tc>
          <w:tcPr>
            <w:tcW w:w="828" w:type="pct"/>
            <w:noWrap/>
            <w:hideMark/>
          </w:tcPr>
          <w:p w14:paraId="16979E2E"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10,5%</w:t>
            </w:r>
          </w:p>
        </w:tc>
        <w:tc>
          <w:tcPr>
            <w:tcW w:w="969" w:type="pct"/>
            <w:noWrap/>
            <w:hideMark/>
          </w:tcPr>
          <w:p w14:paraId="519C1078"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3,7%</w:t>
            </w:r>
          </w:p>
        </w:tc>
      </w:tr>
      <w:tr w:rsidR="00356CA1" w:rsidRPr="0053566E" w14:paraId="08BE7FF4"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44E57DE2"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Łódzkie</w:t>
            </w:r>
          </w:p>
        </w:tc>
        <w:tc>
          <w:tcPr>
            <w:tcW w:w="532" w:type="pct"/>
            <w:noWrap/>
            <w:hideMark/>
          </w:tcPr>
          <w:p w14:paraId="331B2417"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20,6%</w:t>
            </w:r>
          </w:p>
        </w:tc>
        <w:tc>
          <w:tcPr>
            <w:tcW w:w="1258" w:type="pct"/>
            <w:noWrap/>
            <w:hideMark/>
          </w:tcPr>
          <w:p w14:paraId="334449CB"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5,3%</w:t>
            </w:r>
          </w:p>
        </w:tc>
        <w:tc>
          <w:tcPr>
            <w:tcW w:w="828" w:type="pct"/>
            <w:noWrap/>
            <w:hideMark/>
          </w:tcPr>
          <w:p w14:paraId="5DCFB681"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11,7%</w:t>
            </w:r>
          </w:p>
        </w:tc>
        <w:tc>
          <w:tcPr>
            <w:tcW w:w="969" w:type="pct"/>
            <w:noWrap/>
            <w:hideMark/>
          </w:tcPr>
          <w:p w14:paraId="049950D4"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3,6%</w:t>
            </w:r>
          </w:p>
        </w:tc>
      </w:tr>
      <w:tr w:rsidR="00356CA1" w:rsidRPr="0053566E" w14:paraId="578D2AF1"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0F3F6A31"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Małopolskie</w:t>
            </w:r>
          </w:p>
        </w:tc>
        <w:tc>
          <w:tcPr>
            <w:tcW w:w="532" w:type="pct"/>
            <w:noWrap/>
            <w:hideMark/>
          </w:tcPr>
          <w:p w14:paraId="0ED99645"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22,1%</w:t>
            </w:r>
          </w:p>
        </w:tc>
        <w:tc>
          <w:tcPr>
            <w:tcW w:w="1258" w:type="pct"/>
            <w:noWrap/>
            <w:hideMark/>
          </w:tcPr>
          <w:p w14:paraId="4C669EF2"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5,0%</w:t>
            </w:r>
          </w:p>
        </w:tc>
        <w:tc>
          <w:tcPr>
            <w:tcW w:w="828" w:type="pct"/>
            <w:noWrap/>
            <w:hideMark/>
          </w:tcPr>
          <w:p w14:paraId="17EC8781"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11,1%</w:t>
            </w:r>
          </w:p>
        </w:tc>
        <w:tc>
          <w:tcPr>
            <w:tcW w:w="969" w:type="pct"/>
            <w:noWrap/>
            <w:hideMark/>
          </w:tcPr>
          <w:p w14:paraId="68170E51"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6,0%</w:t>
            </w:r>
          </w:p>
        </w:tc>
      </w:tr>
      <w:tr w:rsidR="00356CA1" w:rsidRPr="0053566E" w14:paraId="78325AD7"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5DB54082"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Mazowieckie</w:t>
            </w:r>
          </w:p>
        </w:tc>
        <w:tc>
          <w:tcPr>
            <w:tcW w:w="532" w:type="pct"/>
            <w:noWrap/>
            <w:hideMark/>
          </w:tcPr>
          <w:p w14:paraId="0D7896B8"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21,1%</w:t>
            </w:r>
          </w:p>
        </w:tc>
        <w:tc>
          <w:tcPr>
            <w:tcW w:w="1258" w:type="pct"/>
            <w:noWrap/>
            <w:hideMark/>
          </w:tcPr>
          <w:p w14:paraId="663ABC00"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3,8%</w:t>
            </w:r>
          </w:p>
        </w:tc>
        <w:tc>
          <w:tcPr>
            <w:tcW w:w="828" w:type="pct"/>
            <w:noWrap/>
            <w:hideMark/>
          </w:tcPr>
          <w:p w14:paraId="764B3DD0"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14,6%</w:t>
            </w:r>
          </w:p>
        </w:tc>
        <w:tc>
          <w:tcPr>
            <w:tcW w:w="969" w:type="pct"/>
            <w:noWrap/>
            <w:hideMark/>
          </w:tcPr>
          <w:p w14:paraId="3F8F5165"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2,7%</w:t>
            </w:r>
          </w:p>
        </w:tc>
      </w:tr>
      <w:tr w:rsidR="00356CA1" w:rsidRPr="0053566E" w14:paraId="638466FD"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3ED3F16D" w14:textId="77777777" w:rsidR="00356CA1" w:rsidRPr="0053566E" w:rsidRDefault="00356CA1" w:rsidP="00B92ACD">
            <w:pPr>
              <w:rPr>
                <w:rFonts w:cstheme="minorHAnsi"/>
                <w:color w:val="FFFFFF" w:themeColor="background1"/>
                <w:sz w:val="20"/>
              </w:rPr>
            </w:pPr>
            <w:r w:rsidRPr="0053566E">
              <w:rPr>
                <w:rFonts w:cstheme="minorHAnsi"/>
                <w:color w:val="FFFFFF" w:themeColor="background1"/>
                <w:sz w:val="20"/>
              </w:rPr>
              <w:lastRenderedPageBreak/>
              <w:t>70 lat i więcej</w:t>
            </w:r>
          </w:p>
        </w:tc>
        <w:tc>
          <w:tcPr>
            <w:tcW w:w="532" w:type="pct"/>
            <w:noWrap/>
            <w:hideMark/>
          </w:tcPr>
          <w:p w14:paraId="63E1BE3C"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40,9%</w:t>
            </w:r>
          </w:p>
        </w:tc>
        <w:tc>
          <w:tcPr>
            <w:tcW w:w="1258" w:type="pct"/>
            <w:noWrap/>
            <w:hideMark/>
          </w:tcPr>
          <w:p w14:paraId="664BE341"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10,9%</w:t>
            </w:r>
          </w:p>
        </w:tc>
        <w:tc>
          <w:tcPr>
            <w:tcW w:w="828" w:type="pct"/>
            <w:noWrap/>
            <w:hideMark/>
          </w:tcPr>
          <w:p w14:paraId="085A1E31"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15,9%</w:t>
            </w:r>
          </w:p>
        </w:tc>
        <w:tc>
          <w:tcPr>
            <w:tcW w:w="969" w:type="pct"/>
            <w:noWrap/>
            <w:hideMark/>
          </w:tcPr>
          <w:p w14:paraId="0444EEA8"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lang w:eastAsia="pl-PL"/>
              </w:rPr>
            </w:pPr>
            <w:r w:rsidRPr="0053566E">
              <w:rPr>
                <w:rFonts w:eastAsia="Times New Roman" w:cstheme="minorHAnsi"/>
                <w:b/>
                <w:color w:val="000000"/>
                <w:sz w:val="20"/>
                <w:lang w:eastAsia="pl-PL"/>
              </w:rPr>
              <w:t>14,2%</w:t>
            </w:r>
          </w:p>
        </w:tc>
      </w:tr>
      <w:tr w:rsidR="00356CA1" w:rsidRPr="0053566E" w14:paraId="39683CEC"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696FEE72"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Łódzkie</w:t>
            </w:r>
          </w:p>
        </w:tc>
        <w:tc>
          <w:tcPr>
            <w:tcW w:w="532" w:type="pct"/>
            <w:noWrap/>
            <w:hideMark/>
          </w:tcPr>
          <w:p w14:paraId="061B72E5"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42,0%</w:t>
            </w:r>
          </w:p>
        </w:tc>
        <w:tc>
          <w:tcPr>
            <w:tcW w:w="1258" w:type="pct"/>
            <w:noWrap/>
            <w:hideMark/>
          </w:tcPr>
          <w:p w14:paraId="661368BF"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13,8%</w:t>
            </w:r>
          </w:p>
        </w:tc>
        <w:tc>
          <w:tcPr>
            <w:tcW w:w="828" w:type="pct"/>
            <w:noWrap/>
            <w:hideMark/>
          </w:tcPr>
          <w:p w14:paraId="11A65203"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14,5%</w:t>
            </w:r>
          </w:p>
        </w:tc>
        <w:tc>
          <w:tcPr>
            <w:tcW w:w="969" w:type="pct"/>
            <w:noWrap/>
            <w:hideMark/>
          </w:tcPr>
          <w:p w14:paraId="34A502C6"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13,7%</w:t>
            </w:r>
          </w:p>
        </w:tc>
      </w:tr>
      <w:tr w:rsidR="00356CA1" w:rsidRPr="0053566E" w14:paraId="44A886B5" w14:textId="77777777" w:rsidTr="00B92AC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6EF5FF26"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Małopolskie</w:t>
            </w:r>
          </w:p>
        </w:tc>
        <w:tc>
          <w:tcPr>
            <w:tcW w:w="532" w:type="pct"/>
            <w:noWrap/>
            <w:hideMark/>
          </w:tcPr>
          <w:p w14:paraId="6E4A57B4"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50,8%</w:t>
            </w:r>
          </w:p>
        </w:tc>
        <w:tc>
          <w:tcPr>
            <w:tcW w:w="1258" w:type="pct"/>
            <w:noWrap/>
            <w:hideMark/>
          </w:tcPr>
          <w:p w14:paraId="35137AD2"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14,5%</w:t>
            </w:r>
          </w:p>
        </w:tc>
        <w:tc>
          <w:tcPr>
            <w:tcW w:w="828" w:type="pct"/>
            <w:noWrap/>
            <w:hideMark/>
          </w:tcPr>
          <w:p w14:paraId="475B8974"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19,7%</w:t>
            </w:r>
          </w:p>
        </w:tc>
        <w:tc>
          <w:tcPr>
            <w:tcW w:w="969" w:type="pct"/>
            <w:noWrap/>
            <w:hideMark/>
          </w:tcPr>
          <w:p w14:paraId="1DB505B4" w14:textId="77777777" w:rsidR="00356CA1" w:rsidRPr="0053566E" w:rsidRDefault="00356CA1" w:rsidP="00B92AC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16,6%</w:t>
            </w:r>
          </w:p>
        </w:tc>
      </w:tr>
      <w:tr w:rsidR="00356CA1" w:rsidRPr="0053566E" w14:paraId="4E752506" w14:textId="77777777" w:rsidTr="00B92ACD">
        <w:trPr>
          <w:trHeight w:val="19"/>
        </w:trPr>
        <w:tc>
          <w:tcPr>
            <w:cnfStyle w:val="001000000000" w:firstRow="0" w:lastRow="0" w:firstColumn="1" w:lastColumn="0" w:oddVBand="0" w:evenVBand="0" w:oddHBand="0" w:evenHBand="0" w:firstRowFirstColumn="0" w:firstRowLastColumn="0" w:lastRowFirstColumn="0" w:lastRowLastColumn="0"/>
            <w:tcW w:w="1412" w:type="pct"/>
            <w:tcBorders>
              <w:left w:val="none" w:sz="0" w:space="0" w:color="auto"/>
              <w:bottom w:val="none" w:sz="0" w:space="0" w:color="auto"/>
              <w:right w:val="none" w:sz="0" w:space="0" w:color="auto"/>
            </w:tcBorders>
            <w:hideMark/>
          </w:tcPr>
          <w:p w14:paraId="1044B010" w14:textId="77777777" w:rsidR="00356CA1" w:rsidRPr="0053566E" w:rsidRDefault="00356CA1" w:rsidP="00B92ACD">
            <w:pPr>
              <w:ind w:firstLineChars="100" w:firstLine="200"/>
              <w:rPr>
                <w:rFonts w:cstheme="minorHAnsi"/>
                <w:b w:val="0"/>
                <w:bCs w:val="0"/>
                <w:color w:val="FFFFFF" w:themeColor="background1"/>
                <w:sz w:val="20"/>
              </w:rPr>
            </w:pPr>
            <w:r w:rsidRPr="0053566E">
              <w:rPr>
                <w:rFonts w:cstheme="minorHAnsi"/>
                <w:b w:val="0"/>
                <w:bCs w:val="0"/>
                <w:color w:val="FFFFFF" w:themeColor="background1"/>
                <w:sz w:val="20"/>
              </w:rPr>
              <w:t>Mazowieckie</w:t>
            </w:r>
          </w:p>
        </w:tc>
        <w:tc>
          <w:tcPr>
            <w:tcW w:w="532" w:type="pct"/>
            <w:noWrap/>
            <w:hideMark/>
          </w:tcPr>
          <w:p w14:paraId="36231547"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47,8%</w:t>
            </w:r>
          </w:p>
        </w:tc>
        <w:tc>
          <w:tcPr>
            <w:tcW w:w="1258" w:type="pct"/>
            <w:noWrap/>
            <w:hideMark/>
          </w:tcPr>
          <w:p w14:paraId="7AF418DC"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15,6%</w:t>
            </w:r>
          </w:p>
        </w:tc>
        <w:tc>
          <w:tcPr>
            <w:tcW w:w="828" w:type="pct"/>
            <w:noWrap/>
            <w:hideMark/>
          </w:tcPr>
          <w:p w14:paraId="016AA87C"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24,0%</w:t>
            </w:r>
          </w:p>
        </w:tc>
        <w:tc>
          <w:tcPr>
            <w:tcW w:w="969" w:type="pct"/>
            <w:noWrap/>
            <w:hideMark/>
          </w:tcPr>
          <w:p w14:paraId="73CE5A8F" w14:textId="77777777" w:rsidR="00356CA1" w:rsidRPr="0053566E" w:rsidRDefault="00356CA1" w:rsidP="00B92A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pl-PL"/>
              </w:rPr>
            </w:pPr>
            <w:r w:rsidRPr="0053566E">
              <w:rPr>
                <w:rFonts w:eastAsia="Times New Roman" w:cstheme="minorHAnsi"/>
                <w:color w:val="000000"/>
                <w:sz w:val="20"/>
                <w:lang w:eastAsia="pl-PL"/>
              </w:rPr>
              <w:t>8,2%</w:t>
            </w:r>
          </w:p>
        </w:tc>
      </w:tr>
    </w:tbl>
    <w:p w14:paraId="7F1A2CF8" w14:textId="77777777" w:rsidR="00356CA1" w:rsidRPr="0098113D" w:rsidRDefault="00356CA1" w:rsidP="00356CA1">
      <w:pPr>
        <w:rPr>
          <w:rFonts w:ascii="Calibri" w:eastAsia="Calibri" w:hAnsi="Calibri" w:cs="Calibri"/>
          <w:i/>
          <w:iCs/>
          <w:sz w:val="20"/>
          <w:lang w:eastAsia="zh-CN"/>
        </w:rPr>
      </w:pPr>
      <w:r w:rsidRPr="0098113D">
        <w:rPr>
          <w:rFonts w:ascii="Calibri" w:eastAsia="Calibri" w:hAnsi="Calibri" w:cs="Calibri"/>
          <w:i/>
          <w:iCs/>
          <w:sz w:val="20"/>
          <w:lang w:eastAsia="zh-CN"/>
        </w:rPr>
        <w:t>Źródło: GUS, Stan zdrowia ludności Polski w 2014 r.</w:t>
      </w:r>
    </w:p>
    <w:p w14:paraId="2A3C2579" w14:textId="77777777" w:rsidR="00356CA1" w:rsidRPr="007804FA" w:rsidRDefault="00356CA1" w:rsidP="00356CA1">
      <w:pPr>
        <w:spacing w:after="0" w:line="240" w:lineRule="auto"/>
        <w:rPr>
          <w:rFonts w:ascii="Calibri" w:eastAsia="Calibri" w:hAnsi="Calibri" w:cs="Times New Roman"/>
          <w:b/>
          <w:bCs/>
          <w:lang w:eastAsia="zh-CN"/>
        </w:rPr>
      </w:pPr>
      <w:bookmarkStart w:id="165" w:name="_Toc32603492"/>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44</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usług w zakresie transportu realizowanych w JST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6</w:t>
      </w:r>
      <w:bookmarkEnd w:id="165"/>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usług w zakresie transportu realizowanych w JST z województw subregionu 6"/>
        <w:tblDescription w:val="W tabeli przedstawiono rozkład odpowiedzi na pytania dotyczące Charakterystyki usług w zakresie transportu realizowanych w JST z województw subregionu 6.&#10;Kolejne pytania i odpowiedzi na nie przedstawiają się następująco:&#10;Czy Państwa JST zapewnia osobom z potrzebą wsparcia w zakresie mobilności, w tym osobom z niepełnosprawnościami usługi w zakresie transportu? &#10;Tak 14&#10;Nie 33&#10;Czy na terenie Państwa JST funkcjonują podmioty świadczące usługi transportowe na rzecz osób z potrzebą wsparcia w zakresie mobilności, w tym osób z niepełnosprawnościami?  &#10;Tak 7&#10;Nie 12&#10;Nie mam takiej wiedzy 28&#10;Czy w zakres usług transportowych dla osób z potrzebą wsparcia w zakresie mobilności, w tym osób z niepełnosprawnościami wchodzi indywidualny transport z miejsca wskazanego przez usługobiorcę do miejsca docelowego (od drzwi do drzwi)? &#10;Tak 4&#10;Nie 3&#10;Czy usługa jest odpłatna? &#10;Tak, jest pełnopłatna 1&#10;Tak - częściowa odpłatność 0&#10;Nie 5&#10;Model mieszany 1&#10;Jakie kryteria są brane pod uwagę przy ustalaniu odpłatności usługi? &#10;Stopień niepełnosprawności  1&#10;Sytuacja materialna 0&#10;Cel transportu 1&#10;Z jakich środków Państwa JST finansuje/dofinansowuje ułatwienia transportowe dla osób z potrzebą wsparcia w zakresie mobilności, w tym osób z niepełnosprawnościami? &#10;Środki własne JST 6&#10;PFRON 0&#10;Dotacje celowe 0&#10;W jakiej formule realizowane są ułatwienia transportowe od drzwi do drzwi? &#10;Jednostka samorządowa samodzielnie realizuje usługę 1&#10;Jednostka wybiera usługodawcę w drodze postępowania publicznego 4&#10;Jednostka realizuje usługę w trybie zlecenia zadań publicznych organizacjom pozarządowy 3&#10;W formule mieszanej 1&#10;"/>
      </w:tblPr>
      <w:tblGrid>
        <w:gridCol w:w="6781"/>
        <w:gridCol w:w="1853"/>
      </w:tblGrid>
      <w:tr w:rsidR="00356CA1" w:rsidRPr="007804FA" w14:paraId="23A1E8DB"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607664B4" w14:textId="77777777" w:rsidR="00356CA1" w:rsidRPr="00C620D7" w:rsidRDefault="00356CA1" w:rsidP="00B92ACD">
            <w:pPr>
              <w:jc w:val="cente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39022DC0" w14:textId="77777777" w:rsidR="00356CA1" w:rsidRPr="00C620D7" w:rsidRDefault="00356CA1"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C620D7">
              <w:rPr>
                <w:rFonts w:ascii="Calibri" w:eastAsia="Times New Roman" w:hAnsi="Calibri" w:cs="Calibri"/>
                <w:color w:val="FFFFFF" w:themeColor="background1"/>
                <w:sz w:val="20"/>
                <w:lang w:eastAsia="pl-PL"/>
              </w:rPr>
              <w:t>Liczba odpowiedzi</w:t>
            </w:r>
          </w:p>
        </w:tc>
      </w:tr>
      <w:tr w:rsidR="00356CA1" w:rsidRPr="007804FA" w14:paraId="566843F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56EE5B0"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Czy Państwa JST zapewnia osobom z potrzebą wsparcia w zakresie mobilności, w tym osobom z niepełnosprawnościami usługi w zakresie transportu?</w:t>
            </w:r>
          </w:p>
        </w:tc>
        <w:tc>
          <w:tcPr>
            <w:tcW w:w="1073" w:type="pct"/>
            <w:noWrap/>
            <w:vAlign w:val="center"/>
          </w:tcPr>
          <w:p w14:paraId="5A6E5964"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356CA1" w:rsidRPr="007804FA" w14:paraId="440C5E8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904577C"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w:t>
            </w:r>
          </w:p>
        </w:tc>
        <w:tc>
          <w:tcPr>
            <w:tcW w:w="1073" w:type="pct"/>
            <w:noWrap/>
            <w:vAlign w:val="center"/>
          </w:tcPr>
          <w:p w14:paraId="369D1A72"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14</w:t>
            </w:r>
          </w:p>
        </w:tc>
      </w:tr>
      <w:tr w:rsidR="00356CA1" w:rsidRPr="007804FA" w14:paraId="143DA29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99450F1"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w:t>
            </w:r>
          </w:p>
        </w:tc>
        <w:tc>
          <w:tcPr>
            <w:tcW w:w="1073" w:type="pct"/>
            <w:noWrap/>
            <w:vAlign w:val="center"/>
          </w:tcPr>
          <w:p w14:paraId="39F201D9"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33</w:t>
            </w:r>
          </w:p>
        </w:tc>
      </w:tr>
      <w:tr w:rsidR="00356CA1" w:rsidRPr="007804FA" w14:paraId="63E7520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B92927C"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 xml:space="preserve">Czy na terenie Państwa JST funkcjonują podmioty świadczące usługi transportowe na rzecz osób z potrzebą wsparcia w zakresie mobilności, w tym osób z niepełnosprawnościami? </w:t>
            </w:r>
          </w:p>
        </w:tc>
        <w:tc>
          <w:tcPr>
            <w:tcW w:w="1073" w:type="pct"/>
            <w:noWrap/>
            <w:vAlign w:val="center"/>
          </w:tcPr>
          <w:p w14:paraId="610A518C"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356CA1" w:rsidRPr="007804FA" w14:paraId="4E8AA84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C42E582"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w:t>
            </w:r>
          </w:p>
        </w:tc>
        <w:tc>
          <w:tcPr>
            <w:tcW w:w="1073" w:type="pct"/>
            <w:noWrap/>
            <w:vAlign w:val="center"/>
          </w:tcPr>
          <w:p w14:paraId="6D6B7594"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356CA1" w:rsidRPr="007804FA" w14:paraId="4501582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8675D6D"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w:t>
            </w:r>
          </w:p>
        </w:tc>
        <w:tc>
          <w:tcPr>
            <w:tcW w:w="1073" w:type="pct"/>
            <w:noWrap/>
            <w:vAlign w:val="center"/>
          </w:tcPr>
          <w:p w14:paraId="7077F510"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12</w:t>
            </w:r>
          </w:p>
        </w:tc>
      </w:tr>
      <w:tr w:rsidR="00356CA1" w:rsidRPr="007804FA" w14:paraId="413BC06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FA0AFCE"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 mam takiej wiedzy</w:t>
            </w:r>
          </w:p>
        </w:tc>
        <w:tc>
          <w:tcPr>
            <w:tcW w:w="1073" w:type="pct"/>
            <w:noWrap/>
            <w:vAlign w:val="center"/>
          </w:tcPr>
          <w:p w14:paraId="32855C89"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28</w:t>
            </w:r>
          </w:p>
        </w:tc>
      </w:tr>
      <w:tr w:rsidR="00356CA1" w:rsidRPr="007804FA" w14:paraId="5816FBF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C51C21B"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Czy w zakres usług transportowych dla osób z potrzebą wsparcia w zakresie mobilności, w tym osób z niepełnosprawnościami wchodzi indywidualny transport z miejsca wskazanego przez usługobiorcę do miejsca docelowego (od drzwi do drzwi)?</w:t>
            </w:r>
          </w:p>
        </w:tc>
        <w:tc>
          <w:tcPr>
            <w:tcW w:w="1073" w:type="pct"/>
            <w:noWrap/>
            <w:vAlign w:val="center"/>
          </w:tcPr>
          <w:p w14:paraId="57905B9A"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356CA1" w:rsidRPr="007804FA" w14:paraId="2580C14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4CCDE1E"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w:t>
            </w:r>
          </w:p>
        </w:tc>
        <w:tc>
          <w:tcPr>
            <w:tcW w:w="1073" w:type="pct"/>
            <w:noWrap/>
            <w:vAlign w:val="center"/>
          </w:tcPr>
          <w:p w14:paraId="4271DEE5"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356CA1" w:rsidRPr="007804FA" w14:paraId="29FDC62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844CBC"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w:t>
            </w:r>
          </w:p>
        </w:tc>
        <w:tc>
          <w:tcPr>
            <w:tcW w:w="1073" w:type="pct"/>
            <w:noWrap/>
            <w:vAlign w:val="center"/>
          </w:tcPr>
          <w:p w14:paraId="0980B71F"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356CA1" w:rsidRPr="007804FA" w14:paraId="0160519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7A882BE"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Czy usługa jest odpłatna?</w:t>
            </w:r>
          </w:p>
        </w:tc>
        <w:tc>
          <w:tcPr>
            <w:tcW w:w="1073" w:type="pct"/>
            <w:noWrap/>
            <w:vAlign w:val="center"/>
          </w:tcPr>
          <w:p w14:paraId="66AC770E"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356CA1" w:rsidRPr="007804FA" w14:paraId="192B753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726F135"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 jest pełnopłatna</w:t>
            </w:r>
          </w:p>
        </w:tc>
        <w:tc>
          <w:tcPr>
            <w:tcW w:w="1073" w:type="pct"/>
            <w:noWrap/>
            <w:vAlign w:val="center"/>
          </w:tcPr>
          <w:p w14:paraId="5C0078E9"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7EDA4CE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33C680B" w14:textId="77777777" w:rsidR="00356CA1" w:rsidRPr="00C620D7" w:rsidRDefault="00356CA1" w:rsidP="005F4F75">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 - częściowa odpłatność</w:t>
            </w:r>
          </w:p>
        </w:tc>
        <w:tc>
          <w:tcPr>
            <w:tcW w:w="1073" w:type="pct"/>
            <w:noWrap/>
            <w:vAlign w:val="center"/>
          </w:tcPr>
          <w:p w14:paraId="2F703627"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6162633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7C653B4"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w:t>
            </w:r>
          </w:p>
        </w:tc>
        <w:tc>
          <w:tcPr>
            <w:tcW w:w="1073" w:type="pct"/>
            <w:noWrap/>
            <w:vAlign w:val="center"/>
          </w:tcPr>
          <w:p w14:paraId="2E85E301"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356CA1" w:rsidRPr="007804FA" w14:paraId="697E897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6845A18"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Model mieszany</w:t>
            </w:r>
          </w:p>
        </w:tc>
        <w:tc>
          <w:tcPr>
            <w:tcW w:w="1073" w:type="pct"/>
            <w:noWrap/>
            <w:vAlign w:val="center"/>
          </w:tcPr>
          <w:p w14:paraId="6E8117E4"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1CF0ECF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66CECB4"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Jakie kryteria są brane pod uwagę przy ustalaniu odpłatności usługi?</w:t>
            </w:r>
          </w:p>
        </w:tc>
        <w:tc>
          <w:tcPr>
            <w:tcW w:w="1073" w:type="pct"/>
            <w:noWrap/>
            <w:vAlign w:val="center"/>
          </w:tcPr>
          <w:p w14:paraId="0BC19800"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356CA1" w:rsidRPr="007804FA" w14:paraId="2E5D690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1BFF667"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 xml:space="preserve">Stopień niepełnosprawności </w:t>
            </w:r>
          </w:p>
        </w:tc>
        <w:tc>
          <w:tcPr>
            <w:tcW w:w="1073" w:type="pct"/>
            <w:noWrap/>
            <w:vAlign w:val="center"/>
          </w:tcPr>
          <w:p w14:paraId="1C5CC77B"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pPr>
            <w:r>
              <w:t>1</w:t>
            </w:r>
          </w:p>
        </w:tc>
      </w:tr>
      <w:tr w:rsidR="00356CA1" w:rsidRPr="007804FA" w14:paraId="6AAE2A3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09376AE"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Sytuacja materialna</w:t>
            </w:r>
          </w:p>
        </w:tc>
        <w:tc>
          <w:tcPr>
            <w:tcW w:w="1073" w:type="pct"/>
            <w:noWrap/>
            <w:vAlign w:val="center"/>
          </w:tcPr>
          <w:p w14:paraId="443CC714"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pPr>
            <w:r>
              <w:t>0</w:t>
            </w:r>
          </w:p>
        </w:tc>
      </w:tr>
      <w:tr w:rsidR="00356CA1" w:rsidRPr="007804FA" w14:paraId="0C7BB8C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697A6E0"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Cel transportu</w:t>
            </w:r>
          </w:p>
        </w:tc>
        <w:tc>
          <w:tcPr>
            <w:tcW w:w="1073" w:type="pct"/>
            <w:noWrap/>
            <w:vAlign w:val="center"/>
          </w:tcPr>
          <w:p w14:paraId="72E9C01B"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pPr>
            <w:r>
              <w:t>1</w:t>
            </w:r>
          </w:p>
        </w:tc>
      </w:tr>
      <w:tr w:rsidR="00356CA1" w:rsidRPr="007804FA" w14:paraId="2363DF5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16BA227"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Z jakich środków Państwa JST finansuje/dofinansowuje ułatwienia transportowe dla osób z potrzebą wsparcia w zakresie mobilności, w tym osób z niepełnosprawnościami?</w:t>
            </w:r>
          </w:p>
        </w:tc>
        <w:tc>
          <w:tcPr>
            <w:tcW w:w="1073" w:type="pct"/>
            <w:noWrap/>
            <w:vAlign w:val="center"/>
          </w:tcPr>
          <w:p w14:paraId="19386413"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356CA1" w:rsidRPr="007804FA" w14:paraId="7B6B80E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97B8839"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Środki własne JST</w:t>
            </w:r>
          </w:p>
        </w:tc>
        <w:tc>
          <w:tcPr>
            <w:tcW w:w="1073" w:type="pct"/>
            <w:noWrap/>
            <w:vAlign w:val="center"/>
          </w:tcPr>
          <w:p w14:paraId="2325C7B7"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356CA1" w:rsidRPr="007804FA" w14:paraId="151F65A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3D44C8"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PFRON</w:t>
            </w:r>
          </w:p>
        </w:tc>
        <w:tc>
          <w:tcPr>
            <w:tcW w:w="1073" w:type="pct"/>
            <w:noWrap/>
            <w:vAlign w:val="center"/>
          </w:tcPr>
          <w:p w14:paraId="57849A46"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32E14EC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08C1CB9" w14:textId="77777777" w:rsidR="00356CA1" w:rsidRPr="00C620D7" w:rsidRDefault="00356CA1" w:rsidP="00B92ACD">
            <w:pPr>
              <w:ind w:left="276"/>
              <w:rPr>
                <w:rFonts w:ascii="Calibri" w:eastAsia="Times New Roman" w:hAnsi="Calibri" w:cs="Calibri"/>
                <w:color w:val="FFFFFF" w:themeColor="background1"/>
                <w:sz w:val="20"/>
                <w:lang w:eastAsia="pl-PL"/>
              </w:rPr>
            </w:pPr>
            <w:r w:rsidRPr="00C620D7">
              <w:rPr>
                <w:rFonts w:ascii="Calibri" w:eastAsia="Times New Roman" w:hAnsi="Calibri" w:cs="Calibri"/>
                <w:b w:val="0"/>
                <w:bCs w:val="0"/>
                <w:color w:val="FFFFFF" w:themeColor="background1"/>
                <w:sz w:val="20"/>
                <w:lang w:eastAsia="pl-PL"/>
              </w:rPr>
              <w:t>Dotacje</w:t>
            </w:r>
            <w:r w:rsidRPr="00C620D7">
              <w:rPr>
                <w:rFonts w:ascii="Calibri" w:eastAsia="Times New Roman" w:hAnsi="Calibri" w:cs="Calibri"/>
                <w:color w:val="FFFFFF" w:themeColor="background1"/>
                <w:sz w:val="20"/>
                <w:lang w:eastAsia="pl-PL"/>
              </w:rPr>
              <w:t xml:space="preserve"> </w:t>
            </w:r>
            <w:r w:rsidRPr="00C620D7">
              <w:rPr>
                <w:rFonts w:ascii="Calibri" w:eastAsia="Times New Roman" w:hAnsi="Calibri" w:cs="Calibri"/>
                <w:b w:val="0"/>
                <w:bCs w:val="0"/>
                <w:color w:val="FFFFFF" w:themeColor="background1"/>
                <w:sz w:val="20"/>
                <w:lang w:eastAsia="pl-PL"/>
              </w:rPr>
              <w:t>celowe</w:t>
            </w:r>
          </w:p>
        </w:tc>
        <w:tc>
          <w:tcPr>
            <w:tcW w:w="1073" w:type="pct"/>
            <w:noWrap/>
            <w:vAlign w:val="center"/>
          </w:tcPr>
          <w:p w14:paraId="4A36C99C"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0</w:t>
            </w:r>
          </w:p>
        </w:tc>
      </w:tr>
      <w:tr w:rsidR="00356CA1" w:rsidRPr="007804FA" w14:paraId="6BFABA8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898BBE2"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W jakiej formule realizowane są ułatwienia transportowe od drzwi do drzwi?</w:t>
            </w:r>
          </w:p>
        </w:tc>
        <w:tc>
          <w:tcPr>
            <w:tcW w:w="1073" w:type="pct"/>
            <w:noWrap/>
            <w:vAlign w:val="center"/>
          </w:tcPr>
          <w:p w14:paraId="666C836C"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356CA1" w:rsidRPr="007804FA" w14:paraId="1F07AB6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CD27CED"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Jednostka samorządowa samodzielnie realizuje usługę</w:t>
            </w:r>
          </w:p>
        </w:tc>
        <w:tc>
          <w:tcPr>
            <w:tcW w:w="1073" w:type="pct"/>
            <w:noWrap/>
            <w:vAlign w:val="center"/>
          </w:tcPr>
          <w:p w14:paraId="020F4646"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68EB604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448065D"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lastRenderedPageBreak/>
              <w:t>Jednostka wybiera usługodawcę w drodze postępowania publicznego</w:t>
            </w:r>
          </w:p>
        </w:tc>
        <w:tc>
          <w:tcPr>
            <w:tcW w:w="1073" w:type="pct"/>
            <w:noWrap/>
            <w:vAlign w:val="center"/>
          </w:tcPr>
          <w:p w14:paraId="5A28C3C6" w14:textId="77777777" w:rsidR="00356CA1" w:rsidRPr="00405995"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356CA1" w:rsidRPr="007804FA" w14:paraId="10A1ACF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8D9DD29" w14:textId="77777777" w:rsidR="00356CA1" w:rsidRPr="00C620D7" w:rsidRDefault="00356CA1" w:rsidP="00B92ACD">
            <w:pPr>
              <w:ind w:left="276"/>
              <w:rPr>
                <w:rFonts w:ascii="Calibri" w:eastAsia="Times New Roman" w:hAnsi="Calibri" w:cs="Calibri"/>
                <w:color w:val="FFFFFF" w:themeColor="background1"/>
                <w:sz w:val="20"/>
                <w:lang w:eastAsia="pl-PL"/>
              </w:rPr>
            </w:pPr>
            <w:r w:rsidRPr="00C620D7">
              <w:rPr>
                <w:rFonts w:ascii="Calibri" w:eastAsia="Times New Roman" w:hAnsi="Calibri" w:cs="Calibri"/>
                <w:b w:val="0"/>
                <w:bCs w:val="0"/>
                <w:color w:val="FFFFFF" w:themeColor="background1"/>
                <w:sz w:val="20"/>
                <w:lang w:eastAsia="pl-PL"/>
              </w:rPr>
              <w:t>Jednostka realizuje usługę w trybie zlecenia zadań publicznych organizacjom pozarządowy</w:t>
            </w:r>
          </w:p>
        </w:tc>
        <w:tc>
          <w:tcPr>
            <w:tcW w:w="1073" w:type="pct"/>
            <w:noWrap/>
            <w:vAlign w:val="center"/>
          </w:tcPr>
          <w:p w14:paraId="49064569"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356CA1" w:rsidRPr="007804FA" w14:paraId="6D576EB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575D8E0"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W formule mieszanej</w:t>
            </w:r>
          </w:p>
        </w:tc>
        <w:tc>
          <w:tcPr>
            <w:tcW w:w="1073" w:type="pct"/>
            <w:noWrap/>
            <w:vAlign w:val="center"/>
          </w:tcPr>
          <w:p w14:paraId="350DCBFD"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bl>
    <w:p w14:paraId="4E4053F4" w14:textId="77777777" w:rsidR="00356CA1" w:rsidRPr="007804FA" w:rsidRDefault="00356CA1" w:rsidP="00356CA1">
      <w:pPr>
        <w:spacing w:after="0" w:line="20" w:lineRule="atLeast"/>
        <w:rPr>
          <w:rFonts w:ascii="Calibri" w:eastAsia="Calibri" w:hAnsi="Calibri" w:cs="Times New Roman"/>
        </w:rPr>
      </w:pPr>
      <w:r w:rsidRPr="0098113D">
        <w:rPr>
          <w:rFonts w:ascii="Calibri" w:eastAsia="Calibri" w:hAnsi="Calibri" w:cs="Calibri"/>
          <w:i/>
          <w:iCs/>
          <w:sz w:val="20"/>
          <w:lang w:eastAsia="zh-CN"/>
        </w:rPr>
        <w:t xml:space="preserve">Źródło: </w:t>
      </w:r>
      <w:r w:rsidRPr="00791CCC">
        <w:rPr>
          <w:rFonts w:cstheme="minorHAnsi"/>
          <w:i/>
          <w:iCs/>
          <w:sz w:val="20"/>
          <w:szCs w:val="18"/>
          <w:lang w:eastAsia="zh-CN"/>
        </w:rPr>
        <w:t>CATI/CAWI z przedstawicielami JST, n=</w:t>
      </w:r>
      <w:r>
        <w:rPr>
          <w:rFonts w:cstheme="minorHAnsi"/>
          <w:i/>
          <w:iCs/>
          <w:sz w:val="20"/>
          <w:szCs w:val="18"/>
          <w:lang w:eastAsia="zh-CN"/>
        </w:rPr>
        <w:t>47</w:t>
      </w:r>
    </w:p>
    <w:p w14:paraId="14E184E5" w14:textId="77777777" w:rsidR="00356CA1" w:rsidRPr="007804FA" w:rsidRDefault="00356CA1" w:rsidP="00356CA1">
      <w:pPr>
        <w:spacing w:before="120" w:after="0" w:line="240" w:lineRule="auto"/>
        <w:rPr>
          <w:rFonts w:ascii="Calibri" w:eastAsia="Calibri" w:hAnsi="Calibri" w:cs="Times New Roman"/>
          <w:b/>
          <w:bCs/>
          <w:lang w:eastAsia="zh-CN"/>
        </w:rPr>
      </w:pPr>
      <w:bookmarkStart w:id="166" w:name="_Toc32603493"/>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45</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Realizacja usług transportowych w JST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6</w:t>
      </w:r>
      <w:bookmarkEnd w:id="166"/>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Realizacja usług transportowych w JST z województw subregionu 6"/>
        <w:tblDescription w:val="W tabeli przedstawiono rozkład odpowiedzi na pytania dotyczące realizacji usług transportowych w JST z województw subregionu 6.&#10;Kolejne pytania i odpowiedzi na nie przedstawiają się następująco:&#10;W jakiej formie osoby uprawnione do korzystania z usługi zgłaszają swoje zapotrzebowanie? &#10;Telefonicznie 2&#10;Mailowo 1&#10;Poprzez formularz zgłoszeniowy – elektroniczny 0&#10;Poprzez formularz zgłoszeniowy – fizyczny 6&#10;Czy w toku świadczenia usługi pojawiły się jakieś problemy? &#10;Odwoływanie usługi po przyjeździe kierowcy 0&#10;Brak możliwości realizacji wszystkich zgłoszeń ze względu na brak pojazdów dostosowanych do wszystkich osób 1&#10;Niedostateczna liczba pojazdów do obsługi wszystkich zgłoszeń 1&#10;Brak możliwości realizacji wszystkich zgłoszeń ze względu na zapisy regulaminu (zgłoszenia niezgodne z założeniami usługi) 0&#10;Brak możliwości realizacji wszystkich zgłoszeń ze względu na pory dnia, w których napływają zgłoszenia osób z potrzebą wsparcia w zakresie mobilności, w tym osób z niepełnosprawnościami 3&#10;Czy usługa pozwala na przejazd z osobą uprawnioną, innych osób lub rzeczy? &#10;Tak - osób 3&#10;Tak – zasobów (rzeczy osobiste, bagaże) 2&#10;Tak – zasobów niestandardowych (np. pies przewodnik) 1&#10;Nie 3&#10;Czy jednostka zbiera informacje na temat celów zamawiania usługi &#10;Tak 1&#10;Nie 6&#10;Czy Państwa JST zbiera informacje na temat charakterystyki osób z potrzebą wsparcia w zakresie mobilności, w tym osób z niepełnosprawnościami korzystających z usług? &#10;Tak 3&#10;Nie 4&#10;W jaki sposób weryfikowane są uprawnienia osób korzystających z usługi? &#10;Poprzez wpis osoby do rejestru 0&#10;Poprzez okazanie orzeczenia o niepełnosprawności 7&#10;Poprzez dokument wydawany przez Jednostkę 1&#10;"/>
      </w:tblPr>
      <w:tblGrid>
        <w:gridCol w:w="6781"/>
        <w:gridCol w:w="1853"/>
      </w:tblGrid>
      <w:tr w:rsidR="00356CA1" w:rsidRPr="007804FA" w14:paraId="7A8988EF"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2AB40315" w14:textId="77777777" w:rsidR="00356CA1" w:rsidRPr="00C620D7" w:rsidRDefault="00356CA1" w:rsidP="00B92ACD">
            <w:pPr>
              <w:jc w:val="cente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56E717D1" w14:textId="77777777" w:rsidR="00356CA1" w:rsidRPr="00C620D7" w:rsidRDefault="00356CA1"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C620D7">
              <w:rPr>
                <w:rFonts w:ascii="Calibri" w:eastAsia="Times New Roman" w:hAnsi="Calibri" w:cs="Calibri"/>
                <w:color w:val="FFFFFF" w:themeColor="background1"/>
                <w:sz w:val="20"/>
                <w:lang w:eastAsia="pl-PL"/>
              </w:rPr>
              <w:t>Liczba odpowiedzi</w:t>
            </w:r>
          </w:p>
        </w:tc>
      </w:tr>
      <w:tr w:rsidR="00356CA1" w:rsidRPr="007804FA" w14:paraId="4F59F32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9573B21"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W jakiej formie osoby uprawnione do korzystania z usługi zgłaszają swoje zapotrzebowanie?</w:t>
            </w:r>
          </w:p>
        </w:tc>
        <w:tc>
          <w:tcPr>
            <w:tcW w:w="1073" w:type="pct"/>
            <w:noWrap/>
            <w:vAlign w:val="center"/>
          </w:tcPr>
          <w:p w14:paraId="72840FAA"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356CA1" w:rsidRPr="007804FA" w14:paraId="691BE10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8D30074"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Telefonicznie</w:t>
            </w:r>
          </w:p>
        </w:tc>
        <w:tc>
          <w:tcPr>
            <w:tcW w:w="1073" w:type="pct"/>
            <w:noWrap/>
          </w:tcPr>
          <w:p w14:paraId="61C54CB0"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356CA1" w:rsidRPr="007804FA" w14:paraId="1877DEF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D943190"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Mailowo</w:t>
            </w:r>
          </w:p>
        </w:tc>
        <w:tc>
          <w:tcPr>
            <w:tcW w:w="1073" w:type="pct"/>
            <w:noWrap/>
          </w:tcPr>
          <w:p w14:paraId="693E5CB8" w14:textId="77777777" w:rsidR="00356CA1" w:rsidRPr="00405995"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5314800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9B1F862"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Poprzez formularz zgłoszeniowy – elektroniczny</w:t>
            </w:r>
          </w:p>
        </w:tc>
        <w:tc>
          <w:tcPr>
            <w:tcW w:w="1073" w:type="pct"/>
            <w:noWrap/>
          </w:tcPr>
          <w:p w14:paraId="4B92A017"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594F6E4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4814990"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Poprzez formularz zgłoszeniowy – fizyczny</w:t>
            </w:r>
          </w:p>
        </w:tc>
        <w:tc>
          <w:tcPr>
            <w:tcW w:w="1073" w:type="pct"/>
            <w:noWrap/>
          </w:tcPr>
          <w:p w14:paraId="7EF00727"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356CA1" w:rsidRPr="007804FA" w14:paraId="45758BF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47B260" w14:textId="77777777" w:rsidR="00356CA1" w:rsidRPr="00C620D7" w:rsidRDefault="00356CA1" w:rsidP="00B92ACD">
            <w:pPr>
              <w:rPr>
                <w:rFonts w:ascii="Calibri" w:eastAsia="Times New Roman" w:hAnsi="Calibri" w:cs="Calibri"/>
                <w:b w:val="0"/>
                <w:bCs w:val="0"/>
                <w:color w:val="FFFFFF" w:themeColor="background1"/>
                <w:sz w:val="20"/>
                <w:lang w:eastAsia="pl-PL"/>
              </w:rPr>
            </w:pPr>
            <w:r w:rsidRPr="00C620D7">
              <w:rPr>
                <w:rFonts w:ascii="Calibri" w:eastAsia="Times New Roman" w:hAnsi="Calibri" w:cs="Calibri"/>
                <w:color w:val="FFFFFF" w:themeColor="background1"/>
                <w:sz w:val="20"/>
                <w:lang w:eastAsia="pl-PL"/>
              </w:rPr>
              <w:t>Czy</w:t>
            </w:r>
            <w:r w:rsidRPr="00C620D7">
              <w:rPr>
                <w:color w:val="FFFFFF" w:themeColor="background1"/>
                <w:sz w:val="20"/>
              </w:rPr>
              <w:t xml:space="preserve"> w toku świadczenia usługi pojawiły się jakieś problemy?</w:t>
            </w:r>
          </w:p>
        </w:tc>
        <w:tc>
          <w:tcPr>
            <w:tcW w:w="1073" w:type="pct"/>
            <w:noWrap/>
            <w:vAlign w:val="center"/>
          </w:tcPr>
          <w:p w14:paraId="7492F95E"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356CA1" w:rsidRPr="007804FA" w14:paraId="222E2FD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986CC68"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Odwoływanie usługi po przyjeździe kierowcy</w:t>
            </w:r>
          </w:p>
        </w:tc>
        <w:tc>
          <w:tcPr>
            <w:tcW w:w="1073" w:type="pct"/>
            <w:noWrap/>
            <w:vAlign w:val="center"/>
          </w:tcPr>
          <w:p w14:paraId="535C9788" w14:textId="77777777" w:rsidR="00356CA1" w:rsidRPr="00405995"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3455082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0EF5454"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Brak możliwości realizacji wszystkich zgłoszeń ze względu na brak pojazdów dostosowanych do wszystkich osób</w:t>
            </w:r>
          </w:p>
        </w:tc>
        <w:tc>
          <w:tcPr>
            <w:tcW w:w="1073" w:type="pct"/>
            <w:noWrap/>
            <w:vAlign w:val="center"/>
          </w:tcPr>
          <w:p w14:paraId="5882FDF2"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24DA193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D278954"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Niedostateczna liczba pojazdów do obsługi wszystkich zgłoszeń</w:t>
            </w:r>
          </w:p>
        </w:tc>
        <w:tc>
          <w:tcPr>
            <w:tcW w:w="1073" w:type="pct"/>
            <w:noWrap/>
            <w:vAlign w:val="center"/>
          </w:tcPr>
          <w:p w14:paraId="30CC3355"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4E6CC40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E067546"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Brak możliwości realizacji wszystkich zgłoszeń ze względu na zapisy regulaminu (zgłoszenia niezgodne z założeniami usługi)</w:t>
            </w:r>
          </w:p>
        </w:tc>
        <w:tc>
          <w:tcPr>
            <w:tcW w:w="1073" w:type="pct"/>
            <w:noWrap/>
            <w:vAlign w:val="center"/>
          </w:tcPr>
          <w:p w14:paraId="38CDE8E7"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350065F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DA91FC7"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Brak możliwości realizacji wszystkich zgłoszeń ze względu na pory dnia, w których napływają zgłoszenia osób z potrzebą wsparcia w zakresie mobilności, w tym osób z niepełnosprawnościami</w:t>
            </w:r>
          </w:p>
        </w:tc>
        <w:tc>
          <w:tcPr>
            <w:tcW w:w="1073" w:type="pct"/>
            <w:noWrap/>
            <w:vAlign w:val="center"/>
          </w:tcPr>
          <w:p w14:paraId="1C34E9F7"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3</w:t>
            </w:r>
          </w:p>
        </w:tc>
      </w:tr>
      <w:tr w:rsidR="00356CA1" w:rsidRPr="007804FA" w14:paraId="4FA82B1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B53DE1C"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Czy usługa pozwala na przejazd z osobą uprawnioną, innych osób lub rzeczy?</w:t>
            </w:r>
          </w:p>
        </w:tc>
        <w:tc>
          <w:tcPr>
            <w:tcW w:w="1073" w:type="pct"/>
            <w:noWrap/>
            <w:vAlign w:val="center"/>
          </w:tcPr>
          <w:p w14:paraId="0B7CD947"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356CA1" w:rsidRPr="007804FA" w14:paraId="4B25FDB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18926D0"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 - osób</w:t>
            </w:r>
          </w:p>
        </w:tc>
        <w:tc>
          <w:tcPr>
            <w:tcW w:w="1073" w:type="pct"/>
            <w:noWrap/>
            <w:vAlign w:val="center"/>
          </w:tcPr>
          <w:p w14:paraId="05A2A1CE"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356CA1" w:rsidRPr="007804FA" w14:paraId="7A19661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B82CBA0"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 – zasobów (rzeczy osobiste, bagaże)</w:t>
            </w:r>
          </w:p>
        </w:tc>
        <w:tc>
          <w:tcPr>
            <w:tcW w:w="1073" w:type="pct"/>
            <w:noWrap/>
            <w:vAlign w:val="center"/>
          </w:tcPr>
          <w:p w14:paraId="33CA7C90"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356CA1" w:rsidRPr="007804FA" w14:paraId="2E61DFC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B6D9E80"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 – zasobów niestandardowych (np. pies przewodnik)</w:t>
            </w:r>
          </w:p>
        </w:tc>
        <w:tc>
          <w:tcPr>
            <w:tcW w:w="1073" w:type="pct"/>
            <w:noWrap/>
            <w:vAlign w:val="center"/>
          </w:tcPr>
          <w:p w14:paraId="776665F2"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65E7FF5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BD21693"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w:t>
            </w:r>
          </w:p>
        </w:tc>
        <w:tc>
          <w:tcPr>
            <w:tcW w:w="1073" w:type="pct"/>
            <w:noWrap/>
            <w:vAlign w:val="center"/>
          </w:tcPr>
          <w:p w14:paraId="45B90455"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356CA1" w:rsidRPr="007804FA" w14:paraId="1C6D926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03B1A2D"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Czy jednostka zbiera informacje na temat celów zamawiania usługi</w:t>
            </w:r>
          </w:p>
        </w:tc>
        <w:tc>
          <w:tcPr>
            <w:tcW w:w="1073" w:type="pct"/>
            <w:noWrap/>
            <w:vAlign w:val="center"/>
          </w:tcPr>
          <w:p w14:paraId="4667EFF6"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356CA1" w:rsidRPr="007804FA" w14:paraId="45777CB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29536D5"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w:t>
            </w:r>
          </w:p>
        </w:tc>
        <w:tc>
          <w:tcPr>
            <w:tcW w:w="1073" w:type="pct"/>
            <w:noWrap/>
            <w:vAlign w:val="center"/>
          </w:tcPr>
          <w:p w14:paraId="21654792"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642F6841"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3F92A31"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w:t>
            </w:r>
          </w:p>
        </w:tc>
        <w:tc>
          <w:tcPr>
            <w:tcW w:w="1073" w:type="pct"/>
            <w:noWrap/>
            <w:vAlign w:val="center"/>
          </w:tcPr>
          <w:p w14:paraId="58D450DF"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356CA1" w:rsidRPr="007804FA" w14:paraId="4347586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9BF7F60"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Czy Państwa JST zbiera informacje na temat charakterystyki osób z potrzebą wsparcia w zakresie mobilności, w tym osób z niepełnosprawnościami korzystających z usług?</w:t>
            </w:r>
          </w:p>
        </w:tc>
        <w:tc>
          <w:tcPr>
            <w:tcW w:w="1073" w:type="pct"/>
            <w:noWrap/>
            <w:vAlign w:val="center"/>
          </w:tcPr>
          <w:p w14:paraId="12863FB9"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356CA1" w:rsidRPr="007804FA" w14:paraId="3CA3D98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3162F3F"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w:t>
            </w:r>
          </w:p>
        </w:tc>
        <w:tc>
          <w:tcPr>
            <w:tcW w:w="1073" w:type="pct"/>
            <w:noWrap/>
            <w:vAlign w:val="center"/>
          </w:tcPr>
          <w:p w14:paraId="251F4B98"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356CA1" w:rsidRPr="007804FA" w14:paraId="4DDA126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4DD5C5F"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w:t>
            </w:r>
          </w:p>
        </w:tc>
        <w:tc>
          <w:tcPr>
            <w:tcW w:w="1073" w:type="pct"/>
            <w:noWrap/>
            <w:vAlign w:val="center"/>
          </w:tcPr>
          <w:p w14:paraId="6B2D8F29"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356CA1" w:rsidRPr="007804FA" w14:paraId="3A7CD69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200D2A8"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W jaki sposób weryfikowane są uprawnienia osób korzystających z usługi?</w:t>
            </w:r>
          </w:p>
        </w:tc>
        <w:tc>
          <w:tcPr>
            <w:tcW w:w="1073" w:type="pct"/>
            <w:noWrap/>
            <w:vAlign w:val="center"/>
          </w:tcPr>
          <w:p w14:paraId="349E5DAF"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356CA1" w:rsidRPr="007804FA" w14:paraId="28EDE9D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2406A44"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Poprzez wpis osoby do rejestru</w:t>
            </w:r>
          </w:p>
        </w:tc>
        <w:tc>
          <w:tcPr>
            <w:tcW w:w="1073" w:type="pct"/>
            <w:noWrap/>
            <w:vAlign w:val="center"/>
          </w:tcPr>
          <w:p w14:paraId="5C399AA1"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4FDA228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A314874"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Poprzez okazanie orzeczenia o niepełnosprawności</w:t>
            </w:r>
          </w:p>
        </w:tc>
        <w:tc>
          <w:tcPr>
            <w:tcW w:w="1073" w:type="pct"/>
            <w:noWrap/>
            <w:vAlign w:val="center"/>
          </w:tcPr>
          <w:p w14:paraId="5FB5786F"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356CA1" w:rsidRPr="007804FA" w14:paraId="550A976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E6C4818" w14:textId="77777777" w:rsidR="00356CA1" w:rsidRPr="00C620D7" w:rsidRDefault="00356CA1" w:rsidP="00B92ACD">
            <w:pPr>
              <w:ind w:left="276"/>
              <w:rPr>
                <w:color w:val="FFFFFF" w:themeColor="background1"/>
              </w:rPr>
            </w:pPr>
            <w:r w:rsidRPr="00C620D7">
              <w:rPr>
                <w:rFonts w:ascii="Calibri" w:eastAsia="Times New Roman" w:hAnsi="Calibri" w:cs="Calibri"/>
                <w:b w:val="0"/>
                <w:bCs w:val="0"/>
                <w:color w:val="FFFFFF" w:themeColor="background1"/>
                <w:sz w:val="20"/>
                <w:lang w:eastAsia="pl-PL"/>
              </w:rPr>
              <w:t>Poprzez dokument wydawany przez Jednostkę</w:t>
            </w:r>
          </w:p>
        </w:tc>
        <w:tc>
          <w:tcPr>
            <w:tcW w:w="1073" w:type="pct"/>
            <w:noWrap/>
            <w:vAlign w:val="center"/>
          </w:tcPr>
          <w:p w14:paraId="1B16CEDC"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bl>
    <w:p w14:paraId="126011B5" w14:textId="77777777" w:rsidR="00356CA1" w:rsidRPr="007804FA" w:rsidRDefault="00356CA1" w:rsidP="00356CA1">
      <w:pPr>
        <w:spacing w:after="0" w:line="20" w:lineRule="atLeast"/>
        <w:rPr>
          <w:rFonts w:ascii="Calibri" w:eastAsia="Calibri" w:hAnsi="Calibri" w:cs="Times New Roman"/>
        </w:rPr>
      </w:pPr>
      <w:r w:rsidRPr="0098113D">
        <w:rPr>
          <w:rFonts w:ascii="Calibri" w:eastAsia="Calibri" w:hAnsi="Calibri" w:cs="Calibri"/>
          <w:i/>
          <w:iCs/>
          <w:sz w:val="20"/>
          <w:lang w:eastAsia="zh-CN"/>
        </w:rPr>
        <w:t xml:space="preserve">Źródło: </w:t>
      </w:r>
      <w:r w:rsidRPr="00791CCC">
        <w:rPr>
          <w:rFonts w:cstheme="minorHAnsi"/>
          <w:i/>
          <w:iCs/>
          <w:sz w:val="20"/>
          <w:szCs w:val="18"/>
          <w:lang w:eastAsia="zh-CN"/>
        </w:rPr>
        <w:t>CATI/CAWI z przedstawicielami JST, n=</w:t>
      </w:r>
      <w:r>
        <w:rPr>
          <w:rFonts w:cstheme="minorHAnsi"/>
          <w:i/>
          <w:iCs/>
          <w:sz w:val="20"/>
          <w:szCs w:val="18"/>
          <w:lang w:eastAsia="zh-CN"/>
        </w:rPr>
        <w:t>47</w:t>
      </w:r>
    </w:p>
    <w:p w14:paraId="0A940FD1" w14:textId="77777777" w:rsidR="00356CA1" w:rsidRPr="007804FA" w:rsidRDefault="00356CA1" w:rsidP="00356CA1">
      <w:pPr>
        <w:spacing w:before="120" w:after="0" w:line="240" w:lineRule="auto"/>
        <w:rPr>
          <w:rFonts w:ascii="Calibri" w:eastAsia="Calibri" w:hAnsi="Calibri" w:cs="Times New Roman"/>
          <w:b/>
          <w:bCs/>
          <w:lang w:eastAsia="zh-CN"/>
        </w:rPr>
      </w:pPr>
      <w:bookmarkStart w:id="167" w:name="_Toc32603494"/>
      <w:r w:rsidRPr="007804FA">
        <w:rPr>
          <w:rFonts w:ascii="Calibri" w:eastAsia="Calibri" w:hAnsi="Calibri" w:cs="Times New Roman"/>
          <w:b/>
          <w:bCs/>
          <w:lang w:eastAsia="zh-CN"/>
        </w:rPr>
        <w:lastRenderedPageBreak/>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46</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usług w zakresie transportu realizowanych przed podmioty świadczące usługi transportowe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6</w:t>
      </w:r>
      <w:bookmarkEnd w:id="167"/>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usług w zakresie transportu realizowanych przed podmioty świadczące usługi transportowe z województw subregionu 6"/>
        <w:tblDescription w:val="W tabeli przedstawiono rozkład odpowiedzi na pytania dotyczące charakterystyki usług w zakresie transportu realizowanych przed podmioty świadczące usługi transportowe z województw subregionu 6.&#10;Kolejne pytania i odpowiedzi na nie przedstawiają się następująco:&#10;Na jakich zasadach Pani/Pana podmiot świadczy usługi transportowe typu od drzwi do drzwi na rzecz osób z potrzebą wsparcia w zakresie mobilności, w tym osób z niepełnosprawnościami? &#10;Na zasadach rynkowych – z pełną odpłatnością – zakończ ankietę 4&#10;Na zasadach umowy z jednostką samorządu terytorialnego 12&#10;Na zasadach umowy z organizacją/organizacjami pozarządowymi 4&#10;Na zasadach współpracy z innymi organizacjami 2&#10;Czy usługa jest odpłatna dla osób uprawnionych do korzystania z niej? &#10;Tak – jest pełnopłatna 9&#10;Tak – jest częściowo odpłatna, cześć płatności jest subsydiowana przez JST lub inną jednostkę budżetową 4&#10;Nie  4&#10;Model mieszany – uzależniony od sytuacji osoby  5&#10;W jaki sposób rozliczają się Państwo z jednostką subsydiującą usługi transportowe od drzwi do drzwi? &#10;Ryczałt – od kursu 10&#10;Stawka kilometrowa 3&#10;Stawka minutowa/godzinna  0&#10;W jakiej formule podjęli Państwo współpracę z jednostką subsydiującą usługi transportowe od drzwi do drzwi? (wybór wielokrotny)? &#10;PZP 10&#10;Zapytanie ofertowe 1&#10;W trybie zlecenia zadań publicznych organizacjom pozarządowym 0&#10;Czy usługa subsydiowana przewiduje jakieś limity dla osób z potrzebą wsparcia w zakresie mobilności, w tym osób z niepełnosprawnościami? (wybór wielokrotny) &#10;Liczba przejazdów w danym okresie czasu 0&#10;Liczba kilometrów w danym okresie czasu 0&#10;Inne ograniczenia 0&#10;Nie 22&#10;Czy osoby, które osiągnęły limit tracą możliwość korzystania z usług? &#10;Tak 0&#10;Nie, lecz wiąże się to z opłatą  10&#10;Nie, lecz wiąże się to z pozafinansowymi ograniczeniami 12&#10;W jakiej formie osoby z potrzebą wsparcia w zakresie mobilności, w tym osoby z niepełnosprawnościami mogą zamówić usługę transportu? (wybór wielokrotny)? &#10;Telefonicznie 21&#10;Mailowo 12&#10;Poprzez formularz zgłoszeniowy – elektroniczny 8&#10;Poprzez formularz zgłoszeniowy – fizyczny 10&#10;Czy w toku świadczenia usługi pojawiły się jakieś problemy? (wybór wielokrotny) &#10;Odwoływanie usługi po przyjeździe kierowcy 10&#10;Brak możliwości realizacji wszystkich zgłoszeń ze względu na brak pojazdów dostosowanych do wszystkich osób 4&#10;Niedostateczna liczba pojazdów do obsługi wszystkich zapytań zgłoszeń 4&#10;Brak możliwości realizacji wszystkich zgłoszeń ze względu na zapisy regulaminu (zgłoszenia niezgodne z założeniami usługi) 1&#10;Brak możliwości realizacji wszystkich zgłoszeń ze względu na pory dnia, w których napływają zgłoszenia osób z potrzebą wsparcia w zakresie mobilności, w tym osób z niepełnosprawnościami 5&#10;Nie pojawiły się żadne problemy 9&#10;Czy usługa pozwala na przejazd z osobą uprawnioną, innych osób lub rzeczy? &#10;Tak - osób 21&#10;Tak – zasobów (rzeczy osobiste, bagaże) 19&#10;Tak – zasobów niestandardowych (np. pies przewodnik) 12&#10;Nie 1&#10;Jakie są najczęstsze powody/motywy korzystania przez osoby z potrzebą wsparcia w zakresie mobilności, w tym osoby z niepełnosprawnościami z usług transportowych od drzwi do drzwi? (wybór wielokrotny) &#10;Wizyty w placówkach rehabilitacyjnych/leczniczych 16&#10;Dojazd do pracy 4&#10;Dojazd do placówki edukacyjnej 9&#10;Dojazd na uczelnię 4&#10;Dojazd do urzędu 7&#10;Sprawy prywatne 4&#10;Nie mam informacji na ten temat 0&#10;"/>
      </w:tblPr>
      <w:tblGrid>
        <w:gridCol w:w="6781"/>
        <w:gridCol w:w="1853"/>
      </w:tblGrid>
      <w:tr w:rsidR="00356CA1" w:rsidRPr="007804FA" w14:paraId="4DE17F01"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6D2F8E34" w14:textId="77777777" w:rsidR="00356CA1" w:rsidRPr="00C620D7" w:rsidRDefault="00356CA1" w:rsidP="00B92ACD">
            <w:pPr>
              <w:jc w:val="cente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546F5374" w14:textId="77777777" w:rsidR="00356CA1" w:rsidRPr="00C620D7" w:rsidRDefault="00356CA1"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C620D7">
              <w:rPr>
                <w:rFonts w:ascii="Calibri" w:eastAsia="Times New Roman" w:hAnsi="Calibri" w:cs="Calibri"/>
                <w:color w:val="FFFFFF" w:themeColor="background1"/>
                <w:sz w:val="20"/>
                <w:lang w:eastAsia="pl-PL"/>
              </w:rPr>
              <w:t>Liczba odpowiedzi</w:t>
            </w:r>
          </w:p>
        </w:tc>
      </w:tr>
      <w:tr w:rsidR="00356CA1" w:rsidRPr="007804FA" w14:paraId="1B466E5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ED2187C"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Na jakich zasadach Pani/Pana podmiot świadczy usługi transportowe typu od drzwi do drzwi na rzecz osób z potrzebą wsparcia w zakresie mobilności, w tym osób z niepełnosprawnościami?</w:t>
            </w:r>
          </w:p>
        </w:tc>
        <w:tc>
          <w:tcPr>
            <w:tcW w:w="1073" w:type="pct"/>
            <w:noWrap/>
            <w:vAlign w:val="center"/>
          </w:tcPr>
          <w:p w14:paraId="3D02460E"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356CA1" w:rsidRPr="007804FA" w14:paraId="27F95C8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803BE9E"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Na zasadach rynkowych – z pełną odpłatnością – zakończ ankietę</w:t>
            </w:r>
          </w:p>
        </w:tc>
        <w:tc>
          <w:tcPr>
            <w:tcW w:w="1073" w:type="pct"/>
            <w:noWrap/>
            <w:vAlign w:val="center"/>
          </w:tcPr>
          <w:p w14:paraId="42B4AA62"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356CA1" w:rsidRPr="007804FA" w14:paraId="4B166B0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45F623D"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Na zasadach umowy z jednostką samorządu terytorialnego</w:t>
            </w:r>
          </w:p>
        </w:tc>
        <w:tc>
          <w:tcPr>
            <w:tcW w:w="1073" w:type="pct"/>
            <w:noWrap/>
            <w:vAlign w:val="center"/>
          </w:tcPr>
          <w:p w14:paraId="7A4884AA"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12</w:t>
            </w:r>
          </w:p>
        </w:tc>
      </w:tr>
      <w:tr w:rsidR="00356CA1" w:rsidRPr="007804FA" w14:paraId="7CA7597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6152D15"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Na zasadach umowy z organizacją/organizacjami pozarządowymi</w:t>
            </w:r>
          </w:p>
        </w:tc>
        <w:tc>
          <w:tcPr>
            <w:tcW w:w="1073" w:type="pct"/>
            <w:noWrap/>
            <w:vAlign w:val="center"/>
          </w:tcPr>
          <w:p w14:paraId="656F5F49"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356CA1" w:rsidRPr="007804FA" w14:paraId="23005F3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B213F25"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Na zasadach współpracy z innymi organizacjami</w:t>
            </w:r>
          </w:p>
        </w:tc>
        <w:tc>
          <w:tcPr>
            <w:tcW w:w="1073" w:type="pct"/>
            <w:noWrap/>
            <w:vAlign w:val="center"/>
          </w:tcPr>
          <w:p w14:paraId="05803866"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356CA1" w:rsidRPr="007804FA" w14:paraId="2AF1EF4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052C495"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Czy usługa jest odpłatna dla osób uprawnionych do korzystania z niej?</w:t>
            </w:r>
          </w:p>
        </w:tc>
        <w:tc>
          <w:tcPr>
            <w:tcW w:w="1073" w:type="pct"/>
            <w:noWrap/>
            <w:vAlign w:val="center"/>
          </w:tcPr>
          <w:p w14:paraId="624C7A05"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356CA1" w:rsidRPr="007804FA" w14:paraId="66C91F9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E74577F"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 – jest pełnopłatna</w:t>
            </w:r>
          </w:p>
        </w:tc>
        <w:tc>
          <w:tcPr>
            <w:tcW w:w="1073" w:type="pct"/>
            <w:noWrap/>
            <w:vAlign w:val="center"/>
          </w:tcPr>
          <w:p w14:paraId="704D7687"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9</w:t>
            </w:r>
          </w:p>
        </w:tc>
      </w:tr>
      <w:tr w:rsidR="00356CA1" w:rsidRPr="007804FA" w14:paraId="4F17931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CCEAC91"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 – jest częściowo odpłatna, cześć płatności jest subsydiowana przez JST lub inną jednostkę budżetową</w:t>
            </w:r>
          </w:p>
        </w:tc>
        <w:tc>
          <w:tcPr>
            <w:tcW w:w="1073" w:type="pct"/>
            <w:noWrap/>
            <w:vAlign w:val="center"/>
          </w:tcPr>
          <w:p w14:paraId="2FBF0B0C"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356CA1" w:rsidRPr="007804FA" w14:paraId="49987C8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671C67F"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 xml:space="preserve">Nie </w:t>
            </w:r>
          </w:p>
        </w:tc>
        <w:tc>
          <w:tcPr>
            <w:tcW w:w="1073" w:type="pct"/>
            <w:noWrap/>
            <w:vAlign w:val="center"/>
          </w:tcPr>
          <w:p w14:paraId="65D8CF60"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356CA1" w:rsidRPr="007804FA" w14:paraId="393CF4D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9EE1B09"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 xml:space="preserve">Model mieszany – uzależniony od sytuacji osoby </w:t>
            </w:r>
          </w:p>
        </w:tc>
        <w:tc>
          <w:tcPr>
            <w:tcW w:w="1073" w:type="pct"/>
            <w:noWrap/>
            <w:vAlign w:val="center"/>
          </w:tcPr>
          <w:p w14:paraId="3E9019DC"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356CA1" w:rsidRPr="007804FA" w14:paraId="4B69FB9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28A0032"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W jaki sposób rozliczają się Państwo z jednostką subsydiującą usługi transportowe od drzwi do drzwi?</w:t>
            </w:r>
          </w:p>
        </w:tc>
        <w:tc>
          <w:tcPr>
            <w:tcW w:w="1073" w:type="pct"/>
            <w:noWrap/>
            <w:vAlign w:val="center"/>
          </w:tcPr>
          <w:p w14:paraId="3336766D"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356CA1" w:rsidRPr="007804FA" w14:paraId="6C1C6E8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BE63224"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Ryczałt – od kursu</w:t>
            </w:r>
          </w:p>
        </w:tc>
        <w:tc>
          <w:tcPr>
            <w:tcW w:w="1073" w:type="pct"/>
            <w:noWrap/>
            <w:vAlign w:val="center"/>
          </w:tcPr>
          <w:p w14:paraId="091E57D6"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10</w:t>
            </w:r>
          </w:p>
        </w:tc>
      </w:tr>
      <w:tr w:rsidR="00356CA1" w:rsidRPr="007804FA" w14:paraId="0201934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9C91D51"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Stawka kilometrowa</w:t>
            </w:r>
          </w:p>
        </w:tc>
        <w:tc>
          <w:tcPr>
            <w:tcW w:w="1073" w:type="pct"/>
            <w:noWrap/>
            <w:vAlign w:val="center"/>
          </w:tcPr>
          <w:p w14:paraId="53767209"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356CA1" w:rsidRPr="007804FA" w14:paraId="40FA3996"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17C7DCA"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 xml:space="preserve">Stawka minutowa/godzinna </w:t>
            </w:r>
          </w:p>
        </w:tc>
        <w:tc>
          <w:tcPr>
            <w:tcW w:w="1073" w:type="pct"/>
            <w:noWrap/>
            <w:vAlign w:val="center"/>
          </w:tcPr>
          <w:p w14:paraId="6FF2642E"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1613FA0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A801984"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W jakiej formule podjęli Państwo współpracę z jednostką subsydiującą usługi transportowe od drzwi do drzwi? (wybór wielokrotny)?</w:t>
            </w:r>
          </w:p>
        </w:tc>
        <w:tc>
          <w:tcPr>
            <w:tcW w:w="1073" w:type="pct"/>
            <w:noWrap/>
            <w:vAlign w:val="center"/>
          </w:tcPr>
          <w:p w14:paraId="7F5FB79D"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356CA1" w:rsidRPr="007804FA" w14:paraId="1E13E26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76A7E23"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PZP</w:t>
            </w:r>
          </w:p>
        </w:tc>
        <w:tc>
          <w:tcPr>
            <w:tcW w:w="1073" w:type="pct"/>
            <w:noWrap/>
            <w:vAlign w:val="center"/>
          </w:tcPr>
          <w:p w14:paraId="6B75B7AA"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10</w:t>
            </w:r>
          </w:p>
        </w:tc>
      </w:tr>
      <w:tr w:rsidR="00356CA1" w:rsidRPr="007804FA" w14:paraId="2F0BEC2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BE0732F"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Zapytanie ofertowe</w:t>
            </w:r>
          </w:p>
        </w:tc>
        <w:tc>
          <w:tcPr>
            <w:tcW w:w="1073" w:type="pct"/>
            <w:noWrap/>
            <w:vAlign w:val="center"/>
          </w:tcPr>
          <w:p w14:paraId="6CAFCB02"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1FC6FB5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76FB20A"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W trybie zlecenia zadań publicznych organizacjom pozarządowym</w:t>
            </w:r>
          </w:p>
        </w:tc>
        <w:tc>
          <w:tcPr>
            <w:tcW w:w="1073" w:type="pct"/>
            <w:noWrap/>
            <w:vAlign w:val="center"/>
          </w:tcPr>
          <w:p w14:paraId="130E1EF9"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5CF8344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FA4297E"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Czy usługa subsydiowana przewiduje jakieś limity dla osób z potrzebą wsparcia w zakresie mobilności, w tym osób z niepełnosprawnościami? (wybór wielokrotny)</w:t>
            </w:r>
          </w:p>
        </w:tc>
        <w:tc>
          <w:tcPr>
            <w:tcW w:w="1073" w:type="pct"/>
            <w:noWrap/>
            <w:vAlign w:val="center"/>
          </w:tcPr>
          <w:p w14:paraId="47D8A329"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356CA1" w:rsidRPr="007804FA" w14:paraId="6C4B346B"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8FBA16D"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Liczba przejazdów w danym okresie czasu</w:t>
            </w:r>
          </w:p>
        </w:tc>
        <w:tc>
          <w:tcPr>
            <w:tcW w:w="1073" w:type="pct"/>
            <w:noWrap/>
            <w:vAlign w:val="center"/>
          </w:tcPr>
          <w:p w14:paraId="286CAD90"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03DAC4A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C26D52C"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Liczba kilometrów w danym okresie czasu</w:t>
            </w:r>
          </w:p>
        </w:tc>
        <w:tc>
          <w:tcPr>
            <w:tcW w:w="1073" w:type="pct"/>
            <w:noWrap/>
            <w:vAlign w:val="center"/>
          </w:tcPr>
          <w:p w14:paraId="18CCCCD5"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41FC047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AB7C449"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Inne ograniczenia</w:t>
            </w:r>
          </w:p>
        </w:tc>
        <w:tc>
          <w:tcPr>
            <w:tcW w:w="1073" w:type="pct"/>
            <w:noWrap/>
            <w:vAlign w:val="center"/>
          </w:tcPr>
          <w:p w14:paraId="76F2217F"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45ACF5E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C432DE7"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w:t>
            </w:r>
          </w:p>
        </w:tc>
        <w:tc>
          <w:tcPr>
            <w:tcW w:w="1073" w:type="pct"/>
            <w:noWrap/>
            <w:vAlign w:val="center"/>
          </w:tcPr>
          <w:p w14:paraId="3844E25E"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22</w:t>
            </w:r>
          </w:p>
        </w:tc>
      </w:tr>
      <w:tr w:rsidR="00356CA1" w:rsidRPr="007804FA" w14:paraId="05FF1F3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762A33E"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Czy osoby, które osiągnęły limit tracą możliwość korzystania z usług?</w:t>
            </w:r>
          </w:p>
        </w:tc>
        <w:tc>
          <w:tcPr>
            <w:tcW w:w="1073" w:type="pct"/>
            <w:noWrap/>
            <w:vAlign w:val="center"/>
          </w:tcPr>
          <w:p w14:paraId="3E1D52D2"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356CA1" w:rsidRPr="007804FA" w14:paraId="048E689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75CCA5C"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w:t>
            </w:r>
          </w:p>
        </w:tc>
        <w:tc>
          <w:tcPr>
            <w:tcW w:w="1073" w:type="pct"/>
            <w:noWrap/>
            <w:vAlign w:val="center"/>
          </w:tcPr>
          <w:p w14:paraId="2DCBF54D"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280F5DC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4E0AC4"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 xml:space="preserve">Nie, lecz wiąże się to z opłatą </w:t>
            </w:r>
          </w:p>
        </w:tc>
        <w:tc>
          <w:tcPr>
            <w:tcW w:w="1073" w:type="pct"/>
            <w:noWrap/>
            <w:vAlign w:val="center"/>
          </w:tcPr>
          <w:p w14:paraId="5AFFF2B8"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10</w:t>
            </w:r>
          </w:p>
        </w:tc>
      </w:tr>
      <w:tr w:rsidR="00356CA1" w:rsidRPr="007804FA" w14:paraId="79C1684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08E5CF5"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 lecz wiąże się to z pozafinansowymi ograniczeniami</w:t>
            </w:r>
          </w:p>
        </w:tc>
        <w:tc>
          <w:tcPr>
            <w:tcW w:w="1073" w:type="pct"/>
            <w:noWrap/>
            <w:vAlign w:val="center"/>
          </w:tcPr>
          <w:p w14:paraId="20911AE4"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r>
              <w:rPr>
                <w:rFonts w:ascii="Calibri" w:eastAsia="Calibri" w:hAnsi="Calibri" w:cs="Calibri"/>
                <w:bCs/>
                <w:color w:val="000000"/>
                <w:sz w:val="20"/>
              </w:rPr>
              <w:t>12</w:t>
            </w:r>
          </w:p>
        </w:tc>
      </w:tr>
      <w:tr w:rsidR="00356CA1" w:rsidRPr="007804FA" w14:paraId="3564BDC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BCA68A1"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W jakiej formie osoby z potrzebą wsparcia w zakresie mobilności, w tym osoby z niepełnosprawnościami mogą zamówić usługę transportu? (wybór wielokrotny)?</w:t>
            </w:r>
          </w:p>
        </w:tc>
        <w:tc>
          <w:tcPr>
            <w:tcW w:w="1073" w:type="pct"/>
            <w:noWrap/>
            <w:vAlign w:val="center"/>
          </w:tcPr>
          <w:p w14:paraId="6F1C8D47"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356CA1" w:rsidRPr="007804FA" w14:paraId="4537F3F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4D04A62"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Telefonicznie</w:t>
            </w:r>
          </w:p>
        </w:tc>
        <w:tc>
          <w:tcPr>
            <w:tcW w:w="1073" w:type="pct"/>
            <w:noWrap/>
            <w:vAlign w:val="center"/>
          </w:tcPr>
          <w:p w14:paraId="75C2976C"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21</w:t>
            </w:r>
          </w:p>
        </w:tc>
      </w:tr>
      <w:tr w:rsidR="00356CA1" w:rsidRPr="007804FA" w14:paraId="63955CD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E96E33C"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Mailowo</w:t>
            </w:r>
          </w:p>
        </w:tc>
        <w:tc>
          <w:tcPr>
            <w:tcW w:w="1073" w:type="pct"/>
            <w:noWrap/>
            <w:vAlign w:val="center"/>
          </w:tcPr>
          <w:p w14:paraId="4D98377C"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12</w:t>
            </w:r>
          </w:p>
        </w:tc>
      </w:tr>
      <w:tr w:rsidR="00356CA1" w:rsidRPr="007804FA" w14:paraId="2F0C21D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417D1A3"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Poprzez formularz zgłoszeniowy – elektroniczny</w:t>
            </w:r>
          </w:p>
        </w:tc>
        <w:tc>
          <w:tcPr>
            <w:tcW w:w="1073" w:type="pct"/>
            <w:noWrap/>
            <w:vAlign w:val="center"/>
          </w:tcPr>
          <w:p w14:paraId="50D24E21" w14:textId="77777777" w:rsidR="00356CA1" w:rsidRPr="00405995"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8</w:t>
            </w:r>
          </w:p>
        </w:tc>
      </w:tr>
      <w:tr w:rsidR="00356CA1" w:rsidRPr="007804FA" w14:paraId="0D9384D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F7A93AF"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Poprzez formularz zgłoszeniowy – fizyczny</w:t>
            </w:r>
          </w:p>
        </w:tc>
        <w:tc>
          <w:tcPr>
            <w:tcW w:w="1073" w:type="pct"/>
            <w:noWrap/>
            <w:vAlign w:val="center"/>
          </w:tcPr>
          <w:p w14:paraId="1C80A054"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10</w:t>
            </w:r>
          </w:p>
        </w:tc>
      </w:tr>
      <w:tr w:rsidR="00356CA1" w:rsidRPr="007804FA" w14:paraId="25EEE63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F5B18A5"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lastRenderedPageBreak/>
              <w:t>Czy w toku świadczenia usługi pojawiły się jakieś problemy? (wybór wielokrotny)</w:t>
            </w:r>
          </w:p>
        </w:tc>
        <w:tc>
          <w:tcPr>
            <w:tcW w:w="1073" w:type="pct"/>
            <w:noWrap/>
            <w:vAlign w:val="center"/>
          </w:tcPr>
          <w:p w14:paraId="14CD602A"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356CA1" w:rsidRPr="007804FA" w14:paraId="609DC98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9031709"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Odwoływanie usługi po przyjeździe kierowcy</w:t>
            </w:r>
          </w:p>
        </w:tc>
        <w:tc>
          <w:tcPr>
            <w:tcW w:w="1073" w:type="pct"/>
            <w:noWrap/>
            <w:vAlign w:val="center"/>
          </w:tcPr>
          <w:p w14:paraId="6697978C"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10</w:t>
            </w:r>
          </w:p>
        </w:tc>
      </w:tr>
      <w:tr w:rsidR="00356CA1" w:rsidRPr="007804FA" w14:paraId="10E6980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049EB16"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Brak możliwości realizacji wszystkich zgłoszeń ze względu na brak pojazdów dostosowanych do wszystkich osób</w:t>
            </w:r>
          </w:p>
        </w:tc>
        <w:tc>
          <w:tcPr>
            <w:tcW w:w="1073" w:type="pct"/>
            <w:noWrap/>
            <w:vAlign w:val="center"/>
          </w:tcPr>
          <w:p w14:paraId="4ECC5BB2"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356CA1" w:rsidRPr="007804FA" w14:paraId="04F0961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9640323"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Niedostateczna liczba pojazdów do obsługi wszystkich zapytań zgłoszeń</w:t>
            </w:r>
          </w:p>
        </w:tc>
        <w:tc>
          <w:tcPr>
            <w:tcW w:w="1073" w:type="pct"/>
            <w:noWrap/>
            <w:vAlign w:val="center"/>
          </w:tcPr>
          <w:p w14:paraId="0CD93C72"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356CA1" w:rsidRPr="007804FA" w14:paraId="7FE3474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CBABE6F"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Brak możliwości realizacji wszystkich zgłoszeń ze względu na zapisy regulaminu (zgłoszenia niezgodne z założeniami usługi)</w:t>
            </w:r>
          </w:p>
        </w:tc>
        <w:tc>
          <w:tcPr>
            <w:tcW w:w="1073" w:type="pct"/>
            <w:noWrap/>
            <w:vAlign w:val="center"/>
          </w:tcPr>
          <w:p w14:paraId="43286624"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5C0DB4D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D330EBE"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Brak możliwości realizacji wszystkich zgłoszeń ze względu na pory dnia, w których napływają zgłoszenia osób z potrzebą wsparcia w zakresie mobilności, w tym osób z niepełnosprawnościami</w:t>
            </w:r>
          </w:p>
        </w:tc>
        <w:tc>
          <w:tcPr>
            <w:tcW w:w="1073" w:type="pct"/>
            <w:noWrap/>
            <w:vAlign w:val="center"/>
          </w:tcPr>
          <w:p w14:paraId="3AC96AA9"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356CA1" w:rsidRPr="007804FA" w14:paraId="092806F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Pr>
          <w:p w14:paraId="14DFF8C6" w14:textId="77777777" w:rsidR="00356CA1" w:rsidRPr="00C620D7" w:rsidRDefault="00356CA1" w:rsidP="005F4F75">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 pojawiły się żadne problemy</w:t>
            </w:r>
          </w:p>
        </w:tc>
        <w:tc>
          <w:tcPr>
            <w:tcW w:w="1073" w:type="pct"/>
            <w:noWrap/>
            <w:vAlign w:val="center"/>
          </w:tcPr>
          <w:p w14:paraId="6F5774C8"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9</w:t>
            </w:r>
          </w:p>
        </w:tc>
      </w:tr>
      <w:tr w:rsidR="00356CA1" w:rsidRPr="007804FA" w14:paraId="1F109A9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FA09B6E"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Czy usługa pozwala na przejazd z osobą uprawnioną, innych osób lub rzeczy?</w:t>
            </w:r>
          </w:p>
        </w:tc>
        <w:tc>
          <w:tcPr>
            <w:tcW w:w="1073" w:type="pct"/>
            <w:noWrap/>
            <w:vAlign w:val="center"/>
          </w:tcPr>
          <w:p w14:paraId="2F77B968"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356CA1" w:rsidRPr="007804FA" w14:paraId="5B37AF8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B070AC3"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 - osób</w:t>
            </w:r>
          </w:p>
        </w:tc>
        <w:tc>
          <w:tcPr>
            <w:tcW w:w="1073" w:type="pct"/>
            <w:noWrap/>
            <w:vAlign w:val="center"/>
          </w:tcPr>
          <w:p w14:paraId="3834C35E"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21</w:t>
            </w:r>
          </w:p>
        </w:tc>
      </w:tr>
      <w:tr w:rsidR="00356CA1" w:rsidRPr="007804FA" w14:paraId="07F2B71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255F211"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 – zasobów (rzeczy osobiste, bagaże)</w:t>
            </w:r>
          </w:p>
        </w:tc>
        <w:tc>
          <w:tcPr>
            <w:tcW w:w="1073" w:type="pct"/>
            <w:noWrap/>
            <w:vAlign w:val="center"/>
          </w:tcPr>
          <w:p w14:paraId="36341ABE"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19</w:t>
            </w:r>
          </w:p>
        </w:tc>
      </w:tr>
      <w:tr w:rsidR="00356CA1" w:rsidRPr="007804FA" w14:paraId="2576130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56652C3"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Tak – zasobów niestandardowych (np. pies przewodnik)</w:t>
            </w:r>
          </w:p>
        </w:tc>
        <w:tc>
          <w:tcPr>
            <w:tcW w:w="1073" w:type="pct"/>
            <w:noWrap/>
            <w:vAlign w:val="center"/>
          </w:tcPr>
          <w:p w14:paraId="4181A3CF"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12</w:t>
            </w:r>
          </w:p>
        </w:tc>
      </w:tr>
      <w:tr w:rsidR="00356CA1" w:rsidRPr="007804FA" w14:paraId="7104F1A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DC5547A"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w:t>
            </w:r>
          </w:p>
        </w:tc>
        <w:tc>
          <w:tcPr>
            <w:tcW w:w="1073" w:type="pct"/>
            <w:noWrap/>
            <w:vAlign w:val="center"/>
          </w:tcPr>
          <w:p w14:paraId="5646B119"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763A28E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5B8AC1A" w14:textId="77777777" w:rsidR="00356CA1" w:rsidRPr="00C620D7" w:rsidRDefault="00356CA1" w:rsidP="00B92ACD">
            <w:pPr>
              <w:rPr>
                <w:rFonts w:ascii="Calibri" w:eastAsia="Times New Roman" w:hAnsi="Calibri" w:cs="Calibri"/>
                <w:color w:val="FFFFFF" w:themeColor="background1"/>
                <w:sz w:val="20"/>
                <w:lang w:eastAsia="pl-PL"/>
              </w:rPr>
            </w:pPr>
            <w:r w:rsidRPr="00C620D7">
              <w:rPr>
                <w:rFonts w:ascii="Calibri" w:eastAsia="Times New Roman" w:hAnsi="Calibri" w:cs="Calibri"/>
                <w:color w:val="FFFFFF" w:themeColor="background1"/>
                <w:sz w:val="20"/>
                <w:lang w:eastAsia="pl-PL"/>
              </w:rPr>
              <w:t>Jakie są najczęstsze powody/motywy korzystania przez osoby z potrzebą wsparcia w zakresie mobilności, w tym osoby z niepełnosprawnościami z usług transportowych od drzwi do drzwi? (wybór wielokrotny)</w:t>
            </w:r>
          </w:p>
        </w:tc>
        <w:tc>
          <w:tcPr>
            <w:tcW w:w="1073" w:type="pct"/>
            <w:noWrap/>
            <w:vAlign w:val="center"/>
          </w:tcPr>
          <w:p w14:paraId="78AF4014"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356CA1" w:rsidRPr="007804FA" w14:paraId="12A39F9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0407758"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Wizyty w placówkach rehabilitacyjnych/leczniczych</w:t>
            </w:r>
          </w:p>
        </w:tc>
        <w:tc>
          <w:tcPr>
            <w:tcW w:w="1073" w:type="pct"/>
            <w:noWrap/>
            <w:vAlign w:val="center"/>
          </w:tcPr>
          <w:p w14:paraId="342F38D2"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16</w:t>
            </w:r>
          </w:p>
        </w:tc>
      </w:tr>
      <w:tr w:rsidR="00356CA1" w:rsidRPr="007804FA" w14:paraId="047429A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A2D37E6"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Dojazd do pracy</w:t>
            </w:r>
          </w:p>
        </w:tc>
        <w:tc>
          <w:tcPr>
            <w:tcW w:w="1073" w:type="pct"/>
            <w:noWrap/>
            <w:vAlign w:val="center"/>
          </w:tcPr>
          <w:p w14:paraId="23C62B34"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356CA1" w:rsidRPr="007804FA" w14:paraId="5CC09FC3"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76EDB9C"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Dojazd do placówki edukacyjnej</w:t>
            </w:r>
          </w:p>
        </w:tc>
        <w:tc>
          <w:tcPr>
            <w:tcW w:w="1073" w:type="pct"/>
            <w:noWrap/>
            <w:vAlign w:val="center"/>
          </w:tcPr>
          <w:p w14:paraId="72EBD7BF"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9</w:t>
            </w:r>
          </w:p>
        </w:tc>
      </w:tr>
      <w:tr w:rsidR="00356CA1" w:rsidRPr="007804FA" w14:paraId="67BA19D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4BDF2E6"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Dojazd na uczelnię</w:t>
            </w:r>
          </w:p>
        </w:tc>
        <w:tc>
          <w:tcPr>
            <w:tcW w:w="1073" w:type="pct"/>
            <w:noWrap/>
            <w:vAlign w:val="center"/>
          </w:tcPr>
          <w:p w14:paraId="661C5372"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356CA1" w:rsidRPr="007804FA" w14:paraId="40147C9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97E8713"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Dojazd do urzędu</w:t>
            </w:r>
          </w:p>
        </w:tc>
        <w:tc>
          <w:tcPr>
            <w:tcW w:w="1073" w:type="pct"/>
            <w:noWrap/>
            <w:vAlign w:val="center"/>
          </w:tcPr>
          <w:p w14:paraId="3610DDA9"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356CA1" w:rsidRPr="007804FA" w14:paraId="6EBD0C2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CFD0279"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Sprawy prywatne</w:t>
            </w:r>
          </w:p>
        </w:tc>
        <w:tc>
          <w:tcPr>
            <w:tcW w:w="1073" w:type="pct"/>
            <w:noWrap/>
            <w:vAlign w:val="center"/>
          </w:tcPr>
          <w:p w14:paraId="4154D6B1"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356CA1" w:rsidRPr="007804FA" w14:paraId="2F91816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5883BC9" w14:textId="77777777" w:rsidR="00356CA1" w:rsidRPr="00C620D7" w:rsidRDefault="00356CA1" w:rsidP="00B92ACD">
            <w:pPr>
              <w:ind w:left="276"/>
              <w:rPr>
                <w:rFonts w:ascii="Calibri" w:eastAsia="Times New Roman" w:hAnsi="Calibri" w:cs="Calibri"/>
                <w:b w:val="0"/>
                <w:bCs w:val="0"/>
                <w:color w:val="FFFFFF" w:themeColor="background1"/>
                <w:sz w:val="20"/>
                <w:lang w:eastAsia="pl-PL"/>
              </w:rPr>
            </w:pPr>
            <w:r w:rsidRPr="00C620D7">
              <w:rPr>
                <w:rFonts w:ascii="Calibri" w:eastAsia="Times New Roman" w:hAnsi="Calibri" w:cs="Calibri"/>
                <w:b w:val="0"/>
                <w:bCs w:val="0"/>
                <w:color w:val="FFFFFF" w:themeColor="background1"/>
                <w:sz w:val="20"/>
                <w:lang w:eastAsia="pl-PL"/>
              </w:rPr>
              <w:t>Nie mam informacji na ten temat</w:t>
            </w:r>
          </w:p>
        </w:tc>
        <w:tc>
          <w:tcPr>
            <w:tcW w:w="1073" w:type="pct"/>
            <w:noWrap/>
            <w:vAlign w:val="center"/>
          </w:tcPr>
          <w:p w14:paraId="366A8588"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7C1D514F" w14:textId="77777777" w:rsidR="00356CA1" w:rsidRPr="0098113D" w:rsidRDefault="00356CA1" w:rsidP="00356CA1">
      <w:pPr>
        <w:jc w:val="left"/>
        <w:rPr>
          <w:rFonts w:ascii="Calibri" w:eastAsia="Calibri" w:hAnsi="Calibri" w:cs="Calibri"/>
          <w:i/>
          <w:iCs/>
          <w:sz w:val="20"/>
          <w:lang w:eastAsia="zh-CN"/>
        </w:rPr>
      </w:pPr>
      <w:r w:rsidRPr="0098113D">
        <w:rPr>
          <w:rFonts w:ascii="Calibri" w:eastAsia="Calibri" w:hAnsi="Calibri" w:cs="Calibri"/>
          <w:i/>
          <w:iCs/>
          <w:sz w:val="20"/>
          <w:lang w:eastAsia="zh-CN"/>
        </w:rPr>
        <w:t>Źródło: CATI/CAWI z podmiotami świadczącymi usługi transportowe, n=22</w:t>
      </w:r>
    </w:p>
    <w:p w14:paraId="0BC53332" w14:textId="77777777" w:rsidR="00356CA1" w:rsidRPr="007804FA" w:rsidRDefault="00356CA1" w:rsidP="00356CA1">
      <w:pPr>
        <w:spacing w:after="0" w:line="240" w:lineRule="auto"/>
        <w:rPr>
          <w:rFonts w:ascii="Calibri" w:eastAsia="Calibri" w:hAnsi="Calibri" w:cs="Times New Roman"/>
          <w:b/>
          <w:bCs/>
          <w:lang w:eastAsia="zh-CN"/>
        </w:rPr>
      </w:pPr>
      <w:bookmarkStart w:id="168" w:name="_Toc32603495"/>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47</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Charakterystyka działań w zakresie poprawy dostępności architektonicznej realizowanych w JST z</w:t>
      </w:r>
      <w:r w:rsidRPr="007804FA">
        <w:rPr>
          <w:rFonts w:ascii="Calibri" w:eastAsia="Calibri" w:hAnsi="Calibri" w:cs="Times New Roman"/>
          <w:b/>
          <w:bCs/>
          <w:lang w:eastAsia="zh-CN"/>
        </w:rPr>
        <w:t xml:space="preserve"> województw subregionu </w:t>
      </w:r>
      <w:r>
        <w:rPr>
          <w:rFonts w:ascii="Calibri" w:eastAsia="Calibri" w:hAnsi="Calibri" w:cs="Times New Roman"/>
          <w:b/>
          <w:bCs/>
          <w:lang w:eastAsia="zh-CN"/>
        </w:rPr>
        <w:t>6</w:t>
      </w:r>
      <w:bookmarkEnd w:id="168"/>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Charakterystyka działań w zakresie poprawy dostępności architektonicznej realizowanych w JST z województw subregionu 6"/>
        <w:tblDescription w:val="W tabeli przedstawiono rozkład odpowiedzi na pytania dotyczące działań w zakresie poprawy dostępności architektonicznej realizowanych w JST z województw subregionu 6.&#10;Kolejne pytania i odpowiedzi na nie przedstawiają się następująco:&#10;Czy Państwa JST posiada informacje na temat skali potrzeb w zakresie dostępności architektonicznej budynków wielorodzinnych dla osób z potrzebą wsparcia w zakresie mobilności, w tym osób z niepełnosprawnościami? &#10;Tak 9&#10;Nie 38&#10;W jaki sposób pozyskiwane są te informacje? (wybór wielokrotny) &#10;Zgłoszenia zarządców/spółdzielni 1&#10;Audyt/analiza zasobów będących w posiadaniu jednostki 2&#10;Zgłoszenia osób z potrzebą wsparcia w zakresie mobilności, w tym osób z niepełnosprawnościami 4&#10;Zgłoszenia organizacji pozarządowych  0&#10;Zgłoszenia społeczności lokalnych 1&#10;Analizy Powiatowego Inspektoratu Nadzoru Budowlanego 0&#10;Czy w ostatnich 3 latach Państwa JST współfinansowała lub finansowała prace adaptacyjne budynków wielorodzinnych dla osób z potrzebą wsparcia w zakresie mobilności, w tym osób z niepełnosprawnościami &#10;Tak – budynki nie będące w zasobach Jednostki 1&#10;Tak – budynki będące w zasobach Jednostki (lub w których znajdują się zasoby gminy np. mieszkania socjalne 1&#10;Nie 45&#10;Z jakich środków sfinansowano/ finansowane są prace adaptacyjne? &#10;Środki własne JST 0&#10;PFRON 1&#10;Fundusze EU 0&#10;Dotacje celowe  1&#10;Z jakiego powodu Państwa JST nie angażowała się w prace adaptacyjne? (wybór wielokrotny)? &#10;Ograniczenia środków budżetowych 17&#10;Brak zgłaszanych potrzeb 30&#10;Brak zweryfikowanych potrzeb 7&#10;Ograniczenia w pozyskaniu finansowania zewnętrznego 6&#10;&#10;"/>
      </w:tblPr>
      <w:tblGrid>
        <w:gridCol w:w="6781"/>
        <w:gridCol w:w="1853"/>
      </w:tblGrid>
      <w:tr w:rsidR="00356CA1" w:rsidRPr="007804FA" w14:paraId="19FF29E6"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2749C36E" w14:textId="77777777" w:rsidR="00356CA1" w:rsidRPr="00E7572F" w:rsidRDefault="00356CA1" w:rsidP="00B92ACD">
            <w:pPr>
              <w:jc w:val="cente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53DB2AA0" w14:textId="77777777" w:rsidR="00356CA1" w:rsidRPr="00E7572F" w:rsidRDefault="00356CA1"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E7572F">
              <w:rPr>
                <w:rFonts w:ascii="Calibri" w:eastAsia="Times New Roman" w:hAnsi="Calibri" w:cs="Calibri"/>
                <w:color w:val="FFFFFF" w:themeColor="background1"/>
                <w:sz w:val="20"/>
                <w:lang w:eastAsia="pl-PL"/>
              </w:rPr>
              <w:t>Liczba odpowiedzi</w:t>
            </w:r>
          </w:p>
        </w:tc>
      </w:tr>
      <w:tr w:rsidR="00356CA1" w:rsidRPr="007804FA" w14:paraId="3D31F77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CF71400" w14:textId="77777777" w:rsidR="00356CA1" w:rsidRPr="00E7572F" w:rsidRDefault="00356CA1" w:rsidP="00B92ACD">
            <w:pP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Czy Państwa JST posiada informacje na temat skali potrzeb w zakresie dostępności architektonicznej budynków wielorodzinnych dla osób z potrzebą wsparcia w zakresie mobilności, w tym osób z niepełnosprawnościami?</w:t>
            </w:r>
          </w:p>
        </w:tc>
        <w:tc>
          <w:tcPr>
            <w:tcW w:w="1073" w:type="pct"/>
            <w:noWrap/>
            <w:vAlign w:val="center"/>
            <w:hideMark/>
          </w:tcPr>
          <w:p w14:paraId="5DC72DB9"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356CA1" w:rsidRPr="007804FA" w14:paraId="1BC3D6A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0EE4660"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Tak</w:t>
            </w:r>
          </w:p>
        </w:tc>
        <w:tc>
          <w:tcPr>
            <w:tcW w:w="1073" w:type="pct"/>
            <w:noWrap/>
            <w:vAlign w:val="center"/>
          </w:tcPr>
          <w:p w14:paraId="100E9DAE"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9</w:t>
            </w:r>
          </w:p>
        </w:tc>
      </w:tr>
      <w:tr w:rsidR="00356CA1" w:rsidRPr="007804FA" w14:paraId="7C0AECE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30EB895"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Nie</w:t>
            </w:r>
          </w:p>
        </w:tc>
        <w:tc>
          <w:tcPr>
            <w:tcW w:w="1073" w:type="pct"/>
            <w:noWrap/>
            <w:vAlign w:val="center"/>
          </w:tcPr>
          <w:p w14:paraId="26CC05E5"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38</w:t>
            </w:r>
          </w:p>
        </w:tc>
      </w:tr>
      <w:tr w:rsidR="00356CA1" w:rsidRPr="007804FA" w14:paraId="57AB1EC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A2EEAB4" w14:textId="77777777" w:rsidR="00356CA1" w:rsidRPr="00E7572F" w:rsidRDefault="00356CA1" w:rsidP="00B92ACD">
            <w:pP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W jaki sposób pozyskiwane są te informacje? (wybór wielokrotny)</w:t>
            </w:r>
          </w:p>
        </w:tc>
        <w:tc>
          <w:tcPr>
            <w:tcW w:w="1073" w:type="pct"/>
            <w:noWrap/>
            <w:vAlign w:val="center"/>
          </w:tcPr>
          <w:p w14:paraId="04EEC93F"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356CA1" w:rsidRPr="007804FA" w14:paraId="677485D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5AC958B1"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Zgłoszenia zarządców/spółdzielni</w:t>
            </w:r>
          </w:p>
        </w:tc>
        <w:tc>
          <w:tcPr>
            <w:tcW w:w="1073" w:type="pct"/>
            <w:noWrap/>
            <w:vAlign w:val="center"/>
          </w:tcPr>
          <w:p w14:paraId="795C5D4F"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0A4F369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C3EDFAB"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Audyt/analiza zasobów będących w posiadaniu jednostki</w:t>
            </w:r>
          </w:p>
        </w:tc>
        <w:tc>
          <w:tcPr>
            <w:tcW w:w="1073" w:type="pct"/>
            <w:noWrap/>
            <w:vAlign w:val="center"/>
          </w:tcPr>
          <w:p w14:paraId="1317922B"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356CA1" w:rsidRPr="007804FA" w14:paraId="2DEF035E"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BEE16D3"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Zgłoszenia osób z potrzebą wsparcia w zakresie mobilności, w tym osób z niepełnosprawnościami</w:t>
            </w:r>
          </w:p>
        </w:tc>
        <w:tc>
          <w:tcPr>
            <w:tcW w:w="1073" w:type="pct"/>
            <w:noWrap/>
            <w:vAlign w:val="center"/>
          </w:tcPr>
          <w:p w14:paraId="17EE5992"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356CA1" w:rsidRPr="007804FA" w14:paraId="7BEB0121"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560F202"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 xml:space="preserve">Zgłoszenia organizacji pozarządowych </w:t>
            </w:r>
          </w:p>
        </w:tc>
        <w:tc>
          <w:tcPr>
            <w:tcW w:w="1073" w:type="pct"/>
            <w:noWrap/>
            <w:vAlign w:val="center"/>
          </w:tcPr>
          <w:p w14:paraId="33310DCB"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266E0B6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1974DC5"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lastRenderedPageBreak/>
              <w:t>Zgłoszenia społeczności lokalnych</w:t>
            </w:r>
          </w:p>
        </w:tc>
        <w:tc>
          <w:tcPr>
            <w:tcW w:w="1073" w:type="pct"/>
            <w:noWrap/>
            <w:vAlign w:val="center"/>
          </w:tcPr>
          <w:p w14:paraId="248F3EEF"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7887C85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B92734"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Analizy Powiatowego Inspektoratu Nadzoru Budowlanego</w:t>
            </w:r>
          </w:p>
        </w:tc>
        <w:tc>
          <w:tcPr>
            <w:tcW w:w="1073" w:type="pct"/>
            <w:noWrap/>
            <w:vAlign w:val="center"/>
          </w:tcPr>
          <w:p w14:paraId="6821ECD6"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68D6B1FD"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C1CF84A" w14:textId="77777777" w:rsidR="00356CA1" w:rsidRPr="00E7572F" w:rsidRDefault="00356CA1" w:rsidP="00B92ACD">
            <w:pP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Czy w ostatnich 3 latach Państwa JST współfinansowała lub finansowała prace adaptacyjne budynków wielorodzinnych dla osób z potrzebą wsparcia w zakresie mobilności, w tym osób z niepełnosprawnościami</w:t>
            </w:r>
          </w:p>
        </w:tc>
        <w:tc>
          <w:tcPr>
            <w:tcW w:w="1073" w:type="pct"/>
            <w:noWrap/>
            <w:vAlign w:val="center"/>
          </w:tcPr>
          <w:p w14:paraId="4E6DE428"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356CA1" w:rsidRPr="007804FA" w14:paraId="16B150A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F77207D"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Tak – budynki nie będące w zasobach Jednostki</w:t>
            </w:r>
          </w:p>
        </w:tc>
        <w:tc>
          <w:tcPr>
            <w:tcW w:w="1073" w:type="pct"/>
            <w:noWrap/>
            <w:vAlign w:val="center"/>
          </w:tcPr>
          <w:p w14:paraId="68260C43"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2546591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B7059EF"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Tak – budynki będące w zasobach Jednostki (lub w których znajdują się zasoby gminy np. mieszkania socjalne</w:t>
            </w:r>
          </w:p>
        </w:tc>
        <w:tc>
          <w:tcPr>
            <w:tcW w:w="1073" w:type="pct"/>
            <w:noWrap/>
            <w:vAlign w:val="center"/>
          </w:tcPr>
          <w:p w14:paraId="1036E6F1"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2D02CEB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6D54B6F"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Nie</w:t>
            </w:r>
          </w:p>
        </w:tc>
        <w:tc>
          <w:tcPr>
            <w:tcW w:w="1073" w:type="pct"/>
            <w:noWrap/>
            <w:vAlign w:val="center"/>
          </w:tcPr>
          <w:p w14:paraId="0FBBA703"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45</w:t>
            </w:r>
          </w:p>
        </w:tc>
      </w:tr>
      <w:tr w:rsidR="00356CA1" w:rsidRPr="007804FA" w14:paraId="7423B3B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FC13E43" w14:textId="77777777" w:rsidR="00356CA1" w:rsidRPr="00E7572F" w:rsidRDefault="00356CA1" w:rsidP="00B92ACD">
            <w:pP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Z jakich środków sfinansowano/ finansowane są prace adaptacyjne?</w:t>
            </w:r>
          </w:p>
        </w:tc>
        <w:tc>
          <w:tcPr>
            <w:tcW w:w="1073" w:type="pct"/>
            <w:noWrap/>
            <w:vAlign w:val="center"/>
          </w:tcPr>
          <w:p w14:paraId="137E6CE1"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356CA1" w:rsidRPr="007804FA" w14:paraId="02A2A96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8B2C50F"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Środki własne JST</w:t>
            </w:r>
          </w:p>
        </w:tc>
        <w:tc>
          <w:tcPr>
            <w:tcW w:w="1073" w:type="pct"/>
            <w:noWrap/>
            <w:vAlign w:val="center"/>
          </w:tcPr>
          <w:p w14:paraId="1D3E85E0"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7FE854C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549DC1D"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PFRON</w:t>
            </w:r>
          </w:p>
        </w:tc>
        <w:tc>
          <w:tcPr>
            <w:tcW w:w="1073" w:type="pct"/>
            <w:noWrap/>
            <w:vAlign w:val="center"/>
          </w:tcPr>
          <w:p w14:paraId="6D8E1C80"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0A65C0F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F096748"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Fundusze EU</w:t>
            </w:r>
          </w:p>
        </w:tc>
        <w:tc>
          <w:tcPr>
            <w:tcW w:w="1073" w:type="pct"/>
            <w:noWrap/>
            <w:vAlign w:val="center"/>
          </w:tcPr>
          <w:p w14:paraId="76CBFAE9"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6A8082E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CA8BB8A"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 xml:space="preserve">Dotacje celowe </w:t>
            </w:r>
          </w:p>
        </w:tc>
        <w:tc>
          <w:tcPr>
            <w:tcW w:w="1073" w:type="pct"/>
            <w:noWrap/>
            <w:vAlign w:val="center"/>
          </w:tcPr>
          <w:p w14:paraId="702F87FA"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5910A20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F2B705F" w14:textId="77777777" w:rsidR="00356CA1" w:rsidRPr="00E7572F" w:rsidRDefault="00356CA1" w:rsidP="00B92ACD">
            <w:pP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Z jakiego powodu Państwa JST nie angażowała się w prace adaptacyjne? (wybór wielokrotny)?</w:t>
            </w:r>
          </w:p>
        </w:tc>
        <w:tc>
          <w:tcPr>
            <w:tcW w:w="1073" w:type="pct"/>
            <w:noWrap/>
            <w:vAlign w:val="center"/>
          </w:tcPr>
          <w:p w14:paraId="2082E825"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356CA1" w:rsidRPr="007804FA" w14:paraId="5E81DFAA"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E254839"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Ograniczenia środków budżetowych</w:t>
            </w:r>
          </w:p>
        </w:tc>
        <w:tc>
          <w:tcPr>
            <w:tcW w:w="1073" w:type="pct"/>
            <w:noWrap/>
            <w:vAlign w:val="center"/>
          </w:tcPr>
          <w:p w14:paraId="2750B6CF"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17</w:t>
            </w:r>
          </w:p>
        </w:tc>
      </w:tr>
      <w:tr w:rsidR="00356CA1" w:rsidRPr="007804FA" w14:paraId="36CA2D50"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76E6D00"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Brak zgłaszanych potrzeb</w:t>
            </w:r>
          </w:p>
        </w:tc>
        <w:tc>
          <w:tcPr>
            <w:tcW w:w="1073" w:type="pct"/>
            <w:noWrap/>
            <w:vAlign w:val="center"/>
          </w:tcPr>
          <w:p w14:paraId="22587696"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30</w:t>
            </w:r>
          </w:p>
        </w:tc>
      </w:tr>
      <w:tr w:rsidR="00356CA1" w:rsidRPr="007804FA" w14:paraId="7A88A1A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5392138"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Brak zweryfikowanych potrzeb</w:t>
            </w:r>
          </w:p>
        </w:tc>
        <w:tc>
          <w:tcPr>
            <w:tcW w:w="1073" w:type="pct"/>
            <w:noWrap/>
            <w:vAlign w:val="center"/>
          </w:tcPr>
          <w:p w14:paraId="7BBC1BEF"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356CA1" w:rsidRPr="007804FA" w14:paraId="687B01F5"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AF3B71"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Ograniczenia w pozyskaniu finansowania zewnętrznego</w:t>
            </w:r>
          </w:p>
        </w:tc>
        <w:tc>
          <w:tcPr>
            <w:tcW w:w="1073" w:type="pct"/>
            <w:noWrap/>
            <w:vAlign w:val="center"/>
          </w:tcPr>
          <w:p w14:paraId="6B8856E8"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bl>
    <w:p w14:paraId="520701A0" w14:textId="77777777" w:rsidR="00356CA1" w:rsidRDefault="00356CA1" w:rsidP="00356CA1">
      <w:pPr>
        <w:jc w:val="left"/>
        <w:rPr>
          <w:rFonts w:cstheme="minorHAnsi"/>
          <w:i/>
          <w:iCs/>
          <w:sz w:val="20"/>
          <w:szCs w:val="18"/>
          <w:lang w:eastAsia="zh-CN"/>
        </w:rPr>
      </w:pPr>
      <w:r w:rsidRPr="0098113D">
        <w:rPr>
          <w:rFonts w:ascii="Calibri" w:eastAsia="Calibri" w:hAnsi="Calibri" w:cs="Calibri"/>
          <w:i/>
          <w:iCs/>
          <w:sz w:val="20"/>
          <w:lang w:eastAsia="zh-CN"/>
        </w:rPr>
        <w:t xml:space="preserve">Źródło: </w:t>
      </w:r>
      <w:r w:rsidRPr="00791CCC">
        <w:rPr>
          <w:rFonts w:cstheme="minorHAnsi"/>
          <w:i/>
          <w:iCs/>
          <w:sz w:val="20"/>
          <w:szCs w:val="18"/>
          <w:lang w:eastAsia="zh-CN"/>
        </w:rPr>
        <w:t>CATI/CAWI z przedstawicielami JST, n=</w:t>
      </w:r>
      <w:r>
        <w:rPr>
          <w:rFonts w:cstheme="minorHAnsi"/>
          <w:i/>
          <w:iCs/>
          <w:sz w:val="20"/>
          <w:szCs w:val="18"/>
          <w:lang w:eastAsia="zh-CN"/>
        </w:rPr>
        <w:t>47</w:t>
      </w:r>
    </w:p>
    <w:p w14:paraId="71D626FF" w14:textId="77777777" w:rsidR="00954DA0" w:rsidRPr="00675EBF" w:rsidRDefault="00954DA0" w:rsidP="00954DA0">
      <w:pPr>
        <w:spacing w:after="0" w:line="240" w:lineRule="auto"/>
        <w:rPr>
          <w:rFonts w:ascii="Calibri" w:eastAsia="Calibri" w:hAnsi="Calibri" w:cs="Times New Roman"/>
          <w:b/>
          <w:bCs/>
          <w:lang w:eastAsia="zh-CN"/>
        </w:rPr>
      </w:pPr>
      <w:bookmarkStart w:id="169" w:name="_Toc32603496"/>
      <w:r w:rsidRPr="00675EBF">
        <w:rPr>
          <w:rFonts w:ascii="Calibri" w:eastAsia="Calibri" w:hAnsi="Calibri" w:cs="Times New Roman"/>
          <w:b/>
          <w:bCs/>
          <w:lang w:eastAsia="zh-CN"/>
        </w:rPr>
        <w:t xml:space="preserve">Tabela </w:t>
      </w:r>
      <w:r w:rsidR="00E47B6A" w:rsidRPr="00675EBF">
        <w:rPr>
          <w:rFonts w:ascii="Calibri" w:eastAsia="Calibri" w:hAnsi="Calibri" w:cs="Times New Roman"/>
          <w:b/>
          <w:bCs/>
          <w:lang w:eastAsia="zh-CN"/>
        </w:rPr>
        <w:fldChar w:fldCharType="begin"/>
      </w:r>
      <w:r w:rsidRPr="00675EBF">
        <w:rPr>
          <w:rFonts w:ascii="Calibri" w:eastAsia="Calibri" w:hAnsi="Calibri" w:cs="Times New Roman"/>
          <w:b/>
          <w:bCs/>
          <w:lang w:eastAsia="zh-CN"/>
        </w:rPr>
        <w:instrText xml:space="preserve"> SEQ Tabela \* ARABIC </w:instrText>
      </w:r>
      <w:r w:rsidR="00E47B6A" w:rsidRPr="00675EBF">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48</w:t>
      </w:r>
      <w:r w:rsidR="00E47B6A" w:rsidRPr="00675EBF">
        <w:rPr>
          <w:rFonts w:ascii="Calibri" w:eastAsia="Calibri" w:hAnsi="Calibri" w:cs="Times New Roman"/>
          <w:b/>
          <w:bCs/>
          <w:lang w:eastAsia="zh-CN"/>
        </w:rPr>
        <w:fldChar w:fldCharType="end"/>
      </w:r>
      <w:r w:rsidRPr="00675EBF">
        <w:rPr>
          <w:rFonts w:ascii="Calibri" w:eastAsia="Calibri" w:hAnsi="Calibri" w:cs="Times New Roman"/>
          <w:b/>
          <w:bCs/>
          <w:lang w:eastAsia="zh-CN"/>
        </w:rPr>
        <w:t xml:space="preserve">. Charakterystyka </w:t>
      </w:r>
      <w:r>
        <w:rPr>
          <w:rFonts w:ascii="Calibri" w:eastAsia="Calibri" w:hAnsi="Calibri" w:cs="Times New Roman"/>
          <w:b/>
          <w:bCs/>
          <w:lang w:eastAsia="zh-CN"/>
        </w:rPr>
        <w:t xml:space="preserve">podmiotów wykonujących adaptacje architektoniczne </w:t>
      </w:r>
      <w:r w:rsidRPr="00675EBF">
        <w:rPr>
          <w:rFonts w:ascii="Calibri" w:eastAsia="Calibri" w:hAnsi="Calibri" w:cs="Times New Roman"/>
          <w:b/>
          <w:bCs/>
          <w:lang w:eastAsia="zh-CN"/>
        </w:rPr>
        <w:t xml:space="preserve">z województw subregionu </w:t>
      </w:r>
      <w:r>
        <w:rPr>
          <w:rFonts w:ascii="Calibri" w:eastAsia="Calibri" w:hAnsi="Calibri" w:cs="Times New Roman"/>
          <w:b/>
          <w:bCs/>
          <w:lang w:eastAsia="zh-CN"/>
        </w:rPr>
        <w:t>6</w:t>
      </w:r>
      <w:bookmarkEnd w:id="169"/>
    </w:p>
    <w:tbl>
      <w:tblPr>
        <w:tblStyle w:val="redniecieniowanie2akcent11"/>
        <w:tblW w:w="4783" w:type="pct"/>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ayout w:type="fixed"/>
        <w:tblLook w:val="04A0" w:firstRow="1" w:lastRow="0" w:firstColumn="1" w:lastColumn="0" w:noHBand="0" w:noVBand="1"/>
        <w:tblCaption w:val="Tabela przedstawia Charakterystyka podmiotów wykonujących adaptacje architektoniczne z województw subregionu 6"/>
        <w:tblDescription w:val="W tabeli przedstawiono rozkład odpowiedzi na pytania dotyczące podmiotów wykonujących adaptacje architektoniczne z województw subregionu 6.&#10;Kolejne pytania i odpowiedzi na nie przedstawiają się następująco:&#10;Czy Państwa firma wykonywała w ciągu ostatnich 3 lat prace, których celem była adaptacja części wspólnych budynków wielorodzinnych dla osób z potrzebą w zakresie mobilności, w tym osób z niepełnosprawnościami? &#10;Tak 12&#10;Nie 0&#10;Jakie prace Państwo wykonywali w tym zakresie? (wybór wielokrotny) &#10;Budowa podjazdów do wejścia głównego 7&#10;Dostosowanie klatek schodowych dla osób z potrzebą wsparcia w zakresie mobilności, w tym osób z niepełnosprawnościami 5&#10;Montaż wind 6&#10;Montaż dźwigów osobowych 4&#10;Montaż barierek i poręczy w częściach wspólnych budynków dla osób z potrzebą wsparcia w zakresie mobilności, w tym osób z niepełnosprawnościami 8&#10;Montaż automatycznego oświetlenia w częściach wspólnych budynków wielorodzinnych 5&#10;Montaż oznaczeń dla osób z dysfunkcjami wzroku w częściach wspólnych budynków wielorodzinnych 6&#10;Rozwiązania bezprogowe w częściach wspólnych budynków wielorodzinnych 6&#10;Na zlecenie jakich klientów realizowali Państwo te prace? (wybór wielokrotny) &#10;Osoby fizyczne 7&#10;Firmy 9&#10;Spółdzielnie mieszkaniowe 11&#10;Wspólnoty mieszkaniowe 8&#10;Jednostki samorządu 10&#10;Organizacje pozarządowe 1&#10;Z jakimi trudnościami wiąże się realizacja prac adaptacyjnych w częściach wspólnych budynków wielorodzinnych? (wybór wielokrotny) &#10;Uzgodnienia właścicielskie 4&#10;Sprzeciw mieszkańców 7&#10;Trudności projektowe 8&#10;Kosztochłonność inwestycji 5&#10;Trudności prawne 5&#10;Uzyskiwanie zgód budowlanych 4&#10;Identyfikacja optymalnego zakresu prac 2&#10;Dostępność podmiotów realizujących takie usługi 1&#10;"/>
      </w:tblPr>
      <w:tblGrid>
        <w:gridCol w:w="6781"/>
        <w:gridCol w:w="1853"/>
      </w:tblGrid>
      <w:tr w:rsidR="00954DA0" w:rsidRPr="00675EBF" w14:paraId="1E8F5D54" w14:textId="77777777" w:rsidTr="00F6572F">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3FA2F69A" w14:textId="77777777" w:rsidR="00954DA0" w:rsidRPr="00675EBF" w:rsidRDefault="00954DA0" w:rsidP="00DD0017">
            <w:pPr>
              <w:jc w:val="center"/>
              <w:rPr>
                <w:rFonts w:ascii="Calibri" w:eastAsia="Times New Roman" w:hAnsi="Calibri" w:cs="Calibri"/>
                <w:color w:val="FFFFFF" w:themeColor="background1"/>
                <w:sz w:val="20"/>
                <w:lang w:eastAsia="pl-PL"/>
              </w:rPr>
            </w:pPr>
            <w:r w:rsidRPr="00675EBF">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69DB566C" w14:textId="77777777" w:rsidR="00954DA0" w:rsidRPr="00675EBF" w:rsidRDefault="00954DA0" w:rsidP="00DD00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lang w:eastAsia="pl-PL"/>
              </w:rPr>
            </w:pPr>
            <w:r w:rsidRPr="00675EBF">
              <w:rPr>
                <w:rFonts w:ascii="Calibri" w:eastAsia="Times New Roman" w:hAnsi="Calibri" w:cs="Calibri"/>
                <w:color w:val="FFFFFF"/>
                <w:sz w:val="20"/>
                <w:lang w:eastAsia="pl-PL"/>
              </w:rPr>
              <w:t>Liczba odpowiedzi</w:t>
            </w:r>
          </w:p>
        </w:tc>
      </w:tr>
      <w:tr w:rsidR="00954DA0" w:rsidRPr="00675EBF" w14:paraId="2AB28358"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CFC2F29" w14:textId="77777777" w:rsidR="00954DA0" w:rsidRPr="00675EBF" w:rsidRDefault="00954DA0" w:rsidP="00DD0017">
            <w:pPr>
              <w:rPr>
                <w:rFonts w:ascii="Calibri" w:eastAsia="Times New Roman" w:hAnsi="Calibri" w:cs="Calibri"/>
                <w:color w:val="FFFFFF" w:themeColor="background1"/>
                <w:sz w:val="20"/>
                <w:lang w:eastAsia="pl-PL"/>
              </w:rPr>
            </w:pPr>
            <w:r w:rsidRPr="00954DA0">
              <w:rPr>
                <w:rFonts w:ascii="Calibri" w:eastAsia="Times New Roman" w:hAnsi="Calibri" w:cs="Calibri"/>
                <w:color w:val="FFFFFF" w:themeColor="background1"/>
                <w:sz w:val="20"/>
                <w:lang w:eastAsia="pl-PL"/>
              </w:rPr>
              <w:t>Czy Państwa firma wykonywała w ciągu ostatnich 3 lat prace, których celem była adaptacja części wspólnych budynków wielorodzinnych dla osób z potrzebą w zakresie mobilności, w tym osób z niepełnosprawnościami?</w:t>
            </w:r>
          </w:p>
        </w:tc>
        <w:tc>
          <w:tcPr>
            <w:tcW w:w="1073" w:type="pct"/>
            <w:noWrap/>
            <w:vAlign w:val="center"/>
            <w:hideMark/>
          </w:tcPr>
          <w:p w14:paraId="71AA3B51" w14:textId="77777777" w:rsidR="00954DA0" w:rsidRPr="00675EBF" w:rsidRDefault="00954DA0"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954DA0" w:rsidRPr="00675EBF" w14:paraId="62616145"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1D65969F" w14:textId="77777777" w:rsidR="00954DA0" w:rsidRPr="00675EBF" w:rsidRDefault="00954DA0" w:rsidP="00DD0017">
            <w:pPr>
              <w:ind w:left="276"/>
              <w:rPr>
                <w:rFonts w:ascii="Calibri" w:eastAsia="Times New Roman" w:hAnsi="Calibri" w:cs="Calibri"/>
                <w:b w:val="0"/>
                <w:bCs w:val="0"/>
                <w:color w:val="FFFFFF" w:themeColor="background1"/>
                <w:sz w:val="20"/>
                <w:lang w:eastAsia="pl-PL"/>
              </w:rPr>
            </w:pPr>
            <w:r w:rsidRPr="00675EBF">
              <w:rPr>
                <w:rFonts w:ascii="Calibri" w:eastAsia="Times New Roman" w:hAnsi="Calibri" w:cs="Calibri"/>
                <w:b w:val="0"/>
                <w:bCs w:val="0"/>
                <w:color w:val="FFFFFF" w:themeColor="background1"/>
                <w:sz w:val="20"/>
                <w:lang w:eastAsia="pl-PL"/>
              </w:rPr>
              <w:t>Tak</w:t>
            </w:r>
          </w:p>
        </w:tc>
        <w:tc>
          <w:tcPr>
            <w:tcW w:w="1073" w:type="pct"/>
            <w:noWrap/>
            <w:vAlign w:val="center"/>
          </w:tcPr>
          <w:p w14:paraId="5D500875" w14:textId="77777777" w:rsidR="00954DA0" w:rsidRPr="00675EBF" w:rsidRDefault="00954DA0"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12</w:t>
            </w:r>
          </w:p>
        </w:tc>
      </w:tr>
      <w:tr w:rsidR="00954DA0" w:rsidRPr="00675EBF" w14:paraId="1BE84D5E"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CDD7C11" w14:textId="77777777" w:rsidR="00954DA0" w:rsidRPr="00675EBF" w:rsidRDefault="00954DA0" w:rsidP="00DD0017">
            <w:pPr>
              <w:ind w:left="276"/>
              <w:rPr>
                <w:rFonts w:ascii="Calibri" w:eastAsia="Times New Roman" w:hAnsi="Calibri" w:cs="Calibri"/>
                <w:b w:val="0"/>
                <w:bCs w:val="0"/>
                <w:color w:val="FFFFFF" w:themeColor="background1"/>
                <w:sz w:val="20"/>
                <w:lang w:eastAsia="pl-PL"/>
              </w:rPr>
            </w:pPr>
            <w:r w:rsidRPr="00675EBF">
              <w:rPr>
                <w:rFonts w:ascii="Calibri" w:eastAsia="Times New Roman" w:hAnsi="Calibri" w:cs="Calibri"/>
                <w:b w:val="0"/>
                <w:bCs w:val="0"/>
                <w:color w:val="FFFFFF" w:themeColor="background1"/>
                <w:sz w:val="20"/>
                <w:lang w:eastAsia="pl-PL"/>
              </w:rPr>
              <w:t>Nie</w:t>
            </w:r>
          </w:p>
        </w:tc>
        <w:tc>
          <w:tcPr>
            <w:tcW w:w="1073" w:type="pct"/>
            <w:noWrap/>
            <w:vAlign w:val="center"/>
          </w:tcPr>
          <w:p w14:paraId="67ED7682" w14:textId="77777777" w:rsidR="00954DA0" w:rsidRPr="00675EBF" w:rsidRDefault="00954DA0"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954DA0" w:rsidRPr="00675EBF" w14:paraId="32407A1B"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39ECD774" w14:textId="77777777" w:rsidR="00954DA0" w:rsidRPr="00675EBF" w:rsidRDefault="00954DA0" w:rsidP="00DD0017">
            <w:pPr>
              <w:rPr>
                <w:rFonts w:ascii="Calibri" w:eastAsia="Times New Roman" w:hAnsi="Calibri" w:cs="Calibri"/>
                <w:color w:val="FFFFFF" w:themeColor="background1"/>
                <w:sz w:val="20"/>
                <w:lang w:eastAsia="pl-PL"/>
              </w:rPr>
            </w:pPr>
            <w:r w:rsidRPr="00954DA0">
              <w:rPr>
                <w:rFonts w:ascii="Calibri" w:eastAsia="Times New Roman" w:hAnsi="Calibri" w:cs="Calibri"/>
                <w:color w:val="FFFFFF" w:themeColor="background1"/>
                <w:sz w:val="20"/>
                <w:lang w:eastAsia="pl-PL"/>
              </w:rPr>
              <w:t>Jakie prace Państwo wykonywali w tym zakresie? (wybór wielokrotny)</w:t>
            </w:r>
          </w:p>
        </w:tc>
        <w:tc>
          <w:tcPr>
            <w:tcW w:w="1073" w:type="pct"/>
            <w:noWrap/>
            <w:vAlign w:val="center"/>
          </w:tcPr>
          <w:p w14:paraId="4E1261D8" w14:textId="77777777" w:rsidR="00954DA0" w:rsidRPr="00675EBF" w:rsidRDefault="00954DA0"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954DA0" w:rsidRPr="00675EBF" w14:paraId="64464B31"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E992117"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Budowa podjazdów do wejścia głównego</w:t>
            </w:r>
          </w:p>
        </w:tc>
        <w:tc>
          <w:tcPr>
            <w:tcW w:w="1073" w:type="pct"/>
            <w:noWrap/>
            <w:vAlign w:val="center"/>
          </w:tcPr>
          <w:p w14:paraId="039773E8" w14:textId="77777777" w:rsidR="00954DA0" w:rsidRPr="00675EBF" w:rsidRDefault="00954DA0"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954DA0" w:rsidRPr="00675EBF" w14:paraId="21F60720"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7BF94AD"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Dostosowanie klatek schodowych dla osób z potrzebą wsparcia w zakresie mobilności, w tym osób z niepełnosprawnościami</w:t>
            </w:r>
          </w:p>
        </w:tc>
        <w:tc>
          <w:tcPr>
            <w:tcW w:w="1073" w:type="pct"/>
            <w:noWrap/>
            <w:vAlign w:val="center"/>
          </w:tcPr>
          <w:p w14:paraId="0BB7B70C" w14:textId="77777777" w:rsidR="00954DA0" w:rsidRPr="00675EBF" w:rsidRDefault="00954DA0"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954DA0" w:rsidRPr="00675EBF" w14:paraId="0F37B31D"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67C2034"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Montaż wind</w:t>
            </w:r>
          </w:p>
        </w:tc>
        <w:tc>
          <w:tcPr>
            <w:tcW w:w="1073" w:type="pct"/>
            <w:noWrap/>
            <w:vAlign w:val="center"/>
          </w:tcPr>
          <w:p w14:paraId="12EC52F8" w14:textId="77777777" w:rsidR="00954DA0" w:rsidRPr="00675EBF" w:rsidRDefault="00954DA0"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954DA0" w:rsidRPr="00675EBF" w14:paraId="0E6BD0AE"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6DF09CB"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Montaż dźwigów osobowych</w:t>
            </w:r>
          </w:p>
        </w:tc>
        <w:tc>
          <w:tcPr>
            <w:tcW w:w="1073" w:type="pct"/>
            <w:noWrap/>
            <w:vAlign w:val="center"/>
          </w:tcPr>
          <w:p w14:paraId="15879BAC" w14:textId="77777777" w:rsidR="00954DA0" w:rsidRPr="00675EBF" w:rsidRDefault="00954DA0"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954DA0" w:rsidRPr="00675EBF" w14:paraId="51BE9D4A"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93169B8"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Montaż barierek i poręczy w częściach wspólnych budynków dla osób z potrzebą wsparcia w zakresie mobilności, w tym osób z niepełnosprawnościami</w:t>
            </w:r>
          </w:p>
        </w:tc>
        <w:tc>
          <w:tcPr>
            <w:tcW w:w="1073" w:type="pct"/>
            <w:noWrap/>
            <w:vAlign w:val="center"/>
          </w:tcPr>
          <w:p w14:paraId="57B18EC2" w14:textId="77777777" w:rsidR="00954DA0" w:rsidRPr="00675EBF" w:rsidRDefault="00954DA0"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8</w:t>
            </w:r>
          </w:p>
        </w:tc>
      </w:tr>
      <w:tr w:rsidR="00954DA0" w:rsidRPr="00675EBF" w14:paraId="1CC8D82E"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8A5008B"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Montaż automatycznego oświetlenia w częściach wspólnych budynków wielorodzinnych</w:t>
            </w:r>
          </w:p>
        </w:tc>
        <w:tc>
          <w:tcPr>
            <w:tcW w:w="1073" w:type="pct"/>
            <w:noWrap/>
            <w:vAlign w:val="center"/>
          </w:tcPr>
          <w:p w14:paraId="0D12941D" w14:textId="77777777" w:rsidR="00954DA0" w:rsidRPr="00675EBF" w:rsidRDefault="00954DA0"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954DA0" w:rsidRPr="00675EBF" w14:paraId="4692C9C3"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01A26AA"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Montaż oznaczeń dla osób z dysfunkcjami wzroku w częściach wspólnych budynków wielorodzinnych</w:t>
            </w:r>
          </w:p>
        </w:tc>
        <w:tc>
          <w:tcPr>
            <w:tcW w:w="1073" w:type="pct"/>
            <w:noWrap/>
            <w:vAlign w:val="center"/>
          </w:tcPr>
          <w:p w14:paraId="664A2C4F" w14:textId="77777777" w:rsidR="00954DA0" w:rsidRPr="00675EBF" w:rsidRDefault="00954DA0"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954DA0" w:rsidRPr="00675EBF" w14:paraId="01D69961"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853095F"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lastRenderedPageBreak/>
              <w:t xml:space="preserve">Rozwiązania </w:t>
            </w:r>
            <w:proofErr w:type="spellStart"/>
            <w:r w:rsidRPr="00954DA0">
              <w:rPr>
                <w:rFonts w:ascii="Calibri" w:eastAsia="Times New Roman" w:hAnsi="Calibri" w:cs="Calibri"/>
                <w:b w:val="0"/>
                <w:bCs w:val="0"/>
                <w:color w:val="FFFFFF" w:themeColor="background1"/>
                <w:sz w:val="20"/>
                <w:lang w:eastAsia="pl-PL"/>
              </w:rPr>
              <w:t>bezprogowe</w:t>
            </w:r>
            <w:proofErr w:type="spellEnd"/>
            <w:r w:rsidRPr="00954DA0">
              <w:rPr>
                <w:rFonts w:ascii="Calibri" w:eastAsia="Times New Roman" w:hAnsi="Calibri" w:cs="Calibri"/>
                <w:b w:val="0"/>
                <w:bCs w:val="0"/>
                <w:color w:val="FFFFFF" w:themeColor="background1"/>
                <w:sz w:val="20"/>
                <w:lang w:eastAsia="pl-PL"/>
              </w:rPr>
              <w:t xml:space="preserve"> w częściach wspólnych budynków wielorodzinnych</w:t>
            </w:r>
          </w:p>
        </w:tc>
        <w:tc>
          <w:tcPr>
            <w:tcW w:w="1073" w:type="pct"/>
            <w:noWrap/>
            <w:vAlign w:val="center"/>
          </w:tcPr>
          <w:p w14:paraId="749B3895" w14:textId="77777777" w:rsidR="00954DA0" w:rsidRPr="00675EBF" w:rsidRDefault="00954DA0"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6</w:t>
            </w:r>
          </w:p>
        </w:tc>
      </w:tr>
      <w:tr w:rsidR="00954DA0" w:rsidRPr="00675EBF" w14:paraId="3631A8BF"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0C6CB6C" w14:textId="77777777" w:rsidR="00954DA0" w:rsidRPr="00675EBF" w:rsidRDefault="00954DA0" w:rsidP="00DD0017">
            <w:pPr>
              <w:rPr>
                <w:rFonts w:ascii="Calibri" w:eastAsia="Times New Roman" w:hAnsi="Calibri" w:cs="Calibri"/>
                <w:color w:val="FFFFFF" w:themeColor="background1"/>
                <w:sz w:val="20"/>
                <w:lang w:eastAsia="pl-PL"/>
              </w:rPr>
            </w:pPr>
            <w:r w:rsidRPr="00954DA0">
              <w:rPr>
                <w:rFonts w:ascii="Calibri" w:eastAsia="Times New Roman" w:hAnsi="Calibri" w:cs="Calibri"/>
                <w:color w:val="FFFFFF" w:themeColor="background1"/>
                <w:sz w:val="20"/>
                <w:lang w:eastAsia="pl-PL"/>
              </w:rPr>
              <w:t>Na zlecenie jakich klientów realizowali Państwo te prace? (wybór wielokrotny)</w:t>
            </w:r>
          </w:p>
        </w:tc>
        <w:tc>
          <w:tcPr>
            <w:tcW w:w="1073" w:type="pct"/>
            <w:noWrap/>
            <w:vAlign w:val="center"/>
          </w:tcPr>
          <w:p w14:paraId="0576B606" w14:textId="77777777" w:rsidR="00954DA0" w:rsidRPr="00675EBF" w:rsidRDefault="00954DA0"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954DA0" w:rsidRPr="00675EBF" w14:paraId="6BC6B987"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A237371"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Osoby fizyczne</w:t>
            </w:r>
          </w:p>
        </w:tc>
        <w:tc>
          <w:tcPr>
            <w:tcW w:w="1073" w:type="pct"/>
            <w:noWrap/>
            <w:vAlign w:val="center"/>
          </w:tcPr>
          <w:p w14:paraId="2D10778A" w14:textId="77777777" w:rsidR="00954DA0" w:rsidRPr="00675EBF" w:rsidRDefault="00954DA0"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954DA0" w:rsidRPr="00675EBF" w14:paraId="790D18E9"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1C86C6D"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Firmy</w:t>
            </w:r>
          </w:p>
        </w:tc>
        <w:tc>
          <w:tcPr>
            <w:tcW w:w="1073" w:type="pct"/>
            <w:noWrap/>
            <w:vAlign w:val="center"/>
          </w:tcPr>
          <w:p w14:paraId="40F45928" w14:textId="77777777" w:rsidR="00954DA0" w:rsidRPr="00675EBF" w:rsidRDefault="00954DA0"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9</w:t>
            </w:r>
          </w:p>
        </w:tc>
      </w:tr>
      <w:tr w:rsidR="00954DA0" w:rsidRPr="00675EBF" w14:paraId="53CFAEF8"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681AA7E"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Spółdzielnie mieszkaniowe</w:t>
            </w:r>
          </w:p>
        </w:tc>
        <w:tc>
          <w:tcPr>
            <w:tcW w:w="1073" w:type="pct"/>
            <w:noWrap/>
            <w:vAlign w:val="center"/>
          </w:tcPr>
          <w:p w14:paraId="37766363" w14:textId="77777777" w:rsidR="00954DA0" w:rsidRPr="00675EBF" w:rsidRDefault="00954DA0"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11</w:t>
            </w:r>
          </w:p>
        </w:tc>
      </w:tr>
      <w:tr w:rsidR="00954DA0" w:rsidRPr="00675EBF" w14:paraId="3ED493BA"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1785069"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Wspólnoty mieszkaniowe</w:t>
            </w:r>
          </w:p>
        </w:tc>
        <w:tc>
          <w:tcPr>
            <w:tcW w:w="1073" w:type="pct"/>
            <w:noWrap/>
            <w:vAlign w:val="center"/>
          </w:tcPr>
          <w:p w14:paraId="5FB1B0B2" w14:textId="77777777" w:rsidR="00954DA0" w:rsidRPr="00675EBF" w:rsidRDefault="00954DA0"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8</w:t>
            </w:r>
          </w:p>
        </w:tc>
      </w:tr>
      <w:tr w:rsidR="00954DA0" w:rsidRPr="00675EBF" w14:paraId="4B7D8346"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C341218"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Jednostki samorządu</w:t>
            </w:r>
          </w:p>
        </w:tc>
        <w:tc>
          <w:tcPr>
            <w:tcW w:w="1073" w:type="pct"/>
            <w:noWrap/>
            <w:vAlign w:val="center"/>
          </w:tcPr>
          <w:p w14:paraId="74A72684" w14:textId="77777777" w:rsidR="00954DA0" w:rsidRPr="00675EBF" w:rsidRDefault="00954DA0"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10</w:t>
            </w:r>
          </w:p>
        </w:tc>
      </w:tr>
      <w:tr w:rsidR="00954DA0" w:rsidRPr="00675EBF" w14:paraId="3F0FE12D"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921EEDF"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Organizacje pozarządowe</w:t>
            </w:r>
          </w:p>
        </w:tc>
        <w:tc>
          <w:tcPr>
            <w:tcW w:w="1073" w:type="pct"/>
            <w:noWrap/>
            <w:vAlign w:val="center"/>
          </w:tcPr>
          <w:p w14:paraId="15D59DB5" w14:textId="77777777" w:rsidR="00954DA0" w:rsidRPr="00675EBF" w:rsidRDefault="00954DA0"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954DA0" w:rsidRPr="00675EBF" w14:paraId="17D84E23"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F3E4C91" w14:textId="77777777" w:rsidR="00954DA0" w:rsidRPr="00675EBF" w:rsidRDefault="00954DA0" w:rsidP="00DD0017">
            <w:pPr>
              <w:rPr>
                <w:rFonts w:ascii="Calibri" w:eastAsia="Times New Roman" w:hAnsi="Calibri" w:cs="Calibri"/>
                <w:color w:val="FFFFFF" w:themeColor="background1"/>
                <w:sz w:val="20"/>
                <w:lang w:eastAsia="pl-PL"/>
              </w:rPr>
            </w:pPr>
            <w:r w:rsidRPr="00954DA0">
              <w:rPr>
                <w:rFonts w:ascii="Calibri" w:eastAsia="Times New Roman" w:hAnsi="Calibri" w:cs="Calibri"/>
                <w:color w:val="FFFFFF" w:themeColor="background1"/>
                <w:sz w:val="20"/>
                <w:lang w:eastAsia="pl-PL"/>
              </w:rPr>
              <w:t>Z jakimi trudnościami wiąże się realizacja prac adaptacyjnych w częściach wspólnych budynków wielorodzinnych? (wybór wielokrotny)</w:t>
            </w:r>
          </w:p>
        </w:tc>
        <w:tc>
          <w:tcPr>
            <w:tcW w:w="1073" w:type="pct"/>
            <w:noWrap/>
            <w:vAlign w:val="center"/>
          </w:tcPr>
          <w:p w14:paraId="740C52FB" w14:textId="77777777" w:rsidR="00954DA0" w:rsidRPr="00675EBF" w:rsidRDefault="00954DA0"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954DA0" w:rsidRPr="00675EBF" w14:paraId="3DDCD7FC"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03A5E5E"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Uzgodnienia właścicielskie</w:t>
            </w:r>
          </w:p>
        </w:tc>
        <w:tc>
          <w:tcPr>
            <w:tcW w:w="1073" w:type="pct"/>
            <w:noWrap/>
            <w:vAlign w:val="center"/>
          </w:tcPr>
          <w:p w14:paraId="3A432B31" w14:textId="77777777" w:rsidR="00954DA0" w:rsidRPr="00675EBF" w:rsidRDefault="00954DA0"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954DA0" w:rsidRPr="00675EBF" w14:paraId="78E022AC"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C56A893"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Sprzeciw mieszkańców</w:t>
            </w:r>
          </w:p>
        </w:tc>
        <w:tc>
          <w:tcPr>
            <w:tcW w:w="1073" w:type="pct"/>
            <w:noWrap/>
            <w:vAlign w:val="center"/>
          </w:tcPr>
          <w:p w14:paraId="038DFAEE" w14:textId="77777777" w:rsidR="00954DA0" w:rsidRPr="00675EBF" w:rsidRDefault="00954DA0"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7</w:t>
            </w:r>
          </w:p>
        </w:tc>
      </w:tr>
      <w:tr w:rsidR="00954DA0" w:rsidRPr="00675EBF" w14:paraId="53111745"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99F12C0"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Trudności projektowe</w:t>
            </w:r>
          </w:p>
        </w:tc>
        <w:tc>
          <w:tcPr>
            <w:tcW w:w="1073" w:type="pct"/>
            <w:noWrap/>
            <w:vAlign w:val="center"/>
          </w:tcPr>
          <w:p w14:paraId="769F29BC" w14:textId="77777777" w:rsidR="00954DA0" w:rsidRPr="00675EBF" w:rsidRDefault="00954DA0"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8</w:t>
            </w:r>
          </w:p>
        </w:tc>
      </w:tr>
      <w:tr w:rsidR="00954DA0" w:rsidRPr="00675EBF" w14:paraId="35A2B2B7"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1B68337"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Kosztochłonność inwestycji</w:t>
            </w:r>
          </w:p>
        </w:tc>
        <w:tc>
          <w:tcPr>
            <w:tcW w:w="1073" w:type="pct"/>
            <w:noWrap/>
            <w:vAlign w:val="center"/>
          </w:tcPr>
          <w:p w14:paraId="61D4A3F4" w14:textId="77777777" w:rsidR="00954DA0" w:rsidRPr="00675EBF" w:rsidRDefault="00954DA0"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954DA0" w:rsidRPr="00675EBF" w14:paraId="437389A4"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DAEDF9C"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Trudności prawne</w:t>
            </w:r>
          </w:p>
        </w:tc>
        <w:tc>
          <w:tcPr>
            <w:tcW w:w="1073" w:type="pct"/>
            <w:noWrap/>
            <w:vAlign w:val="center"/>
          </w:tcPr>
          <w:p w14:paraId="78C5484C" w14:textId="77777777" w:rsidR="00954DA0" w:rsidRPr="00675EBF" w:rsidRDefault="00954DA0"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954DA0" w:rsidRPr="00675EBF" w14:paraId="66013490"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2742023"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Uzyskiwanie zgód budowlanych</w:t>
            </w:r>
          </w:p>
        </w:tc>
        <w:tc>
          <w:tcPr>
            <w:tcW w:w="1073" w:type="pct"/>
            <w:noWrap/>
            <w:vAlign w:val="center"/>
          </w:tcPr>
          <w:p w14:paraId="7C01A418" w14:textId="77777777" w:rsidR="00954DA0" w:rsidRPr="00675EBF" w:rsidRDefault="00954DA0"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4</w:t>
            </w:r>
          </w:p>
        </w:tc>
      </w:tr>
      <w:tr w:rsidR="00954DA0" w:rsidRPr="00675EBF" w14:paraId="147DDAC9" w14:textId="77777777" w:rsidTr="00DD001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74A5E4A"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Identyfikacja optymalnego zakresu prac</w:t>
            </w:r>
          </w:p>
        </w:tc>
        <w:tc>
          <w:tcPr>
            <w:tcW w:w="1073" w:type="pct"/>
            <w:noWrap/>
            <w:vAlign w:val="center"/>
          </w:tcPr>
          <w:p w14:paraId="5B101EE3" w14:textId="77777777" w:rsidR="00954DA0" w:rsidRPr="00675EBF" w:rsidRDefault="00954DA0" w:rsidP="00DD001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954DA0" w:rsidRPr="00675EBF" w14:paraId="4FB6FDF4" w14:textId="77777777" w:rsidTr="00DD0017">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B3F0F36" w14:textId="77777777" w:rsidR="00954DA0" w:rsidRPr="00954DA0" w:rsidRDefault="00954DA0" w:rsidP="00DD0017">
            <w:pPr>
              <w:ind w:left="276"/>
              <w:rPr>
                <w:rFonts w:ascii="Calibri" w:eastAsia="Times New Roman" w:hAnsi="Calibri" w:cs="Calibri"/>
                <w:b w:val="0"/>
                <w:bCs w:val="0"/>
                <w:color w:val="FFFFFF" w:themeColor="background1"/>
                <w:sz w:val="20"/>
                <w:lang w:eastAsia="pl-PL"/>
              </w:rPr>
            </w:pPr>
            <w:r w:rsidRPr="00954DA0">
              <w:rPr>
                <w:rFonts w:ascii="Calibri" w:eastAsia="Times New Roman" w:hAnsi="Calibri" w:cs="Calibri"/>
                <w:b w:val="0"/>
                <w:bCs w:val="0"/>
                <w:color w:val="FFFFFF" w:themeColor="background1"/>
                <w:sz w:val="20"/>
                <w:lang w:eastAsia="pl-PL"/>
              </w:rPr>
              <w:t>Dostępność podmiotów realizujących takie usługi</w:t>
            </w:r>
          </w:p>
        </w:tc>
        <w:tc>
          <w:tcPr>
            <w:tcW w:w="1073" w:type="pct"/>
            <w:noWrap/>
            <w:vAlign w:val="center"/>
          </w:tcPr>
          <w:p w14:paraId="7D375B50" w14:textId="77777777" w:rsidR="00954DA0" w:rsidRPr="00675EBF" w:rsidRDefault="00954DA0" w:rsidP="00DD001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bl>
    <w:p w14:paraId="3A395714" w14:textId="77777777" w:rsidR="00954DA0" w:rsidRDefault="00954DA0" w:rsidP="00954DA0">
      <w:r w:rsidRPr="0098113D">
        <w:rPr>
          <w:rFonts w:ascii="Calibri" w:eastAsia="Calibri" w:hAnsi="Calibri" w:cs="Calibri"/>
          <w:i/>
          <w:iCs/>
          <w:sz w:val="20"/>
          <w:lang w:eastAsia="zh-CN"/>
        </w:rPr>
        <w:t xml:space="preserve">Źródło: </w:t>
      </w:r>
      <w:r w:rsidRPr="00675EBF">
        <w:rPr>
          <w:rFonts w:ascii="Calibri" w:eastAsia="Calibri" w:hAnsi="Calibri" w:cs="Calibri"/>
          <w:i/>
          <w:iCs/>
          <w:sz w:val="20"/>
          <w:szCs w:val="18"/>
          <w:lang w:eastAsia="zh-CN"/>
        </w:rPr>
        <w:t>CATI/CAWI z przedstawicielami firm realizujących prace adaptacyjne, n=</w:t>
      </w:r>
      <w:r>
        <w:rPr>
          <w:rFonts w:ascii="Calibri" w:eastAsia="Calibri" w:hAnsi="Calibri" w:cs="Calibri"/>
          <w:i/>
          <w:iCs/>
          <w:sz w:val="20"/>
          <w:szCs w:val="18"/>
          <w:lang w:eastAsia="zh-CN"/>
        </w:rPr>
        <w:t>12</w:t>
      </w:r>
    </w:p>
    <w:p w14:paraId="44CE6126" w14:textId="77777777" w:rsidR="00356CA1" w:rsidRPr="007804FA" w:rsidRDefault="00356CA1" w:rsidP="00356CA1">
      <w:pPr>
        <w:spacing w:after="0" w:line="240" w:lineRule="auto"/>
        <w:rPr>
          <w:rFonts w:ascii="Calibri" w:eastAsia="Calibri" w:hAnsi="Calibri" w:cs="Times New Roman"/>
          <w:b/>
          <w:bCs/>
          <w:lang w:eastAsia="zh-CN"/>
        </w:rPr>
      </w:pPr>
      <w:bookmarkStart w:id="170" w:name="_Toc32603497"/>
      <w:r w:rsidRPr="007804FA">
        <w:rPr>
          <w:rFonts w:ascii="Calibri" w:eastAsia="Calibri" w:hAnsi="Calibri" w:cs="Times New Roman"/>
          <w:b/>
          <w:bCs/>
          <w:lang w:eastAsia="zh-CN"/>
        </w:rPr>
        <w:t xml:space="preserve">Tabela </w:t>
      </w:r>
      <w:r w:rsidR="00E47B6A" w:rsidRPr="007804FA">
        <w:rPr>
          <w:rFonts w:ascii="Calibri" w:eastAsia="Calibri" w:hAnsi="Calibri" w:cs="Times New Roman"/>
          <w:b/>
          <w:bCs/>
          <w:lang w:eastAsia="zh-CN"/>
        </w:rPr>
        <w:fldChar w:fldCharType="begin"/>
      </w:r>
      <w:r w:rsidRPr="007804FA">
        <w:rPr>
          <w:rFonts w:ascii="Calibri" w:eastAsia="Calibri" w:hAnsi="Calibri" w:cs="Times New Roman"/>
          <w:b/>
          <w:bCs/>
          <w:lang w:eastAsia="zh-CN"/>
        </w:rPr>
        <w:instrText xml:space="preserve"> SEQ Tabela \* ARABIC </w:instrText>
      </w:r>
      <w:r w:rsidR="00E47B6A" w:rsidRPr="007804FA">
        <w:rPr>
          <w:rFonts w:ascii="Calibri" w:eastAsia="Calibri" w:hAnsi="Calibri" w:cs="Times New Roman"/>
          <w:b/>
          <w:bCs/>
          <w:lang w:eastAsia="zh-CN"/>
        </w:rPr>
        <w:fldChar w:fldCharType="separate"/>
      </w:r>
      <w:r w:rsidR="001B2E11">
        <w:rPr>
          <w:rFonts w:ascii="Calibri" w:eastAsia="Calibri" w:hAnsi="Calibri" w:cs="Times New Roman"/>
          <w:b/>
          <w:bCs/>
          <w:noProof/>
          <w:lang w:eastAsia="zh-CN"/>
        </w:rPr>
        <w:t>49</w:t>
      </w:r>
      <w:r w:rsidR="00E47B6A" w:rsidRPr="007804FA">
        <w:rPr>
          <w:rFonts w:ascii="Calibri" w:eastAsia="Calibri" w:hAnsi="Calibri" w:cs="Times New Roman"/>
          <w:b/>
          <w:bCs/>
          <w:lang w:eastAsia="zh-CN"/>
        </w:rPr>
        <w:fldChar w:fldCharType="end"/>
      </w:r>
      <w:r w:rsidRPr="007804FA">
        <w:rPr>
          <w:rFonts w:ascii="Calibri" w:eastAsia="Calibri" w:hAnsi="Calibri" w:cs="Times New Roman"/>
          <w:b/>
          <w:bCs/>
          <w:lang w:eastAsia="zh-CN"/>
        </w:rPr>
        <w:t xml:space="preserve">. </w:t>
      </w:r>
      <w:r>
        <w:rPr>
          <w:rFonts w:ascii="Calibri" w:eastAsia="Calibri" w:hAnsi="Calibri" w:cs="Times New Roman"/>
          <w:b/>
          <w:bCs/>
          <w:lang w:eastAsia="zh-CN"/>
        </w:rPr>
        <w:t xml:space="preserve">Sprzedaż i adaptacja samochodów przystosowanych do przewożenia osób z potrzebą wsparcia mobilności – </w:t>
      </w:r>
      <w:r w:rsidRPr="007804FA">
        <w:rPr>
          <w:rFonts w:ascii="Calibri" w:eastAsia="Calibri" w:hAnsi="Calibri" w:cs="Times New Roman"/>
          <w:b/>
          <w:bCs/>
          <w:lang w:eastAsia="zh-CN"/>
        </w:rPr>
        <w:t xml:space="preserve">subregion </w:t>
      </w:r>
      <w:r>
        <w:rPr>
          <w:rFonts w:ascii="Calibri" w:eastAsia="Calibri" w:hAnsi="Calibri" w:cs="Times New Roman"/>
          <w:b/>
          <w:bCs/>
          <w:lang w:eastAsia="zh-CN"/>
        </w:rPr>
        <w:t>6</w:t>
      </w:r>
      <w:bookmarkEnd w:id="170"/>
    </w:p>
    <w:tbl>
      <w:tblPr>
        <w:tblStyle w:val="redniecieniowanie2akcent11"/>
        <w:tblW w:w="478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Caption w:val="Tabela przedstawia Sprzedaż i adaptacja samochodów przystosowanych do przewożenia osób z potrzebą wsparcia mobilności – subregion 6"/>
        <w:tblDescription w:val="W tabeli przedstawiono rozkład odpowiedzi na pytania dotyczące usług sprzedaży i adaptacji samochodów przystosowanych do przewożenia osób z potrzebą wsparcia mobilności w subregionie 6.&#10;Kolejne pytania i odpowiedzi na nie przedstawiają się następująco:&#10;Czy w swojej ofercie posiadają lub posiadali Państwo w przeszłości samochody dostosowane dla osób z potrzebą wsparcia w zakresie mobilności, w tym osób z niepełnosprawnościami? &#10;Tak – posiadamy obecnie  3&#10;Tak – posiadaliśmy w przeszłości 3&#10;Nie – lecz zamierzamy posiadać 0&#10;Nie  5&#10;Czy modyfikacje i adaptacje samochodów, którymi się Państwo zajmują obejmują również ich dostosowanie dla osób z potrzebą wsparcia w zakresie mobilności, w tym osób z niepełnosprawnościami? &#10;Tak 11&#10;Nie 0&#10;Czy sprzedawane są pojazdy fabrycznie dostosowane do potrzeb osób z niepełnosprawnościami? &#10;Tak 0&#10;Częściowo 2&#10;Nie 1&#10;Czy planują Państwo włączenie do oferty nowych samochodów przystosowanych do przewożenia osób z potrzebą wsparcia w zakresie mobilności, w tym osób z niepełnosprawnościami w kolejnych latach? &#10;Tak 3&#10;Nie 0&#10;Nie wiem 0&#10;Kim są Państwa klienci? (sprzedaż) &#10;Placówki medyczne 0&#10;Placówki rehabilitacyjne 3&#10;Jednostki samorządu terytorialnego lub ich jednostki budżetowe 3&#10;Klienci indywidualni 3&#10;Firmy 0&#10;Kim są Państwa klienci? (adaptacje) &#10;Placówki medyczne 1&#10;Placówki rehabilitacyjne 1&#10;Jednostki samorządu terytorialnego lub ich jednostki budżetowe 1&#10;Klienci indywidualni 11&#10;Firmy 1&#10;Czy dokonują Państwo adaptacji wszystkich typów pojazdów? &#10;Tak 10&#10;Nie – wyłącznie nowe pojazdy 0&#10;Nie – nie wszystkie klasy pojazdów 0&#10;Nie – wyłącznie wybrane marki pojazdów 1&#10;Czy przeprowadzone modyfikacje są objęte gwarancją? &#10;Tak – jeśli samochód jest nowy nie traci gwarancji producenta 2&#10;Tak – klient otrzymuje naszą gwarancję 9&#10;Nie 0&#10;"/>
      </w:tblPr>
      <w:tblGrid>
        <w:gridCol w:w="6781"/>
        <w:gridCol w:w="1853"/>
      </w:tblGrid>
      <w:tr w:rsidR="00356CA1" w:rsidRPr="007804FA" w14:paraId="2CC054D4" w14:textId="77777777" w:rsidTr="0053798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3927" w:type="pct"/>
            <w:tcBorders>
              <w:top w:val="none" w:sz="0" w:space="0" w:color="auto"/>
              <w:left w:val="none" w:sz="0" w:space="0" w:color="auto"/>
              <w:bottom w:val="none" w:sz="0" w:space="0" w:color="auto"/>
              <w:right w:val="none" w:sz="0" w:space="0" w:color="auto"/>
            </w:tcBorders>
            <w:vAlign w:val="center"/>
            <w:hideMark/>
          </w:tcPr>
          <w:p w14:paraId="3C71C233" w14:textId="77777777" w:rsidR="00356CA1" w:rsidRPr="00E7572F" w:rsidRDefault="00356CA1" w:rsidP="00B92ACD">
            <w:pPr>
              <w:jc w:val="cente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Pytanie</w:t>
            </w:r>
          </w:p>
        </w:tc>
        <w:tc>
          <w:tcPr>
            <w:tcW w:w="1073" w:type="pct"/>
            <w:tcBorders>
              <w:top w:val="none" w:sz="0" w:space="0" w:color="auto"/>
              <w:left w:val="none" w:sz="0" w:space="0" w:color="auto"/>
              <w:bottom w:val="none" w:sz="0" w:space="0" w:color="auto"/>
              <w:right w:val="none" w:sz="0" w:space="0" w:color="auto"/>
            </w:tcBorders>
            <w:vAlign w:val="center"/>
            <w:hideMark/>
          </w:tcPr>
          <w:p w14:paraId="7333FEBC" w14:textId="77777777" w:rsidR="00356CA1" w:rsidRPr="00E7572F" w:rsidRDefault="00356CA1" w:rsidP="00B9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0"/>
                <w:lang w:eastAsia="pl-PL"/>
              </w:rPr>
            </w:pPr>
            <w:r w:rsidRPr="00E7572F">
              <w:rPr>
                <w:rFonts w:ascii="Calibri" w:eastAsia="Times New Roman" w:hAnsi="Calibri" w:cs="Calibri"/>
                <w:color w:val="FFFFFF" w:themeColor="background1"/>
                <w:sz w:val="20"/>
                <w:lang w:eastAsia="pl-PL"/>
              </w:rPr>
              <w:t>Liczba odpowiedzi</w:t>
            </w:r>
          </w:p>
        </w:tc>
      </w:tr>
      <w:tr w:rsidR="00356CA1" w:rsidRPr="007804FA" w14:paraId="431DD1B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9831D75" w14:textId="6BBD809D" w:rsidR="00356CA1" w:rsidRPr="00E7572F" w:rsidRDefault="00356CA1" w:rsidP="00B92ACD">
            <w:pP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Czy w swojej ofercie posiadają lub posiadali Państwo w przeszłości samochody dostosowane dla osób z potrzebą wsparcia w zakresie mobilności, w tym osób z niepełnosprawnościami?</w:t>
            </w:r>
          </w:p>
        </w:tc>
        <w:tc>
          <w:tcPr>
            <w:tcW w:w="1073" w:type="pct"/>
            <w:noWrap/>
            <w:vAlign w:val="center"/>
          </w:tcPr>
          <w:p w14:paraId="660E068A"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356CA1" w:rsidRPr="007804FA" w14:paraId="48733C7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6A027347"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 xml:space="preserve">Tak – posiadamy obecnie </w:t>
            </w:r>
          </w:p>
        </w:tc>
        <w:tc>
          <w:tcPr>
            <w:tcW w:w="1073" w:type="pct"/>
            <w:noWrap/>
            <w:vAlign w:val="center"/>
          </w:tcPr>
          <w:p w14:paraId="7B0D4DEB"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356CA1" w:rsidRPr="007804FA" w14:paraId="147BAA7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7E454AA"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Tak – posiadaliśmy w przeszłości</w:t>
            </w:r>
          </w:p>
        </w:tc>
        <w:tc>
          <w:tcPr>
            <w:tcW w:w="1073" w:type="pct"/>
            <w:noWrap/>
            <w:vAlign w:val="center"/>
          </w:tcPr>
          <w:p w14:paraId="5D90BBA6"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356CA1" w:rsidRPr="007804FA" w14:paraId="399914F9"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7487FC9"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Nie – lecz zamierzamy posiadać</w:t>
            </w:r>
          </w:p>
        </w:tc>
        <w:tc>
          <w:tcPr>
            <w:tcW w:w="1073" w:type="pct"/>
            <w:noWrap/>
            <w:vAlign w:val="center"/>
          </w:tcPr>
          <w:p w14:paraId="635B1DF4"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29031FA4"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0C66D8C"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 xml:space="preserve">Nie </w:t>
            </w:r>
          </w:p>
        </w:tc>
        <w:tc>
          <w:tcPr>
            <w:tcW w:w="1073" w:type="pct"/>
            <w:noWrap/>
            <w:vAlign w:val="center"/>
          </w:tcPr>
          <w:p w14:paraId="17656C94"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5</w:t>
            </w:r>
          </w:p>
        </w:tc>
      </w:tr>
      <w:tr w:rsidR="00356CA1" w:rsidRPr="007804FA" w14:paraId="7DB9445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77E1A10E" w14:textId="77777777" w:rsidR="00356CA1" w:rsidRPr="00E7572F" w:rsidRDefault="00356CA1" w:rsidP="00B92ACD">
            <w:pP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Czy modyfikacje i adaptacje samochodów, którymi się Państwo zajmują obejmują również ich dostosowanie dla osób z potrzebą wsparcia w zakresie mobilności, w tym osób z niepełnosprawnościami?</w:t>
            </w:r>
          </w:p>
        </w:tc>
        <w:tc>
          <w:tcPr>
            <w:tcW w:w="1073" w:type="pct"/>
            <w:noWrap/>
            <w:vAlign w:val="center"/>
          </w:tcPr>
          <w:p w14:paraId="25EC850F"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rPr>
            </w:pPr>
          </w:p>
        </w:tc>
      </w:tr>
      <w:tr w:rsidR="00356CA1" w:rsidRPr="007804FA" w14:paraId="33FD987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4780EBFE"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Tak</w:t>
            </w:r>
          </w:p>
        </w:tc>
        <w:tc>
          <w:tcPr>
            <w:tcW w:w="1073" w:type="pct"/>
            <w:noWrap/>
            <w:vAlign w:val="center"/>
          </w:tcPr>
          <w:p w14:paraId="37EA564D"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11</w:t>
            </w:r>
          </w:p>
        </w:tc>
      </w:tr>
      <w:tr w:rsidR="00356CA1" w:rsidRPr="007804FA" w14:paraId="02B8BB5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hideMark/>
          </w:tcPr>
          <w:p w14:paraId="22CE2A67"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Nie</w:t>
            </w:r>
          </w:p>
        </w:tc>
        <w:tc>
          <w:tcPr>
            <w:tcW w:w="1073" w:type="pct"/>
            <w:noWrap/>
            <w:vAlign w:val="center"/>
          </w:tcPr>
          <w:p w14:paraId="5A3D74DA"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0AFF1940"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03F6F064" w14:textId="77777777" w:rsidR="00356CA1" w:rsidRPr="00E7572F" w:rsidRDefault="00356CA1" w:rsidP="00B92ACD">
            <w:pP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Czy sprzedawane są pojazdy fabrycznie dostosowane do potrzeb osób z niepełnosprawnościami?</w:t>
            </w:r>
          </w:p>
        </w:tc>
        <w:tc>
          <w:tcPr>
            <w:tcW w:w="1073" w:type="pct"/>
            <w:noWrap/>
            <w:vAlign w:val="center"/>
          </w:tcPr>
          <w:p w14:paraId="3370D744" w14:textId="77777777" w:rsidR="00356CA1" w:rsidRPr="008F0F5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0"/>
              </w:rPr>
            </w:pPr>
          </w:p>
        </w:tc>
      </w:tr>
      <w:tr w:rsidR="00356CA1" w:rsidRPr="007804FA" w14:paraId="788A714E"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7785066"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Tak</w:t>
            </w:r>
          </w:p>
        </w:tc>
        <w:tc>
          <w:tcPr>
            <w:tcW w:w="1073" w:type="pct"/>
            <w:noWrap/>
            <w:vAlign w:val="center"/>
          </w:tcPr>
          <w:p w14:paraId="5DB15EB0"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147AE203"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229C8B3"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Częściowo</w:t>
            </w:r>
          </w:p>
        </w:tc>
        <w:tc>
          <w:tcPr>
            <w:tcW w:w="1073" w:type="pct"/>
            <w:noWrap/>
            <w:vAlign w:val="center"/>
          </w:tcPr>
          <w:p w14:paraId="48057589"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356CA1" w:rsidRPr="007804FA" w14:paraId="39CF0707"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93D4D61"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Nie</w:t>
            </w:r>
          </w:p>
        </w:tc>
        <w:tc>
          <w:tcPr>
            <w:tcW w:w="1073" w:type="pct"/>
            <w:noWrap/>
            <w:vAlign w:val="center"/>
          </w:tcPr>
          <w:p w14:paraId="4FCE563B"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3657E83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64D591B" w14:textId="77777777" w:rsidR="00356CA1" w:rsidRPr="00E7572F" w:rsidRDefault="00356CA1" w:rsidP="00B92ACD">
            <w:pP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Czy planują Państwo włączenie do oferty nowych samochodów przystosowanych do przewożenia osób z potrzebą wsparcia w zakresie mobilności, w tym osób z niepełnosprawnościami w kolejnych latach?</w:t>
            </w:r>
          </w:p>
        </w:tc>
        <w:tc>
          <w:tcPr>
            <w:tcW w:w="1073" w:type="pct"/>
            <w:noWrap/>
            <w:vAlign w:val="center"/>
          </w:tcPr>
          <w:p w14:paraId="7060382C"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0"/>
              </w:rPr>
            </w:pPr>
          </w:p>
        </w:tc>
      </w:tr>
      <w:tr w:rsidR="00356CA1" w:rsidRPr="007804FA" w14:paraId="61C7A0EF"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57580E4"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lastRenderedPageBreak/>
              <w:t>Tak</w:t>
            </w:r>
          </w:p>
        </w:tc>
        <w:tc>
          <w:tcPr>
            <w:tcW w:w="1073" w:type="pct"/>
            <w:noWrap/>
            <w:vAlign w:val="center"/>
          </w:tcPr>
          <w:p w14:paraId="67DE9A05"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356CA1" w:rsidRPr="007804FA" w14:paraId="484F2F78"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275D8FA"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Nie</w:t>
            </w:r>
          </w:p>
        </w:tc>
        <w:tc>
          <w:tcPr>
            <w:tcW w:w="1073" w:type="pct"/>
            <w:noWrap/>
            <w:vAlign w:val="center"/>
          </w:tcPr>
          <w:p w14:paraId="3E11B4BB" w14:textId="77777777" w:rsidR="00356CA1" w:rsidRPr="007804FA"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5315578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0DCD7A7"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Nie wiem</w:t>
            </w:r>
          </w:p>
        </w:tc>
        <w:tc>
          <w:tcPr>
            <w:tcW w:w="1073" w:type="pct"/>
            <w:noWrap/>
            <w:vAlign w:val="center"/>
          </w:tcPr>
          <w:p w14:paraId="5349D8F7" w14:textId="77777777" w:rsidR="00356CA1" w:rsidRPr="007804FA"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55881CC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4CB5058" w14:textId="77777777" w:rsidR="00356CA1" w:rsidRPr="00E7572F" w:rsidRDefault="00356CA1" w:rsidP="00B92ACD">
            <w:pP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Kim są Państwa klienci? (sprzedaż)</w:t>
            </w:r>
          </w:p>
        </w:tc>
        <w:tc>
          <w:tcPr>
            <w:tcW w:w="1073" w:type="pct"/>
            <w:noWrap/>
            <w:vAlign w:val="center"/>
          </w:tcPr>
          <w:p w14:paraId="36D647AA"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356CA1" w:rsidRPr="007804FA" w14:paraId="6EB0D7B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1C5A85B"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Placówki medyczne</w:t>
            </w:r>
          </w:p>
        </w:tc>
        <w:tc>
          <w:tcPr>
            <w:tcW w:w="1073" w:type="pct"/>
            <w:noWrap/>
            <w:vAlign w:val="center"/>
          </w:tcPr>
          <w:p w14:paraId="76D89AA0"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6688315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150A7C1"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Placówki rehabilitacyjne</w:t>
            </w:r>
          </w:p>
        </w:tc>
        <w:tc>
          <w:tcPr>
            <w:tcW w:w="1073" w:type="pct"/>
            <w:noWrap/>
            <w:vAlign w:val="center"/>
          </w:tcPr>
          <w:p w14:paraId="5E405EF8"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356CA1" w:rsidRPr="007804FA" w14:paraId="4218C95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1DA1AB2"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Jednostki samorządu terytorialnego lub ich jednostki budżetowe</w:t>
            </w:r>
          </w:p>
        </w:tc>
        <w:tc>
          <w:tcPr>
            <w:tcW w:w="1073" w:type="pct"/>
            <w:noWrap/>
            <w:vAlign w:val="center"/>
          </w:tcPr>
          <w:p w14:paraId="773EDFB3"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356CA1" w:rsidRPr="007804FA" w14:paraId="15A909C5"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BF0FD6D"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Klienci indywidualni</w:t>
            </w:r>
          </w:p>
        </w:tc>
        <w:tc>
          <w:tcPr>
            <w:tcW w:w="1073" w:type="pct"/>
            <w:noWrap/>
            <w:vAlign w:val="center"/>
          </w:tcPr>
          <w:p w14:paraId="77370ADF"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3</w:t>
            </w:r>
          </w:p>
        </w:tc>
      </w:tr>
      <w:tr w:rsidR="00356CA1" w:rsidRPr="007804FA" w14:paraId="23B2763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0E88EAE"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Firmy</w:t>
            </w:r>
          </w:p>
        </w:tc>
        <w:tc>
          <w:tcPr>
            <w:tcW w:w="1073" w:type="pct"/>
            <w:noWrap/>
            <w:vAlign w:val="center"/>
          </w:tcPr>
          <w:p w14:paraId="44B660F5"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0050BE6C"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06ED6D5" w14:textId="77777777" w:rsidR="00356CA1" w:rsidRPr="00E7572F" w:rsidRDefault="00356CA1" w:rsidP="00B92ACD">
            <w:pP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Kim są Państwa klienci? (adaptacje)</w:t>
            </w:r>
          </w:p>
        </w:tc>
        <w:tc>
          <w:tcPr>
            <w:tcW w:w="1073" w:type="pct"/>
            <w:noWrap/>
            <w:vAlign w:val="center"/>
          </w:tcPr>
          <w:p w14:paraId="07346699"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356CA1" w:rsidRPr="007804FA" w14:paraId="01FDA6DA"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4A5E99C"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Placówki medyczne</w:t>
            </w:r>
          </w:p>
        </w:tc>
        <w:tc>
          <w:tcPr>
            <w:tcW w:w="1073" w:type="pct"/>
            <w:noWrap/>
            <w:vAlign w:val="center"/>
          </w:tcPr>
          <w:p w14:paraId="5BFFDE3D"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31956E4F"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AF6A0C1"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Placówki rehabilitacyjne</w:t>
            </w:r>
          </w:p>
        </w:tc>
        <w:tc>
          <w:tcPr>
            <w:tcW w:w="1073" w:type="pct"/>
            <w:noWrap/>
            <w:vAlign w:val="center"/>
          </w:tcPr>
          <w:p w14:paraId="628208B8"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6070C05D"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CB5A304"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Jednostki samorządu terytorialnego lub ich jednostki budżetowe</w:t>
            </w:r>
          </w:p>
        </w:tc>
        <w:tc>
          <w:tcPr>
            <w:tcW w:w="1073" w:type="pct"/>
            <w:noWrap/>
            <w:vAlign w:val="center"/>
          </w:tcPr>
          <w:p w14:paraId="6F3BB3E1"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156705F2"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09092EA"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Klienci indywidualni</w:t>
            </w:r>
          </w:p>
        </w:tc>
        <w:tc>
          <w:tcPr>
            <w:tcW w:w="1073" w:type="pct"/>
            <w:noWrap/>
            <w:vAlign w:val="center"/>
          </w:tcPr>
          <w:p w14:paraId="256100C3"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11</w:t>
            </w:r>
          </w:p>
        </w:tc>
      </w:tr>
      <w:tr w:rsidR="00356CA1" w:rsidRPr="007804FA" w14:paraId="2485468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C5BC4DF"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Firmy</w:t>
            </w:r>
          </w:p>
        </w:tc>
        <w:tc>
          <w:tcPr>
            <w:tcW w:w="1073" w:type="pct"/>
            <w:noWrap/>
            <w:vAlign w:val="center"/>
          </w:tcPr>
          <w:p w14:paraId="579C5C14"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22AFA0F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7EF8C06" w14:textId="77777777" w:rsidR="00356CA1" w:rsidRPr="00E7572F" w:rsidRDefault="00356CA1" w:rsidP="00B92ACD">
            <w:pP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Czy</w:t>
            </w:r>
            <w:r w:rsidRPr="00E7572F">
              <w:rPr>
                <w:color w:val="FFFFFF" w:themeColor="background1"/>
                <w:sz w:val="20"/>
              </w:rPr>
              <w:t xml:space="preserve"> dokonują Państwo adaptacji wszystkich typów pojazdów?</w:t>
            </w:r>
          </w:p>
        </w:tc>
        <w:tc>
          <w:tcPr>
            <w:tcW w:w="1073" w:type="pct"/>
            <w:noWrap/>
            <w:vAlign w:val="center"/>
          </w:tcPr>
          <w:p w14:paraId="2BDB99FF"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p>
        </w:tc>
      </w:tr>
      <w:tr w:rsidR="00356CA1" w:rsidRPr="007804FA" w14:paraId="128DFAD2"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46BF92C0"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Tak</w:t>
            </w:r>
          </w:p>
        </w:tc>
        <w:tc>
          <w:tcPr>
            <w:tcW w:w="1073" w:type="pct"/>
            <w:noWrap/>
            <w:vAlign w:val="center"/>
          </w:tcPr>
          <w:p w14:paraId="3E6DBA39"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10</w:t>
            </w:r>
          </w:p>
        </w:tc>
      </w:tr>
      <w:tr w:rsidR="00356CA1" w:rsidRPr="007804FA" w14:paraId="1CF2480B"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6BDC0328"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Nie – wyłącznie nowe pojazdy</w:t>
            </w:r>
          </w:p>
        </w:tc>
        <w:tc>
          <w:tcPr>
            <w:tcW w:w="1073" w:type="pct"/>
            <w:noWrap/>
            <w:vAlign w:val="center"/>
          </w:tcPr>
          <w:p w14:paraId="72721090"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573BAF04"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5C29ED9"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Nie – nie wszystkie klasy pojazdów</w:t>
            </w:r>
          </w:p>
        </w:tc>
        <w:tc>
          <w:tcPr>
            <w:tcW w:w="1073" w:type="pct"/>
            <w:noWrap/>
            <w:vAlign w:val="center"/>
          </w:tcPr>
          <w:p w14:paraId="66549DEE"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r w:rsidR="00356CA1" w:rsidRPr="007804FA" w14:paraId="6F57215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27B61A73"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Nie – wyłącznie wybrane marki pojazdów</w:t>
            </w:r>
          </w:p>
        </w:tc>
        <w:tc>
          <w:tcPr>
            <w:tcW w:w="1073" w:type="pct"/>
            <w:noWrap/>
            <w:vAlign w:val="center"/>
          </w:tcPr>
          <w:p w14:paraId="10217A22"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1</w:t>
            </w:r>
          </w:p>
        </w:tc>
      </w:tr>
      <w:tr w:rsidR="00356CA1" w:rsidRPr="007804FA" w14:paraId="32F00A38"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7CA7399B" w14:textId="77777777" w:rsidR="00356CA1" w:rsidRPr="00E7572F" w:rsidRDefault="00356CA1" w:rsidP="00B92ACD">
            <w:pPr>
              <w:rPr>
                <w:rFonts w:ascii="Calibri" w:eastAsia="Times New Roman" w:hAnsi="Calibri" w:cs="Calibri"/>
                <w:color w:val="FFFFFF" w:themeColor="background1"/>
                <w:sz w:val="20"/>
                <w:lang w:eastAsia="pl-PL"/>
              </w:rPr>
            </w:pPr>
            <w:r w:rsidRPr="00E7572F">
              <w:rPr>
                <w:rFonts w:ascii="Calibri" w:eastAsia="Times New Roman" w:hAnsi="Calibri" w:cs="Calibri"/>
                <w:color w:val="FFFFFF" w:themeColor="background1"/>
                <w:sz w:val="20"/>
                <w:lang w:eastAsia="pl-PL"/>
              </w:rPr>
              <w:t>Czy przeprowadzone modyfikacje są objęte gwarancją?</w:t>
            </w:r>
          </w:p>
        </w:tc>
        <w:tc>
          <w:tcPr>
            <w:tcW w:w="1073" w:type="pct"/>
            <w:noWrap/>
            <w:vAlign w:val="center"/>
          </w:tcPr>
          <w:p w14:paraId="3659ED44"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p>
        </w:tc>
      </w:tr>
      <w:tr w:rsidR="00356CA1" w:rsidRPr="007804FA" w14:paraId="6571A0C7"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3DC4C8E1"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Tak – jeśli samochód jest nowy nie traci gwarancji producenta</w:t>
            </w:r>
          </w:p>
        </w:tc>
        <w:tc>
          <w:tcPr>
            <w:tcW w:w="1073" w:type="pct"/>
            <w:noWrap/>
            <w:vAlign w:val="center"/>
          </w:tcPr>
          <w:p w14:paraId="415B44F7"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2</w:t>
            </w:r>
          </w:p>
        </w:tc>
      </w:tr>
      <w:tr w:rsidR="00356CA1" w:rsidRPr="007804FA" w14:paraId="7BF8BC9C" w14:textId="77777777" w:rsidTr="00B92ACD">
        <w:trPr>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5331E575"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Tak – klient otrzymuje naszą gwarancję</w:t>
            </w:r>
          </w:p>
        </w:tc>
        <w:tc>
          <w:tcPr>
            <w:tcW w:w="1073" w:type="pct"/>
            <w:noWrap/>
            <w:vAlign w:val="center"/>
          </w:tcPr>
          <w:p w14:paraId="3C3C9A50" w14:textId="77777777" w:rsidR="00356CA1" w:rsidRDefault="00356CA1" w:rsidP="00B92A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9</w:t>
            </w:r>
          </w:p>
        </w:tc>
      </w:tr>
      <w:tr w:rsidR="00356CA1" w:rsidRPr="007804FA" w14:paraId="6C84FE99" w14:textId="77777777" w:rsidTr="00B92ACD">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927" w:type="pct"/>
            <w:tcBorders>
              <w:left w:val="none" w:sz="0" w:space="0" w:color="auto"/>
              <w:bottom w:val="none" w:sz="0" w:space="0" w:color="auto"/>
              <w:right w:val="none" w:sz="0" w:space="0" w:color="auto"/>
            </w:tcBorders>
          </w:tcPr>
          <w:p w14:paraId="1068ACCD" w14:textId="77777777" w:rsidR="00356CA1" w:rsidRPr="00E7572F" w:rsidRDefault="00356CA1" w:rsidP="00B92ACD">
            <w:pPr>
              <w:ind w:left="276"/>
              <w:rPr>
                <w:rFonts w:ascii="Calibri" w:eastAsia="Times New Roman" w:hAnsi="Calibri" w:cs="Calibri"/>
                <w:b w:val="0"/>
                <w:bCs w:val="0"/>
                <w:color w:val="FFFFFF" w:themeColor="background1"/>
                <w:sz w:val="20"/>
                <w:lang w:eastAsia="pl-PL"/>
              </w:rPr>
            </w:pPr>
            <w:r w:rsidRPr="00E7572F">
              <w:rPr>
                <w:rFonts w:ascii="Calibri" w:eastAsia="Times New Roman" w:hAnsi="Calibri" w:cs="Calibri"/>
                <w:b w:val="0"/>
                <w:bCs w:val="0"/>
                <w:color w:val="FFFFFF" w:themeColor="background1"/>
                <w:sz w:val="20"/>
                <w:lang w:eastAsia="pl-PL"/>
              </w:rPr>
              <w:t>Nie</w:t>
            </w:r>
          </w:p>
        </w:tc>
        <w:tc>
          <w:tcPr>
            <w:tcW w:w="1073" w:type="pct"/>
            <w:noWrap/>
            <w:vAlign w:val="center"/>
          </w:tcPr>
          <w:p w14:paraId="1AB9FF54" w14:textId="77777777" w:rsidR="00356CA1" w:rsidRDefault="00356CA1" w:rsidP="00B92A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0</w:t>
            </w:r>
          </w:p>
        </w:tc>
      </w:tr>
    </w:tbl>
    <w:p w14:paraId="45281F8E" w14:textId="77777777" w:rsidR="00710BDF" w:rsidRDefault="00710BDF" w:rsidP="00710BDF">
      <w:pPr>
        <w:jc w:val="left"/>
        <w:rPr>
          <w:rFonts w:eastAsiaTheme="majorEastAsia" w:cstheme="majorBidi"/>
          <w:b/>
          <w:bCs/>
          <w:color w:val="002060"/>
          <w:sz w:val="24"/>
          <w:szCs w:val="28"/>
          <w:lang w:eastAsia="zh-CN"/>
        </w:rPr>
      </w:pPr>
      <w:r w:rsidRPr="0098113D">
        <w:rPr>
          <w:rFonts w:ascii="Calibri" w:eastAsia="Calibri" w:hAnsi="Calibri" w:cs="Calibri"/>
          <w:i/>
          <w:iCs/>
          <w:sz w:val="20"/>
          <w:lang w:eastAsia="zh-CN"/>
        </w:rPr>
        <w:t xml:space="preserve">Źródło: </w:t>
      </w:r>
      <w:r w:rsidRPr="00791CCC">
        <w:rPr>
          <w:rFonts w:cstheme="minorHAnsi"/>
          <w:i/>
          <w:iCs/>
          <w:sz w:val="20"/>
          <w:szCs w:val="18"/>
          <w:lang w:eastAsia="zh-CN"/>
        </w:rPr>
        <w:t xml:space="preserve">CATI/CAWI z przedstawicielami </w:t>
      </w:r>
      <w:r>
        <w:rPr>
          <w:rFonts w:cstheme="minorHAnsi"/>
          <w:i/>
          <w:iCs/>
          <w:sz w:val="20"/>
          <w:szCs w:val="18"/>
          <w:lang w:eastAsia="zh-CN"/>
        </w:rPr>
        <w:t>podmiotów zajmujących się sprzedaż i adaptacją pojazdów</w:t>
      </w:r>
      <w:r w:rsidRPr="00791CCC">
        <w:rPr>
          <w:rFonts w:cstheme="minorHAnsi"/>
          <w:i/>
          <w:iCs/>
          <w:sz w:val="20"/>
          <w:szCs w:val="18"/>
          <w:lang w:eastAsia="zh-CN"/>
        </w:rPr>
        <w:t>, n=</w:t>
      </w:r>
      <w:r>
        <w:rPr>
          <w:rFonts w:cstheme="minorHAnsi"/>
          <w:i/>
          <w:iCs/>
          <w:sz w:val="20"/>
          <w:szCs w:val="18"/>
          <w:lang w:eastAsia="zh-CN"/>
        </w:rPr>
        <w:t>11</w:t>
      </w:r>
    </w:p>
    <w:p w14:paraId="2F4F5AB0" w14:textId="77777777" w:rsidR="00710BDF" w:rsidRDefault="00710BDF" w:rsidP="00710BDF">
      <w:pPr>
        <w:jc w:val="left"/>
        <w:rPr>
          <w:rFonts w:eastAsiaTheme="majorEastAsia" w:cstheme="majorBidi"/>
          <w:b/>
          <w:bCs/>
          <w:color w:val="002060"/>
          <w:sz w:val="24"/>
          <w:szCs w:val="28"/>
        </w:rPr>
      </w:pPr>
      <w:r>
        <w:br w:type="page"/>
      </w:r>
    </w:p>
    <w:p w14:paraId="1256CC16" w14:textId="77777777" w:rsidR="00710BDF" w:rsidRPr="00740730" w:rsidRDefault="00710BDF" w:rsidP="00710BDF">
      <w:pPr>
        <w:pStyle w:val="Nagwek2"/>
      </w:pPr>
      <w:bookmarkStart w:id="171" w:name="_Toc32603441"/>
      <w:r>
        <w:lastRenderedPageBreak/>
        <w:t xml:space="preserve">Mapa obszarów, na których są świadczone usługi </w:t>
      </w:r>
      <w:proofErr w:type="spellStart"/>
      <w:r>
        <w:t>door</w:t>
      </w:r>
      <w:proofErr w:type="spellEnd"/>
      <w:r>
        <w:t>-to-</w:t>
      </w:r>
      <w:proofErr w:type="spellStart"/>
      <w:r>
        <w:t>door</w:t>
      </w:r>
      <w:proofErr w:type="spellEnd"/>
      <w:r>
        <w:t xml:space="preserve"> oraz rozmieszczenia firm produkujących lub adaptujących pojazdy do przewozu osób z potrzebą wsparcia w zakresie mobilności</w:t>
      </w:r>
      <w:bookmarkEnd w:id="171"/>
    </w:p>
    <w:p w14:paraId="26E019AC" w14:textId="77777777" w:rsidR="00710BDF" w:rsidRDefault="00710BDF" w:rsidP="00710BDF">
      <w:pPr>
        <w:jc w:val="center"/>
        <w:rPr>
          <w:rFonts w:eastAsiaTheme="majorEastAsia" w:cstheme="majorBidi"/>
          <w:b/>
          <w:bCs/>
          <w:color w:val="002060"/>
          <w:sz w:val="24"/>
          <w:szCs w:val="28"/>
        </w:rPr>
      </w:pPr>
      <w:r>
        <w:rPr>
          <w:noProof/>
          <w:lang w:eastAsia="pl-PL"/>
        </w:rPr>
        <w:drawing>
          <wp:inline distT="0" distB="0" distL="0" distR="0" wp14:anchorId="69C8C56D" wp14:editId="1AB03247">
            <wp:extent cx="5015753" cy="6572670"/>
            <wp:effectExtent l="0" t="0" r="0" b="0"/>
            <wp:docPr id="7" name="Obraz 7" descr="Mapa obszarów, na których są świadczone usługi door-to-door oraz rozmieszczenia firm produkujących lub adaptujących pojazdy do przewozu osób z potrzebą wsparcia w zakresie mobilności. &#10;&#10;Na mapie zaznaczone zostały gminy, w których są świadczone usługi transportu door-to-door oraz lokalizacje działalności firm produkujących lub adaptujących pojazdy do przewozu osób z niepełnosprawnośc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18585" cy="6576381"/>
                    </a:xfrm>
                    <a:prstGeom prst="rect">
                      <a:avLst/>
                    </a:prstGeom>
                    <a:noFill/>
                    <a:ln>
                      <a:noFill/>
                    </a:ln>
                  </pic:spPr>
                </pic:pic>
              </a:graphicData>
            </a:graphic>
          </wp:inline>
        </w:drawing>
      </w:r>
      <w:r>
        <w:br w:type="page"/>
      </w:r>
    </w:p>
    <w:p w14:paraId="7E459F5E" w14:textId="77777777" w:rsidR="00710BDF" w:rsidRPr="00740730" w:rsidRDefault="00710BDF" w:rsidP="00710BDF">
      <w:pPr>
        <w:pStyle w:val="Nagwek2"/>
      </w:pPr>
      <w:bookmarkStart w:id="172" w:name="_Toc32603442"/>
      <w:r>
        <w:lastRenderedPageBreak/>
        <w:t>Ankieta dla JST</w:t>
      </w:r>
      <w:bookmarkEnd w:id="172"/>
    </w:p>
    <w:p w14:paraId="4FFFC8B7" w14:textId="77777777" w:rsidR="00740730" w:rsidRPr="00532A57" w:rsidRDefault="00740730" w:rsidP="00740730">
      <w:pPr>
        <w:shd w:val="clear" w:color="auto" w:fill="B8CCE4" w:themeFill="accent1" w:themeFillTint="66"/>
        <w:rPr>
          <w:b/>
        </w:rPr>
      </w:pPr>
      <w:r w:rsidRPr="00532A57">
        <w:rPr>
          <w:b/>
        </w:rPr>
        <w:t>Wprowadzenie</w:t>
      </w:r>
    </w:p>
    <w:p w14:paraId="22C40028" w14:textId="77777777" w:rsidR="00740730" w:rsidRPr="00532A57" w:rsidRDefault="00740730" w:rsidP="00740730">
      <w:pPr>
        <w:rPr>
          <w:rFonts w:cstheme="minorHAnsi"/>
        </w:rPr>
      </w:pPr>
      <w:r w:rsidRPr="00532A57">
        <w:rPr>
          <w:rFonts w:cstheme="minorHAnsi"/>
        </w:rPr>
        <w:t>Szanowna Pani/Szanowny Panie,</w:t>
      </w:r>
    </w:p>
    <w:p w14:paraId="5446B2AE" w14:textId="77777777" w:rsidR="00740730" w:rsidRDefault="00740730" w:rsidP="00740730">
      <w:pPr>
        <w:rPr>
          <w:rFonts w:cstheme="minorHAnsi"/>
        </w:rPr>
      </w:pPr>
      <w:r w:rsidRPr="00021DF8">
        <w:rPr>
          <w:rFonts w:cstheme="minorHAnsi"/>
        </w:rPr>
        <w:t xml:space="preserve">Nazywam się ….. i reprezentuję agencję badawczą </w:t>
      </w:r>
      <w:proofErr w:type="spellStart"/>
      <w:r w:rsidRPr="00021DF8">
        <w:rPr>
          <w:rFonts w:cstheme="minorHAnsi"/>
        </w:rPr>
        <w:t>Bluehill</w:t>
      </w:r>
      <w:proofErr w:type="spellEnd"/>
      <w:r w:rsidRPr="00021DF8">
        <w:rPr>
          <w:rFonts w:cstheme="minorHAnsi"/>
        </w:rPr>
        <w:t xml:space="preserve"> sp. z o.o., która na zlecenie Państwowego Funduszu Rehabilitacji Osób Niepełnosprawnych (PFRON), prowadzi badanie będące częścią projektu pozakonkursowego w ramach PO WER 2014-2020 „Usługi indywidualnego transportu </w:t>
      </w:r>
      <w:proofErr w:type="spellStart"/>
      <w:r w:rsidRPr="00021DF8">
        <w:rPr>
          <w:rFonts w:cstheme="minorHAnsi"/>
        </w:rPr>
        <w:t>door</w:t>
      </w:r>
      <w:proofErr w:type="spellEnd"/>
      <w:r w:rsidRPr="00021DF8">
        <w:rPr>
          <w:rFonts w:cstheme="minorHAnsi"/>
        </w:rPr>
        <w:t>-to-</w:t>
      </w:r>
      <w:proofErr w:type="spellStart"/>
      <w:r w:rsidRPr="00021DF8">
        <w:rPr>
          <w:rFonts w:cstheme="minorHAnsi"/>
        </w:rPr>
        <w:t>door</w:t>
      </w:r>
      <w:proofErr w:type="spellEnd"/>
      <w:r w:rsidRPr="00021DF8">
        <w:rPr>
          <w:rFonts w:cstheme="minorHAnsi"/>
        </w:rPr>
        <w:t xml:space="preserve"> oraz poprawa dostępności architektonicznej wielorodzinnych budynków mieszkalnych”.</w:t>
      </w:r>
    </w:p>
    <w:p w14:paraId="3741A73C" w14:textId="77777777" w:rsidR="00740730" w:rsidRPr="00532A57" w:rsidRDefault="00740730" w:rsidP="00740730">
      <w:pPr>
        <w:rPr>
          <w:rFonts w:cstheme="minorHAnsi"/>
        </w:rPr>
      </w:pPr>
      <w:r w:rsidRPr="00532A57">
        <w:rPr>
          <w:rFonts w:cstheme="minorHAnsi"/>
        </w:rPr>
        <w:t>Obecnie projekt jest na etapie koncepcyjnym, dlatego zwracamy się do Państwa w celu pozyskania informacji, które posłużą do przygotowania i przeprowadzenia konkursu grantowego dla JST.</w:t>
      </w:r>
    </w:p>
    <w:p w14:paraId="6CB98375" w14:textId="77777777" w:rsidR="00740730" w:rsidRPr="00532A57" w:rsidRDefault="00740730" w:rsidP="00740730">
      <w:pPr>
        <w:rPr>
          <w:rFonts w:cstheme="minorHAnsi"/>
        </w:rPr>
      </w:pPr>
      <w:r w:rsidRPr="00532A57">
        <w:rPr>
          <w:rFonts w:cstheme="minorHAnsi"/>
        </w:rPr>
        <w:t>Niniejsze badanie ma charakter anonimowy, a uzyskane wyniki posłużą do określenia ram i zasad konkursowych.</w:t>
      </w:r>
    </w:p>
    <w:p w14:paraId="23F51777" w14:textId="77777777" w:rsidR="00740730" w:rsidRPr="00532A57" w:rsidRDefault="00740730" w:rsidP="00740730">
      <w:pPr>
        <w:shd w:val="clear" w:color="auto" w:fill="B8CCE4" w:themeFill="accent1" w:themeFillTint="66"/>
        <w:rPr>
          <w:b/>
        </w:rPr>
      </w:pPr>
      <w:r w:rsidRPr="00532A57">
        <w:rPr>
          <w:b/>
        </w:rPr>
        <w:t>Metryka:</w:t>
      </w:r>
    </w:p>
    <w:p w14:paraId="0C9202BB" w14:textId="77777777" w:rsidR="00740730" w:rsidRPr="00532A57" w:rsidRDefault="00740730" w:rsidP="00082572">
      <w:pPr>
        <w:pStyle w:val="Akapitzlist"/>
        <w:numPr>
          <w:ilvl w:val="0"/>
          <w:numId w:val="6"/>
        </w:numPr>
        <w:spacing w:after="200"/>
      </w:pPr>
      <w:r w:rsidRPr="00532A57">
        <w:t>Województwo (do pobrania z bazy)</w:t>
      </w:r>
    </w:p>
    <w:p w14:paraId="587F72E2" w14:textId="77777777" w:rsidR="00740730" w:rsidRPr="00532A57" w:rsidRDefault="00740730" w:rsidP="00082572">
      <w:pPr>
        <w:pStyle w:val="Akapitzlist"/>
        <w:numPr>
          <w:ilvl w:val="0"/>
          <w:numId w:val="6"/>
        </w:numPr>
        <w:spacing w:after="200"/>
      </w:pPr>
      <w:r w:rsidRPr="00532A57">
        <w:t>Typ JST (do pobrania z bazy)</w:t>
      </w:r>
    </w:p>
    <w:p w14:paraId="2C6735B9" w14:textId="77777777" w:rsidR="00740730" w:rsidRPr="00532A57" w:rsidRDefault="00740730" w:rsidP="00082572">
      <w:pPr>
        <w:pStyle w:val="Akapitzlist"/>
        <w:numPr>
          <w:ilvl w:val="0"/>
          <w:numId w:val="6"/>
        </w:numPr>
        <w:spacing w:after="200"/>
      </w:pPr>
      <w:r w:rsidRPr="00532A57">
        <w:t>Liczba ludności (do pobrania z bazy)</w:t>
      </w:r>
    </w:p>
    <w:p w14:paraId="0E84CA15" w14:textId="77777777" w:rsidR="00740730" w:rsidRPr="00532A57" w:rsidRDefault="00740730" w:rsidP="00082572">
      <w:pPr>
        <w:pStyle w:val="Akapitzlist"/>
        <w:numPr>
          <w:ilvl w:val="0"/>
          <w:numId w:val="6"/>
        </w:numPr>
        <w:spacing w:after="200"/>
      </w:pPr>
      <w:r w:rsidRPr="00532A57">
        <w:t>Liczba osób z niepełnosprawnością zamieszkałych na terenie JST</w:t>
      </w:r>
      <w:r>
        <w:t xml:space="preserve"> </w:t>
      </w:r>
    </w:p>
    <w:p w14:paraId="1749533C" w14:textId="77777777" w:rsidR="00740730" w:rsidRDefault="00740730" w:rsidP="00740730">
      <w:pPr>
        <w:pStyle w:val="Akapitzlist"/>
      </w:pPr>
      <w:r>
        <w:t>Proszę podać szacunkową liczbę osób z niepełnosprawnością zamieszkałych na terenie Państwa JST.</w:t>
      </w:r>
    </w:p>
    <w:p w14:paraId="730AE2D6" w14:textId="77777777" w:rsidR="00740730" w:rsidRDefault="00740730" w:rsidP="00740730">
      <w:pPr>
        <w:pStyle w:val="Akapitzlist"/>
      </w:pPr>
      <w:r>
        <w:t>…</w:t>
      </w:r>
    </w:p>
    <w:p w14:paraId="03AD14DF" w14:textId="77777777" w:rsidR="00740730" w:rsidRPr="00532A57" w:rsidRDefault="00740730" w:rsidP="00082572">
      <w:pPr>
        <w:pStyle w:val="Akapitzlist"/>
        <w:numPr>
          <w:ilvl w:val="0"/>
          <w:numId w:val="10"/>
        </w:numPr>
        <w:shd w:val="clear" w:color="auto" w:fill="B8CCE4" w:themeFill="accent1" w:themeFillTint="66"/>
        <w:spacing w:after="200"/>
        <w:rPr>
          <w:b/>
        </w:rPr>
      </w:pPr>
      <w:r w:rsidRPr="00532A57">
        <w:rPr>
          <w:b/>
        </w:rPr>
        <w:t>Wsparcie potrzeb transportowych:</w:t>
      </w:r>
    </w:p>
    <w:p w14:paraId="22065C7F" w14:textId="77777777" w:rsidR="00740730" w:rsidRPr="00532A57" w:rsidRDefault="00740730" w:rsidP="00082572">
      <w:pPr>
        <w:pStyle w:val="Akapitzlist"/>
        <w:numPr>
          <w:ilvl w:val="0"/>
          <w:numId w:val="7"/>
        </w:numPr>
        <w:spacing w:after="200"/>
        <w:rPr>
          <w:b/>
        </w:rPr>
      </w:pPr>
      <w:r w:rsidRPr="00532A57">
        <w:rPr>
          <w:b/>
        </w:rPr>
        <w:t xml:space="preserve">Czy </w:t>
      </w:r>
      <w:r>
        <w:rPr>
          <w:b/>
        </w:rPr>
        <w:t>Państwa</w:t>
      </w:r>
      <w:r w:rsidRPr="00532A57">
        <w:rPr>
          <w:b/>
        </w:rPr>
        <w:t xml:space="preserve"> </w:t>
      </w:r>
      <w:r>
        <w:rPr>
          <w:b/>
        </w:rPr>
        <w:t>JST</w:t>
      </w:r>
      <w:r w:rsidRPr="00532A57">
        <w:rPr>
          <w:b/>
        </w:rPr>
        <w:t xml:space="preserve"> zapewnia </w:t>
      </w:r>
      <w:r w:rsidRPr="006A29DE">
        <w:rPr>
          <w:b/>
        </w:rPr>
        <w:t>osobom z potrzebą wsparcia</w:t>
      </w:r>
      <w:r w:rsidRPr="00532A57">
        <w:rPr>
          <w:b/>
        </w:rPr>
        <w:t xml:space="preserve"> w zakresie mobilności, w tym osobom z niepełnosprawnościami</w:t>
      </w:r>
      <w:r>
        <w:rPr>
          <w:b/>
        </w:rPr>
        <w:t xml:space="preserve"> </w:t>
      </w:r>
      <w:r w:rsidRPr="00532A57">
        <w:rPr>
          <w:b/>
        </w:rPr>
        <w:t xml:space="preserve">usługi w zakresie transportu? </w:t>
      </w:r>
    </w:p>
    <w:p w14:paraId="6917316D" w14:textId="77777777" w:rsidR="00740730" w:rsidRPr="00532A57" w:rsidRDefault="00740730" w:rsidP="00082572">
      <w:pPr>
        <w:pStyle w:val="Akapitzlist"/>
        <w:numPr>
          <w:ilvl w:val="1"/>
          <w:numId w:val="7"/>
        </w:numPr>
        <w:spacing w:after="200"/>
      </w:pPr>
      <w:r w:rsidRPr="00532A57">
        <w:t xml:space="preserve">1. Tak </w:t>
      </w:r>
    </w:p>
    <w:p w14:paraId="39D012C4" w14:textId="77777777" w:rsidR="00740730" w:rsidRPr="00532A57" w:rsidRDefault="00740730" w:rsidP="00082572">
      <w:pPr>
        <w:pStyle w:val="Akapitzlist"/>
        <w:numPr>
          <w:ilvl w:val="1"/>
          <w:numId w:val="7"/>
        </w:numPr>
        <w:spacing w:after="200"/>
      </w:pPr>
      <w:r w:rsidRPr="00532A57">
        <w:t>2. Nie</w:t>
      </w:r>
    </w:p>
    <w:p w14:paraId="7E6CBFD1" w14:textId="77777777" w:rsidR="00740730" w:rsidRPr="00532A57" w:rsidRDefault="00740730" w:rsidP="00082572">
      <w:pPr>
        <w:pStyle w:val="Akapitzlist"/>
        <w:numPr>
          <w:ilvl w:val="0"/>
          <w:numId w:val="7"/>
        </w:numPr>
        <w:spacing w:after="200"/>
        <w:rPr>
          <w:b/>
        </w:rPr>
      </w:pPr>
      <w:r w:rsidRPr="00532A57">
        <w:rPr>
          <w:b/>
        </w:rPr>
        <w:t xml:space="preserve">Czy na terenie </w:t>
      </w:r>
      <w:r>
        <w:rPr>
          <w:b/>
        </w:rPr>
        <w:t xml:space="preserve">Państwa </w:t>
      </w:r>
      <w:r w:rsidRPr="00532A57">
        <w:rPr>
          <w:b/>
        </w:rPr>
        <w:t xml:space="preserve">JST funkcjonują podmioty świadczące usługi transportowe na rzecz osób </w:t>
      </w:r>
      <w:r>
        <w:rPr>
          <w:b/>
        </w:rPr>
        <w:t>z potrzebą wsparcia</w:t>
      </w:r>
      <w:r w:rsidRPr="00532A57">
        <w:rPr>
          <w:b/>
        </w:rPr>
        <w:t xml:space="preserve"> w zakresie mobilności, w tym osób z niepełnosprawnościami? </w:t>
      </w:r>
    </w:p>
    <w:p w14:paraId="2D07B43B" w14:textId="77777777" w:rsidR="00740730" w:rsidRPr="00532A57" w:rsidRDefault="00740730" w:rsidP="00082572">
      <w:pPr>
        <w:pStyle w:val="Akapitzlist"/>
        <w:numPr>
          <w:ilvl w:val="1"/>
          <w:numId w:val="7"/>
        </w:numPr>
        <w:spacing w:after="200"/>
      </w:pPr>
      <w:r w:rsidRPr="00532A57">
        <w:t>1. Tak</w:t>
      </w:r>
    </w:p>
    <w:p w14:paraId="1B9A064A" w14:textId="77777777" w:rsidR="00740730" w:rsidRPr="00532A57" w:rsidRDefault="00740730" w:rsidP="00082572">
      <w:pPr>
        <w:pStyle w:val="Akapitzlist"/>
        <w:numPr>
          <w:ilvl w:val="1"/>
          <w:numId w:val="7"/>
        </w:numPr>
        <w:spacing w:after="200"/>
      </w:pPr>
      <w:r w:rsidRPr="00532A57">
        <w:t>2. Nie</w:t>
      </w:r>
    </w:p>
    <w:p w14:paraId="7EF009F7" w14:textId="77777777" w:rsidR="00740730" w:rsidRDefault="00740730" w:rsidP="00082572">
      <w:pPr>
        <w:pStyle w:val="Akapitzlist"/>
        <w:numPr>
          <w:ilvl w:val="1"/>
          <w:numId w:val="7"/>
        </w:numPr>
        <w:spacing w:after="200"/>
      </w:pPr>
      <w:r w:rsidRPr="00532A57">
        <w:t>3. Nie mam takiej wiedzy (Ankieter nie odczytuje odpowiedzi)</w:t>
      </w:r>
    </w:p>
    <w:p w14:paraId="59BB34B3" w14:textId="77777777" w:rsidR="00740730" w:rsidRPr="00532A57" w:rsidRDefault="00740730" w:rsidP="00740730">
      <w:r w:rsidRPr="00532A57">
        <w:rPr>
          <w:b/>
        </w:rPr>
        <w:t>-&gt;jeśli w p1, p</w:t>
      </w:r>
      <w:r>
        <w:rPr>
          <w:b/>
        </w:rPr>
        <w:t>2</w:t>
      </w:r>
      <w:r w:rsidRPr="00532A57">
        <w:rPr>
          <w:b/>
        </w:rPr>
        <w:t xml:space="preserve"> odp. „NIE”</w:t>
      </w:r>
      <w:r>
        <w:rPr>
          <w:b/>
        </w:rPr>
        <w:t xml:space="preserve"> lub „Nie wiem”</w:t>
      </w:r>
      <w:r w:rsidRPr="00532A57">
        <w:rPr>
          <w:b/>
        </w:rPr>
        <w:t>, przejdź do sekcji II</w:t>
      </w:r>
    </w:p>
    <w:p w14:paraId="7DE1AD7C" w14:textId="77777777" w:rsidR="00740730" w:rsidRPr="00532A57" w:rsidRDefault="00740730" w:rsidP="00082572">
      <w:pPr>
        <w:pStyle w:val="Akapitzlist"/>
        <w:numPr>
          <w:ilvl w:val="0"/>
          <w:numId w:val="7"/>
        </w:numPr>
        <w:spacing w:after="200"/>
        <w:rPr>
          <w:b/>
        </w:rPr>
      </w:pPr>
      <w:r w:rsidRPr="00532A57">
        <w:rPr>
          <w:b/>
        </w:rPr>
        <w:lastRenderedPageBreak/>
        <w:t xml:space="preserve">Czy w zakres usług transportowych dla osób </w:t>
      </w:r>
      <w:r>
        <w:rPr>
          <w:b/>
        </w:rPr>
        <w:t>z potrzebą wsparcia</w:t>
      </w:r>
      <w:r w:rsidRPr="00532A57">
        <w:rPr>
          <w:b/>
        </w:rPr>
        <w:t xml:space="preserve"> w zakresie mobilności, w tym osób z niepełnosprawnościami wchodzi indywidualny transport z miejsca wskazanego przez usługobiorcę do miejsca docelowego (od drzwi do drzwi)? </w:t>
      </w:r>
    </w:p>
    <w:p w14:paraId="55C974EB" w14:textId="77777777" w:rsidR="00740730" w:rsidRPr="00532A57" w:rsidRDefault="00740730" w:rsidP="00082572">
      <w:pPr>
        <w:pStyle w:val="Akapitzlist"/>
        <w:numPr>
          <w:ilvl w:val="1"/>
          <w:numId w:val="7"/>
        </w:numPr>
        <w:spacing w:after="200"/>
      </w:pPr>
      <w:r w:rsidRPr="00532A57">
        <w:t xml:space="preserve">1. Tak </w:t>
      </w:r>
    </w:p>
    <w:p w14:paraId="2C97336A" w14:textId="77777777" w:rsidR="00740730" w:rsidRPr="00532A57" w:rsidRDefault="00740730" w:rsidP="00082572">
      <w:pPr>
        <w:pStyle w:val="Akapitzlist"/>
        <w:numPr>
          <w:ilvl w:val="1"/>
          <w:numId w:val="7"/>
        </w:numPr>
        <w:spacing w:after="200"/>
      </w:pPr>
      <w:r w:rsidRPr="00532A57">
        <w:t>2. Nie</w:t>
      </w:r>
    </w:p>
    <w:p w14:paraId="3F9C2D65" w14:textId="77777777" w:rsidR="00740730" w:rsidRPr="00532A57" w:rsidRDefault="00740730" w:rsidP="00082572">
      <w:pPr>
        <w:pStyle w:val="Akapitzlist"/>
        <w:numPr>
          <w:ilvl w:val="0"/>
          <w:numId w:val="7"/>
        </w:numPr>
        <w:spacing w:after="200"/>
        <w:rPr>
          <w:b/>
        </w:rPr>
      </w:pPr>
      <w:r w:rsidRPr="00532A57">
        <w:rPr>
          <w:b/>
        </w:rPr>
        <w:t>Czy usługa jest odpłatna</w:t>
      </w:r>
      <w:r w:rsidRPr="00532A57">
        <w:t xml:space="preserve"> dla osób uprawnionych do korzystania z niej</w:t>
      </w:r>
      <w:r w:rsidRPr="00532A57">
        <w:rPr>
          <w:b/>
        </w:rPr>
        <w:t xml:space="preserve">? </w:t>
      </w:r>
    </w:p>
    <w:p w14:paraId="658644E5" w14:textId="77777777" w:rsidR="00740730" w:rsidRPr="00532A57" w:rsidRDefault="00740730" w:rsidP="00082572">
      <w:pPr>
        <w:pStyle w:val="Akapitzlist"/>
        <w:numPr>
          <w:ilvl w:val="1"/>
          <w:numId w:val="7"/>
        </w:numPr>
        <w:spacing w:after="200"/>
      </w:pPr>
      <w:r w:rsidRPr="00532A57">
        <w:t xml:space="preserve">1. Tak – jest pełnopłatna </w:t>
      </w:r>
      <w:r w:rsidRPr="00532A57">
        <w:rPr>
          <w:b/>
        </w:rPr>
        <w:t>-&gt;pomiń p6, p7</w:t>
      </w:r>
    </w:p>
    <w:p w14:paraId="6B0DF0C9" w14:textId="77777777" w:rsidR="00740730" w:rsidRPr="00532A57" w:rsidRDefault="00740730" w:rsidP="00082572">
      <w:pPr>
        <w:pStyle w:val="Akapitzlist"/>
        <w:numPr>
          <w:ilvl w:val="1"/>
          <w:numId w:val="7"/>
        </w:numPr>
        <w:spacing w:after="200"/>
      </w:pPr>
      <w:r w:rsidRPr="00532A57">
        <w:t>2. Tak –częściowa odpłatność (w jakim %?)</w:t>
      </w:r>
    </w:p>
    <w:p w14:paraId="10DB48EE" w14:textId="77777777" w:rsidR="00740730" w:rsidRPr="00532A57" w:rsidRDefault="00740730" w:rsidP="00082572">
      <w:pPr>
        <w:pStyle w:val="Akapitzlist"/>
        <w:numPr>
          <w:ilvl w:val="1"/>
          <w:numId w:val="7"/>
        </w:numPr>
        <w:spacing w:after="200"/>
      </w:pPr>
      <w:r w:rsidRPr="00532A57">
        <w:t xml:space="preserve">3. Nie </w:t>
      </w:r>
      <w:r w:rsidRPr="00532A57">
        <w:rPr>
          <w:b/>
        </w:rPr>
        <w:t>-&gt; pomiń p5</w:t>
      </w:r>
    </w:p>
    <w:p w14:paraId="47899A51" w14:textId="77777777" w:rsidR="00740730" w:rsidRPr="00532A57" w:rsidRDefault="00740730" w:rsidP="00082572">
      <w:pPr>
        <w:pStyle w:val="Akapitzlist"/>
        <w:numPr>
          <w:ilvl w:val="1"/>
          <w:numId w:val="7"/>
        </w:numPr>
        <w:spacing w:after="200"/>
      </w:pPr>
      <w:r w:rsidRPr="00532A57">
        <w:t xml:space="preserve">4. Model mieszany – uzależniony od sytuacji osoby </w:t>
      </w:r>
    </w:p>
    <w:p w14:paraId="04F1F6B0" w14:textId="77777777" w:rsidR="00740730" w:rsidRPr="00532A57" w:rsidRDefault="00740730" w:rsidP="00082572">
      <w:pPr>
        <w:pStyle w:val="Akapitzlist"/>
        <w:numPr>
          <w:ilvl w:val="0"/>
          <w:numId w:val="7"/>
        </w:numPr>
        <w:spacing w:after="200"/>
        <w:rPr>
          <w:b/>
        </w:rPr>
      </w:pPr>
      <w:r w:rsidRPr="00532A57">
        <w:rPr>
          <w:b/>
        </w:rPr>
        <w:t>Jakie kryteria są brane pod uwagę przy ustalaniu odpłatności usługi? (wybór wielokrotny)</w:t>
      </w:r>
    </w:p>
    <w:p w14:paraId="51916892" w14:textId="77777777" w:rsidR="00740730" w:rsidRPr="00532A57" w:rsidRDefault="00740730" w:rsidP="00082572">
      <w:pPr>
        <w:pStyle w:val="Akapitzlist"/>
        <w:numPr>
          <w:ilvl w:val="1"/>
          <w:numId w:val="7"/>
        </w:numPr>
        <w:spacing w:after="200"/>
      </w:pPr>
      <w:r w:rsidRPr="00532A57">
        <w:t>1. Stopień niepełnosprawności</w:t>
      </w:r>
    </w:p>
    <w:p w14:paraId="52659070" w14:textId="77777777" w:rsidR="00740730" w:rsidRPr="00532A57" w:rsidRDefault="00740730" w:rsidP="00082572">
      <w:pPr>
        <w:pStyle w:val="Akapitzlist"/>
        <w:numPr>
          <w:ilvl w:val="1"/>
          <w:numId w:val="7"/>
        </w:numPr>
        <w:spacing w:after="200"/>
      </w:pPr>
      <w:r w:rsidRPr="00532A57">
        <w:t>2. Sytuacja materialna</w:t>
      </w:r>
    </w:p>
    <w:p w14:paraId="1D630C01" w14:textId="77777777" w:rsidR="00740730" w:rsidRPr="00532A57" w:rsidRDefault="00740730" w:rsidP="00082572">
      <w:pPr>
        <w:pStyle w:val="Akapitzlist"/>
        <w:numPr>
          <w:ilvl w:val="1"/>
          <w:numId w:val="7"/>
        </w:numPr>
        <w:spacing w:after="200"/>
      </w:pPr>
      <w:r w:rsidRPr="00532A57">
        <w:t>3. Cel transportu</w:t>
      </w:r>
    </w:p>
    <w:p w14:paraId="7BD04ABE" w14:textId="77777777" w:rsidR="00740730" w:rsidRPr="00532A57" w:rsidRDefault="00740730" w:rsidP="00082572">
      <w:pPr>
        <w:pStyle w:val="Akapitzlist"/>
        <w:numPr>
          <w:ilvl w:val="1"/>
          <w:numId w:val="7"/>
        </w:numPr>
        <w:spacing w:after="200"/>
      </w:pPr>
      <w:r w:rsidRPr="00532A57">
        <w:t>4. Inne kryteria, jakie?...........</w:t>
      </w:r>
    </w:p>
    <w:p w14:paraId="00D046B3" w14:textId="77777777" w:rsidR="00740730" w:rsidRPr="00532A57" w:rsidRDefault="00740730" w:rsidP="00082572">
      <w:pPr>
        <w:pStyle w:val="Akapitzlist"/>
        <w:numPr>
          <w:ilvl w:val="0"/>
          <w:numId w:val="7"/>
        </w:numPr>
        <w:spacing w:after="200"/>
        <w:rPr>
          <w:b/>
        </w:rPr>
      </w:pPr>
      <w:r w:rsidRPr="00532A57">
        <w:rPr>
          <w:b/>
        </w:rPr>
        <w:t xml:space="preserve">Z jakich środków </w:t>
      </w:r>
      <w:r>
        <w:rPr>
          <w:b/>
        </w:rPr>
        <w:t xml:space="preserve">Państwa </w:t>
      </w:r>
      <w:r w:rsidRPr="00532A57">
        <w:rPr>
          <w:b/>
        </w:rPr>
        <w:t xml:space="preserve">JST finansuje/dofinansowuje ułatwienia transportowe dla osób </w:t>
      </w:r>
      <w:r>
        <w:rPr>
          <w:b/>
        </w:rPr>
        <w:t>z potrzebą wsparcia</w:t>
      </w:r>
      <w:r w:rsidRPr="00532A57">
        <w:rPr>
          <w:b/>
        </w:rPr>
        <w:t xml:space="preserve"> w zakresie mobilności, w tym osób z niepełnosprawnościami? (wybór wielokrotny)</w:t>
      </w:r>
    </w:p>
    <w:p w14:paraId="5134F540" w14:textId="77777777" w:rsidR="00740730" w:rsidRPr="00532A57" w:rsidRDefault="00740730" w:rsidP="00082572">
      <w:pPr>
        <w:pStyle w:val="Akapitzlist"/>
        <w:numPr>
          <w:ilvl w:val="1"/>
          <w:numId w:val="7"/>
        </w:numPr>
        <w:spacing w:after="200"/>
      </w:pPr>
      <w:r w:rsidRPr="00532A57">
        <w:t>1. Środki własne JST</w:t>
      </w:r>
    </w:p>
    <w:p w14:paraId="77B1893D" w14:textId="77777777" w:rsidR="00740730" w:rsidRPr="00532A57" w:rsidRDefault="00740730" w:rsidP="00082572">
      <w:pPr>
        <w:pStyle w:val="Akapitzlist"/>
        <w:numPr>
          <w:ilvl w:val="1"/>
          <w:numId w:val="7"/>
        </w:numPr>
        <w:spacing w:after="200"/>
      </w:pPr>
      <w:r w:rsidRPr="00532A57">
        <w:t>2. PFRON</w:t>
      </w:r>
    </w:p>
    <w:p w14:paraId="70EAF187" w14:textId="77777777" w:rsidR="00740730" w:rsidRPr="00532A57" w:rsidRDefault="00740730" w:rsidP="00082572">
      <w:pPr>
        <w:pStyle w:val="Akapitzlist"/>
        <w:numPr>
          <w:ilvl w:val="1"/>
          <w:numId w:val="7"/>
        </w:numPr>
        <w:spacing w:after="200"/>
      </w:pPr>
      <w:r w:rsidRPr="00532A57">
        <w:t xml:space="preserve">3. Dotacje celowe </w:t>
      </w:r>
    </w:p>
    <w:p w14:paraId="0040B85D" w14:textId="77777777" w:rsidR="00740730" w:rsidRPr="00532A57" w:rsidRDefault="00740730" w:rsidP="00082572">
      <w:pPr>
        <w:pStyle w:val="Akapitzlist"/>
        <w:numPr>
          <w:ilvl w:val="1"/>
          <w:numId w:val="7"/>
        </w:numPr>
        <w:spacing w:after="200"/>
      </w:pPr>
      <w:r w:rsidRPr="00532A57">
        <w:t>4. Inne środki, jakie? …..</w:t>
      </w:r>
    </w:p>
    <w:p w14:paraId="4DED860D" w14:textId="77777777" w:rsidR="00740730" w:rsidRPr="00532A57" w:rsidRDefault="00740730" w:rsidP="00082572">
      <w:pPr>
        <w:pStyle w:val="Akapitzlist"/>
        <w:numPr>
          <w:ilvl w:val="0"/>
          <w:numId w:val="7"/>
        </w:numPr>
        <w:spacing w:after="200"/>
        <w:rPr>
          <w:b/>
        </w:rPr>
      </w:pPr>
      <w:r w:rsidRPr="00532A57">
        <w:rPr>
          <w:b/>
        </w:rPr>
        <w:t xml:space="preserve">Jakie koszty ponosi </w:t>
      </w:r>
      <w:r>
        <w:rPr>
          <w:b/>
        </w:rPr>
        <w:t>Państwa JST</w:t>
      </w:r>
      <w:r w:rsidRPr="00532A57">
        <w:rPr>
          <w:b/>
        </w:rPr>
        <w:t xml:space="preserve"> w związku z ułatwieniami transportowymi dla osób </w:t>
      </w:r>
      <w:r>
        <w:rPr>
          <w:b/>
        </w:rPr>
        <w:t>z potrzebą wsparcia</w:t>
      </w:r>
      <w:r w:rsidRPr="00532A57">
        <w:rPr>
          <w:b/>
        </w:rPr>
        <w:t xml:space="preserve"> w zakresie mobilności, w tym osób z niepełnosprawnościami z miejsca zamieszkania do miejsca docelowego (od drzwi do drzwi) w ujęciu rocznym?</w:t>
      </w:r>
    </w:p>
    <w:p w14:paraId="2C3C7864" w14:textId="77777777" w:rsidR="00740730" w:rsidRPr="00532A57" w:rsidRDefault="00740730" w:rsidP="00082572">
      <w:pPr>
        <w:pStyle w:val="Akapitzlist"/>
        <w:numPr>
          <w:ilvl w:val="1"/>
          <w:numId w:val="7"/>
        </w:numPr>
        <w:spacing w:after="200"/>
      </w:pPr>
      <w:r w:rsidRPr="00532A57">
        <w:t>1. Roczny …………………</w:t>
      </w:r>
    </w:p>
    <w:p w14:paraId="26E36A1F" w14:textId="77777777" w:rsidR="00740730" w:rsidRPr="00532A57" w:rsidRDefault="00740730" w:rsidP="00082572">
      <w:pPr>
        <w:pStyle w:val="Akapitzlist"/>
        <w:numPr>
          <w:ilvl w:val="0"/>
          <w:numId w:val="7"/>
        </w:numPr>
        <w:spacing w:after="200"/>
        <w:rPr>
          <w:b/>
        </w:rPr>
      </w:pPr>
      <w:r w:rsidRPr="00532A57">
        <w:rPr>
          <w:b/>
        </w:rPr>
        <w:t>W jakiej formule realizowane są ułatwienia transportowe od drzwi do drzwi? (wybór wielokrotny)</w:t>
      </w:r>
    </w:p>
    <w:p w14:paraId="7D6B0046" w14:textId="77777777" w:rsidR="00740730" w:rsidRPr="00532A57" w:rsidRDefault="00740730" w:rsidP="00082572">
      <w:pPr>
        <w:pStyle w:val="Akapitzlist"/>
        <w:numPr>
          <w:ilvl w:val="1"/>
          <w:numId w:val="7"/>
        </w:numPr>
        <w:spacing w:after="200"/>
      </w:pPr>
      <w:r w:rsidRPr="00532A57">
        <w:t xml:space="preserve">1. Jednostka samorządowa samodzielnie realizuje usługę </w:t>
      </w:r>
    </w:p>
    <w:p w14:paraId="0CF6758B" w14:textId="77777777" w:rsidR="00740730" w:rsidRPr="00532A57" w:rsidRDefault="00740730" w:rsidP="00082572">
      <w:pPr>
        <w:pStyle w:val="Akapitzlist"/>
        <w:numPr>
          <w:ilvl w:val="2"/>
          <w:numId w:val="7"/>
        </w:numPr>
        <w:spacing w:after="200"/>
      </w:pPr>
      <w:r w:rsidRPr="00532A57">
        <w:t>kto jest odpowiedzialny za usługę (jednostka budżetowa)?..........</w:t>
      </w:r>
    </w:p>
    <w:p w14:paraId="66080F90" w14:textId="77777777" w:rsidR="00740730" w:rsidRPr="00532A57" w:rsidRDefault="00740730" w:rsidP="00082572">
      <w:pPr>
        <w:pStyle w:val="Akapitzlist"/>
        <w:numPr>
          <w:ilvl w:val="1"/>
          <w:numId w:val="7"/>
        </w:numPr>
        <w:spacing w:after="200"/>
      </w:pPr>
      <w:r w:rsidRPr="00532A57">
        <w:t>2. Jednostka wybiera usługodawcę w drodze postępowania publicznego</w:t>
      </w:r>
    </w:p>
    <w:p w14:paraId="5E49FEBF" w14:textId="77777777" w:rsidR="00740730" w:rsidRPr="00B23745" w:rsidRDefault="00740730" w:rsidP="00082572">
      <w:pPr>
        <w:pStyle w:val="Akapitzlist"/>
        <w:numPr>
          <w:ilvl w:val="2"/>
          <w:numId w:val="7"/>
        </w:numPr>
        <w:spacing w:after="200"/>
      </w:pPr>
      <w:r w:rsidRPr="00B23745">
        <w:t>PZP (Prawo Zamówień Publicznych)</w:t>
      </w:r>
    </w:p>
    <w:p w14:paraId="57BED3C1" w14:textId="77777777" w:rsidR="00740730" w:rsidRPr="00532A57" w:rsidRDefault="00740730" w:rsidP="00082572">
      <w:pPr>
        <w:pStyle w:val="Akapitzlist"/>
        <w:numPr>
          <w:ilvl w:val="2"/>
          <w:numId w:val="7"/>
        </w:numPr>
        <w:spacing w:after="200"/>
      </w:pPr>
      <w:r w:rsidRPr="00532A57">
        <w:t>Zapytanie ofertowe</w:t>
      </w:r>
    </w:p>
    <w:p w14:paraId="4ECE824E" w14:textId="77777777" w:rsidR="00740730" w:rsidRPr="00532A57" w:rsidRDefault="00740730" w:rsidP="00082572">
      <w:pPr>
        <w:pStyle w:val="Akapitzlist"/>
        <w:numPr>
          <w:ilvl w:val="2"/>
          <w:numId w:val="7"/>
        </w:numPr>
        <w:spacing w:after="200"/>
      </w:pPr>
      <w:r w:rsidRPr="00532A57">
        <w:t>Inna forma…</w:t>
      </w:r>
    </w:p>
    <w:p w14:paraId="6369D974" w14:textId="77777777" w:rsidR="00740730" w:rsidRPr="00532A57" w:rsidRDefault="00740730" w:rsidP="00082572">
      <w:pPr>
        <w:pStyle w:val="Akapitzlist"/>
        <w:numPr>
          <w:ilvl w:val="3"/>
          <w:numId w:val="8"/>
        </w:numPr>
        <w:spacing w:after="200"/>
      </w:pPr>
      <w:r w:rsidRPr="00532A57">
        <w:t>Ile podmiotów złożyło ofertę w ostatnim postępowaniu?......</w:t>
      </w:r>
    </w:p>
    <w:p w14:paraId="6EC81F4A" w14:textId="77777777" w:rsidR="00740730" w:rsidRPr="00532A57" w:rsidRDefault="00740730" w:rsidP="00082572">
      <w:pPr>
        <w:pStyle w:val="Akapitzlist"/>
        <w:numPr>
          <w:ilvl w:val="3"/>
          <w:numId w:val="8"/>
        </w:numPr>
        <w:spacing w:after="200"/>
      </w:pPr>
      <w:r w:rsidRPr="00532A57">
        <w:t xml:space="preserve">Czy wyłonili Państwo wykonawcę usługi? </w:t>
      </w:r>
      <w:r w:rsidRPr="00532A57">
        <w:sym w:font="Wingdings" w:char="F0E0"/>
      </w:r>
    </w:p>
    <w:p w14:paraId="0E654628" w14:textId="77777777" w:rsidR="00740730" w:rsidRPr="00532A57" w:rsidRDefault="00740730" w:rsidP="00082572">
      <w:pPr>
        <w:pStyle w:val="Akapitzlist"/>
        <w:numPr>
          <w:ilvl w:val="0"/>
          <w:numId w:val="11"/>
        </w:numPr>
        <w:spacing w:after="200"/>
      </w:pPr>
      <w:r w:rsidRPr="00532A57">
        <w:t xml:space="preserve">TAK </w:t>
      </w:r>
    </w:p>
    <w:p w14:paraId="5E413223" w14:textId="77777777" w:rsidR="00740730" w:rsidRPr="00532A57" w:rsidRDefault="00740730" w:rsidP="00082572">
      <w:pPr>
        <w:pStyle w:val="Akapitzlist"/>
        <w:numPr>
          <w:ilvl w:val="0"/>
          <w:numId w:val="11"/>
        </w:numPr>
        <w:spacing w:after="200"/>
      </w:pPr>
      <w:r w:rsidRPr="00532A57">
        <w:t xml:space="preserve">NIE </w:t>
      </w:r>
    </w:p>
    <w:p w14:paraId="062D5F1B" w14:textId="77777777" w:rsidR="00740730" w:rsidRPr="00532A57" w:rsidRDefault="00740730" w:rsidP="00082572">
      <w:pPr>
        <w:pStyle w:val="Akapitzlist"/>
        <w:numPr>
          <w:ilvl w:val="1"/>
          <w:numId w:val="7"/>
        </w:numPr>
        <w:spacing w:after="200"/>
      </w:pPr>
      <w:r w:rsidRPr="00532A57">
        <w:lastRenderedPageBreak/>
        <w:t>3. Jednostka realizuje usługę w trybie zlecenia zadań publicznych organizacjom pozarządowym</w:t>
      </w:r>
    </w:p>
    <w:p w14:paraId="15A641FD" w14:textId="77777777" w:rsidR="00740730" w:rsidRPr="00532A57" w:rsidRDefault="00740730" w:rsidP="00082572">
      <w:pPr>
        <w:pStyle w:val="Akapitzlist"/>
        <w:numPr>
          <w:ilvl w:val="1"/>
          <w:numId w:val="7"/>
        </w:numPr>
        <w:spacing w:after="200"/>
      </w:pPr>
      <w:r w:rsidRPr="00532A57">
        <w:t>4. W formule mieszanej, jakiej?............</w:t>
      </w:r>
    </w:p>
    <w:p w14:paraId="263E3CB6" w14:textId="77777777" w:rsidR="00740730" w:rsidRPr="00532A57" w:rsidRDefault="00740730" w:rsidP="00082572">
      <w:pPr>
        <w:pStyle w:val="Akapitzlist"/>
        <w:numPr>
          <w:ilvl w:val="0"/>
          <w:numId w:val="7"/>
        </w:numPr>
        <w:spacing w:after="200"/>
        <w:rPr>
          <w:b/>
        </w:rPr>
      </w:pPr>
      <w:r w:rsidRPr="00532A57">
        <w:rPr>
          <w:b/>
        </w:rPr>
        <w:t xml:space="preserve">Iloma pojazdami dostosowanymi do przewozu osób </w:t>
      </w:r>
      <w:r>
        <w:rPr>
          <w:b/>
        </w:rPr>
        <w:t>z potrzebą wsparcia</w:t>
      </w:r>
      <w:r w:rsidRPr="00532A57">
        <w:rPr>
          <w:b/>
        </w:rPr>
        <w:t xml:space="preserve"> w zakresie mobilności, w tym osób z niepełnosprawnościami</w:t>
      </w:r>
      <w:r>
        <w:rPr>
          <w:b/>
        </w:rPr>
        <w:t xml:space="preserve"> </w:t>
      </w:r>
      <w:r w:rsidRPr="00532A57">
        <w:rPr>
          <w:b/>
        </w:rPr>
        <w:t xml:space="preserve">dysponuje </w:t>
      </w:r>
      <w:r>
        <w:rPr>
          <w:b/>
        </w:rPr>
        <w:t xml:space="preserve">Państwa </w:t>
      </w:r>
      <w:r w:rsidRPr="00532A57">
        <w:rPr>
          <w:b/>
        </w:rPr>
        <w:t>JST lub podmiot odpowiedzialny za realizację usługi?</w:t>
      </w:r>
    </w:p>
    <w:p w14:paraId="3CABD5A1" w14:textId="77777777" w:rsidR="00740730" w:rsidRPr="00532A57" w:rsidRDefault="00740730" w:rsidP="00082572">
      <w:pPr>
        <w:pStyle w:val="Akapitzlist"/>
        <w:numPr>
          <w:ilvl w:val="1"/>
          <w:numId w:val="7"/>
        </w:numPr>
        <w:spacing w:after="200"/>
      </w:pPr>
      <w:r w:rsidRPr="00532A57">
        <w:t>……</w:t>
      </w:r>
    </w:p>
    <w:p w14:paraId="272F4E37" w14:textId="77777777" w:rsidR="00740730" w:rsidRPr="00532A57" w:rsidRDefault="00740730" w:rsidP="00082572">
      <w:pPr>
        <w:pStyle w:val="Akapitzlist"/>
        <w:numPr>
          <w:ilvl w:val="0"/>
          <w:numId w:val="7"/>
        </w:numPr>
        <w:spacing w:after="200"/>
        <w:rPr>
          <w:b/>
        </w:rPr>
      </w:pPr>
      <w:r w:rsidRPr="00532A57">
        <w:rPr>
          <w:b/>
        </w:rPr>
        <w:t xml:space="preserve">Ilu pracowników </w:t>
      </w:r>
      <w:r>
        <w:rPr>
          <w:b/>
        </w:rPr>
        <w:t xml:space="preserve">Państwa </w:t>
      </w:r>
      <w:r w:rsidRPr="00532A57">
        <w:rPr>
          <w:b/>
        </w:rPr>
        <w:t>JST jest odpowiedzialnych za realizację usługi?</w:t>
      </w:r>
    </w:p>
    <w:p w14:paraId="5CD86DD1" w14:textId="77777777" w:rsidR="00740730" w:rsidRPr="00532A57" w:rsidRDefault="00740730" w:rsidP="00082572">
      <w:pPr>
        <w:pStyle w:val="Akapitzlist"/>
        <w:numPr>
          <w:ilvl w:val="1"/>
          <w:numId w:val="7"/>
        </w:numPr>
        <w:spacing w:after="200"/>
      </w:pPr>
      <w:r w:rsidRPr="00532A57">
        <w:t>1.Kierowcy…..</w:t>
      </w:r>
    </w:p>
    <w:p w14:paraId="75F9E2F5" w14:textId="77777777" w:rsidR="00740730" w:rsidRPr="00532A57" w:rsidRDefault="00740730" w:rsidP="00082572">
      <w:pPr>
        <w:pStyle w:val="Akapitzlist"/>
        <w:numPr>
          <w:ilvl w:val="1"/>
          <w:numId w:val="7"/>
        </w:numPr>
        <w:spacing w:after="200"/>
      </w:pPr>
      <w:r w:rsidRPr="00532A57">
        <w:t>2. Pozostały personel….</w:t>
      </w:r>
    </w:p>
    <w:p w14:paraId="0E84D0C3" w14:textId="77777777" w:rsidR="00740730" w:rsidRPr="00532A57" w:rsidRDefault="00740730" w:rsidP="00082572">
      <w:pPr>
        <w:pStyle w:val="Akapitzlist"/>
        <w:numPr>
          <w:ilvl w:val="2"/>
          <w:numId w:val="7"/>
        </w:numPr>
        <w:spacing w:after="200"/>
      </w:pPr>
      <w:r w:rsidRPr="00532A57">
        <w:t>Kto wchodzi w skład pozostałego personelu?.........</w:t>
      </w:r>
    </w:p>
    <w:p w14:paraId="184970C8" w14:textId="77777777" w:rsidR="00740730" w:rsidRPr="00532A57" w:rsidRDefault="00740730" w:rsidP="00082572">
      <w:pPr>
        <w:pStyle w:val="Akapitzlist"/>
        <w:numPr>
          <w:ilvl w:val="0"/>
          <w:numId w:val="7"/>
        </w:numPr>
        <w:spacing w:after="200"/>
        <w:rPr>
          <w:b/>
        </w:rPr>
      </w:pPr>
      <w:r w:rsidRPr="00532A57">
        <w:rPr>
          <w:b/>
        </w:rPr>
        <w:t xml:space="preserve">Czy zasoby (kadrowe i finansowe) będące w posiadaniu </w:t>
      </w:r>
      <w:r>
        <w:rPr>
          <w:b/>
        </w:rPr>
        <w:t>Państwa JST</w:t>
      </w:r>
      <w:r w:rsidRPr="00532A57">
        <w:rPr>
          <w:b/>
        </w:rPr>
        <w:t xml:space="preserve"> pozwalają na pełne zaspokojenie potrzeb transportowych osób </w:t>
      </w:r>
      <w:r>
        <w:rPr>
          <w:b/>
        </w:rPr>
        <w:t>z potrzebą wsparcia</w:t>
      </w:r>
      <w:r w:rsidRPr="00532A57">
        <w:rPr>
          <w:b/>
        </w:rPr>
        <w:t xml:space="preserve"> w zakresie mobilności, w tym osób z niepełnosprawnościami? Zadaj jeśli w p8-&gt;odp.1</w:t>
      </w:r>
    </w:p>
    <w:p w14:paraId="54785503" w14:textId="77777777" w:rsidR="00740730" w:rsidRPr="00532A57" w:rsidRDefault="00740730" w:rsidP="00082572">
      <w:pPr>
        <w:pStyle w:val="Akapitzlist"/>
        <w:numPr>
          <w:ilvl w:val="1"/>
          <w:numId w:val="7"/>
        </w:numPr>
        <w:spacing w:after="200"/>
      </w:pPr>
      <w:r w:rsidRPr="00532A57">
        <w:t>1. Tak</w:t>
      </w:r>
    </w:p>
    <w:p w14:paraId="27624250" w14:textId="77777777" w:rsidR="00740730" w:rsidRPr="00532A57" w:rsidRDefault="00740730" w:rsidP="00082572">
      <w:pPr>
        <w:pStyle w:val="Akapitzlist"/>
        <w:numPr>
          <w:ilvl w:val="1"/>
          <w:numId w:val="7"/>
        </w:numPr>
        <w:spacing w:after="200"/>
      </w:pPr>
      <w:r w:rsidRPr="00532A57">
        <w:t>2. Nie</w:t>
      </w:r>
    </w:p>
    <w:p w14:paraId="7F96B1F4" w14:textId="77777777" w:rsidR="00740730" w:rsidRPr="00532A57" w:rsidRDefault="00740730" w:rsidP="00082572">
      <w:pPr>
        <w:pStyle w:val="Akapitzlist"/>
        <w:numPr>
          <w:ilvl w:val="2"/>
          <w:numId w:val="7"/>
        </w:numPr>
        <w:spacing w:after="200"/>
      </w:pPr>
      <w:r w:rsidRPr="00532A57">
        <w:t>W jakim stopniu te potrzeby są zrealizowane?......... (w %)</w:t>
      </w:r>
    </w:p>
    <w:p w14:paraId="5335D500" w14:textId="77777777" w:rsidR="00740730" w:rsidRPr="00532A57" w:rsidRDefault="00740730" w:rsidP="00082572">
      <w:pPr>
        <w:pStyle w:val="Akapitzlist"/>
        <w:numPr>
          <w:ilvl w:val="0"/>
          <w:numId w:val="7"/>
        </w:numPr>
        <w:spacing w:after="200"/>
        <w:rPr>
          <w:b/>
        </w:rPr>
      </w:pPr>
      <w:r w:rsidRPr="00532A57">
        <w:rPr>
          <w:b/>
        </w:rPr>
        <w:t>Czy pracownicy oddelegowani do realizacji usługi muszą posiadać dodatkowe kwalifikacje? Zadaj jeśli w p8-&gt;odp.1</w:t>
      </w:r>
    </w:p>
    <w:p w14:paraId="5339487A" w14:textId="77777777" w:rsidR="00740730" w:rsidRPr="00532A57" w:rsidRDefault="00740730" w:rsidP="00082572">
      <w:pPr>
        <w:pStyle w:val="Akapitzlist"/>
        <w:numPr>
          <w:ilvl w:val="1"/>
          <w:numId w:val="7"/>
        </w:numPr>
        <w:spacing w:after="200"/>
      </w:pPr>
      <w:r w:rsidRPr="00532A57">
        <w:t>1. Tak, jakie?.........</w:t>
      </w:r>
    </w:p>
    <w:p w14:paraId="579E443D" w14:textId="77777777" w:rsidR="00740730" w:rsidRPr="00532A57" w:rsidRDefault="00740730" w:rsidP="00082572">
      <w:pPr>
        <w:pStyle w:val="Akapitzlist"/>
        <w:numPr>
          <w:ilvl w:val="2"/>
          <w:numId w:val="7"/>
        </w:numPr>
        <w:spacing w:after="200"/>
      </w:pPr>
      <w:r w:rsidRPr="00532A57">
        <w:t>Czy jednostka zapewnia szkolenia umożliwiające pozyskanie tych kwalifikacji?</w:t>
      </w:r>
    </w:p>
    <w:p w14:paraId="6DACC2C8" w14:textId="77777777" w:rsidR="00740730" w:rsidRPr="00532A57" w:rsidRDefault="00740730" w:rsidP="00082572">
      <w:pPr>
        <w:pStyle w:val="Akapitzlist"/>
        <w:numPr>
          <w:ilvl w:val="3"/>
          <w:numId w:val="7"/>
        </w:numPr>
        <w:spacing w:after="200"/>
      </w:pPr>
      <w:r w:rsidRPr="00532A57">
        <w:t>Tak</w:t>
      </w:r>
    </w:p>
    <w:p w14:paraId="17B95EB5" w14:textId="77777777" w:rsidR="00740730" w:rsidRPr="00532A57" w:rsidRDefault="00740730" w:rsidP="00082572">
      <w:pPr>
        <w:pStyle w:val="Akapitzlist"/>
        <w:numPr>
          <w:ilvl w:val="3"/>
          <w:numId w:val="7"/>
        </w:numPr>
        <w:spacing w:after="200"/>
      </w:pPr>
      <w:r w:rsidRPr="00532A57">
        <w:t>Nie</w:t>
      </w:r>
    </w:p>
    <w:p w14:paraId="3D72F688" w14:textId="77777777" w:rsidR="00740730" w:rsidRPr="00532A57" w:rsidRDefault="00740730" w:rsidP="00082572">
      <w:pPr>
        <w:pStyle w:val="Akapitzlist"/>
        <w:numPr>
          <w:ilvl w:val="1"/>
          <w:numId w:val="7"/>
        </w:numPr>
        <w:spacing w:after="200"/>
      </w:pPr>
      <w:r w:rsidRPr="00532A57">
        <w:t>2. Nie</w:t>
      </w:r>
    </w:p>
    <w:p w14:paraId="7E68A2C2" w14:textId="77777777" w:rsidR="00740730" w:rsidRPr="00532A57" w:rsidRDefault="00740730" w:rsidP="00082572">
      <w:pPr>
        <w:pStyle w:val="Akapitzlist"/>
        <w:numPr>
          <w:ilvl w:val="0"/>
          <w:numId w:val="7"/>
        </w:numPr>
        <w:spacing w:after="200"/>
        <w:rPr>
          <w:b/>
        </w:rPr>
      </w:pPr>
      <w:r w:rsidRPr="00532A57">
        <w:rPr>
          <w:b/>
        </w:rPr>
        <w:t>W jakiej formie zatrudnione są osoby odpowiedzialne za realizację usługi? (wybór wielokrotny) Zadaj jeśli w p8-&gt;odp.1</w:t>
      </w:r>
    </w:p>
    <w:p w14:paraId="0F38E723" w14:textId="77777777" w:rsidR="00740730" w:rsidRPr="00532A57" w:rsidRDefault="00740730" w:rsidP="00082572">
      <w:pPr>
        <w:pStyle w:val="Akapitzlist"/>
        <w:numPr>
          <w:ilvl w:val="1"/>
          <w:numId w:val="7"/>
        </w:numPr>
        <w:spacing w:after="200"/>
      </w:pPr>
      <w:r w:rsidRPr="00532A57">
        <w:t>1. Umowa o pracę na czas określony</w:t>
      </w:r>
    </w:p>
    <w:p w14:paraId="1507EA88" w14:textId="77777777" w:rsidR="00740730" w:rsidRPr="00532A57" w:rsidRDefault="00740730" w:rsidP="00082572">
      <w:pPr>
        <w:pStyle w:val="Akapitzlist"/>
        <w:numPr>
          <w:ilvl w:val="1"/>
          <w:numId w:val="7"/>
        </w:numPr>
        <w:spacing w:after="200"/>
      </w:pPr>
      <w:r w:rsidRPr="00532A57">
        <w:t>2. Umowa o pracę na czas nieokreślony</w:t>
      </w:r>
    </w:p>
    <w:p w14:paraId="6BBD1B73" w14:textId="77777777" w:rsidR="00740730" w:rsidRPr="00532A57" w:rsidRDefault="00740730" w:rsidP="00082572">
      <w:pPr>
        <w:pStyle w:val="Akapitzlist"/>
        <w:numPr>
          <w:ilvl w:val="1"/>
          <w:numId w:val="7"/>
        </w:numPr>
        <w:spacing w:after="200"/>
      </w:pPr>
      <w:r w:rsidRPr="00532A57">
        <w:t>3. Umowa cywilnoprawna</w:t>
      </w:r>
    </w:p>
    <w:p w14:paraId="50D305E2" w14:textId="77777777" w:rsidR="00740730" w:rsidRPr="00532A57" w:rsidRDefault="00740730" w:rsidP="00082572">
      <w:pPr>
        <w:pStyle w:val="Akapitzlist"/>
        <w:numPr>
          <w:ilvl w:val="1"/>
          <w:numId w:val="7"/>
        </w:numPr>
        <w:spacing w:after="200"/>
      </w:pPr>
      <w:r w:rsidRPr="00532A57">
        <w:t>4. Inna forma, jaka?.........</w:t>
      </w:r>
    </w:p>
    <w:p w14:paraId="4A9599B9" w14:textId="77777777" w:rsidR="00740730" w:rsidRPr="00532A57" w:rsidRDefault="00740730" w:rsidP="00082572">
      <w:pPr>
        <w:pStyle w:val="Akapitzlist"/>
        <w:numPr>
          <w:ilvl w:val="0"/>
          <w:numId w:val="7"/>
        </w:numPr>
        <w:spacing w:after="200"/>
        <w:rPr>
          <w:b/>
        </w:rPr>
      </w:pPr>
      <w:r w:rsidRPr="00532A57">
        <w:t>Jaka jest podstawa dysponowania przez Państwa pojazdami</w:t>
      </w:r>
      <w:r>
        <w:t xml:space="preserve"> </w:t>
      </w:r>
      <w:r w:rsidRPr="00532A57">
        <w:rPr>
          <w:b/>
        </w:rPr>
        <w:t xml:space="preserve">dostosowanymi do przewozu osób </w:t>
      </w:r>
      <w:r>
        <w:rPr>
          <w:b/>
        </w:rPr>
        <w:t>z potrzebą wsparcia</w:t>
      </w:r>
      <w:r w:rsidRPr="00532A57">
        <w:rPr>
          <w:b/>
        </w:rPr>
        <w:t xml:space="preserve"> w zakresie mobilności, w tym osób z niepełnosprawnościami? (wybór wielokrotny) Zadaj jeśli w p8-&gt;odp.1</w:t>
      </w:r>
    </w:p>
    <w:p w14:paraId="68373A40" w14:textId="77777777" w:rsidR="00740730" w:rsidRPr="00532A57" w:rsidRDefault="00740730" w:rsidP="00082572">
      <w:pPr>
        <w:pStyle w:val="Akapitzlist"/>
        <w:numPr>
          <w:ilvl w:val="1"/>
          <w:numId w:val="7"/>
        </w:numPr>
        <w:spacing w:after="200"/>
      </w:pPr>
      <w:r w:rsidRPr="00532A57">
        <w:t>1. Zakup – zadaj p14.1</w:t>
      </w:r>
    </w:p>
    <w:p w14:paraId="29C2A69B" w14:textId="77777777" w:rsidR="00740730" w:rsidRPr="00532A57" w:rsidRDefault="00740730" w:rsidP="00082572">
      <w:pPr>
        <w:pStyle w:val="Akapitzlist"/>
        <w:numPr>
          <w:ilvl w:val="1"/>
          <w:numId w:val="7"/>
        </w:numPr>
        <w:spacing w:after="200"/>
      </w:pPr>
      <w:r w:rsidRPr="00532A57">
        <w:t>2. Leasing – zadaj p14.2</w:t>
      </w:r>
    </w:p>
    <w:p w14:paraId="2B7E5DBA" w14:textId="77777777" w:rsidR="00740730" w:rsidRPr="00532A57" w:rsidRDefault="00740730" w:rsidP="00082572">
      <w:pPr>
        <w:pStyle w:val="Akapitzlist"/>
        <w:numPr>
          <w:ilvl w:val="1"/>
          <w:numId w:val="7"/>
        </w:numPr>
        <w:spacing w:after="200"/>
      </w:pPr>
      <w:r w:rsidRPr="00532A57">
        <w:t>3. Najem długoterminowy</w:t>
      </w:r>
    </w:p>
    <w:p w14:paraId="29DE851C" w14:textId="77777777" w:rsidR="00740730" w:rsidRPr="00532A57" w:rsidRDefault="00740730" w:rsidP="00082572">
      <w:pPr>
        <w:pStyle w:val="Akapitzlist"/>
        <w:numPr>
          <w:ilvl w:val="1"/>
          <w:numId w:val="7"/>
        </w:numPr>
        <w:spacing w:after="200"/>
      </w:pPr>
      <w:r w:rsidRPr="00532A57">
        <w:t>4. Najem krótkoterminowy</w:t>
      </w:r>
    </w:p>
    <w:p w14:paraId="58A54329" w14:textId="77777777" w:rsidR="00740730" w:rsidRPr="00532A57" w:rsidRDefault="00740730" w:rsidP="00082572">
      <w:pPr>
        <w:pStyle w:val="Akapitzlist"/>
        <w:numPr>
          <w:ilvl w:val="1"/>
          <w:numId w:val="7"/>
        </w:numPr>
        <w:spacing w:after="200"/>
      </w:pPr>
      <w:r w:rsidRPr="00532A57">
        <w:t>5. Inna forma, jaka?......</w:t>
      </w:r>
    </w:p>
    <w:p w14:paraId="570E5A61" w14:textId="77777777" w:rsidR="00740730" w:rsidRPr="00532A57" w:rsidRDefault="00740730" w:rsidP="00082572">
      <w:pPr>
        <w:pStyle w:val="Akapitzlist"/>
        <w:numPr>
          <w:ilvl w:val="1"/>
          <w:numId w:val="12"/>
        </w:numPr>
        <w:spacing w:after="200"/>
        <w:rPr>
          <w:b/>
        </w:rPr>
      </w:pPr>
      <w:r w:rsidRPr="00532A57">
        <w:rPr>
          <w:b/>
        </w:rPr>
        <w:lastRenderedPageBreak/>
        <w:t>Jaki był średni koszt zakupu pojazdu?</w:t>
      </w:r>
    </w:p>
    <w:p w14:paraId="5CAE16F3" w14:textId="77777777" w:rsidR="00740730" w:rsidRPr="00532A57" w:rsidRDefault="00740730" w:rsidP="00082572">
      <w:pPr>
        <w:pStyle w:val="Akapitzlist"/>
        <w:numPr>
          <w:ilvl w:val="1"/>
          <w:numId w:val="12"/>
        </w:numPr>
        <w:spacing w:after="200"/>
        <w:rPr>
          <w:b/>
        </w:rPr>
      </w:pPr>
      <w:r w:rsidRPr="00532A57">
        <w:rPr>
          <w:b/>
        </w:rPr>
        <w:t>Jaka jest średnia wartość raty leasingowej?</w:t>
      </w:r>
    </w:p>
    <w:p w14:paraId="1DB34EB5" w14:textId="77777777" w:rsidR="00740730" w:rsidRPr="00532A57" w:rsidRDefault="00740730" w:rsidP="00082572">
      <w:pPr>
        <w:pStyle w:val="Akapitzlist"/>
        <w:numPr>
          <w:ilvl w:val="0"/>
          <w:numId w:val="7"/>
        </w:numPr>
        <w:spacing w:after="200"/>
        <w:rPr>
          <w:b/>
        </w:rPr>
      </w:pPr>
      <w:r w:rsidRPr="00532A57">
        <w:rPr>
          <w:b/>
        </w:rPr>
        <w:t>Z jakich środków sfinansowano/finansowane są pojazdy? (wybór wielokrotny) Zadaj jeśli w p8-&gt;odp.1</w:t>
      </w:r>
    </w:p>
    <w:p w14:paraId="02DF34D9" w14:textId="77777777" w:rsidR="00740730" w:rsidRPr="00532A57" w:rsidRDefault="00740730" w:rsidP="00082572">
      <w:pPr>
        <w:pStyle w:val="Akapitzlist"/>
        <w:numPr>
          <w:ilvl w:val="1"/>
          <w:numId w:val="7"/>
        </w:numPr>
        <w:spacing w:after="200"/>
      </w:pPr>
      <w:r w:rsidRPr="00532A57">
        <w:t>1. Środki własne JST</w:t>
      </w:r>
    </w:p>
    <w:p w14:paraId="47FB1A0F" w14:textId="77777777" w:rsidR="00740730" w:rsidRPr="00532A57" w:rsidRDefault="00740730" w:rsidP="00082572">
      <w:pPr>
        <w:pStyle w:val="Akapitzlist"/>
        <w:numPr>
          <w:ilvl w:val="1"/>
          <w:numId w:val="7"/>
        </w:numPr>
        <w:spacing w:after="200"/>
      </w:pPr>
      <w:r w:rsidRPr="00532A57">
        <w:t>2. PFRON</w:t>
      </w:r>
    </w:p>
    <w:p w14:paraId="07239842" w14:textId="77777777" w:rsidR="00740730" w:rsidRPr="00532A57" w:rsidRDefault="00740730" w:rsidP="00082572">
      <w:pPr>
        <w:pStyle w:val="Akapitzlist"/>
        <w:numPr>
          <w:ilvl w:val="1"/>
          <w:numId w:val="7"/>
        </w:numPr>
        <w:spacing w:after="200"/>
      </w:pPr>
      <w:r w:rsidRPr="00532A57">
        <w:t>3. Fundusze EU</w:t>
      </w:r>
    </w:p>
    <w:p w14:paraId="7B94C82E" w14:textId="77777777" w:rsidR="00740730" w:rsidRPr="00532A57" w:rsidRDefault="00740730" w:rsidP="00082572">
      <w:pPr>
        <w:pStyle w:val="Akapitzlist"/>
        <w:numPr>
          <w:ilvl w:val="1"/>
          <w:numId w:val="7"/>
        </w:numPr>
        <w:spacing w:after="200"/>
      </w:pPr>
      <w:r w:rsidRPr="00532A57">
        <w:t xml:space="preserve">4. Dotacje celowe </w:t>
      </w:r>
    </w:p>
    <w:p w14:paraId="15D0935C" w14:textId="77777777" w:rsidR="00740730" w:rsidRPr="00532A57" w:rsidRDefault="00740730" w:rsidP="00082572">
      <w:pPr>
        <w:pStyle w:val="Akapitzlist"/>
        <w:numPr>
          <w:ilvl w:val="1"/>
          <w:numId w:val="7"/>
        </w:numPr>
        <w:spacing w:after="200"/>
      </w:pPr>
      <w:r w:rsidRPr="00532A57">
        <w:t>5. Inne środki, jakie? …..</w:t>
      </w:r>
    </w:p>
    <w:p w14:paraId="7DB1F3A1" w14:textId="77777777" w:rsidR="00740730" w:rsidRPr="00532A57" w:rsidRDefault="00740730" w:rsidP="00082572">
      <w:pPr>
        <w:pStyle w:val="Akapitzlist"/>
        <w:numPr>
          <w:ilvl w:val="0"/>
          <w:numId w:val="7"/>
        </w:numPr>
        <w:spacing w:after="200"/>
        <w:rPr>
          <w:b/>
        </w:rPr>
      </w:pPr>
      <w:r w:rsidRPr="00532A57">
        <w:rPr>
          <w:b/>
        </w:rPr>
        <w:t xml:space="preserve">W jaki sposób </w:t>
      </w:r>
      <w:r>
        <w:rPr>
          <w:b/>
        </w:rPr>
        <w:t>Państwa JST</w:t>
      </w:r>
      <w:r w:rsidRPr="00532A57">
        <w:rPr>
          <w:b/>
        </w:rPr>
        <w:t xml:space="preserve"> ustala szacunkową wartość zamówienia na usługi transportu od drzwi do drzwi osób </w:t>
      </w:r>
      <w:r>
        <w:rPr>
          <w:b/>
        </w:rPr>
        <w:t>z potrzebą wsparcia</w:t>
      </w:r>
      <w:r w:rsidRPr="00532A57">
        <w:rPr>
          <w:b/>
        </w:rPr>
        <w:t xml:space="preserve"> w zakresie mobilności, w tym osób z niepełnosprawnościami (wybór wielokrotny) Zadaj jeśli w p8-&gt;odp.2 lub 3 lub 4</w:t>
      </w:r>
    </w:p>
    <w:p w14:paraId="2EDC6512" w14:textId="77777777" w:rsidR="00740730" w:rsidRPr="00532A57" w:rsidRDefault="00740730" w:rsidP="00082572">
      <w:pPr>
        <w:pStyle w:val="Akapitzlist"/>
        <w:numPr>
          <w:ilvl w:val="1"/>
          <w:numId w:val="7"/>
        </w:numPr>
        <w:spacing w:after="200"/>
      </w:pPr>
      <w:r w:rsidRPr="00532A57">
        <w:t>1. Na podstawie zapotrzebowania zgłaszanego przez jednostki organizacyjne (np. OPS)</w:t>
      </w:r>
    </w:p>
    <w:p w14:paraId="581E277F" w14:textId="77777777" w:rsidR="00740730" w:rsidRPr="00532A57" w:rsidRDefault="00740730" w:rsidP="00082572">
      <w:pPr>
        <w:pStyle w:val="Akapitzlist"/>
        <w:numPr>
          <w:ilvl w:val="1"/>
          <w:numId w:val="7"/>
        </w:numPr>
        <w:spacing w:after="200"/>
      </w:pPr>
      <w:r w:rsidRPr="00532A57">
        <w:t>2. Na podstawie konsultacji społecznych</w:t>
      </w:r>
    </w:p>
    <w:p w14:paraId="17DE29AD" w14:textId="77777777" w:rsidR="00740730" w:rsidRPr="00532A57" w:rsidRDefault="00740730" w:rsidP="00082572">
      <w:pPr>
        <w:pStyle w:val="Akapitzlist"/>
        <w:numPr>
          <w:ilvl w:val="1"/>
          <w:numId w:val="7"/>
        </w:numPr>
        <w:spacing w:after="200"/>
      </w:pPr>
      <w:r w:rsidRPr="00532A57">
        <w:t xml:space="preserve">3. Na podstawie liczby osób </w:t>
      </w:r>
      <w:r>
        <w:rPr>
          <w:b/>
        </w:rPr>
        <w:t>z potrzebą wsparcia</w:t>
      </w:r>
      <w:r w:rsidRPr="00532A57">
        <w:rPr>
          <w:b/>
        </w:rPr>
        <w:t xml:space="preserve"> w zakresie mobilności, w tym osób z niepełnosprawnościami</w:t>
      </w:r>
      <w:r w:rsidRPr="00532A57">
        <w:t xml:space="preserve"> zamieszkałych na terenie JST</w:t>
      </w:r>
    </w:p>
    <w:p w14:paraId="40F192F6" w14:textId="77777777" w:rsidR="00740730" w:rsidRPr="00532A57" w:rsidRDefault="00740730" w:rsidP="00082572">
      <w:pPr>
        <w:pStyle w:val="Akapitzlist"/>
        <w:numPr>
          <w:ilvl w:val="1"/>
          <w:numId w:val="7"/>
        </w:numPr>
        <w:spacing w:after="200"/>
      </w:pPr>
      <w:r w:rsidRPr="00532A57">
        <w:t>4. W inny sposób, jaki?.......</w:t>
      </w:r>
    </w:p>
    <w:p w14:paraId="0E9FBB4A" w14:textId="77777777" w:rsidR="00740730" w:rsidRPr="00532A57" w:rsidRDefault="00740730" w:rsidP="00082572">
      <w:pPr>
        <w:pStyle w:val="Akapitzlist"/>
        <w:numPr>
          <w:ilvl w:val="0"/>
          <w:numId w:val="7"/>
        </w:numPr>
        <w:spacing w:after="200"/>
        <w:rPr>
          <w:b/>
        </w:rPr>
      </w:pPr>
      <w:r w:rsidRPr="00532A57">
        <w:rPr>
          <w:b/>
        </w:rPr>
        <w:t>Jakie kryteria brane są pod uwagę podczas procedury wyboru usługodawców?. Zadaj jeśli w p8-&gt;odp.2 lub 3 lub 4</w:t>
      </w:r>
    </w:p>
    <w:p w14:paraId="20E0CA25" w14:textId="77777777" w:rsidR="00740730" w:rsidRPr="00532A57" w:rsidRDefault="00740730" w:rsidP="00082572">
      <w:pPr>
        <w:pStyle w:val="Akapitzlist"/>
        <w:numPr>
          <w:ilvl w:val="1"/>
          <w:numId w:val="7"/>
        </w:numPr>
        <w:spacing w:after="200"/>
      </w:pPr>
      <w:r w:rsidRPr="00532A57">
        <w:t>1. Cena</w:t>
      </w:r>
    </w:p>
    <w:p w14:paraId="6AB7B31F" w14:textId="77777777" w:rsidR="00740730" w:rsidRPr="00532A57" w:rsidRDefault="00740730" w:rsidP="00082572">
      <w:pPr>
        <w:pStyle w:val="Akapitzlist"/>
        <w:numPr>
          <w:ilvl w:val="1"/>
          <w:numId w:val="7"/>
        </w:numPr>
        <w:spacing w:after="200"/>
      </w:pPr>
      <w:r w:rsidRPr="00532A57">
        <w:t>2. Doświadczenie</w:t>
      </w:r>
    </w:p>
    <w:p w14:paraId="245FA99E" w14:textId="77777777" w:rsidR="00740730" w:rsidRPr="00532A57" w:rsidRDefault="00740730" w:rsidP="00082572">
      <w:pPr>
        <w:pStyle w:val="Akapitzlist"/>
        <w:numPr>
          <w:ilvl w:val="1"/>
          <w:numId w:val="7"/>
        </w:numPr>
        <w:spacing w:after="200"/>
      </w:pPr>
      <w:r w:rsidRPr="00532A57">
        <w:t xml:space="preserve">3. Dostępność (dni/godziny) </w:t>
      </w:r>
    </w:p>
    <w:p w14:paraId="04FAE7D2" w14:textId="77777777" w:rsidR="00740730" w:rsidRPr="00532A57" w:rsidRDefault="00740730" w:rsidP="00082572">
      <w:pPr>
        <w:pStyle w:val="Akapitzlist"/>
        <w:numPr>
          <w:ilvl w:val="1"/>
          <w:numId w:val="7"/>
        </w:numPr>
        <w:spacing w:after="200"/>
      </w:pPr>
      <w:r w:rsidRPr="00532A57">
        <w:t>4. Potencjał techniczny</w:t>
      </w:r>
    </w:p>
    <w:p w14:paraId="289C1977" w14:textId="77777777" w:rsidR="00740730" w:rsidRPr="00532A57" w:rsidRDefault="00740730" w:rsidP="00082572">
      <w:pPr>
        <w:pStyle w:val="Akapitzlist"/>
        <w:numPr>
          <w:ilvl w:val="1"/>
          <w:numId w:val="7"/>
        </w:numPr>
        <w:spacing w:after="200"/>
      </w:pPr>
      <w:r w:rsidRPr="00532A57">
        <w:t xml:space="preserve">5. Potencjał kadrowy </w:t>
      </w:r>
    </w:p>
    <w:p w14:paraId="0789AA39" w14:textId="77777777" w:rsidR="00740730" w:rsidRPr="00532A57" w:rsidRDefault="00740730" w:rsidP="00082572">
      <w:pPr>
        <w:pStyle w:val="Akapitzlist"/>
        <w:numPr>
          <w:ilvl w:val="1"/>
          <w:numId w:val="7"/>
        </w:numPr>
        <w:spacing w:after="200"/>
      </w:pPr>
      <w:r w:rsidRPr="00532A57">
        <w:t xml:space="preserve">6. Inne kryteria, jakie? </w:t>
      </w:r>
    </w:p>
    <w:p w14:paraId="475404D4" w14:textId="77777777" w:rsidR="00740730" w:rsidRPr="00532A57" w:rsidRDefault="00740730" w:rsidP="00740730">
      <w:pPr>
        <w:pStyle w:val="Akapitzlist"/>
        <w:ind w:left="1440"/>
        <w:rPr>
          <w:b/>
        </w:rPr>
      </w:pPr>
      <w:r w:rsidRPr="00532A57">
        <w:rPr>
          <w:b/>
        </w:rPr>
        <w:t>17.1 Jaka była waga poszczególnych kryteriów branych pod uwagę podczas postępowania?</w:t>
      </w:r>
    </w:p>
    <w:p w14:paraId="7D4A14B9" w14:textId="77777777" w:rsidR="00740730" w:rsidRPr="00532A57" w:rsidRDefault="00740730" w:rsidP="00082572">
      <w:pPr>
        <w:pStyle w:val="Akapitzlist"/>
        <w:numPr>
          <w:ilvl w:val="1"/>
          <w:numId w:val="7"/>
        </w:numPr>
        <w:spacing w:after="200"/>
      </w:pPr>
      <w:r w:rsidRPr="00532A57">
        <w:t>KAFETERIA: Pozycje wybrane w p17</w:t>
      </w:r>
    </w:p>
    <w:p w14:paraId="1E0A0A00" w14:textId="77777777" w:rsidR="00740730" w:rsidRPr="00532A57" w:rsidRDefault="00740730" w:rsidP="00082572">
      <w:pPr>
        <w:pStyle w:val="Akapitzlist"/>
        <w:numPr>
          <w:ilvl w:val="0"/>
          <w:numId w:val="7"/>
        </w:numPr>
        <w:spacing w:after="200"/>
        <w:rPr>
          <w:b/>
        </w:rPr>
      </w:pPr>
      <w:r w:rsidRPr="00532A57">
        <w:rPr>
          <w:b/>
        </w:rPr>
        <w:t>Czy umowa zawierana z zewnętrznym usługodawcą obejmuje wszystkie koszty związane z realizacją usług transportowych? Zadaj jeśli w p8-&gt;odp.2 lub 3 lub 4</w:t>
      </w:r>
    </w:p>
    <w:p w14:paraId="022E612B" w14:textId="77777777" w:rsidR="00740730" w:rsidRPr="00532A57" w:rsidRDefault="00740730" w:rsidP="00082572">
      <w:pPr>
        <w:pStyle w:val="Akapitzlist"/>
        <w:numPr>
          <w:ilvl w:val="1"/>
          <w:numId w:val="7"/>
        </w:numPr>
        <w:spacing w:after="200"/>
      </w:pPr>
      <w:r w:rsidRPr="00532A57">
        <w:t>1. Tak – umowa obejmuje wszelkie koszty</w:t>
      </w:r>
    </w:p>
    <w:p w14:paraId="485266D1" w14:textId="77777777" w:rsidR="00740730" w:rsidRPr="00532A57" w:rsidRDefault="00740730" w:rsidP="00082572">
      <w:pPr>
        <w:pStyle w:val="Akapitzlist"/>
        <w:numPr>
          <w:ilvl w:val="1"/>
          <w:numId w:val="7"/>
        </w:numPr>
        <w:spacing w:after="200"/>
      </w:pPr>
      <w:r w:rsidRPr="00532A57">
        <w:t>2. Nie – JST przejmuje część kosztów, jakich?....</w:t>
      </w:r>
    </w:p>
    <w:p w14:paraId="1C3F429C" w14:textId="77777777" w:rsidR="00740730" w:rsidRPr="00532A57" w:rsidRDefault="00740730" w:rsidP="00082572">
      <w:pPr>
        <w:pStyle w:val="Akapitzlist"/>
        <w:numPr>
          <w:ilvl w:val="0"/>
          <w:numId w:val="7"/>
        </w:numPr>
        <w:spacing w:after="200"/>
        <w:rPr>
          <w:b/>
        </w:rPr>
      </w:pPr>
      <w:r w:rsidRPr="00532A57">
        <w:rPr>
          <w:b/>
        </w:rPr>
        <w:t>Ile przewozów zrealizowano w ostatnim roku oraz dla ilu osób (jeśli okres świadczenia usług jest krótszy to w tym okresie)?</w:t>
      </w:r>
    </w:p>
    <w:p w14:paraId="41EB2D9E" w14:textId="77777777" w:rsidR="00740730" w:rsidRPr="00532A57" w:rsidRDefault="00740730" w:rsidP="00082572">
      <w:pPr>
        <w:pStyle w:val="Akapitzlist"/>
        <w:numPr>
          <w:ilvl w:val="1"/>
          <w:numId w:val="7"/>
        </w:numPr>
        <w:spacing w:after="200"/>
      </w:pPr>
      <w:r w:rsidRPr="00532A57">
        <w:t>……….. przewozów dla …….. osób</w:t>
      </w:r>
    </w:p>
    <w:p w14:paraId="7641E328" w14:textId="77777777" w:rsidR="00740730" w:rsidRPr="00532A57" w:rsidRDefault="00740730" w:rsidP="00082572">
      <w:pPr>
        <w:pStyle w:val="Akapitzlist"/>
        <w:numPr>
          <w:ilvl w:val="0"/>
          <w:numId w:val="7"/>
        </w:numPr>
        <w:spacing w:after="200"/>
        <w:rPr>
          <w:b/>
        </w:rPr>
      </w:pPr>
      <w:r w:rsidRPr="00532A57">
        <w:rPr>
          <w:b/>
        </w:rPr>
        <w:t xml:space="preserve">Czy usługa przewiduje jakieś limity dla osób </w:t>
      </w:r>
      <w:r>
        <w:rPr>
          <w:b/>
        </w:rPr>
        <w:t>z potrzebą wsparcia</w:t>
      </w:r>
      <w:r w:rsidRPr="00532A57">
        <w:rPr>
          <w:b/>
        </w:rPr>
        <w:t xml:space="preserve"> w zakresie mobilności, w tym osób z niepełnosprawnościami? (wybór wielokrotny)</w:t>
      </w:r>
    </w:p>
    <w:p w14:paraId="58B470CA" w14:textId="77777777" w:rsidR="00740730" w:rsidRPr="00532A57" w:rsidRDefault="00740730" w:rsidP="00082572">
      <w:pPr>
        <w:pStyle w:val="Akapitzlist"/>
        <w:numPr>
          <w:ilvl w:val="1"/>
          <w:numId w:val="7"/>
        </w:numPr>
        <w:spacing w:after="200"/>
      </w:pPr>
      <w:r w:rsidRPr="00532A57">
        <w:t>1. Liczba przejazdów w danym okresie czasu</w:t>
      </w:r>
    </w:p>
    <w:p w14:paraId="1D57C795" w14:textId="77777777" w:rsidR="00740730" w:rsidRPr="00532A57" w:rsidRDefault="00740730" w:rsidP="00082572">
      <w:pPr>
        <w:pStyle w:val="Akapitzlist"/>
        <w:numPr>
          <w:ilvl w:val="1"/>
          <w:numId w:val="7"/>
        </w:numPr>
        <w:spacing w:after="200"/>
      </w:pPr>
      <w:r w:rsidRPr="00532A57">
        <w:lastRenderedPageBreak/>
        <w:t>2. Liczba kilometrów w danym okresie czasu</w:t>
      </w:r>
    </w:p>
    <w:p w14:paraId="4B905C92" w14:textId="77777777" w:rsidR="00740730" w:rsidRPr="00532A57" w:rsidRDefault="00740730" w:rsidP="00082572">
      <w:pPr>
        <w:pStyle w:val="Akapitzlist"/>
        <w:numPr>
          <w:ilvl w:val="1"/>
          <w:numId w:val="7"/>
        </w:numPr>
        <w:spacing w:after="200"/>
      </w:pPr>
      <w:r w:rsidRPr="00532A57">
        <w:t>3. Inne ograniczenia, jakie?...</w:t>
      </w:r>
    </w:p>
    <w:p w14:paraId="7C3C24C7" w14:textId="77777777" w:rsidR="00740730" w:rsidRPr="00532A57" w:rsidRDefault="00740730" w:rsidP="00082572">
      <w:pPr>
        <w:pStyle w:val="Akapitzlist"/>
        <w:numPr>
          <w:ilvl w:val="1"/>
          <w:numId w:val="7"/>
        </w:numPr>
        <w:spacing w:after="200"/>
      </w:pPr>
      <w:r w:rsidRPr="00532A57">
        <w:t>4. Nie</w:t>
      </w:r>
    </w:p>
    <w:p w14:paraId="2A5BDB08" w14:textId="77777777" w:rsidR="00740730" w:rsidRPr="00532A57" w:rsidRDefault="00740730" w:rsidP="00082572">
      <w:pPr>
        <w:pStyle w:val="Akapitzlist"/>
        <w:numPr>
          <w:ilvl w:val="0"/>
          <w:numId w:val="7"/>
        </w:numPr>
        <w:spacing w:after="200"/>
        <w:rPr>
          <w:b/>
        </w:rPr>
      </w:pPr>
      <w:r w:rsidRPr="00532A57">
        <w:rPr>
          <w:b/>
        </w:rPr>
        <w:t>Czy osoby, które osiągnęły limit tracą możliwość korzystania z usług?</w:t>
      </w:r>
    </w:p>
    <w:p w14:paraId="20EE9BBF" w14:textId="77777777" w:rsidR="00740730" w:rsidRPr="00532A57" w:rsidRDefault="00740730" w:rsidP="00082572">
      <w:pPr>
        <w:pStyle w:val="Akapitzlist"/>
        <w:numPr>
          <w:ilvl w:val="1"/>
          <w:numId w:val="7"/>
        </w:numPr>
        <w:spacing w:after="200"/>
      </w:pPr>
      <w:r w:rsidRPr="00532A57">
        <w:t>1. Tak</w:t>
      </w:r>
    </w:p>
    <w:p w14:paraId="7CD9C00E" w14:textId="77777777" w:rsidR="00740730" w:rsidRPr="00532A57" w:rsidRDefault="00740730" w:rsidP="00082572">
      <w:pPr>
        <w:pStyle w:val="Akapitzlist"/>
        <w:numPr>
          <w:ilvl w:val="1"/>
          <w:numId w:val="7"/>
        </w:numPr>
        <w:spacing w:after="200"/>
      </w:pPr>
      <w:r w:rsidRPr="00532A57">
        <w:t>2. Nie, lecz wiąże się to z opłatą (w jakiej wysokości?) …….</w:t>
      </w:r>
    </w:p>
    <w:p w14:paraId="48A9D8D7" w14:textId="77777777" w:rsidR="00740730" w:rsidRPr="00532A57" w:rsidRDefault="00740730" w:rsidP="00082572">
      <w:pPr>
        <w:pStyle w:val="Akapitzlist"/>
        <w:numPr>
          <w:ilvl w:val="1"/>
          <w:numId w:val="7"/>
        </w:numPr>
        <w:spacing w:after="200"/>
      </w:pPr>
      <w:r w:rsidRPr="00532A57">
        <w:t>3. Nie, lecz wiąże się to z pozafinansowymi ograniczeniami, jakimi?......</w:t>
      </w:r>
    </w:p>
    <w:p w14:paraId="36F07E68" w14:textId="77777777" w:rsidR="00740730" w:rsidRPr="00532A57" w:rsidRDefault="00740730" w:rsidP="00082572">
      <w:pPr>
        <w:pStyle w:val="Akapitzlist"/>
        <w:numPr>
          <w:ilvl w:val="0"/>
          <w:numId w:val="7"/>
        </w:numPr>
        <w:spacing w:after="200"/>
        <w:rPr>
          <w:b/>
        </w:rPr>
      </w:pPr>
      <w:r w:rsidRPr="00532A57">
        <w:rPr>
          <w:b/>
        </w:rPr>
        <w:t>W jakiej formie osoby uprawnione do korzystania z usługi zgłaszają swoje zapotrzebowanie? (wybór wielokrotny)</w:t>
      </w:r>
    </w:p>
    <w:p w14:paraId="432E2E81" w14:textId="77777777" w:rsidR="00740730" w:rsidRPr="00532A57" w:rsidRDefault="00740730" w:rsidP="00082572">
      <w:pPr>
        <w:pStyle w:val="Akapitzlist"/>
        <w:numPr>
          <w:ilvl w:val="1"/>
          <w:numId w:val="7"/>
        </w:numPr>
        <w:spacing w:after="200"/>
      </w:pPr>
      <w:r w:rsidRPr="00532A57">
        <w:t>1. Telefonicznie</w:t>
      </w:r>
    </w:p>
    <w:p w14:paraId="5DBAD2B8" w14:textId="77777777" w:rsidR="00740730" w:rsidRPr="00532A57" w:rsidRDefault="00740730" w:rsidP="00082572">
      <w:pPr>
        <w:pStyle w:val="Akapitzlist"/>
        <w:numPr>
          <w:ilvl w:val="1"/>
          <w:numId w:val="7"/>
        </w:numPr>
        <w:spacing w:after="200"/>
      </w:pPr>
      <w:r w:rsidRPr="00532A57">
        <w:t>2. Mailowo</w:t>
      </w:r>
    </w:p>
    <w:p w14:paraId="6332BE19" w14:textId="77777777" w:rsidR="00740730" w:rsidRPr="00532A57" w:rsidRDefault="00740730" w:rsidP="00082572">
      <w:pPr>
        <w:pStyle w:val="Akapitzlist"/>
        <w:numPr>
          <w:ilvl w:val="1"/>
          <w:numId w:val="7"/>
        </w:numPr>
        <w:spacing w:after="200"/>
      </w:pPr>
      <w:r w:rsidRPr="00532A57">
        <w:t>3. Poprzez formularz zgłoszeniowy – elektroniczny</w:t>
      </w:r>
    </w:p>
    <w:p w14:paraId="2CB3BC72" w14:textId="77777777" w:rsidR="00740730" w:rsidRPr="00532A57" w:rsidRDefault="00740730" w:rsidP="00082572">
      <w:pPr>
        <w:pStyle w:val="Akapitzlist"/>
        <w:numPr>
          <w:ilvl w:val="1"/>
          <w:numId w:val="7"/>
        </w:numPr>
        <w:spacing w:after="200"/>
      </w:pPr>
      <w:r w:rsidRPr="00532A57">
        <w:t>4. Poprzez formularz zgłoszeniowy – fizyczny</w:t>
      </w:r>
    </w:p>
    <w:p w14:paraId="06512275" w14:textId="77777777" w:rsidR="00740730" w:rsidRPr="00532A57" w:rsidRDefault="00740730" w:rsidP="00082572">
      <w:pPr>
        <w:pStyle w:val="Akapitzlist"/>
        <w:numPr>
          <w:ilvl w:val="1"/>
          <w:numId w:val="7"/>
        </w:numPr>
        <w:spacing w:after="200"/>
      </w:pPr>
      <w:r w:rsidRPr="00532A57">
        <w:t>5. W inny sposób, jaki?.....</w:t>
      </w:r>
    </w:p>
    <w:p w14:paraId="71A38917" w14:textId="77777777" w:rsidR="00740730" w:rsidRPr="00532A57" w:rsidRDefault="00740730" w:rsidP="00082572">
      <w:pPr>
        <w:pStyle w:val="Akapitzlist"/>
        <w:numPr>
          <w:ilvl w:val="0"/>
          <w:numId w:val="7"/>
        </w:numPr>
        <w:spacing w:after="200"/>
        <w:rPr>
          <w:b/>
        </w:rPr>
      </w:pPr>
      <w:r w:rsidRPr="00532A57">
        <w:rPr>
          <w:b/>
        </w:rPr>
        <w:t>Czy w toku świadczenia usługi pojawiły się jakieś problemy? (wybór wielokrotny)</w:t>
      </w:r>
    </w:p>
    <w:p w14:paraId="29CF261A" w14:textId="77777777" w:rsidR="00740730" w:rsidRPr="00532A57" w:rsidRDefault="00740730" w:rsidP="00082572">
      <w:pPr>
        <w:pStyle w:val="Akapitzlist"/>
        <w:numPr>
          <w:ilvl w:val="1"/>
          <w:numId w:val="7"/>
        </w:numPr>
        <w:spacing w:after="200"/>
      </w:pPr>
      <w:r w:rsidRPr="00532A57">
        <w:t>1. Odwoływanie usługi po przyjeździe kierowcy</w:t>
      </w:r>
    </w:p>
    <w:p w14:paraId="0AF578E8" w14:textId="77777777" w:rsidR="00740730" w:rsidRPr="00532A57" w:rsidRDefault="00740730" w:rsidP="00082572">
      <w:pPr>
        <w:pStyle w:val="Akapitzlist"/>
        <w:numPr>
          <w:ilvl w:val="1"/>
          <w:numId w:val="7"/>
        </w:numPr>
        <w:spacing w:after="200"/>
      </w:pPr>
      <w:r w:rsidRPr="00532A57">
        <w:t>2. Brak możliwości realizacji wszystkich zgłoszeń ze względu na brak pojazdów dostosowanych do wszystkich osób</w:t>
      </w:r>
    </w:p>
    <w:p w14:paraId="062C1E5F" w14:textId="77777777" w:rsidR="00740730" w:rsidRPr="00532A57" w:rsidRDefault="00740730" w:rsidP="00082572">
      <w:pPr>
        <w:pStyle w:val="Akapitzlist"/>
        <w:numPr>
          <w:ilvl w:val="1"/>
          <w:numId w:val="7"/>
        </w:numPr>
        <w:spacing w:after="200"/>
      </w:pPr>
      <w:r w:rsidRPr="00532A57">
        <w:t>3. Niedostateczna liczba pojazdów do obsługi wszystkich zgłoszeń</w:t>
      </w:r>
    </w:p>
    <w:p w14:paraId="6595DDEE" w14:textId="77777777" w:rsidR="00740730" w:rsidRPr="00532A57" w:rsidRDefault="00740730" w:rsidP="00082572">
      <w:pPr>
        <w:pStyle w:val="Akapitzlist"/>
        <w:numPr>
          <w:ilvl w:val="1"/>
          <w:numId w:val="7"/>
        </w:numPr>
        <w:spacing w:after="200"/>
      </w:pPr>
      <w:r w:rsidRPr="00532A57">
        <w:t>4. Brak możliwości realizacji wszystkich zgłoszeń ze względu na zapisy regulaminu (zgłoszenia niezgodne z założeniami usługi)</w:t>
      </w:r>
    </w:p>
    <w:p w14:paraId="416FCEE0" w14:textId="77777777" w:rsidR="00740730" w:rsidRPr="000B31F1" w:rsidRDefault="00740730" w:rsidP="00082572">
      <w:pPr>
        <w:pStyle w:val="Akapitzlist"/>
        <w:numPr>
          <w:ilvl w:val="1"/>
          <w:numId w:val="7"/>
        </w:numPr>
        <w:spacing w:after="200"/>
      </w:pPr>
      <w:r w:rsidRPr="00532A57">
        <w:t>5. Brak możliwości realizacji wszystkich zgłoszeń ze względu na pory dnia, w których napływają zgłoszenia</w:t>
      </w:r>
      <w:r>
        <w:t xml:space="preserve"> </w:t>
      </w:r>
      <w:r w:rsidRPr="00532A57">
        <w:t xml:space="preserve">osób </w:t>
      </w:r>
      <w:r>
        <w:t>z potrzebą wsparcia</w:t>
      </w:r>
      <w:r w:rsidRPr="00532A57">
        <w:t xml:space="preserve"> w zakresie mobilności, w tym osób z </w:t>
      </w:r>
      <w:r w:rsidRPr="000B31F1">
        <w:t>niepełnosprawnościami</w:t>
      </w:r>
    </w:p>
    <w:p w14:paraId="796031ED" w14:textId="77777777" w:rsidR="00740730" w:rsidRPr="000B31F1" w:rsidRDefault="00740730" w:rsidP="00082572">
      <w:pPr>
        <w:pStyle w:val="Akapitzlist"/>
        <w:numPr>
          <w:ilvl w:val="1"/>
          <w:numId w:val="7"/>
        </w:numPr>
        <w:spacing w:after="200"/>
      </w:pPr>
      <w:r w:rsidRPr="000B31F1">
        <w:t>6. Inne problemy, jakie?....</w:t>
      </w:r>
    </w:p>
    <w:p w14:paraId="7A684708" w14:textId="77777777" w:rsidR="00740730" w:rsidRPr="000B31F1" w:rsidRDefault="00740730" w:rsidP="00082572">
      <w:pPr>
        <w:pStyle w:val="Akapitzlist"/>
        <w:numPr>
          <w:ilvl w:val="0"/>
          <w:numId w:val="7"/>
        </w:numPr>
        <w:spacing w:after="200"/>
        <w:rPr>
          <w:b/>
        </w:rPr>
      </w:pPr>
      <w:r w:rsidRPr="000B31F1">
        <w:rPr>
          <w:b/>
        </w:rPr>
        <w:t>Czy usługa pozwala na przejazd z osobą uprawnioną, innych osób lub rzeczy? (wybór wielokrotny)</w:t>
      </w:r>
    </w:p>
    <w:p w14:paraId="0D79FA84" w14:textId="77777777" w:rsidR="00740730" w:rsidRPr="000B31F1" w:rsidRDefault="00740730" w:rsidP="00082572">
      <w:pPr>
        <w:pStyle w:val="Akapitzlist"/>
        <w:numPr>
          <w:ilvl w:val="1"/>
          <w:numId w:val="7"/>
        </w:numPr>
        <w:spacing w:after="200"/>
      </w:pPr>
      <w:r w:rsidRPr="000B31F1">
        <w:t>1. Tak – osób</w:t>
      </w:r>
    </w:p>
    <w:p w14:paraId="1B8C5021" w14:textId="77777777" w:rsidR="00740730" w:rsidRPr="000B31F1" w:rsidRDefault="00740730" w:rsidP="00082572">
      <w:pPr>
        <w:pStyle w:val="Akapitzlist"/>
        <w:numPr>
          <w:ilvl w:val="1"/>
          <w:numId w:val="7"/>
        </w:numPr>
        <w:spacing w:after="200"/>
      </w:pPr>
      <w:r w:rsidRPr="000B31F1">
        <w:t>2. Tak – zasobów (rzeczy osobiste, bagaże)</w:t>
      </w:r>
    </w:p>
    <w:p w14:paraId="70EAC1F9" w14:textId="77777777" w:rsidR="00740730" w:rsidRPr="000B31F1" w:rsidRDefault="00740730" w:rsidP="00082572">
      <w:pPr>
        <w:pStyle w:val="Akapitzlist"/>
        <w:numPr>
          <w:ilvl w:val="1"/>
          <w:numId w:val="7"/>
        </w:numPr>
        <w:spacing w:after="200"/>
      </w:pPr>
      <w:r w:rsidRPr="000B31F1">
        <w:t>3. Tak – zasobów niestandardowych (np. pies przewodnik)</w:t>
      </w:r>
    </w:p>
    <w:p w14:paraId="7920724D" w14:textId="77777777" w:rsidR="00740730" w:rsidRPr="000B31F1" w:rsidRDefault="00740730" w:rsidP="00082572">
      <w:pPr>
        <w:pStyle w:val="Akapitzlist"/>
        <w:numPr>
          <w:ilvl w:val="1"/>
          <w:numId w:val="7"/>
        </w:numPr>
        <w:spacing w:after="200"/>
      </w:pPr>
      <w:r w:rsidRPr="000B31F1">
        <w:t>4. Nie</w:t>
      </w:r>
    </w:p>
    <w:p w14:paraId="6CCDF61F" w14:textId="77777777" w:rsidR="00740730" w:rsidRPr="00532A57" w:rsidRDefault="00740730" w:rsidP="00082572">
      <w:pPr>
        <w:pStyle w:val="Akapitzlist"/>
        <w:numPr>
          <w:ilvl w:val="0"/>
          <w:numId w:val="7"/>
        </w:numPr>
        <w:spacing w:after="200"/>
        <w:rPr>
          <w:b/>
        </w:rPr>
      </w:pPr>
      <w:r w:rsidRPr="00532A57">
        <w:rPr>
          <w:b/>
        </w:rPr>
        <w:t>Czy jednostka zbiera informacje na temat celów zamawiania usługi?</w:t>
      </w:r>
    </w:p>
    <w:p w14:paraId="3467F0BC" w14:textId="77777777" w:rsidR="00740730" w:rsidRPr="00532A57" w:rsidRDefault="00740730" w:rsidP="00082572">
      <w:pPr>
        <w:pStyle w:val="Akapitzlist"/>
        <w:numPr>
          <w:ilvl w:val="1"/>
          <w:numId w:val="7"/>
        </w:numPr>
        <w:spacing w:after="200"/>
      </w:pPr>
      <w:r w:rsidRPr="00532A57">
        <w:t>1. Tak</w:t>
      </w:r>
    </w:p>
    <w:p w14:paraId="128B1E50" w14:textId="77777777" w:rsidR="00740730" w:rsidRPr="00532A57" w:rsidRDefault="00740730" w:rsidP="00082572">
      <w:pPr>
        <w:pStyle w:val="Akapitzlist"/>
        <w:numPr>
          <w:ilvl w:val="1"/>
          <w:numId w:val="7"/>
        </w:numPr>
        <w:spacing w:after="200"/>
      </w:pPr>
      <w:r w:rsidRPr="00532A57">
        <w:t>2. Nie</w:t>
      </w:r>
    </w:p>
    <w:p w14:paraId="7E169782" w14:textId="77777777" w:rsidR="00740730" w:rsidRPr="00532A57" w:rsidRDefault="00740730" w:rsidP="00082572">
      <w:pPr>
        <w:pStyle w:val="Akapitzlist"/>
        <w:numPr>
          <w:ilvl w:val="0"/>
          <w:numId w:val="7"/>
        </w:numPr>
        <w:spacing w:after="200"/>
        <w:rPr>
          <w:b/>
        </w:rPr>
      </w:pPr>
      <w:r w:rsidRPr="00532A57">
        <w:rPr>
          <w:b/>
        </w:rPr>
        <w:t xml:space="preserve">Czy </w:t>
      </w:r>
      <w:r>
        <w:rPr>
          <w:b/>
        </w:rPr>
        <w:t>Państwa JST</w:t>
      </w:r>
      <w:r w:rsidRPr="00532A57">
        <w:rPr>
          <w:b/>
        </w:rPr>
        <w:t xml:space="preserve"> zbiera informacje na temat charakterystyki osób </w:t>
      </w:r>
      <w:r>
        <w:rPr>
          <w:b/>
        </w:rPr>
        <w:t>z potrzebą wsparcia</w:t>
      </w:r>
      <w:r w:rsidRPr="00532A57">
        <w:rPr>
          <w:b/>
        </w:rPr>
        <w:t xml:space="preserve"> w zakresie mobilności, w tym osób z niepełnosprawnościami korzystających z usług?</w:t>
      </w:r>
    </w:p>
    <w:p w14:paraId="43BF5C20" w14:textId="77777777" w:rsidR="00740730" w:rsidRPr="00532A57" w:rsidRDefault="00740730" w:rsidP="00082572">
      <w:pPr>
        <w:pStyle w:val="Akapitzlist"/>
        <w:numPr>
          <w:ilvl w:val="1"/>
          <w:numId w:val="7"/>
        </w:numPr>
        <w:spacing w:after="200"/>
      </w:pPr>
      <w:r w:rsidRPr="00532A57">
        <w:t>1. Tak</w:t>
      </w:r>
    </w:p>
    <w:p w14:paraId="1F3E01E2" w14:textId="77777777" w:rsidR="00740730" w:rsidRPr="00532A57" w:rsidRDefault="00740730" w:rsidP="00082572">
      <w:pPr>
        <w:pStyle w:val="Akapitzlist"/>
        <w:numPr>
          <w:ilvl w:val="1"/>
          <w:numId w:val="7"/>
        </w:numPr>
        <w:spacing w:after="200"/>
      </w:pPr>
      <w:r w:rsidRPr="00532A57">
        <w:t>2. Nie</w:t>
      </w:r>
    </w:p>
    <w:p w14:paraId="28DAEECE" w14:textId="77777777" w:rsidR="00740730" w:rsidRPr="00532A57" w:rsidRDefault="00740730" w:rsidP="00740730">
      <w:pPr>
        <w:pStyle w:val="Akapitzlist"/>
        <w:rPr>
          <w:b/>
        </w:rPr>
      </w:pPr>
      <w:r w:rsidRPr="00532A57">
        <w:lastRenderedPageBreak/>
        <w:t xml:space="preserve"> Jeśli P25 i P26=1 Ankieter: czy mogłabym/mógłbym poprosić o przesłanie drogą elektroniczną posiadanych przez Państwa, zanonimizowanych danych dotyczących celów przejazdów oraz charakterystyki osób korzystających z usług? Adres mailowy ……..</w:t>
      </w:r>
    </w:p>
    <w:p w14:paraId="7208150C" w14:textId="77777777" w:rsidR="00740730" w:rsidRPr="00532A57" w:rsidRDefault="00740730" w:rsidP="00082572">
      <w:pPr>
        <w:pStyle w:val="Akapitzlist"/>
        <w:numPr>
          <w:ilvl w:val="0"/>
          <w:numId w:val="7"/>
        </w:numPr>
        <w:spacing w:after="200"/>
        <w:rPr>
          <w:b/>
        </w:rPr>
      </w:pPr>
      <w:r w:rsidRPr="00532A57">
        <w:rPr>
          <w:b/>
        </w:rPr>
        <w:t>W jaki sposób weryfikowane są uprawnienia osób korzystających z usługi? (wybór wielokrotny)</w:t>
      </w:r>
    </w:p>
    <w:p w14:paraId="3B1C60C0" w14:textId="77777777" w:rsidR="00740730" w:rsidRPr="00532A57" w:rsidRDefault="00740730" w:rsidP="00082572">
      <w:pPr>
        <w:pStyle w:val="Akapitzlist"/>
        <w:numPr>
          <w:ilvl w:val="1"/>
          <w:numId w:val="7"/>
        </w:numPr>
        <w:spacing w:after="200"/>
      </w:pPr>
      <w:r w:rsidRPr="00532A57">
        <w:t>1. Poprzez wpis osoby do rejestru</w:t>
      </w:r>
    </w:p>
    <w:p w14:paraId="4AB87519" w14:textId="77777777" w:rsidR="00740730" w:rsidRPr="00532A57" w:rsidRDefault="00740730" w:rsidP="00082572">
      <w:pPr>
        <w:pStyle w:val="Akapitzlist"/>
        <w:numPr>
          <w:ilvl w:val="1"/>
          <w:numId w:val="7"/>
        </w:numPr>
        <w:spacing w:after="200"/>
      </w:pPr>
      <w:r w:rsidRPr="00532A57">
        <w:t>2. Poprzez okazanie orzeczenia o niepełnosprawności</w:t>
      </w:r>
    </w:p>
    <w:p w14:paraId="217127A3" w14:textId="77777777" w:rsidR="00740730" w:rsidRPr="00532A57" w:rsidRDefault="00740730" w:rsidP="00082572">
      <w:pPr>
        <w:pStyle w:val="Akapitzlist"/>
        <w:numPr>
          <w:ilvl w:val="1"/>
          <w:numId w:val="7"/>
        </w:numPr>
        <w:spacing w:after="200"/>
      </w:pPr>
      <w:r w:rsidRPr="00532A57">
        <w:t>3. Poprzez dokument wydawany przez Jednostkę</w:t>
      </w:r>
    </w:p>
    <w:p w14:paraId="0D0A4CBE" w14:textId="77777777" w:rsidR="00740730" w:rsidRPr="00532A57" w:rsidRDefault="00740730" w:rsidP="00082572">
      <w:pPr>
        <w:pStyle w:val="Akapitzlist"/>
        <w:numPr>
          <w:ilvl w:val="1"/>
          <w:numId w:val="7"/>
        </w:numPr>
        <w:spacing w:after="200"/>
      </w:pPr>
      <w:r w:rsidRPr="00532A57">
        <w:t>4. W inny sposób, jaki?..........</w:t>
      </w:r>
    </w:p>
    <w:p w14:paraId="5F2ED529" w14:textId="77777777" w:rsidR="00740730" w:rsidRPr="00532A57" w:rsidRDefault="00740730" w:rsidP="00740730">
      <w:pPr>
        <w:pStyle w:val="Akapitzlist"/>
        <w:ind w:left="1440"/>
      </w:pPr>
    </w:p>
    <w:p w14:paraId="22B47251" w14:textId="77777777" w:rsidR="00740730" w:rsidRPr="00532A57" w:rsidRDefault="00740730" w:rsidP="00082572">
      <w:pPr>
        <w:pStyle w:val="Akapitzlist"/>
        <w:numPr>
          <w:ilvl w:val="0"/>
          <w:numId w:val="10"/>
        </w:numPr>
        <w:shd w:val="clear" w:color="auto" w:fill="B8CCE4" w:themeFill="accent1" w:themeFillTint="66"/>
        <w:spacing w:after="200"/>
        <w:rPr>
          <w:b/>
        </w:rPr>
      </w:pPr>
      <w:r w:rsidRPr="00532A57">
        <w:rPr>
          <w:b/>
        </w:rPr>
        <w:t>Adaptacje architektoniczne w budynkach mieszkalnych</w:t>
      </w:r>
    </w:p>
    <w:p w14:paraId="7F9260E4" w14:textId="77777777" w:rsidR="00740730" w:rsidRPr="00B23745" w:rsidRDefault="00740730" w:rsidP="00082572">
      <w:pPr>
        <w:pStyle w:val="Standard"/>
        <w:numPr>
          <w:ilvl w:val="0"/>
          <w:numId w:val="7"/>
        </w:numPr>
        <w:spacing w:after="0"/>
        <w:jc w:val="both"/>
        <w:rPr>
          <w:rFonts w:asciiTheme="minorHAnsi" w:hAnsiTheme="minorHAnsi" w:cstheme="minorHAnsi"/>
          <w:b/>
          <w:sz w:val="22"/>
          <w:szCs w:val="22"/>
        </w:rPr>
      </w:pPr>
      <w:r w:rsidRPr="00B23745">
        <w:rPr>
          <w:rFonts w:asciiTheme="minorHAnsi" w:hAnsiTheme="minorHAnsi" w:cstheme="minorHAnsi"/>
          <w:b/>
          <w:sz w:val="22"/>
          <w:szCs w:val="22"/>
        </w:rPr>
        <w:t>Czy Państwa JST posiada informacje na temat skali potrzeb w zakresie dostępności architektonicznej budynków wielorodzinnych dla osób z potrzebą wsparcia w zakresie mobilności, w tym osób z niepełnosprawnościami?</w:t>
      </w:r>
    </w:p>
    <w:p w14:paraId="2D9C185E"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1. Tak</w:t>
      </w:r>
    </w:p>
    <w:p w14:paraId="585FACA2"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2. Nie</w:t>
      </w:r>
    </w:p>
    <w:p w14:paraId="696E9E90" w14:textId="77777777" w:rsidR="00740730" w:rsidRPr="00B23745" w:rsidRDefault="00740730" w:rsidP="00082572">
      <w:pPr>
        <w:pStyle w:val="Standard"/>
        <w:numPr>
          <w:ilvl w:val="0"/>
          <w:numId w:val="7"/>
        </w:numPr>
        <w:spacing w:after="0"/>
        <w:jc w:val="both"/>
        <w:rPr>
          <w:rFonts w:asciiTheme="minorHAnsi" w:hAnsiTheme="minorHAnsi" w:cstheme="minorHAnsi"/>
          <w:b/>
          <w:sz w:val="22"/>
          <w:szCs w:val="22"/>
        </w:rPr>
      </w:pPr>
      <w:r w:rsidRPr="00B23745">
        <w:rPr>
          <w:rFonts w:asciiTheme="minorHAnsi" w:hAnsiTheme="minorHAnsi" w:cstheme="minorHAnsi"/>
          <w:b/>
          <w:sz w:val="22"/>
          <w:szCs w:val="22"/>
        </w:rPr>
        <w:t>W jaki sposób pozyskiwane są te informacje? (wybór wielokrotny)</w:t>
      </w:r>
    </w:p>
    <w:p w14:paraId="53C5E0BD"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1. Zgłoszenia zarządców/spółdzielni</w:t>
      </w:r>
    </w:p>
    <w:p w14:paraId="694B981C"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2. Audyt/analiza zasobów będących w posiadaniu jednostki</w:t>
      </w:r>
    </w:p>
    <w:p w14:paraId="14176821"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 xml:space="preserve">3. Zgłoszenia osób </w:t>
      </w:r>
      <w:r w:rsidRPr="00B23745">
        <w:rPr>
          <w:rFonts w:asciiTheme="minorHAnsi" w:hAnsiTheme="minorHAnsi" w:cstheme="minorHAnsi"/>
          <w:b/>
          <w:sz w:val="22"/>
          <w:szCs w:val="22"/>
        </w:rPr>
        <w:t>z potrzebą wsparcia w zakresie mobilności, w tym osób z niepełnosprawnościami</w:t>
      </w:r>
    </w:p>
    <w:p w14:paraId="61027A6D"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 xml:space="preserve">4. Zgłoszenia organizacji pozarządowych </w:t>
      </w:r>
    </w:p>
    <w:p w14:paraId="371F8988"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5. Zgłoszenia społeczności lokalnych</w:t>
      </w:r>
    </w:p>
    <w:p w14:paraId="4FEBE964"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6. Analizy Powiatowego Inspektoratu Nadzoru Budowlanego</w:t>
      </w:r>
    </w:p>
    <w:p w14:paraId="28658A01"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7. W inny sposób, jaki?</w:t>
      </w:r>
    </w:p>
    <w:p w14:paraId="5A6C18AF" w14:textId="77777777" w:rsidR="00740730" w:rsidRPr="00B23745" w:rsidRDefault="00740730" w:rsidP="00082572">
      <w:pPr>
        <w:pStyle w:val="Standard"/>
        <w:numPr>
          <w:ilvl w:val="0"/>
          <w:numId w:val="7"/>
        </w:numPr>
        <w:spacing w:after="0"/>
        <w:jc w:val="both"/>
        <w:rPr>
          <w:rFonts w:asciiTheme="minorHAnsi" w:hAnsiTheme="minorHAnsi" w:cstheme="minorHAnsi"/>
          <w:b/>
          <w:sz w:val="22"/>
          <w:szCs w:val="22"/>
        </w:rPr>
      </w:pPr>
      <w:r w:rsidRPr="00B23745">
        <w:rPr>
          <w:rFonts w:asciiTheme="minorHAnsi" w:hAnsiTheme="minorHAnsi" w:cstheme="minorHAnsi"/>
          <w:b/>
          <w:sz w:val="22"/>
          <w:szCs w:val="22"/>
        </w:rPr>
        <w:t>[Nie zadawać tego pytania przedstawicielom powiatów] Ile budynków wymaga adaptacji wg Państwa szacunków?</w:t>
      </w:r>
    </w:p>
    <w:p w14:paraId="7FFBE6FC" w14:textId="77777777" w:rsidR="00740730" w:rsidRPr="00B23745" w:rsidRDefault="00740730" w:rsidP="00740730">
      <w:pPr>
        <w:pStyle w:val="Standard"/>
        <w:spacing w:after="0"/>
        <w:ind w:left="1440"/>
        <w:jc w:val="both"/>
        <w:rPr>
          <w:rFonts w:asciiTheme="minorHAnsi" w:hAnsiTheme="minorHAnsi" w:cstheme="minorHAnsi"/>
          <w:sz w:val="22"/>
          <w:szCs w:val="22"/>
        </w:rPr>
      </w:pPr>
      <w:r w:rsidRPr="00B23745">
        <w:rPr>
          <w:rFonts w:asciiTheme="minorHAnsi" w:hAnsiTheme="minorHAnsi" w:cstheme="minorHAnsi"/>
          <w:sz w:val="22"/>
          <w:szCs w:val="22"/>
        </w:rPr>
        <w:t>………</w:t>
      </w:r>
    </w:p>
    <w:p w14:paraId="7DD94396" w14:textId="77777777" w:rsidR="00740730" w:rsidRPr="00B23745" w:rsidRDefault="00740730" w:rsidP="00082572">
      <w:pPr>
        <w:pStyle w:val="Standard"/>
        <w:numPr>
          <w:ilvl w:val="0"/>
          <w:numId w:val="7"/>
        </w:numPr>
        <w:spacing w:after="0"/>
        <w:jc w:val="both"/>
        <w:rPr>
          <w:rFonts w:asciiTheme="minorHAnsi" w:hAnsiTheme="minorHAnsi" w:cstheme="minorHAnsi"/>
          <w:b/>
          <w:sz w:val="22"/>
          <w:szCs w:val="22"/>
        </w:rPr>
      </w:pPr>
      <w:r w:rsidRPr="00B23745">
        <w:rPr>
          <w:rFonts w:asciiTheme="minorHAnsi" w:hAnsiTheme="minorHAnsi" w:cstheme="minorHAnsi"/>
          <w:b/>
          <w:sz w:val="22"/>
          <w:szCs w:val="22"/>
        </w:rPr>
        <w:t>Czy dokumenty strategiczne Państwa JST odnoszą się do problemu dostępności architektonicznej budynków wielorodzinnych dla osób z potrzebą wsparcia w zakresie mobilności, w tym osób z niepełnosprawnościami na jej terenie?</w:t>
      </w:r>
    </w:p>
    <w:p w14:paraId="1302BD04"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1. Tak</w:t>
      </w:r>
    </w:p>
    <w:p w14:paraId="6B1A0F1A"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2. Nie</w:t>
      </w:r>
    </w:p>
    <w:p w14:paraId="61C251AD" w14:textId="77777777" w:rsidR="00740730" w:rsidRPr="00B23745" w:rsidRDefault="00740730" w:rsidP="00082572">
      <w:pPr>
        <w:pStyle w:val="Standard"/>
        <w:numPr>
          <w:ilvl w:val="0"/>
          <w:numId w:val="7"/>
        </w:numPr>
        <w:spacing w:after="0"/>
        <w:jc w:val="both"/>
        <w:rPr>
          <w:rFonts w:asciiTheme="minorHAnsi" w:hAnsiTheme="minorHAnsi" w:cstheme="minorHAnsi"/>
          <w:b/>
          <w:sz w:val="22"/>
          <w:szCs w:val="22"/>
        </w:rPr>
      </w:pPr>
      <w:r w:rsidRPr="00B23745">
        <w:rPr>
          <w:rFonts w:asciiTheme="minorHAnsi" w:hAnsiTheme="minorHAnsi" w:cstheme="minorHAnsi"/>
          <w:b/>
          <w:sz w:val="22"/>
          <w:szCs w:val="22"/>
        </w:rPr>
        <w:t>Czy Państwa JST posiada program wsparcia dla zarządców/spółdzielni w zakresie zwiększania dostępności budynków mieszkalnych dla osób z potrzebą wsparcia w zakresie mobilności, w tym osób z niepełnosprawnościami?</w:t>
      </w:r>
    </w:p>
    <w:p w14:paraId="76C45627"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1. Tak</w:t>
      </w:r>
    </w:p>
    <w:p w14:paraId="6529FD1E"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lastRenderedPageBreak/>
        <w:t>2. Nie</w:t>
      </w:r>
    </w:p>
    <w:p w14:paraId="16E057EB" w14:textId="77777777" w:rsidR="00740730" w:rsidRPr="00B23745" w:rsidRDefault="00740730" w:rsidP="00082572">
      <w:pPr>
        <w:pStyle w:val="Standard"/>
        <w:numPr>
          <w:ilvl w:val="0"/>
          <w:numId w:val="7"/>
        </w:numPr>
        <w:spacing w:after="0"/>
        <w:jc w:val="both"/>
        <w:rPr>
          <w:rFonts w:asciiTheme="minorHAnsi" w:hAnsiTheme="minorHAnsi" w:cstheme="minorHAnsi"/>
          <w:b/>
          <w:sz w:val="22"/>
          <w:szCs w:val="22"/>
        </w:rPr>
      </w:pPr>
      <w:r w:rsidRPr="00B23745">
        <w:rPr>
          <w:rFonts w:asciiTheme="minorHAnsi" w:hAnsiTheme="minorHAnsi" w:cstheme="minorHAnsi"/>
          <w:b/>
          <w:sz w:val="22"/>
          <w:szCs w:val="22"/>
        </w:rPr>
        <w:t>Czy w ostatnich 3 latach Państwa JST współfinansowała lub finansowała prace adaptacyjne budynków wielorodzinnych dla osób z potrzebą wsparcia w zakresie mobilności, w tym osób z niepełnosprawnościami?</w:t>
      </w:r>
    </w:p>
    <w:p w14:paraId="37999B0D"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1. Tak – budynki nie będące w zasobach Jednostki</w:t>
      </w:r>
    </w:p>
    <w:p w14:paraId="1ADE22E8" w14:textId="77777777" w:rsidR="00740730" w:rsidRPr="00B23745" w:rsidRDefault="00740730" w:rsidP="00082572">
      <w:pPr>
        <w:pStyle w:val="Standard"/>
        <w:numPr>
          <w:ilvl w:val="2"/>
          <w:numId w:val="9"/>
        </w:numPr>
        <w:spacing w:after="0"/>
        <w:jc w:val="both"/>
        <w:rPr>
          <w:rFonts w:asciiTheme="minorHAnsi" w:hAnsiTheme="minorHAnsi" w:cstheme="minorHAnsi"/>
          <w:b/>
          <w:sz w:val="22"/>
          <w:szCs w:val="22"/>
        </w:rPr>
      </w:pPr>
      <w:r w:rsidRPr="00B23745">
        <w:rPr>
          <w:rFonts w:asciiTheme="minorHAnsi" w:hAnsiTheme="minorHAnsi" w:cstheme="minorHAnsi"/>
          <w:b/>
          <w:sz w:val="22"/>
          <w:szCs w:val="22"/>
        </w:rPr>
        <w:t>Współfinansowanie</w:t>
      </w:r>
    </w:p>
    <w:p w14:paraId="56EDE84F" w14:textId="77777777" w:rsidR="00740730" w:rsidRPr="00B23745" w:rsidRDefault="00740730" w:rsidP="00082572">
      <w:pPr>
        <w:pStyle w:val="Standard"/>
        <w:numPr>
          <w:ilvl w:val="3"/>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Liczba budynków…. Wartość dofinansowania…….</w:t>
      </w:r>
    </w:p>
    <w:p w14:paraId="7FF60A38" w14:textId="77777777" w:rsidR="00740730" w:rsidRPr="00B23745" w:rsidRDefault="00740730" w:rsidP="00082572">
      <w:pPr>
        <w:pStyle w:val="Standard"/>
        <w:numPr>
          <w:ilvl w:val="2"/>
          <w:numId w:val="9"/>
        </w:numPr>
        <w:spacing w:after="0"/>
        <w:jc w:val="both"/>
        <w:rPr>
          <w:rFonts w:asciiTheme="minorHAnsi" w:hAnsiTheme="minorHAnsi" w:cstheme="minorHAnsi"/>
          <w:b/>
          <w:sz w:val="22"/>
          <w:szCs w:val="22"/>
        </w:rPr>
      </w:pPr>
      <w:r w:rsidRPr="00B23745">
        <w:rPr>
          <w:rFonts w:asciiTheme="minorHAnsi" w:hAnsiTheme="minorHAnsi" w:cstheme="minorHAnsi"/>
          <w:b/>
          <w:sz w:val="22"/>
          <w:szCs w:val="22"/>
        </w:rPr>
        <w:t>Finansowanie</w:t>
      </w:r>
    </w:p>
    <w:p w14:paraId="1CF2F949" w14:textId="77777777" w:rsidR="00740730" w:rsidRPr="00B23745" w:rsidRDefault="00740730" w:rsidP="00082572">
      <w:pPr>
        <w:pStyle w:val="Standard"/>
        <w:numPr>
          <w:ilvl w:val="3"/>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Liczba budynków…. Wartość dofinansowania…….</w:t>
      </w:r>
    </w:p>
    <w:p w14:paraId="30523193"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2. Tak – budynki będące w zasobach Jednostki (lub w których znajdują się zasoby gminy np. mieszkania socjalne)</w:t>
      </w:r>
    </w:p>
    <w:p w14:paraId="5C4495E3" w14:textId="77777777" w:rsidR="00740730" w:rsidRPr="00B23745" w:rsidRDefault="00740730" w:rsidP="00082572">
      <w:pPr>
        <w:pStyle w:val="Standard"/>
        <w:numPr>
          <w:ilvl w:val="2"/>
          <w:numId w:val="9"/>
        </w:numPr>
        <w:spacing w:after="0"/>
        <w:jc w:val="both"/>
        <w:rPr>
          <w:rFonts w:asciiTheme="minorHAnsi" w:hAnsiTheme="minorHAnsi" w:cstheme="minorHAnsi"/>
          <w:b/>
          <w:sz w:val="22"/>
          <w:szCs w:val="22"/>
        </w:rPr>
      </w:pPr>
      <w:r w:rsidRPr="00B23745">
        <w:rPr>
          <w:rFonts w:asciiTheme="minorHAnsi" w:hAnsiTheme="minorHAnsi" w:cstheme="minorHAnsi"/>
          <w:b/>
          <w:sz w:val="22"/>
          <w:szCs w:val="22"/>
        </w:rPr>
        <w:t>Współfinansowanie</w:t>
      </w:r>
    </w:p>
    <w:p w14:paraId="4E371C3A" w14:textId="77777777" w:rsidR="00740730" w:rsidRPr="00B23745" w:rsidRDefault="00740730" w:rsidP="00082572">
      <w:pPr>
        <w:pStyle w:val="Standard"/>
        <w:numPr>
          <w:ilvl w:val="3"/>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Liczba budynków…. Wartość dofinansowania…….</w:t>
      </w:r>
    </w:p>
    <w:p w14:paraId="3342B317" w14:textId="77777777" w:rsidR="00740730" w:rsidRPr="00B23745" w:rsidRDefault="00740730" w:rsidP="00082572">
      <w:pPr>
        <w:pStyle w:val="Standard"/>
        <w:numPr>
          <w:ilvl w:val="2"/>
          <w:numId w:val="9"/>
        </w:numPr>
        <w:spacing w:after="0"/>
        <w:jc w:val="both"/>
        <w:rPr>
          <w:rFonts w:asciiTheme="minorHAnsi" w:hAnsiTheme="minorHAnsi" w:cstheme="minorHAnsi"/>
          <w:b/>
          <w:sz w:val="22"/>
          <w:szCs w:val="22"/>
        </w:rPr>
      </w:pPr>
      <w:r w:rsidRPr="00B23745">
        <w:rPr>
          <w:rFonts w:asciiTheme="minorHAnsi" w:hAnsiTheme="minorHAnsi" w:cstheme="minorHAnsi"/>
          <w:b/>
          <w:sz w:val="22"/>
          <w:szCs w:val="22"/>
        </w:rPr>
        <w:t>Finansowanie</w:t>
      </w:r>
    </w:p>
    <w:p w14:paraId="20DD40EA" w14:textId="77777777" w:rsidR="00740730" w:rsidRPr="00B23745" w:rsidRDefault="00740730" w:rsidP="00082572">
      <w:pPr>
        <w:pStyle w:val="Standard"/>
        <w:numPr>
          <w:ilvl w:val="3"/>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Liczba budynków…. Wartość dofinansowania…….</w:t>
      </w:r>
    </w:p>
    <w:p w14:paraId="63101664" w14:textId="77777777" w:rsidR="00740730" w:rsidRPr="00B23745" w:rsidRDefault="00740730" w:rsidP="00082572">
      <w:pPr>
        <w:pStyle w:val="Standard"/>
        <w:numPr>
          <w:ilvl w:val="1"/>
          <w:numId w:val="9"/>
        </w:numPr>
        <w:spacing w:after="0"/>
        <w:jc w:val="both"/>
        <w:rPr>
          <w:rFonts w:asciiTheme="minorHAnsi" w:hAnsiTheme="minorHAnsi" w:cstheme="minorHAnsi"/>
          <w:sz w:val="22"/>
          <w:szCs w:val="22"/>
        </w:rPr>
      </w:pPr>
      <w:r w:rsidRPr="00B23745">
        <w:rPr>
          <w:rFonts w:asciiTheme="minorHAnsi" w:hAnsiTheme="minorHAnsi" w:cstheme="minorHAnsi"/>
          <w:sz w:val="22"/>
          <w:szCs w:val="22"/>
        </w:rPr>
        <w:t>3. Nie</w:t>
      </w:r>
    </w:p>
    <w:p w14:paraId="7B37DBCE" w14:textId="77777777" w:rsidR="00740730" w:rsidRPr="005C7429" w:rsidRDefault="00740730" w:rsidP="00082572">
      <w:pPr>
        <w:pStyle w:val="Akapitzlist"/>
        <w:numPr>
          <w:ilvl w:val="0"/>
          <w:numId w:val="7"/>
        </w:numPr>
        <w:spacing w:after="200"/>
        <w:rPr>
          <w:rFonts w:cstheme="minorHAnsi"/>
          <w:b/>
          <w:szCs w:val="22"/>
        </w:rPr>
      </w:pPr>
      <w:r w:rsidRPr="005C7429">
        <w:rPr>
          <w:rFonts w:cstheme="minorHAnsi"/>
          <w:b/>
          <w:szCs w:val="22"/>
        </w:rPr>
        <w:t>Z jakich środków sfinansowano/ finansowane są prace adaptacyjne? (wybór wielokrotny) Zadaj jeśli w p33-&gt;odp.1 lub 2</w:t>
      </w:r>
    </w:p>
    <w:p w14:paraId="28F87A1A" w14:textId="77777777" w:rsidR="00740730" w:rsidRPr="005C7429" w:rsidRDefault="00740730" w:rsidP="00082572">
      <w:pPr>
        <w:pStyle w:val="Akapitzlist"/>
        <w:numPr>
          <w:ilvl w:val="1"/>
          <w:numId w:val="9"/>
        </w:numPr>
        <w:spacing w:after="200"/>
        <w:rPr>
          <w:rFonts w:cstheme="minorHAnsi"/>
          <w:szCs w:val="22"/>
        </w:rPr>
      </w:pPr>
      <w:r w:rsidRPr="005C7429">
        <w:rPr>
          <w:rFonts w:cstheme="minorHAnsi"/>
          <w:szCs w:val="22"/>
        </w:rPr>
        <w:t>1. Środki własne JST</w:t>
      </w:r>
    </w:p>
    <w:p w14:paraId="5F71127B" w14:textId="77777777" w:rsidR="00740730" w:rsidRPr="005C7429" w:rsidRDefault="00740730" w:rsidP="00082572">
      <w:pPr>
        <w:pStyle w:val="Akapitzlist"/>
        <w:numPr>
          <w:ilvl w:val="1"/>
          <w:numId w:val="9"/>
        </w:numPr>
        <w:spacing w:after="200"/>
        <w:rPr>
          <w:rFonts w:cstheme="minorHAnsi"/>
          <w:szCs w:val="22"/>
        </w:rPr>
      </w:pPr>
      <w:r w:rsidRPr="005C7429">
        <w:rPr>
          <w:rFonts w:cstheme="minorHAnsi"/>
          <w:szCs w:val="22"/>
        </w:rPr>
        <w:t>2. PFRON</w:t>
      </w:r>
    </w:p>
    <w:p w14:paraId="0FDEED20" w14:textId="77777777" w:rsidR="00740730" w:rsidRPr="005C7429" w:rsidRDefault="00740730" w:rsidP="00082572">
      <w:pPr>
        <w:pStyle w:val="Akapitzlist"/>
        <w:numPr>
          <w:ilvl w:val="1"/>
          <w:numId w:val="9"/>
        </w:numPr>
        <w:spacing w:after="200"/>
        <w:rPr>
          <w:rFonts w:cstheme="minorHAnsi"/>
          <w:szCs w:val="22"/>
        </w:rPr>
      </w:pPr>
      <w:r w:rsidRPr="005C7429">
        <w:rPr>
          <w:rFonts w:cstheme="minorHAnsi"/>
          <w:szCs w:val="22"/>
        </w:rPr>
        <w:t>3. Fundusze EU</w:t>
      </w:r>
    </w:p>
    <w:p w14:paraId="763BA270" w14:textId="77777777" w:rsidR="00740730" w:rsidRPr="005C7429" w:rsidRDefault="00740730" w:rsidP="00082572">
      <w:pPr>
        <w:pStyle w:val="Akapitzlist"/>
        <w:numPr>
          <w:ilvl w:val="1"/>
          <w:numId w:val="9"/>
        </w:numPr>
        <w:spacing w:after="200"/>
        <w:rPr>
          <w:rFonts w:cstheme="minorHAnsi"/>
          <w:szCs w:val="22"/>
        </w:rPr>
      </w:pPr>
      <w:r w:rsidRPr="005C7429">
        <w:rPr>
          <w:rFonts w:cstheme="minorHAnsi"/>
          <w:szCs w:val="22"/>
        </w:rPr>
        <w:t xml:space="preserve">4. Dotacje celowe </w:t>
      </w:r>
    </w:p>
    <w:p w14:paraId="68D39D45" w14:textId="77777777" w:rsidR="00740730" w:rsidRPr="005C7429" w:rsidRDefault="00740730" w:rsidP="00082572">
      <w:pPr>
        <w:pStyle w:val="Akapitzlist"/>
        <w:numPr>
          <w:ilvl w:val="1"/>
          <w:numId w:val="9"/>
        </w:numPr>
        <w:spacing w:after="200"/>
        <w:rPr>
          <w:rFonts w:cstheme="minorHAnsi"/>
          <w:szCs w:val="22"/>
        </w:rPr>
      </w:pPr>
      <w:r w:rsidRPr="005C7429">
        <w:rPr>
          <w:rFonts w:cstheme="minorHAnsi"/>
          <w:szCs w:val="22"/>
        </w:rPr>
        <w:t>5. Inne środki, jakie? …..</w:t>
      </w:r>
    </w:p>
    <w:p w14:paraId="19454034" w14:textId="77777777" w:rsidR="00740730" w:rsidRPr="005C7429" w:rsidRDefault="00740730" w:rsidP="00082572">
      <w:pPr>
        <w:pStyle w:val="Standard"/>
        <w:numPr>
          <w:ilvl w:val="0"/>
          <w:numId w:val="7"/>
        </w:numPr>
        <w:spacing w:after="0"/>
        <w:jc w:val="both"/>
        <w:rPr>
          <w:rFonts w:asciiTheme="minorHAnsi" w:hAnsiTheme="minorHAnsi" w:cstheme="minorHAnsi"/>
          <w:b/>
          <w:sz w:val="22"/>
          <w:szCs w:val="22"/>
        </w:rPr>
      </w:pPr>
      <w:r w:rsidRPr="005C7429">
        <w:rPr>
          <w:rFonts w:asciiTheme="minorHAnsi" w:hAnsiTheme="minorHAnsi" w:cstheme="minorHAnsi"/>
          <w:b/>
          <w:sz w:val="22"/>
          <w:szCs w:val="22"/>
        </w:rPr>
        <w:t xml:space="preserve">Z jakiego powodu Państwa JST nie angażowała się w prace adaptacyjne? (wybór wielokrotny) Zadaj tylko jeśli p.33.3 </w:t>
      </w:r>
    </w:p>
    <w:p w14:paraId="10BCC018"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1. Ograniczenia środków budżetowych</w:t>
      </w:r>
    </w:p>
    <w:p w14:paraId="34220AD9"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2. Brak zgłaszanych potrzeb</w:t>
      </w:r>
    </w:p>
    <w:p w14:paraId="1906EE2B"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3. Brak zweryfikowanych potrzeb</w:t>
      </w:r>
    </w:p>
    <w:p w14:paraId="39EB981A"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4. Ograniczenia w pozyskaniu finansowania zewnętrznego</w:t>
      </w:r>
    </w:p>
    <w:p w14:paraId="1E36E4EE"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5. Inne powody, jakie?..........</w:t>
      </w:r>
    </w:p>
    <w:p w14:paraId="3AF93CE0" w14:textId="77777777" w:rsidR="00740730" w:rsidRPr="005C7429" w:rsidRDefault="00740730" w:rsidP="00082572">
      <w:pPr>
        <w:pStyle w:val="Standard"/>
        <w:numPr>
          <w:ilvl w:val="0"/>
          <w:numId w:val="7"/>
        </w:numPr>
        <w:spacing w:after="0"/>
        <w:jc w:val="both"/>
        <w:rPr>
          <w:rFonts w:asciiTheme="minorHAnsi" w:hAnsiTheme="minorHAnsi" w:cstheme="minorHAnsi"/>
          <w:b/>
          <w:sz w:val="22"/>
          <w:szCs w:val="22"/>
        </w:rPr>
      </w:pPr>
      <w:r w:rsidRPr="005C7429">
        <w:rPr>
          <w:rFonts w:asciiTheme="minorHAnsi" w:hAnsiTheme="minorHAnsi" w:cstheme="minorHAnsi"/>
          <w:b/>
          <w:sz w:val="22"/>
          <w:szCs w:val="22"/>
        </w:rPr>
        <w:t>Jaki był zakres prowadzonych prac adaptacyjnych? (wybór wielokrotny) Zadaj jeśli w p33-&gt;odp.1 lub 2</w:t>
      </w:r>
    </w:p>
    <w:p w14:paraId="06A142FB"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1. Budowa podjazdów do wejścia głównego</w:t>
      </w:r>
    </w:p>
    <w:p w14:paraId="73935658"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 xml:space="preserve">2. Dostosowanie klatek schodowych dla osób </w:t>
      </w:r>
      <w:r w:rsidRPr="005C7429">
        <w:rPr>
          <w:rFonts w:asciiTheme="minorHAnsi" w:hAnsiTheme="minorHAnsi" w:cstheme="minorHAnsi"/>
          <w:b/>
          <w:sz w:val="22"/>
          <w:szCs w:val="22"/>
        </w:rPr>
        <w:t>z potrzebą wsparcia w zakresie mobilności, w tym osób z niepełnosprawnościami</w:t>
      </w:r>
    </w:p>
    <w:p w14:paraId="766472E3"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3. Montaż wind</w:t>
      </w:r>
    </w:p>
    <w:p w14:paraId="069877AA"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4. Montaż dźwigów osobowych</w:t>
      </w:r>
    </w:p>
    <w:p w14:paraId="2233585A"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lastRenderedPageBreak/>
        <w:t xml:space="preserve">5. Montaż barierek i poręczy dla osób </w:t>
      </w:r>
      <w:r w:rsidRPr="005C7429">
        <w:rPr>
          <w:rFonts w:asciiTheme="minorHAnsi" w:hAnsiTheme="minorHAnsi" w:cstheme="minorHAnsi"/>
          <w:b/>
          <w:sz w:val="22"/>
          <w:szCs w:val="22"/>
        </w:rPr>
        <w:t>z potrzebą wsparcia w zakresie mobilności, w tym osób z niepełnosprawnościami</w:t>
      </w:r>
    </w:p>
    <w:p w14:paraId="26D132E3"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6. Montaż automatycznego oświetlenia</w:t>
      </w:r>
    </w:p>
    <w:p w14:paraId="4299FF2A"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7. Montaż oznaczeń dla osób z dysfunkcjami wzroku</w:t>
      </w:r>
    </w:p>
    <w:p w14:paraId="28DEB9CA"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 xml:space="preserve">8. Rozwiązania </w:t>
      </w:r>
      <w:proofErr w:type="spellStart"/>
      <w:r w:rsidRPr="005C7429">
        <w:rPr>
          <w:rFonts w:asciiTheme="minorHAnsi" w:hAnsiTheme="minorHAnsi" w:cstheme="minorHAnsi"/>
          <w:sz w:val="22"/>
          <w:szCs w:val="22"/>
        </w:rPr>
        <w:t>bezprogowe</w:t>
      </w:r>
      <w:proofErr w:type="spellEnd"/>
    </w:p>
    <w:p w14:paraId="038A3176"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9. Inny zakres, jaki?.....</w:t>
      </w:r>
    </w:p>
    <w:p w14:paraId="67981C62" w14:textId="77777777" w:rsidR="00740730" w:rsidRPr="005C7429" w:rsidRDefault="00740730" w:rsidP="00082572">
      <w:pPr>
        <w:pStyle w:val="Standard"/>
        <w:numPr>
          <w:ilvl w:val="0"/>
          <w:numId w:val="7"/>
        </w:numPr>
        <w:spacing w:after="0"/>
        <w:jc w:val="both"/>
        <w:rPr>
          <w:rFonts w:asciiTheme="minorHAnsi" w:hAnsiTheme="minorHAnsi" w:cstheme="minorHAnsi"/>
          <w:b/>
          <w:sz w:val="22"/>
          <w:szCs w:val="22"/>
        </w:rPr>
      </w:pPr>
      <w:r w:rsidRPr="005C7429">
        <w:rPr>
          <w:rFonts w:asciiTheme="minorHAnsi" w:hAnsiTheme="minorHAnsi" w:cstheme="minorHAnsi"/>
          <w:b/>
          <w:sz w:val="22"/>
          <w:szCs w:val="22"/>
        </w:rPr>
        <w:t>Ile poszczególnych typów prac adaptacyjnych zostało zrealizowanych? (tylko odpowiedzi zaznaczone w p9)</w:t>
      </w:r>
    </w:p>
    <w:p w14:paraId="5185D55C"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1. Budowa podjazdów do wejścia głównego</w:t>
      </w:r>
    </w:p>
    <w:p w14:paraId="16570AA2"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 xml:space="preserve">2. Dostosowanie klatek schodowych dla osób </w:t>
      </w:r>
      <w:r w:rsidRPr="005C7429">
        <w:rPr>
          <w:rFonts w:asciiTheme="minorHAnsi" w:hAnsiTheme="minorHAnsi" w:cstheme="minorHAnsi"/>
          <w:b/>
          <w:sz w:val="22"/>
          <w:szCs w:val="22"/>
        </w:rPr>
        <w:t>z potrzebą wsparcia w zakresie mobilności, w tym osób z niepełnosprawnościami</w:t>
      </w:r>
    </w:p>
    <w:p w14:paraId="243FA505"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3. Montaż wind</w:t>
      </w:r>
    </w:p>
    <w:p w14:paraId="38AA8530"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4. Montaż dźwigów osobowych</w:t>
      </w:r>
    </w:p>
    <w:p w14:paraId="00C44A26"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 xml:space="preserve">5. Montaż barierek i poręczy dla osób </w:t>
      </w:r>
      <w:r w:rsidRPr="005C7429">
        <w:rPr>
          <w:rFonts w:asciiTheme="minorHAnsi" w:hAnsiTheme="minorHAnsi" w:cstheme="minorHAnsi"/>
          <w:b/>
          <w:sz w:val="22"/>
          <w:szCs w:val="22"/>
        </w:rPr>
        <w:t>z potrzebą wsparcia w zakresie mobilności, w tym osób z niepełnosprawnościami</w:t>
      </w:r>
    </w:p>
    <w:p w14:paraId="055D40C4"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6. Montaż automatycznego oświetlenia</w:t>
      </w:r>
    </w:p>
    <w:p w14:paraId="658A5214"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7. Montaż oznaczeń dla osób z dysfunkcjami wzroku</w:t>
      </w:r>
    </w:p>
    <w:p w14:paraId="067BBB6B"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 xml:space="preserve">8. Rozwiązania </w:t>
      </w:r>
      <w:proofErr w:type="spellStart"/>
      <w:r w:rsidRPr="005C7429">
        <w:rPr>
          <w:rFonts w:asciiTheme="minorHAnsi" w:hAnsiTheme="minorHAnsi" w:cstheme="minorHAnsi"/>
          <w:sz w:val="22"/>
          <w:szCs w:val="22"/>
        </w:rPr>
        <w:t>bezprogowe</w:t>
      </w:r>
      <w:proofErr w:type="spellEnd"/>
    </w:p>
    <w:p w14:paraId="53D1AC8B"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9. Inny zakres, jaki?.....</w:t>
      </w:r>
    </w:p>
    <w:p w14:paraId="2DD544F0" w14:textId="77777777" w:rsidR="00740730" w:rsidRPr="005C7429" w:rsidRDefault="00740730" w:rsidP="00082572">
      <w:pPr>
        <w:pStyle w:val="Standard"/>
        <w:numPr>
          <w:ilvl w:val="0"/>
          <w:numId w:val="7"/>
        </w:numPr>
        <w:spacing w:after="0"/>
        <w:jc w:val="both"/>
        <w:rPr>
          <w:rFonts w:asciiTheme="minorHAnsi" w:hAnsiTheme="minorHAnsi" w:cstheme="minorHAnsi"/>
          <w:b/>
          <w:sz w:val="22"/>
          <w:szCs w:val="22"/>
        </w:rPr>
      </w:pPr>
      <w:r w:rsidRPr="005C7429">
        <w:rPr>
          <w:rFonts w:asciiTheme="minorHAnsi" w:hAnsiTheme="minorHAnsi" w:cstheme="minorHAnsi"/>
          <w:b/>
          <w:sz w:val="22"/>
          <w:szCs w:val="22"/>
        </w:rPr>
        <w:t>Z jakimi trudnościami wiąże się realizacja prac adaptacyjnych w budynkach wielorodzinnych? (wybór wielokrotny)</w:t>
      </w:r>
    </w:p>
    <w:p w14:paraId="69C26900"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1. Uzgodnienia właścicielskie</w:t>
      </w:r>
    </w:p>
    <w:p w14:paraId="62431F95"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2. Sprzeciw mieszkańców</w:t>
      </w:r>
    </w:p>
    <w:p w14:paraId="441F7743"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3. Trudności projektowe</w:t>
      </w:r>
    </w:p>
    <w:p w14:paraId="062F20E8"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4. Kosztochłonność inwestycji</w:t>
      </w:r>
    </w:p>
    <w:p w14:paraId="590E1668"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5. Trudności prawne</w:t>
      </w:r>
    </w:p>
    <w:p w14:paraId="0C7E817B"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6. Uzyskiwanie zgód budowlanych</w:t>
      </w:r>
    </w:p>
    <w:p w14:paraId="6C39FC29"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7. Identyfikacja optymalnego zakresu prac</w:t>
      </w:r>
    </w:p>
    <w:p w14:paraId="078B9EBE"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8. Dostępność podmiotów realizujących takie usługi</w:t>
      </w:r>
    </w:p>
    <w:p w14:paraId="12559D97" w14:textId="77777777" w:rsidR="00740730" w:rsidRPr="005C7429" w:rsidRDefault="00740730" w:rsidP="00082572">
      <w:pPr>
        <w:pStyle w:val="Standard"/>
        <w:numPr>
          <w:ilvl w:val="1"/>
          <w:numId w:val="9"/>
        </w:numPr>
        <w:spacing w:after="0"/>
        <w:jc w:val="both"/>
        <w:rPr>
          <w:rFonts w:asciiTheme="minorHAnsi" w:hAnsiTheme="minorHAnsi" w:cstheme="minorHAnsi"/>
          <w:sz w:val="22"/>
          <w:szCs w:val="22"/>
        </w:rPr>
      </w:pPr>
      <w:r w:rsidRPr="005C7429">
        <w:rPr>
          <w:rFonts w:asciiTheme="minorHAnsi" w:hAnsiTheme="minorHAnsi" w:cstheme="minorHAnsi"/>
          <w:sz w:val="22"/>
          <w:szCs w:val="22"/>
        </w:rPr>
        <w:t>9. Inne, jakie?...........</w:t>
      </w:r>
    </w:p>
    <w:p w14:paraId="798B7707" w14:textId="77777777" w:rsidR="00740730" w:rsidRPr="00B23745" w:rsidRDefault="00740730" w:rsidP="00740730">
      <w:pPr>
        <w:jc w:val="center"/>
        <w:rPr>
          <w:rFonts w:cstheme="minorHAnsi"/>
          <w:szCs w:val="22"/>
        </w:rPr>
      </w:pPr>
      <w:r w:rsidRPr="005C7429">
        <w:rPr>
          <w:rFonts w:cstheme="minorHAnsi"/>
          <w:szCs w:val="22"/>
        </w:rPr>
        <w:t>Dziękuję za udział w badaniu.</w:t>
      </w:r>
    </w:p>
    <w:p w14:paraId="76624B30" w14:textId="77777777" w:rsidR="00710BDF" w:rsidRDefault="00710BDF">
      <w:pPr>
        <w:jc w:val="left"/>
        <w:rPr>
          <w:rFonts w:eastAsiaTheme="majorEastAsia" w:cstheme="majorBidi"/>
          <w:b/>
          <w:bCs/>
          <w:color w:val="002060"/>
          <w:sz w:val="24"/>
          <w:szCs w:val="28"/>
          <w:lang w:eastAsia="zh-CN"/>
        </w:rPr>
      </w:pPr>
      <w:bookmarkStart w:id="173" w:name="_Hlk31657269"/>
      <w:r>
        <w:rPr>
          <w:lang w:eastAsia="zh-CN"/>
        </w:rPr>
        <w:br w:type="page"/>
      </w:r>
    </w:p>
    <w:p w14:paraId="33EB7630" w14:textId="77777777" w:rsidR="00740730" w:rsidRDefault="00740730" w:rsidP="00740730">
      <w:pPr>
        <w:pStyle w:val="Nagwek2"/>
        <w:rPr>
          <w:lang w:eastAsia="zh-CN"/>
        </w:rPr>
      </w:pPr>
      <w:bookmarkStart w:id="174" w:name="_Toc32603443"/>
      <w:r>
        <w:rPr>
          <w:lang w:eastAsia="zh-CN"/>
        </w:rPr>
        <w:lastRenderedPageBreak/>
        <w:t>Ankieta dla podmiotów realizujących usługi transportowe</w:t>
      </w:r>
      <w:bookmarkEnd w:id="174"/>
    </w:p>
    <w:bookmarkEnd w:id="173"/>
    <w:p w14:paraId="6B21CBC1" w14:textId="77777777" w:rsidR="00740730" w:rsidRPr="001554BA" w:rsidRDefault="00740730" w:rsidP="00740730">
      <w:pPr>
        <w:shd w:val="clear" w:color="auto" w:fill="B8CCE4" w:themeFill="accent1" w:themeFillTint="66"/>
        <w:rPr>
          <w:b/>
        </w:rPr>
      </w:pPr>
      <w:r w:rsidRPr="001554BA">
        <w:rPr>
          <w:b/>
        </w:rPr>
        <w:t>Wprowadzenie</w:t>
      </w:r>
    </w:p>
    <w:p w14:paraId="0A928D6C" w14:textId="77777777" w:rsidR="00740730" w:rsidRPr="001554BA" w:rsidRDefault="00740730" w:rsidP="00740730">
      <w:pPr>
        <w:rPr>
          <w:rFonts w:cstheme="minorHAnsi"/>
          <w:szCs w:val="22"/>
        </w:rPr>
      </w:pPr>
      <w:r w:rsidRPr="001554BA">
        <w:rPr>
          <w:rFonts w:cstheme="minorHAnsi"/>
          <w:szCs w:val="22"/>
        </w:rPr>
        <w:t>Szanowna Pani/Szanowny Panie,</w:t>
      </w:r>
    </w:p>
    <w:p w14:paraId="334827B3" w14:textId="77777777" w:rsidR="00740730" w:rsidRPr="00F86928" w:rsidRDefault="00740730" w:rsidP="00740730">
      <w:pPr>
        <w:rPr>
          <w:rFonts w:cstheme="minorHAnsi"/>
          <w:i/>
          <w:szCs w:val="22"/>
        </w:rPr>
      </w:pPr>
      <w:r w:rsidRPr="007C005D">
        <w:rPr>
          <w:rFonts w:cstheme="minorHAnsi"/>
          <w:szCs w:val="22"/>
        </w:rPr>
        <w:t xml:space="preserve">Nazywam się ….. i reprezentuję agencję badawczą </w:t>
      </w:r>
      <w:proofErr w:type="spellStart"/>
      <w:r w:rsidRPr="007C005D">
        <w:rPr>
          <w:rFonts w:cstheme="minorHAnsi"/>
          <w:szCs w:val="22"/>
        </w:rPr>
        <w:t>Bluehill</w:t>
      </w:r>
      <w:proofErr w:type="spellEnd"/>
      <w:r w:rsidRPr="007C005D">
        <w:rPr>
          <w:rFonts w:cstheme="minorHAnsi"/>
          <w:szCs w:val="22"/>
        </w:rPr>
        <w:t xml:space="preserve"> sp. z o.o., która na zlecenie Państwowego Funduszu Rehabilitacji Osób Niepełnosprawnych (PFRON), prowadzi badanie </w:t>
      </w:r>
      <w:r>
        <w:rPr>
          <w:rFonts w:cstheme="minorHAnsi"/>
          <w:szCs w:val="22"/>
        </w:rPr>
        <w:t>związane z realizacją</w:t>
      </w:r>
      <w:r w:rsidRPr="007C005D">
        <w:rPr>
          <w:rFonts w:cstheme="minorHAnsi"/>
          <w:szCs w:val="22"/>
        </w:rPr>
        <w:t xml:space="preserve"> projektu pozakonkursowego</w:t>
      </w:r>
      <w:r>
        <w:rPr>
          <w:rFonts w:cstheme="minorHAnsi"/>
          <w:szCs w:val="22"/>
        </w:rPr>
        <w:t xml:space="preserve">, </w:t>
      </w:r>
      <w:r w:rsidRPr="007C005D">
        <w:rPr>
          <w:rFonts w:cstheme="minorHAnsi"/>
          <w:szCs w:val="22"/>
        </w:rPr>
        <w:t xml:space="preserve">w ramach </w:t>
      </w:r>
      <w:r w:rsidRPr="007D0E61">
        <w:rPr>
          <w:rFonts w:cstheme="minorHAnsi"/>
          <w:szCs w:val="22"/>
        </w:rPr>
        <w:t xml:space="preserve">Programu Operacyjnego Wiedza Edukacja Rozwój </w:t>
      </w:r>
      <w:r w:rsidRPr="007C005D">
        <w:rPr>
          <w:rFonts w:cstheme="minorHAnsi"/>
          <w:szCs w:val="22"/>
        </w:rPr>
        <w:t>2014-2020</w:t>
      </w:r>
      <w:r>
        <w:rPr>
          <w:rFonts w:cstheme="minorHAnsi"/>
          <w:szCs w:val="22"/>
        </w:rPr>
        <w:t>, pt.</w:t>
      </w:r>
      <w:r w:rsidRPr="007C005D">
        <w:rPr>
          <w:rFonts w:cstheme="minorHAnsi"/>
          <w:szCs w:val="22"/>
        </w:rPr>
        <w:t xml:space="preserve"> </w:t>
      </w:r>
      <w:r w:rsidRPr="007C005D">
        <w:rPr>
          <w:rFonts w:cstheme="minorHAnsi"/>
          <w:i/>
          <w:szCs w:val="22"/>
        </w:rPr>
        <w:t xml:space="preserve">„Usługi indywidualnego transportu </w:t>
      </w:r>
      <w:proofErr w:type="spellStart"/>
      <w:r w:rsidRPr="007C005D">
        <w:rPr>
          <w:rFonts w:cstheme="minorHAnsi"/>
          <w:i/>
          <w:szCs w:val="22"/>
        </w:rPr>
        <w:t>door</w:t>
      </w:r>
      <w:proofErr w:type="spellEnd"/>
      <w:r w:rsidRPr="007C005D">
        <w:rPr>
          <w:rFonts w:cstheme="minorHAnsi"/>
          <w:i/>
          <w:szCs w:val="22"/>
        </w:rPr>
        <w:t>-to-</w:t>
      </w:r>
      <w:proofErr w:type="spellStart"/>
      <w:r w:rsidRPr="007C005D">
        <w:rPr>
          <w:rFonts w:cstheme="minorHAnsi"/>
          <w:i/>
          <w:szCs w:val="22"/>
        </w:rPr>
        <w:t>door</w:t>
      </w:r>
      <w:proofErr w:type="spellEnd"/>
      <w:r w:rsidRPr="007C005D">
        <w:rPr>
          <w:rFonts w:cstheme="minorHAnsi"/>
          <w:i/>
          <w:szCs w:val="22"/>
        </w:rPr>
        <w:t xml:space="preserve"> oraz poprawa dostępności architektonicznej wielorodzinnych budynków mieszkalnych”.</w:t>
      </w:r>
      <w:r w:rsidRPr="001554BA">
        <w:rPr>
          <w:rFonts w:cstheme="minorHAnsi"/>
          <w:szCs w:val="22"/>
        </w:rPr>
        <w:tab/>
      </w:r>
    </w:p>
    <w:p w14:paraId="7227D218" w14:textId="77777777" w:rsidR="00740730" w:rsidRDefault="00740730" w:rsidP="00740730">
      <w:pPr>
        <w:rPr>
          <w:rFonts w:cstheme="minorHAnsi"/>
          <w:szCs w:val="22"/>
        </w:rPr>
      </w:pPr>
      <w:r w:rsidRPr="001554BA">
        <w:rPr>
          <w:rFonts w:cstheme="minorHAnsi"/>
          <w:szCs w:val="22"/>
        </w:rPr>
        <w:t xml:space="preserve">Projekt dotyczy upowszechnienia indywidualnych usług transportowych dla osób </w:t>
      </w:r>
      <w:r>
        <w:rPr>
          <w:rFonts w:cstheme="minorHAnsi"/>
          <w:szCs w:val="22"/>
        </w:rPr>
        <w:t>z potrzebą wsparcia</w:t>
      </w:r>
      <w:r w:rsidRPr="001554BA">
        <w:rPr>
          <w:rFonts w:cstheme="minorHAnsi"/>
          <w:szCs w:val="22"/>
        </w:rPr>
        <w:t xml:space="preserve"> w zakresie mobilności, w tym osób z niepełnosprawnościami. Czy mogę zająć Pani/Panu kilka minut w celu przeprowadzenia krótkiej ankiety?</w:t>
      </w:r>
    </w:p>
    <w:p w14:paraId="7CB3DB46" w14:textId="77777777" w:rsidR="00740730" w:rsidRPr="001554BA" w:rsidRDefault="00740730" w:rsidP="00740730">
      <w:pPr>
        <w:rPr>
          <w:rFonts w:cstheme="minorHAnsi"/>
          <w:szCs w:val="22"/>
        </w:rPr>
      </w:pPr>
      <w:r w:rsidRPr="001554BA">
        <w:rPr>
          <w:rFonts w:cstheme="minorHAnsi"/>
          <w:szCs w:val="22"/>
        </w:rPr>
        <w:t>Niniejsze badanie ma charakter anonimowy.</w:t>
      </w:r>
    </w:p>
    <w:p w14:paraId="1AF016AD" w14:textId="77777777" w:rsidR="00740730" w:rsidRPr="001554BA" w:rsidRDefault="00740730" w:rsidP="00740730">
      <w:pPr>
        <w:shd w:val="clear" w:color="auto" w:fill="B8CCE4" w:themeFill="accent1" w:themeFillTint="66"/>
        <w:rPr>
          <w:b/>
        </w:rPr>
      </w:pPr>
      <w:r w:rsidRPr="001554BA">
        <w:rPr>
          <w:b/>
        </w:rPr>
        <w:t>Metryka:</w:t>
      </w:r>
    </w:p>
    <w:p w14:paraId="07A2A346" w14:textId="77777777" w:rsidR="00740730" w:rsidRPr="001554BA" w:rsidRDefault="00740730" w:rsidP="00082572">
      <w:pPr>
        <w:pStyle w:val="Akapitzlist"/>
        <w:numPr>
          <w:ilvl w:val="0"/>
          <w:numId w:val="27"/>
        </w:numPr>
        <w:spacing w:after="200"/>
        <w:rPr>
          <w:b/>
        </w:rPr>
      </w:pPr>
      <w:r w:rsidRPr="001554BA">
        <w:rPr>
          <w:b/>
        </w:rPr>
        <w:t>Województwo (zaciągane z bazy)</w:t>
      </w:r>
    </w:p>
    <w:p w14:paraId="055E5F4B" w14:textId="77777777" w:rsidR="00740730" w:rsidRPr="001554BA" w:rsidRDefault="00740730" w:rsidP="00082572">
      <w:pPr>
        <w:pStyle w:val="Akapitzlist"/>
        <w:numPr>
          <w:ilvl w:val="0"/>
          <w:numId w:val="27"/>
        </w:numPr>
        <w:spacing w:after="200"/>
        <w:rPr>
          <w:b/>
        </w:rPr>
      </w:pPr>
      <w:r w:rsidRPr="001554BA">
        <w:rPr>
          <w:b/>
        </w:rPr>
        <w:t>Typ JST w którym zarejestrowana jest organizacja (zaciągane z bazy)</w:t>
      </w:r>
    </w:p>
    <w:p w14:paraId="107A6FD4" w14:textId="77777777" w:rsidR="00740730" w:rsidRPr="001554BA" w:rsidRDefault="00740730" w:rsidP="00082572">
      <w:pPr>
        <w:pStyle w:val="Akapitzlist"/>
        <w:numPr>
          <w:ilvl w:val="1"/>
          <w:numId w:val="7"/>
        </w:numPr>
        <w:spacing w:after="200"/>
      </w:pPr>
      <w:r w:rsidRPr="001554BA">
        <w:t>1. Gmina miejska</w:t>
      </w:r>
    </w:p>
    <w:p w14:paraId="4420D89B" w14:textId="77777777" w:rsidR="00740730" w:rsidRPr="001554BA" w:rsidRDefault="00740730" w:rsidP="00082572">
      <w:pPr>
        <w:pStyle w:val="Akapitzlist"/>
        <w:numPr>
          <w:ilvl w:val="1"/>
          <w:numId w:val="7"/>
        </w:numPr>
        <w:spacing w:after="200"/>
      </w:pPr>
      <w:r w:rsidRPr="001554BA">
        <w:t>2. Gmina wiejska</w:t>
      </w:r>
    </w:p>
    <w:p w14:paraId="3B227BD0" w14:textId="77777777" w:rsidR="00740730" w:rsidRDefault="00740730" w:rsidP="00082572">
      <w:pPr>
        <w:pStyle w:val="Akapitzlist"/>
        <w:numPr>
          <w:ilvl w:val="1"/>
          <w:numId w:val="7"/>
        </w:numPr>
        <w:spacing w:after="200"/>
      </w:pPr>
      <w:r w:rsidRPr="001554BA">
        <w:t>3. Gmina miejsko-wiejska</w:t>
      </w:r>
    </w:p>
    <w:p w14:paraId="34F4BBAC" w14:textId="77777777" w:rsidR="00740730" w:rsidRPr="001554BA" w:rsidRDefault="00740730" w:rsidP="00082572">
      <w:pPr>
        <w:pStyle w:val="Akapitzlist"/>
        <w:numPr>
          <w:ilvl w:val="0"/>
          <w:numId w:val="27"/>
        </w:numPr>
        <w:spacing w:after="200"/>
        <w:rPr>
          <w:b/>
        </w:rPr>
      </w:pPr>
      <w:r w:rsidRPr="001554BA">
        <w:rPr>
          <w:b/>
        </w:rPr>
        <w:t>Typ organizacji (zaciągane z bazy)</w:t>
      </w:r>
    </w:p>
    <w:p w14:paraId="2BD0788C" w14:textId="77777777" w:rsidR="00740730" w:rsidRPr="001554BA" w:rsidRDefault="00740730" w:rsidP="00082572">
      <w:pPr>
        <w:pStyle w:val="Akapitzlist"/>
        <w:numPr>
          <w:ilvl w:val="1"/>
          <w:numId w:val="7"/>
        </w:numPr>
        <w:spacing w:after="200"/>
      </w:pPr>
      <w:r w:rsidRPr="001554BA">
        <w:t>1. Jednoosobowa działalność gospodarcza</w:t>
      </w:r>
    </w:p>
    <w:p w14:paraId="77AD5C23" w14:textId="77777777" w:rsidR="00740730" w:rsidRPr="001554BA" w:rsidRDefault="00740730" w:rsidP="00082572">
      <w:pPr>
        <w:pStyle w:val="Akapitzlist"/>
        <w:numPr>
          <w:ilvl w:val="1"/>
          <w:numId w:val="7"/>
        </w:numPr>
        <w:spacing w:after="200"/>
      </w:pPr>
      <w:r w:rsidRPr="001554BA">
        <w:t>2. Przedsiębiorstwo prywatne</w:t>
      </w:r>
    </w:p>
    <w:p w14:paraId="50B49D48" w14:textId="77777777" w:rsidR="00740730" w:rsidRPr="001554BA" w:rsidRDefault="00740730" w:rsidP="00082572">
      <w:pPr>
        <w:pStyle w:val="Akapitzlist"/>
        <w:numPr>
          <w:ilvl w:val="1"/>
          <w:numId w:val="7"/>
        </w:numPr>
        <w:spacing w:after="200"/>
      </w:pPr>
      <w:r w:rsidRPr="001554BA">
        <w:t>3. Przedsiębiorstwo publiczne</w:t>
      </w:r>
    </w:p>
    <w:p w14:paraId="3C02A2A8" w14:textId="77777777" w:rsidR="00740730" w:rsidRPr="001554BA" w:rsidRDefault="00740730" w:rsidP="00082572">
      <w:pPr>
        <w:pStyle w:val="Akapitzlist"/>
        <w:numPr>
          <w:ilvl w:val="1"/>
          <w:numId w:val="7"/>
        </w:numPr>
        <w:spacing w:after="200"/>
      </w:pPr>
      <w:r w:rsidRPr="001554BA">
        <w:t>4. Organizacja pozarządowa</w:t>
      </w:r>
    </w:p>
    <w:p w14:paraId="4C26D628" w14:textId="77777777" w:rsidR="00740730" w:rsidRPr="001554BA" w:rsidRDefault="00740730" w:rsidP="00082572">
      <w:pPr>
        <w:pStyle w:val="Akapitzlist"/>
        <w:numPr>
          <w:ilvl w:val="1"/>
          <w:numId w:val="7"/>
        </w:numPr>
        <w:spacing w:after="200"/>
      </w:pPr>
      <w:r w:rsidRPr="001554BA">
        <w:t>5. Inna organizacja, jaka?....</w:t>
      </w:r>
    </w:p>
    <w:p w14:paraId="08F28F2E" w14:textId="77777777" w:rsidR="00740730" w:rsidRPr="001554BA" w:rsidRDefault="00740730" w:rsidP="00082572">
      <w:pPr>
        <w:pStyle w:val="Akapitzlist"/>
        <w:numPr>
          <w:ilvl w:val="0"/>
          <w:numId w:val="27"/>
        </w:numPr>
        <w:spacing w:after="200"/>
        <w:rPr>
          <w:b/>
        </w:rPr>
      </w:pPr>
      <w:r w:rsidRPr="001554BA">
        <w:rPr>
          <w:b/>
        </w:rPr>
        <w:t>Wielkość organizacji (zaciągane z bazy)</w:t>
      </w:r>
    </w:p>
    <w:p w14:paraId="5C6B9899" w14:textId="77777777" w:rsidR="00740730" w:rsidRPr="001554BA" w:rsidRDefault="00740730" w:rsidP="00082572">
      <w:pPr>
        <w:pStyle w:val="Akapitzlist"/>
        <w:numPr>
          <w:ilvl w:val="1"/>
          <w:numId w:val="7"/>
        </w:numPr>
        <w:spacing w:after="200"/>
      </w:pPr>
      <w:r w:rsidRPr="001554BA">
        <w:t>1. Mikro (1-9 pracowników)</w:t>
      </w:r>
    </w:p>
    <w:p w14:paraId="26CA0AF6" w14:textId="77777777" w:rsidR="00740730" w:rsidRPr="001554BA" w:rsidRDefault="00740730" w:rsidP="00082572">
      <w:pPr>
        <w:pStyle w:val="Akapitzlist"/>
        <w:numPr>
          <w:ilvl w:val="1"/>
          <w:numId w:val="7"/>
        </w:numPr>
        <w:spacing w:after="200"/>
      </w:pPr>
      <w:r w:rsidRPr="001554BA">
        <w:t>2. Małe (10-49 pracowników)</w:t>
      </w:r>
    </w:p>
    <w:p w14:paraId="30134FFE" w14:textId="77777777" w:rsidR="00740730" w:rsidRPr="001554BA" w:rsidRDefault="00740730" w:rsidP="00082572">
      <w:pPr>
        <w:pStyle w:val="Akapitzlist"/>
        <w:numPr>
          <w:ilvl w:val="1"/>
          <w:numId w:val="7"/>
        </w:numPr>
        <w:spacing w:after="200"/>
      </w:pPr>
      <w:r w:rsidRPr="001554BA">
        <w:t>3. Średnie (50-249 pracowników)</w:t>
      </w:r>
    </w:p>
    <w:p w14:paraId="6FF087D5" w14:textId="77777777" w:rsidR="00740730" w:rsidRPr="001554BA" w:rsidRDefault="00740730" w:rsidP="00082572">
      <w:pPr>
        <w:pStyle w:val="Akapitzlist"/>
        <w:numPr>
          <w:ilvl w:val="1"/>
          <w:numId w:val="7"/>
        </w:numPr>
        <w:spacing w:after="200"/>
      </w:pPr>
      <w:r w:rsidRPr="001554BA">
        <w:t>4. Duże (250+ pracowników)</w:t>
      </w:r>
    </w:p>
    <w:p w14:paraId="7997D7EF" w14:textId="77777777" w:rsidR="00740730" w:rsidRPr="00121E80" w:rsidRDefault="00740730" w:rsidP="00082572">
      <w:pPr>
        <w:pStyle w:val="Akapitzlist"/>
        <w:numPr>
          <w:ilvl w:val="0"/>
          <w:numId w:val="27"/>
        </w:numPr>
        <w:spacing w:after="200"/>
        <w:rPr>
          <w:b/>
        </w:rPr>
      </w:pPr>
      <w:r w:rsidRPr="00121E80">
        <w:rPr>
          <w:b/>
        </w:rPr>
        <w:t>Jaki jest obszar działalności Pana/Pani firmy?</w:t>
      </w:r>
    </w:p>
    <w:p w14:paraId="5143D8D8" w14:textId="77777777" w:rsidR="00740730" w:rsidRPr="001554BA" w:rsidRDefault="00740730" w:rsidP="00082572">
      <w:pPr>
        <w:pStyle w:val="Akapitzlist"/>
        <w:numPr>
          <w:ilvl w:val="1"/>
          <w:numId w:val="7"/>
        </w:numPr>
        <w:spacing w:after="200"/>
      </w:pPr>
      <w:r w:rsidRPr="001554BA">
        <w:t>1. Obszar Gminy</w:t>
      </w:r>
    </w:p>
    <w:p w14:paraId="32E2BB66" w14:textId="77777777" w:rsidR="00740730" w:rsidRPr="001554BA" w:rsidRDefault="00740730" w:rsidP="00082572">
      <w:pPr>
        <w:pStyle w:val="Akapitzlist"/>
        <w:numPr>
          <w:ilvl w:val="1"/>
          <w:numId w:val="7"/>
        </w:numPr>
        <w:spacing w:after="200"/>
      </w:pPr>
      <w:r w:rsidRPr="001554BA">
        <w:t>2. Obszar międzygminny</w:t>
      </w:r>
    </w:p>
    <w:p w14:paraId="3F3C053B" w14:textId="77777777" w:rsidR="00740730" w:rsidRPr="001554BA" w:rsidRDefault="00740730" w:rsidP="00082572">
      <w:pPr>
        <w:pStyle w:val="Akapitzlist"/>
        <w:numPr>
          <w:ilvl w:val="1"/>
          <w:numId w:val="7"/>
        </w:numPr>
        <w:spacing w:after="200"/>
      </w:pPr>
      <w:r w:rsidRPr="001554BA">
        <w:t>3. Obszar powiatu</w:t>
      </w:r>
    </w:p>
    <w:p w14:paraId="7CA185B7" w14:textId="77777777" w:rsidR="00740730" w:rsidRPr="001554BA" w:rsidRDefault="00740730" w:rsidP="00082572">
      <w:pPr>
        <w:pStyle w:val="Akapitzlist"/>
        <w:numPr>
          <w:ilvl w:val="1"/>
          <w:numId w:val="7"/>
        </w:numPr>
        <w:spacing w:after="200"/>
      </w:pPr>
      <w:r w:rsidRPr="001554BA">
        <w:lastRenderedPageBreak/>
        <w:t xml:space="preserve">4. Obszar </w:t>
      </w:r>
      <w:proofErr w:type="spellStart"/>
      <w:r w:rsidRPr="001554BA">
        <w:t>międzypowiatowy</w:t>
      </w:r>
      <w:proofErr w:type="spellEnd"/>
    </w:p>
    <w:p w14:paraId="5B93C327" w14:textId="77777777" w:rsidR="00740730" w:rsidRPr="001554BA" w:rsidRDefault="00740730" w:rsidP="00082572">
      <w:pPr>
        <w:pStyle w:val="Akapitzlist"/>
        <w:numPr>
          <w:ilvl w:val="1"/>
          <w:numId w:val="7"/>
        </w:numPr>
        <w:spacing w:after="200"/>
      </w:pPr>
      <w:r w:rsidRPr="001554BA">
        <w:t>5. Obszar województwa</w:t>
      </w:r>
    </w:p>
    <w:p w14:paraId="4EB28ACE" w14:textId="77777777" w:rsidR="00740730" w:rsidRPr="001554BA" w:rsidRDefault="00740730" w:rsidP="00082572">
      <w:pPr>
        <w:pStyle w:val="Akapitzlist"/>
        <w:numPr>
          <w:ilvl w:val="1"/>
          <w:numId w:val="7"/>
        </w:numPr>
        <w:spacing w:after="200"/>
      </w:pPr>
      <w:r w:rsidRPr="001554BA">
        <w:t>6. Obszar kilku województw</w:t>
      </w:r>
    </w:p>
    <w:p w14:paraId="3283E04C" w14:textId="77777777" w:rsidR="00740730" w:rsidRPr="001554BA" w:rsidRDefault="00740730" w:rsidP="00082572">
      <w:pPr>
        <w:pStyle w:val="Akapitzlist"/>
        <w:numPr>
          <w:ilvl w:val="1"/>
          <w:numId w:val="7"/>
        </w:numPr>
        <w:spacing w:after="200"/>
      </w:pPr>
      <w:r w:rsidRPr="001554BA">
        <w:t>7. Ogólnopolski</w:t>
      </w:r>
    </w:p>
    <w:p w14:paraId="084086D3" w14:textId="77777777" w:rsidR="00740730" w:rsidRDefault="00740730" w:rsidP="00082572">
      <w:pPr>
        <w:pStyle w:val="Akapitzlist"/>
        <w:numPr>
          <w:ilvl w:val="0"/>
          <w:numId w:val="27"/>
        </w:numPr>
        <w:spacing w:after="200"/>
        <w:rPr>
          <w:b/>
        </w:rPr>
      </w:pPr>
      <w:r w:rsidRPr="001554BA">
        <w:rPr>
          <w:b/>
        </w:rPr>
        <w:t>Główny obszar działalności – zgodnie z PKD 2007 (zaciągane z</w:t>
      </w:r>
      <w:r>
        <w:rPr>
          <w:b/>
        </w:rPr>
        <w:t xml:space="preserve"> </w:t>
      </w:r>
      <w:r w:rsidRPr="001554BA">
        <w:rPr>
          <w:b/>
        </w:rPr>
        <w:t>bazy)</w:t>
      </w:r>
    </w:p>
    <w:p w14:paraId="2E80FD82" w14:textId="77777777" w:rsidR="005C7429" w:rsidRPr="005C7429" w:rsidRDefault="005C7429" w:rsidP="005C7429">
      <w:pPr>
        <w:rPr>
          <w:b/>
        </w:rPr>
      </w:pPr>
    </w:p>
    <w:p w14:paraId="258A2830" w14:textId="77777777" w:rsidR="00740730" w:rsidRPr="00740730" w:rsidRDefault="00740730" w:rsidP="00082572">
      <w:pPr>
        <w:pStyle w:val="Akapitzlist"/>
        <w:numPr>
          <w:ilvl w:val="0"/>
          <w:numId w:val="10"/>
        </w:numPr>
        <w:shd w:val="clear" w:color="auto" w:fill="B8CCE4" w:themeFill="accent1" w:themeFillTint="66"/>
        <w:spacing w:after="200"/>
        <w:rPr>
          <w:b/>
        </w:rPr>
      </w:pPr>
      <w:r w:rsidRPr="00740730">
        <w:rPr>
          <w:b/>
        </w:rPr>
        <w:t>Wsparcie potrzeb transportowych:</w:t>
      </w:r>
    </w:p>
    <w:p w14:paraId="4034899C" w14:textId="77777777" w:rsidR="00740730" w:rsidRPr="001554BA" w:rsidRDefault="00740730" w:rsidP="00082572">
      <w:pPr>
        <w:pStyle w:val="Akapitzlist"/>
        <w:numPr>
          <w:ilvl w:val="0"/>
          <w:numId w:val="16"/>
        </w:numPr>
        <w:spacing w:after="200"/>
        <w:rPr>
          <w:b/>
        </w:rPr>
      </w:pPr>
      <w:r w:rsidRPr="001554BA">
        <w:rPr>
          <w:b/>
        </w:rPr>
        <w:t>Czy Pana(i) podmiot świadczy usługi transportowe typu od drzwi do drzwi (tj. z miejsca wskazanego przez usługobiorcę do wskazanego miejsca docelowego)</w:t>
      </w:r>
      <w:r>
        <w:rPr>
          <w:b/>
        </w:rPr>
        <w:t xml:space="preserve"> </w:t>
      </w:r>
      <w:r w:rsidRPr="001554BA">
        <w:rPr>
          <w:b/>
        </w:rPr>
        <w:t xml:space="preserve">na rzecz osób </w:t>
      </w:r>
      <w:r>
        <w:rPr>
          <w:b/>
        </w:rPr>
        <w:t>z potrzebą wsparcia</w:t>
      </w:r>
      <w:r w:rsidRPr="001554BA">
        <w:rPr>
          <w:b/>
        </w:rPr>
        <w:t xml:space="preserve"> w zakresie mobilności, w tym osób z niepełnosprawnościami? ?</w:t>
      </w:r>
    </w:p>
    <w:p w14:paraId="3A900D26" w14:textId="77777777" w:rsidR="00740730" w:rsidRPr="001554BA" w:rsidRDefault="00740730" w:rsidP="00082572">
      <w:pPr>
        <w:pStyle w:val="Akapitzlist"/>
        <w:numPr>
          <w:ilvl w:val="1"/>
          <w:numId w:val="16"/>
        </w:numPr>
        <w:spacing w:after="200"/>
      </w:pPr>
      <w:r w:rsidRPr="001554BA">
        <w:t xml:space="preserve">1. Tak </w:t>
      </w:r>
      <w:r w:rsidRPr="001554BA">
        <w:sym w:font="Wingdings" w:char="F0E0"/>
      </w:r>
      <w:r w:rsidRPr="001554BA">
        <w:t xml:space="preserve"> zadaj p6</w:t>
      </w:r>
    </w:p>
    <w:p w14:paraId="43553EB9" w14:textId="77777777" w:rsidR="00740730" w:rsidRPr="001554BA" w:rsidRDefault="00740730" w:rsidP="00082572">
      <w:pPr>
        <w:pStyle w:val="Akapitzlist"/>
        <w:numPr>
          <w:ilvl w:val="1"/>
          <w:numId w:val="16"/>
        </w:numPr>
        <w:spacing w:after="200"/>
      </w:pPr>
      <w:r w:rsidRPr="001554BA">
        <w:t>2. Nie -&gt; zadaj p2</w:t>
      </w:r>
    </w:p>
    <w:p w14:paraId="385429D5" w14:textId="77777777" w:rsidR="00740730" w:rsidRPr="001554BA" w:rsidRDefault="00740730" w:rsidP="00082572">
      <w:pPr>
        <w:pStyle w:val="Akapitzlist"/>
        <w:numPr>
          <w:ilvl w:val="0"/>
          <w:numId w:val="16"/>
        </w:numPr>
        <w:spacing w:after="200"/>
        <w:rPr>
          <w:b/>
        </w:rPr>
      </w:pPr>
      <w:r w:rsidRPr="001554BA">
        <w:rPr>
          <w:b/>
        </w:rPr>
        <w:t xml:space="preserve">Czy Pana(i) podmiot rozważa świadczenie usług transportowych typu od drzwi do drzwi na rzecz osób </w:t>
      </w:r>
      <w:r>
        <w:rPr>
          <w:b/>
        </w:rPr>
        <w:t>z potrzebą wsparcia</w:t>
      </w:r>
      <w:r w:rsidRPr="001554BA">
        <w:rPr>
          <w:b/>
        </w:rPr>
        <w:t xml:space="preserve"> w zakresie mobilności, w tym osób z niepełnosprawnościami w przyszłości? ?</w:t>
      </w:r>
    </w:p>
    <w:p w14:paraId="0FD59611" w14:textId="77777777" w:rsidR="00740730" w:rsidRPr="001554BA" w:rsidRDefault="00740730" w:rsidP="00082572">
      <w:pPr>
        <w:pStyle w:val="Akapitzlist"/>
        <w:numPr>
          <w:ilvl w:val="1"/>
          <w:numId w:val="16"/>
        </w:numPr>
        <w:spacing w:after="200"/>
      </w:pPr>
      <w:r w:rsidRPr="001554BA">
        <w:t>1. Tak</w:t>
      </w:r>
      <w:r w:rsidRPr="001554BA">
        <w:sym w:font="Wingdings" w:char="F0E0"/>
      </w:r>
      <w:r w:rsidRPr="001554BA">
        <w:t xml:space="preserve"> zadaj p4</w:t>
      </w:r>
    </w:p>
    <w:p w14:paraId="0FEABACF" w14:textId="77777777" w:rsidR="00740730" w:rsidRPr="001554BA" w:rsidRDefault="00740730" w:rsidP="00082572">
      <w:pPr>
        <w:pStyle w:val="Akapitzlist"/>
        <w:numPr>
          <w:ilvl w:val="1"/>
          <w:numId w:val="16"/>
        </w:numPr>
        <w:spacing w:after="200"/>
      </w:pPr>
      <w:r w:rsidRPr="001554BA">
        <w:t>2. Nie -&gt;zadaj p3</w:t>
      </w:r>
    </w:p>
    <w:p w14:paraId="3B0D4641" w14:textId="77777777" w:rsidR="00740730" w:rsidRPr="001554BA" w:rsidRDefault="00740730" w:rsidP="00082572">
      <w:pPr>
        <w:pStyle w:val="Akapitzlist"/>
        <w:numPr>
          <w:ilvl w:val="0"/>
          <w:numId w:val="16"/>
        </w:numPr>
        <w:spacing w:after="200"/>
        <w:rPr>
          <w:b/>
        </w:rPr>
      </w:pPr>
      <w:r w:rsidRPr="001554BA">
        <w:rPr>
          <w:b/>
        </w:rPr>
        <w:t xml:space="preserve">Z jakiego powodu Pana(i) organizacja nie świadczy i nie planuje świadczyć usług transportowych typu od drzwi do drzwi na rzecz osób </w:t>
      </w:r>
      <w:r>
        <w:rPr>
          <w:b/>
        </w:rPr>
        <w:t>z potrzebą wsparcia</w:t>
      </w:r>
      <w:r w:rsidRPr="001554BA">
        <w:rPr>
          <w:b/>
        </w:rPr>
        <w:t xml:space="preserve"> w zakresie mobilności, w tym osób z niepełnosprawnościami? (wybór wielokrotny)</w:t>
      </w:r>
    </w:p>
    <w:p w14:paraId="074D0827" w14:textId="77777777" w:rsidR="00740730" w:rsidRPr="001554BA" w:rsidRDefault="00740730" w:rsidP="00082572">
      <w:pPr>
        <w:pStyle w:val="Akapitzlist"/>
        <w:numPr>
          <w:ilvl w:val="1"/>
          <w:numId w:val="16"/>
        </w:numPr>
        <w:spacing w:after="200"/>
      </w:pPr>
      <w:r w:rsidRPr="001554BA">
        <w:t>1. Popyt na usługi tego typu jest mały</w:t>
      </w:r>
    </w:p>
    <w:p w14:paraId="313E8028" w14:textId="77777777" w:rsidR="00740730" w:rsidRPr="001554BA" w:rsidRDefault="00740730" w:rsidP="00082572">
      <w:pPr>
        <w:pStyle w:val="Akapitzlist"/>
        <w:numPr>
          <w:ilvl w:val="1"/>
          <w:numId w:val="16"/>
        </w:numPr>
        <w:spacing w:after="200"/>
      </w:pPr>
      <w:r w:rsidRPr="001554BA">
        <w:t>2. Koszt specjalistycznych środków transportu jest wysoki</w:t>
      </w:r>
    </w:p>
    <w:p w14:paraId="45C75D04" w14:textId="77777777" w:rsidR="00740730" w:rsidRPr="001554BA" w:rsidRDefault="00740730" w:rsidP="00082572">
      <w:pPr>
        <w:pStyle w:val="Akapitzlist"/>
        <w:numPr>
          <w:ilvl w:val="1"/>
          <w:numId w:val="16"/>
        </w:numPr>
        <w:spacing w:after="200"/>
      </w:pPr>
      <w:r w:rsidRPr="001554BA">
        <w:t>3. Z powodu braków kadrowych</w:t>
      </w:r>
    </w:p>
    <w:p w14:paraId="0C483E2B" w14:textId="77777777" w:rsidR="00740730" w:rsidRPr="001554BA" w:rsidRDefault="00740730" w:rsidP="00082572">
      <w:pPr>
        <w:pStyle w:val="Akapitzlist"/>
        <w:numPr>
          <w:ilvl w:val="1"/>
          <w:numId w:val="16"/>
        </w:numPr>
        <w:spacing w:after="200"/>
      </w:pPr>
      <w:r w:rsidRPr="001554BA">
        <w:t xml:space="preserve">4. Koszt specjalistycznych szkoleń jest wysoki </w:t>
      </w:r>
    </w:p>
    <w:p w14:paraId="4A85B7AF" w14:textId="77777777" w:rsidR="00740730" w:rsidRPr="001554BA" w:rsidRDefault="00740730" w:rsidP="00082572">
      <w:pPr>
        <w:pStyle w:val="Akapitzlist"/>
        <w:numPr>
          <w:ilvl w:val="1"/>
          <w:numId w:val="16"/>
        </w:numPr>
        <w:spacing w:after="200"/>
      </w:pPr>
      <w:r w:rsidRPr="001554BA">
        <w:t>5. Konkurencja na rynku jest duża</w:t>
      </w:r>
    </w:p>
    <w:p w14:paraId="06E49A08" w14:textId="77777777" w:rsidR="00740730" w:rsidRPr="001554BA" w:rsidRDefault="00740730" w:rsidP="00082572">
      <w:pPr>
        <w:pStyle w:val="Akapitzlist"/>
        <w:numPr>
          <w:ilvl w:val="1"/>
          <w:numId w:val="16"/>
        </w:numPr>
        <w:spacing w:after="200"/>
      </w:pPr>
      <w:r w:rsidRPr="001554BA">
        <w:t>6. Inne powody, jakie?</w:t>
      </w:r>
    </w:p>
    <w:p w14:paraId="0AF5D623" w14:textId="77777777" w:rsidR="00740730" w:rsidRPr="001554BA" w:rsidRDefault="00740730" w:rsidP="00082572">
      <w:pPr>
        <w:pStyle w:val="Akapitzlist"/>
        <w:numPr>
          <w:ilvl w:val="0"/>
          <w:numId w:val="16"/>
        </w:numPr>
        <w:spacing w:after="200"/>
        <w:rPr>
          <w:b/>
        </w:rPr>
      </w:pPr>
      <w:r w:rsidRPr="001554BA">
        <w:rPr>
          <w:b/>
        </w:rPr>
        <w:t xml:space="preserve">Od czego Pana(i) podmiot uzależnia rozpoczęcie świadczenia usług transportowych typu od drzwi do drzwi na rzecz osób </w:t>
      </w:r>
      <w:r>
        <w:rPr>
          <w:b/>
        </w:rPr>
        <w:t>z potrzebą wsparcia</w:t>
      </w:r>
      <w:r w:rsidRPr="001554BA">
        <w:rPr>
          <w:b/>
        </w:rPr>
        <w:t xml:space="preserve"> w zakresie mobilności, w tym osób z niepełnosprawnościami? (wybór wielokrotny)</w:t>
      </w:r>
    </w:p>
    <w:p w14:paraId="1424BD28" w14:textId="77777777" w:rsidR="00740730" w:rsidRPr="001554BA" w:rsidRDefault="00740730" w:rsidP="00082572">
      <w:pPr>
        <w:pStyle w:val="Akapitzlist"/>
        <w:numPr>
          <w:ilvl w:val="1"/>
          <w:numId w:val="16"/>
        </w:numPr>
        <w:spacing w:after="200"/>
      </w:pPr>
      <w:r w:rsidRPr="001554BA">
        <w:t>1. Od większego popytu na usługi tego typu</w:t>
      </w:r>
    </w:p>
    <w:p w14:paraId="60796319" w14:textId="77777777" w:rsidR="00740730" w:rsidRPr="001554BA" w:rsidRDefault="00740730" w:rsidP="00082572">
      <w:pPr>
        <w:pStyle w:val="Akapitzlist"/>
        <w:numPr>
          <w:ilvl w:val="1"/>
          <w:numId w:val="16"/>
        </w:numPr>
        <w:spacing w:after="200"/>
      </w:pPr>
      <w:r w:rsidRPr="001554BA">
        <w:t>2. Od pozyskania dotacji na zakup środków transportu</w:t>
      </w:r>
    </w:p>
    <w:p w14:paraId="2BDB9F6F" w14:textId="77777777" w:rsidR="00740730" w:rsidRPr="001554BA" w:rsidRDefault="00740730" w:rsidP="00082572">
      <w:pPr>
        <w:pStyle w:val="Akapitzlist"/>
        <w:numPr>
          <w:ilvl w:val="1"/>
          <w:numId w:val="16"/>
        </w:numPr>
        <w:spacing w:after="200"/>
      </w:pPr>
      <w:r w:rsidRPr="001554BA">
        <w:t>3. Od pozyskania dotacji na szkolenia personelu</w:t>
      </w:r>
    </w:p>
    <w:p w14:paraId="238027A3" w14:textId="77777777" w:rsidR="00740730" w:rsidRPr="001554BA" w:rsidRDefault="00740730" w:rsidP="00082572">
      <w:pPr>
        <w:pStyle w:val="Akapitzlist"/>
        <w:numPr>
          <w:ilvl w:val="1"/>
          <w:numId w:val="16"/>
        </w:numPr>
        <w:spacing w:after="200"/>
      </w:pPr>
      <w:r w:rsidRPr="001554BA">
        <w:t>4. Od subsydiowania usług tego typu przez administrację</w:t>
      </w:r>
    </w:p>
    <w:p w14:paraId="067D688B" w14:textId="77777777" w:rsidR="00740730" w:rsidRDefault="00740730" w:rsidP="00082572">
      <w:pPr>
        <w:pStyle w:val="Akapitzlist"/>
        <w:numPr>
          <w:ilvl w:val="1"/>
          <w:numId w:val="16"/>
        </w:numPr>
        <w:spacing w:after="200"/>
      </w:pPr>
      <w:r w:rsidRPr="001554BA">
        <w:t>5. Od innych czynników, jakich?</w:t>
      </w:r>
    </w:p>
    <w:p w14:paraId="1420452F" w14:textId="77777777" w:rsidR="00740730" w:rsidRPr="00C2678B" w:rsidRDefault="00740730" w:rsidP="00740730">
      <w:pPr>
        <w:pStyle w:val="Akapitzlist"/>
        <w:spacing w:after="0"/>
        <w:ind w:left="1440"/>
      </w:pPr>
      <w:r w:rsidRPr="00C2678B">
        <w:rPr>
          <w:rFonts w:cstheme="minorHAnsi"/>
        </w:rPr>
        <w:t>Który z tych powodów ma największe/decydujące znaczenie? – Zakończ ankietę</w:t>
      </w:r>
    </w:p>
    <w:p w14:paraId="350AE7C1" w14:textId="77777777" w:rsidR="00740730" w:rsidRPr="001554BA" w:rsidRDefault="00740730" w:rsidP="00082572">
      <w:pPr>
        <w:pStyle w:val="Akapitzlist"/>
        <w:numPr>
          <w:ilvl w:val="0"/>
          <w:numId w:val="16"/>
        </w:numPr>
        <w:spacing w:after="200"/>
        <w:rPr>
          <w:b/>
        </w:rPr>
      </w:pPr>
      <w:r w:rsidRPr="001554BA">
        <w:rPr>
          <w:b/>
        </w:rPr>
        <w:lastRenderedPageBreak/>
        <w:t xml:space="preserve">Na jakich zasadach Pani/Pana podmiot świadczy usługi transportowe typu od drzwi do drzwi na rzecz osób </w:t>
      </w:r>
      <w:r>
        <w:rPr>
          <w:b/>
        </w:rPr>
        <w:t>z potrzebą wsparcia</w:t>
      </w:r>
      <w:r w:rsidRPr="001554BA">
        <w:rPr>
          <w:b/>
        </w:rPr>
        <w:t xml:space="preserve"> w zakresie mobilności, w tym osób z niepełnosprawnościami?</w:t>
      </w:r>
    </w:p>
    <w:p w14:paraId="7E699C1E" w14:textId="77777777" w:rsidR="00740730" w:rsidRPr="001554BA" w:rsidRDefault="00740730" w:rsidP="00082572">
      <w:pPr>
        <w:pStyle w:val="Akapitzlist"/>
        <w:numPr>
          <w:ilvl w:val="1"/>
          <w:numId w:val="16"/>
        </w:numPr>
        <w:spacing w:after="200"/>
      </w:pPr>
      <w:r w:rsidRPr="001554BA">
        <w:t>1. Na zasadach rynkowych – z pełną odpłatnością – zakończ ankietę</w:t>
      </w:r>
    </w:p>
    <w:p w14:paraId="34973644" w14:textId="77777777" w:rsidR="00740730" w:rsidRPr="001554BA" w:rsidRDefault="00740730" w:rsidP="00082572">
      <w:pPr>
        <w:pStyle w:val="Akapitzlist"/>
        <w:numPr>
          <w:ilvl w:val="1"/>
          <w:numId w:val="16"/>
        </w:numPr>
        <w:spacing w:after="200"/>
      </w:pPr>
      <w:r w:rsidRPr="001554BA">
        <w:t>2. Na zasadach umowy z jednostką samorządu terytorialnego</w:t>
      </w:r>
    </w:p>
    <w:p w14:paraId="2809A2D9" w14:textId="77777777" w:rsidR="00740730" w:rsidRPr="001554BA" w:rsidRDefault="00740730" w:rsidP="00082572">
      <w:pPr>
        <w:pStyle w:val="Akapitzlist"/>
        <w:numPr>
          <w:ilvl w:val="1"/>
          <w:numId w:val="16"/>
        </w:numPr>
        <w:spacing w:after="200"/>
      </w:pPr>
      <w:r w:rsidRPr="001554BA">
        <w:t>3. Na zasadach umowy z organizacją/organizacjami pozarządowymi</w:t>
      </w:r>
    </w:p>
    <w:p w14:paraId="14B93800" w14:textId="77777777" w:rsidR="00740730" w:rsidRPr="001554BA" w:rsidRDefault="00740730" w:rsidP="00082572">
      <w:pPr>
        <w:pStyle w:val="Akapitzlist"/>
        <w:numPr>
          <w:ilvl w:val="1"/>
          <w:numId w:val="16"/>
        </w:numPr>
        <w:spacing w:after="200"/>
      </w:pPr>
      <w:r w:rsidRPr="001554BA">
        <w:t>4. Na zasadach współpracy z innymi organizacjami</w:t>
      </w:r>
    </w:p>
    <w:p w14:paraId="20A61153" w14:textId="77777777" w:rsidR="00740730" w:rsidRDefault="00740730" w:rsidP="00082572">
      <w:pPr>
        <w:pStyle w:val="Akapitzlist"/>
        <w:numPr>
          <w:ilvl w:val="1"/>
          <w:numId w:val="16"/>
        </w:numPr>
        <w:spacing w:after="0"/>
      </w:pPr>
      <w:r w:rsidRPr="001554BA">
        <w:t>5. Na innych zasadach, jakich?......</w:t>
      </w:r>
    </w:p>
    <w:p w14:paraId="1DF34EE8" w14:textId="77777777" w:rsidR="00740730" w:rsidRPr="001554BA" w:rsidRDefault="00740730" w:rsidP="00082572">
      <w:pPr>
        <w:pStyle w:val="Akapitzlist"/>
        <w:numPr>
          <w:ilvl w:val="0"/>
          <w:numId w:val="16"/>
        </w:numPr>
        <w:spacing w:after="200"/>
        <w:rPr>
          <w:b/>
        </w:rPr>
      </w:pPr>
      <w:r w:rsidRPr="001554BA">
        <w:rPr>
          <w:b/>
        </w:rPr>
        <w:t xml:space="preserve">Czy usługa jest </w:t>
      </w:r>
      <w:r w:rsidRPr="00DE7BF2">
        <w:rPr>
          <w:b/>
        </w:rPr>
        <w:t xml:space="preserve">odpłatna dla osób uprawnionych do korzystania z niej? </w:t>
      </w:r>
    </w:p>
    <w:p w14:paraId="1A26E523" w14:textId="77777777" w:rsidR="00740730" w:rsidRPr="001554BA" w:rsidRDefault="00740730" w:rsidP="00082572">
      <w:pPr>
        <w:pStyle w:val="Akapitzlist"/>
        <w:numPr>
          <w:ilvl w:val="1"/>
          <w:numId w:val="16"/>
        </w:numPr>
        <w:spacing w:after="200"/>
      </w:pPr>
      <w:r w:rsidRPr="001554BA">
        <w:t xml:space="preserve">1. Tak – jest pełnopłatna </w:t>
      </w:r>
      <w:r w:rsidRPr="001554BA">
        <w:rPr>
          <w:b/>
        </w:rPr>
        <w:t>-&gt;pomiń p7, p8</w:t>
      </w:r>
    </w:p>
    <w:p w14:paraId="613134CC" w14:textId="77777777" w:rsidR="00740730" w:rsidRPr="001554BA" w:rsidRDefault="00740730" w:rsidP="00082572">
      <w:pPr>
        <w:pStyle w:val="Akapitzlist"/>
        <w:numPr>
          <w:ilvl w:val="1"/>
          <w:numId w:val="16"/>
        </w:numPr>
        <w:spacing w:after="200"/>
      </w:pPr>
      <w:r w:rsidRPr="001554BA">
        <w:t xml:space="preserve">2. Tak – jest częściowo odpłatna, cześć płatności jest subsydiowana przez JST lub inną jednostkę budżetową (w jakim %?) </w:t>
      </w:r>
    </w:p>
    <w:p w14:paraId="37C36215" w14:textId="77777777" w:rsidR="00740730" w:rsidRPr="001554BA" w:rsidRDefault="00740730" w:rsidP="00082572">
      <w:pPr>
        <w:pStyle w:val="Akapitzlist"/>
        <w:numPr>
          <w:ilvl w:val="1"/>
          <w:numId w:val="16"/>
        </w:numPr>
        <w:spacing w:after="200"/>
      </w:pPr>
      <w:r w:rsidRPr="001554BA">
        <w:t xml:space="preserve">3. Nie </w:t>
      </w:r>
    </w:p>
    <w:p w14:paraId="5D968FA7" w14:textId="77777777" w:rsidR="00740730" w:rsidRPr="001554BA" w:rsidRDefault="00740730" w:rsidP="00082572">
      <w:pPr>
        <w:pStyle w:val="Akapitzlist"/>
        <w:numPr>
          <w:ilvl w:val="1"/>
          <w:numId w:val="16"/>
        </w:numPr>
        <w:spacing w:after="200"/>
      </w:pPr>
      <w:r w:rsidRPr="001554BA">
        <w:t xml:space="preserve">4. Model mieszany – uzależniony od sytuacji osoby </w:t>
      </w:r>
    </w:p>
    <w:p w14:paraId="7411D334" w14:textId="77777777" w:rsidR="00740730" w:rsidRPr="001554BA" w:rsidRDefault="00740730" w:rsidP="00082572">
      <w:pPr>
        <w:pStyle w:val="Akapitzlist"/>
        <w:numPr>
          <w:ilvl w:val="0"/>
          <w:numId w:val="16"/>
        </w:numPr>
        <w:spacing w:after="200"/>
      </w:pPr>
      <w:r w:rsidRPr="001554BA">
        <w:rPr>
          <w:b/>
        </w:rPr>
        <w:t>W jaki sposób rozliczają się Państwo z jednostką subsydiującą usługi transportowe od drzwi do drzwi?</w:t>
      </w:r>
    </w:p>
    <w:p w14:paraId="6AE0746A" w14:textId="77777777" w:rsidR="00740730" w:rsidRPr="001554BA" w:rsidRDefault="00740730" w:rsidP="00082572">
      <w:pPr>
        <w:pStyle w:val="Akapitzlist"/>
        <w:numPr>
          <w:ilvl w:val="1"/>
          <w:numId w:val="16"/>
        </w:numPr>
        <w:spacing w:after="200"/>
      </w:pPr>
      <w:r w:rsidRPr="001554BA">
        <w:t>1. Ryczałt – od kursu</w:t>
      </w:r>
    </w:p>
    <w:p w14:paraId="3FDEF088" w14:textId="77777777" w:rsidR="00740730" w:rsidRPr="001554BA" w:rsidRDefault="00740730" w:rsidP="00082572">
      <w:pPr>
        <w:pStyle w:val="Akapitzlist"/>
        <w:numPr>
          <w:ilvl w:val="1"/>
          <w:numId w:val="16"/>
        </w:numPr>
        <w:spacing w:after="200"/>
      </w:pPr>
      <w:r w:rsidRPr="001554BA">
        <w:t>2. Stawka kilometrowa</w:t>
      </w:r>
    </w:p>
    <w:p w14:paraId="66BE6C24" w14:textId="77777777" w:rsidR="00740730" w:rsidRPr="001554BA" w:rsidRDefault="00740730" w:rsidP="00082572">
      <w:pPr>
        <w:pStyle w:val="Akapitzlist"/>
        <w:numPr>
          <w:ilvl w:val="1"/>
          <w:numId w:val="16"/>
        </w:numPr>
        <w:spacing w:after="200"/>
      </w:pPr>
      <w:r w:rsidRPr="001554BA">
        <w:t xml:space="preserve">3. Stawka minutowa/godzinna </w:t>
      </w:r>
    </w:p>
    <w:p w14:paraId="3247A002" w14:textId="77777777" w:rsidR="00740730" w:rsidRPr="001554BA" w:rsidRDefault="00740730" w:rsidP="00082572">
      <w:pPr>
        <w:pStyle w:val="Akapitzlist"/>
        <w:numPr>
          <w:ilvl w:val="1"/>
          <w:numId w:val="16"/>
        </w:numPr>
        <w:spacing w:after="200"/>
      </w:pPr>
      <w:r w:rsidRPr="001554BA">
        <w:t>4. W inny sposób, jaki?</w:t>
      </w:r>
    </w:p>
    <w:p w14:paraId="00D23B08" w14:textId="77777777" w:rsidR="00740730" w:rsidRPr="001554BA" w:rsidRDefault="00740730" w:rsidP="00082572">
      <w:pPr>
        <w:pStyle w:val="Akapitzlist"/>
        <w:numPr>
          <w:ilvl w:val="0"/>
          <w:numId w:val="16"/>
        </w:numPr>
        <w:spacing w:after="200"/>
        <w:rPr>
          <w:b/>
        </w:rPr>
      </w:pPr>
      <w:r w:rsidRPr="001554BA">
        <w:rPr>
          <w:b/>
        </w:rPr>
        <w:t>W jakiej formule podjęli Państwo współpracę z jednostką subsydiującą</w:t>
      </w:r>
      <w:r>
        <w:rPr>
          <w:b/>
        </w:rPr>
        <w:t xml:space="preserve"> </w:t>
      </w:r>
      <w:r w:rsidRPr="001554BA">
        <w:rPr>
          <w:b/>
        </w:rPr>
        <w:t>usługi transportowe od drzwi do drzwi? (wybór wielokrotny)</w:t>
      </w:r>
    </w:p>
    <w:p w14:paraId="1C2F4E44" w14:textId="77777777" w:rsidR="00740730" w:rsidRPr="001554BA" w:rsidRDefault="00740730" w:rsidP="00082572">
      <w:pPr>
        <w:pStyle w:val="Akapitzlist"/>
        <w:numPr>
          <w:ilvl w:val="1"/>
          <w:numId w:val="16"/>
        </w:numPr>
        <w:spacing w:after="200"/>
      </w:pPr>
      <w:r w:rsidRPr="001554BA">
        <w:t>1. W drodze postępowania publicznego</w:t>
      </w:r>
    </w:p>
    <w:p w14:paraId="5DDA4E8F" w14:textId="77777777" w:rsidR="00740730" w:rsidRPr="001554BA" w:rsidRDefault="00740730" w:rsidP="00082572">
      <w:pPr>
        <w:pStyle w:val="Akapitzlist"/>
        <w:numPr>
          <w:ilvl w:val="2"/>
          <w:numId w:val="16"/>
        </w:numPr>
        <w:spacing w:after="200"/>
      </w:pPr>
      <w:r w:rsidRPr="001554BA">
        <w:t xml:space="preserve">PZP (ankieter wyjaśnia, że chodzi o postępowania, prowadzone zgodnie z ustawą Prawo Zamówień Publicznych) </w:t>
      </w:r>
    </w:p>
    <w:p w14:paraId="1B04B0B6" w14:textId="77777777" w:rsidR="00740730" w:rsidRPr="001554BA" w:rsidRDefault="00740730" w:rsidP="00082572">
      <w:pPr>
        <w:pStyle w:val="Akapitzlist"/>
        <w:numPr>
          <w:ilvl w:val="2"/>
          <w:numId w:val="16"/>
        </w:numPr>
        <w:spacing w:after="200"/>
      </w:pPr>
      <w:r w:rsidRPr="001554BA">
        <w:t>Zapytanie ofertowe</w:t>
      </w:r>
    </w:p>
    <w:p w14:paraId="1DFBEF5D" w14:textId="77777777" w:rsidR="00740730" w:rsidRPr="001554BA" w:rsidRDefault="00740730" w:rsidP="00082572">
      <w:pPr>
        <w:pStyle w:val="Akapitzlist"/>
        <w:numPr>
          <w:ilvl w:val="2"/>
          <w:numId w:val="16"/>
        </w:numPr>
        <w:spacing w:after="200"/>
      </w:pPr>
      <w:r w:rsidRPr="001554BA">
        <w:t>Inna forma…</w:t>
      </w:r>
    </w:p>
    <w:p w14:paraId="651A93EE" w14:textId="77777777" w:rsidR="00740730" w:rsidRPr="001554BA" w:rsidRDefault="00740730" w:rsidP="00082572">
      <w:pPr>
        <w:pStyle w:val="Akapitzlist"/>
        <w:numPr>
          <w:ilvl w:val="1"/>
          <w:numId w:val="16"/>
        </w:numPr>
        <w:spacing w:after="200"/>
      </w:pPr>
      <w:r w:rsidRPr="001554BA">
        <w:t>2. W trybie zlecenia zadań publicznych organizacjom pozarządowym</w:t>
      </w:r>
    </w:p>
    <w:p w14:paraId="47AA06CC" w14:textId="77777777" w:rsidR="00740730" w:rsidRPr="001554BA" w:rsidRDefault="00740730" w:rsidP="00082572">
      <w:pPr>
        <w:pStyle w:val="Akapitzlist"/>
        <w:numPr>
          <w:ilvl w:val="1"/>
          <w:numId w:val="16"/>
        </w:numPr>
        <w:spacing w:after="200"/>
      </w:pPr>
      <w:r w:rsidRPr="001554BA">
        <w:t>3. W innym trybie, jakim?............</w:t>
      </w:r>
    </w:p>
    <w:p w14:paraId="60D3AB2E" w14:textId="77777777" w:rsidR="00740730" w:rsidRPr="001554BA" w:rsidRDefault="00740730" w:rsidP="00082572">
      <w:pPr>
        <w:pStyle w:val="Akapitzlist"/>
        <w:numPr>
          <w:ilvl w:val="0"/>
          <w:numId w:val="16"/>
        </w:numPr>
        <w:spacing w:after="200"/>
        <w:rPr>
          <w:b/>
        </w:rPr>
      </w:pPr>
      <w:r w:rsidRPr="001554BA">
        <w:rPr>
          <w:b/>
        </w:rPr>
        <w:t xml:space="preserve">Iloma pojazdami dostosowanymi do przewozu osób </w:t>
      </w:r>
      <w:r>
        <w:rPr>
          <w:b/>
        </w:rPr>
        <w:t>z potrzebą wsparcia</w:t>
      </w:r>
      <w:r w:rsidRPr="001554BA">
        <w:rPr>
          <w:b/>
        </w:rPr>
        <w:t xml:space="preserve"> w zakresie mobilności, w tym osób z niepełnosprawnościami</w:t>
      </w:r>
      <w:r>
        <w:rPr>
          <w:b/>
        </w:rPr>
        <w:t xml:space="preserve"> </w:t>
      </w:r>
      <w:r w:rsidRPr="001554BA">
        <w:rPr>
          <w:b/>
        </w:rPr>
        <w:t>Państwo dysponują?</w:t>
      </w:r>
    </w:p>
    <w:p w14:paraId="335AF335" w14:textId="77777777" w:rsidR="00740730" w:rsidRPr="001554BA" w:rsidRDefault="00740730" w:rsidP="00082572">
      <w:pPr>
        <w:pStyle w:val="Akapitzlist"/>
        <w:numPr>
          <w:ilvl w:val="1"/>
          <w:numId w:val="16"/>
        </w:numPr>
        <w:spacing w:after="200"/>
      </w:pPr>
      <w:r w:rsidRPr="001554BA">
        <w:t>……</w:t>
      </w:r>
    </w:p>
    <w:p w14:paraId="4330F685" w14:textId="77777777" w:rsidR="00740730" w:rsidRPr="001554BA" w:rsidRDefault="00740730" w:rsidP="00082572">
      <w:pPr>
        <w:pStyle w:val="Akapitzlist"/>
        <w:numPr>
          <w:ilvl w:val="0"/>
          <w:numId w:val="16"/>
        </w:numPr>
        <w:spacing w:after="200"/>
        <w:rPr>
          <w:b/>
        </w:rPr>
      </w:pPr>
      <w:r w:rsidRPr="001554BA">
        <w:rPr>
          <w:b/>
        </w:rPr>
        <w:t xml:space="preserve">Ilu pracowników jest odpowiedzialnych za realizację usługi transportu od drzwi do drzwi na rzecz osób </w:t>
      </w:r>
      <w:r>
        <w:rPr>
          <w:b/>
        </w:rPr>
        <w:t>z potrzebą wsparcia</w:t>
      </w:r>
      <w:r w:rsidRPr="001554BA">
        <w:rPr>
          <w:b/>
        </w:rPr>
        <w:t xml:space="preserve"> w zakresie mobilności, w tym osób z niepełnosprawnościami?</w:t>
      </w:r>
    </w:p>
    <w:p w14:paraId="486E23FB" w14:textId="77777777" w:rsidR="00740730" w:rsidRPr="001554BA" w:rsidRDefault="00740730" w:rsidP="00082572">
      <w:pPr>
        <w:pStyle w:val="Akapitzlist"/>
        <w:numPr>
          <w:ilvl w:val="1"/>
          <w:numId w:val="16"/>
        </w:numPr>
        <w:spacing w:after="200"/>
      </w:pPr>
      <w:r w:rsidRPr="001554BA">
        <w:t>1. Kierowcy…..</w:t>
      </w:r>
    </w:p>
    <w:p w14:paraId="446741F4" w14:textId="77777777" w:rsidR="00740730" w:rsidRPr="001554BA" w:rsidRDefault="00740730" w:rsidP="00082572">
      <w:pPr>
        <w:pStyle w:val="Akapitzlist"/>
        <w:numPr>
          <w:ilvl w:val="1"/>
          <w:numId w:val="16"/>
        </w:numPr>
        <w:spacing w:after="200"/>
      </w:pPr>
      <w:r w:rsidRPr="001554BA">
        <w:t>2. Pozostały personel….</w:t>
      </w:r>
    </w:p>
    <w:p w14:paraId="485A0B73" w14:textId="77777777" w:rsidR="00740730" w:rsidRPr="001554BA" w:rsidRDefault="00740730" w:rsidP="00082572">
      <w:pPr>
        <w:pStyle w:val="Akapitzlist"/>
        <w:numPr>
          <w:ilvl w:val="2"/>
          <w:numId w:val="16"/>
        </w:numPr>
        <w:spacing w:after="200"/>
      </w:pPr>
      <w:r w:rsidRPr="001554BA">
        <w:t>Kto wchodzi w skład pozostałego personelu?.........</w:t>
      </w:r>
    </w:p>
    <w:p w14:paraId="41762480" w14:textId="77777777" w:rsidR="00740730" w:rsidRPr="001554BA" w:rsidRDefault="00740730" w:rsidP="00082572">
      <w:pPr>
        <w:pStyle w:val="Akapitzlist"/>
        <w:numPr>
          <w:ilvl w:val="0"/>
          <w:numId w:val="16"/>
        </w:numPr>
        <w:spacing w:after="200"/>
        <w:rPr>
          <w:b/>
        </w:rPr>
      </w:pPr>
      <w:r w:rsidRPr="001554BA">
        <w:rPr>
          <w:b/>
        </w:rPr>
        <w:lastRenderedPageBreak/>
        <w:t>Czy zasoby będące w</w:t>
      </w:r>
      <w:r>
        <w:rPr>
          <w:b/>
        </w:rPr>
        <w:t xml:space="preserve"> </w:t>
      </w:r>
      <w:r w:rsidRPr="001554BA">
        <w:rPr>
          <w:b/>
        </w:rPr>
        <w:t>posiadaniu Pani/Pana podmiotu pozwalają na pełne zaspokojenie potrzeb</w:t>
      </w:r>
      <w:r>
        <w:rPr>
          <w:b/>
        </w:rPr>
        <w:t xml:space="preserve"> </w:t>
      </w:r>
      <w:r w:rsidRPr="001554BA">
        <w:rPr>
          <w:b/>
        </w:rPr>
        <w:t xml:space="preserve">w zakresie usług transportowych osób </w:t>
      </w:r>
      <w:r>
        <w:rPr>
          <w:b/>
        </w:rPr>
        <w:t>z potrzebą wsparcia</w:t>
      </w:r>
      <w:r w:rsidRPr="001554BA">
        <w:rPr>
          <w:b/>
        </w:rPr>
        <w:t xml:space="preserve"> w zakresie mobilności, w tym osób z niepełnosprawnościami?</w:t>
      </w:r>
    </w:p>
    <w:p w14:paraId="6C6327A7" w14:textId="77777777" w:rsidR="00740730" w:rsidRPr="001554BA" w:rsidRDefault="00740730" w:rsidP="00082572">
      <w:pPr>
        <w:pStyle w:val="Akapitzlist"/>
        <w:numPr>
          <w:ilvl w:val="1"/>
          <w:numId w:val="16"/>
        </w:numPr>
        <w:spacing w:after="200"/>
      </w:pPr>
      <w:r w:rsidRPr="001554BA">
        <w:t>1. Tak</w:t>
      </w:r>
    </w:p>
    <w:p w14:paraId="32F513C0" w14:textId="77777777" w:rsidR="00740730" w:rsidRPr="001554BA" w:rsidRDefault="00740730" w:rsidP="00082572">
      <w:pPr>
        <w:pStyle w:val="Akapitzlist"/>
        <w:numPr>
          <w:ilvl w:val="1"/>
          <w:numId w:val="16"/>
        </w:numPr>
        <w:spacing w:after="200"/>
      </w:pPr>
      <w:r w:rsidRPr="001554BA">
        <w:t>2. Nie</w:t>
      </w:r>
    </w:p>
    <w:p w14:paraId="7F037DBE" w14:textId="77777777" w:rsidR="00740730" w:rsidRPr="001554BA" w:rsidRDefault="00740730" w:rsidP="00082572">
      <w:pPr>
        <w:pStyle w:val="Akapitzlist"/>
        <w:numPr>
          <w:ilvl w:val="2"/>
          <w:numId w:val="16"/>
        </w:numPr>
        <w:spacing w:after="200"/>
      </w:pPr>
      <w:r w:rsidRPr="001554BA">
        <w:t>W jakim stopniu te potrzeby są zrealizowane?......... (w %)</w:t>
      </w:r>
    </w:p>
    <w:p w14:paraId="43FBEFCA" w14:textId="77777777" w:rsidR="00740730" w:rsidRPr="001554BA" w:rsidRDefault="00740730" w:rsidP="00082572">
      <w:pPr>
        <w:pStyle w:val="Akapitzlist"/>
        <w:numPr>
          <w:ilvl w:val="0"/>
          <w:numId w:val="16"/>
        </w:numPr>
        <w:spacing w:after="200"/>
        <w:rPr>
          <w:b/>
        </w:rPr>
      </w:pPr>
      <w:r w:rsidRPr="00DE7BF2">
        <w:rPr>
          <w:b/>
        </w:rPr>
        <w:t>Jaka jest podstawa dysponowania przez Państwa pojazdami dos</w:t>
      </w:r>
      <w:r w:rsidRPr="001554BA">
        <w:rPr>
          <w:b/>
        </w:rPr>
        <w:t xml:space="preserve">tosowanymi do przewozu osób </w:t>
      </w:r>
      <w:r>
        <w:rPr>
          <w:b/>
        </w:rPr>
        <w:t>z potrzebą wsparcia</w:t>
      </w:r>
      <w:r w:rsidRPr="001554BA">
        <w:rPr>
          <w:b/>
        </w:rPr>
        <w:t xml:space="preserve"> w zakresie mobilności, w tym osób z niepełnosprawnościami? (wybór wielokrotny)</w:t>
      </w:r>
    </w:p>
    <w:p w14:paraId="332AE556" w14:textId="77777777" w:rsidR="00740730" w:rsidRPr="001554BA" w:rsidRDefault="00740730" w:rsidP="00082572">
      <w:pPr>
        <w:pStyle w:val="Akapitzlist"/>
        <w:numPr>
          <w:ilvl w:val="1"/>
          <w:numId w:val="16"/>
        </w:numPr>
        <w:spacing w:after="200"/>
      </w:pPr>
      <w:r w:rsidRPr="001554BA">
        <w:t>1. Zakup – zadaj p12</w:t>
      </w:r>
    </w:p>
    <w:p w14:paraId="0FACDCA0" w14:textId="77777777" w:rsidR="00740730" w:rsidRPr="001554BA" w:rsidRDefault="00740730" w:rsidP="00082572">
      <w:pPr>
        <w:pStyle w:val="Akapitzlist"/>
        <w:numPr>
          <w:ilvl w:val="1"/>
          <w:numId w:val="16"/>
        </w:numPr>
        <w:spacing w:after="200"/>
      </w:pPr>
      <w:r w:rsidRPr="001554BA">
        <w:t>2. Leasing – zadaj p13</w:t>
      </w:r>
    </w:p>
    <w:p w14:paraId="7598AB6E" w14:textId="77777777" w:rsidR="00740730" w:rsidRPr="001554BA" w:rsidRDefault="00740730" w:rsidP="00082572">
      <w:pPr>
        <w:pStyle w:val="Akapitzlist"/>
        <w:numPr>
          <w:ilvl w:val="1"/>
          <w:numId w:val="16"/>
        </w:numPr>
        <w:spacing w:after="200"/>
      </w:pPr>
      <w:r w:rsidRPr="001554BA">
        <w:t>3. Najem długoterminowy</w:t>
      </w:r>
    </w:p>
    <w:p w14:paraId="7CF59BD6" w14:textId="77777777" w:rsidR="00740730" w:rsidRPr="001554BA" w:rsidRDefault="00740730" w:rsidP="00082572">
      <w:pPr>
        <w:pStyle w:val="Akapitzlist"/>
        <w:numPr>
          <w:ilvl w:val="1"/>
          <w:numId w:val="16"/>
        </w:numPr>
        <w:spacing w:after="200"/>
      </w:pPr>
      <w:r w:rsidRPr="001554BA">
        <w:t>4. Najem krótkoterminowy</w:t>
      </w:r>
    </w:p>
    <w:p w14:paraId="75684AC3" w14:textId="77777777" w:rsidR="00740730" w:rsidRPr="001554BA" w:rsidRDefault="00740730" w:rsidP="00082572">
      <w:pPr>
        <w:pStyle w:val="Akapitzlist"/>
        <w:numPr>
          <w:ilvl w:val="1"/>
          <w:numId w:val="16"/>
        </w:numPr>
        <w:spacing w:after="200"/>
      </w:pPr>
      <w:r w:rsidRPr="001554BA">
        <w:t>5. Inna forma, jaka?......</w:t>
      </w:r>
    </w:p>
    <w:p w14:paraId="3D091BF1" w14:textId="77777777" w:rsidR="00740730" w:rsidRPr="001554BA" w:rsidRDefault="00740730" w:rsidP="00082572">
      <w:pPr>
        <w:pStyle w:val="Akapitzlist"/>
        <w:numPr>
          <w:ilvl w:val="0"/>
          <w:numId w:val="16"/>
        </w:numPr>
        <w:spacing w:after="200"/>
        <w:rPr>
          <w:b/>
        </w:rPr>
      </w:pPr>
      <w:r w:rsidRPr="001554BA">
        <w:rPr>
          <w:b/>
        </w:rPr>
        <w:t>Jaki był średni koszt zakupu pojazdu?</w:t>
      </w:r>
    </w:p>
    <w:p w14:paraId="2181C531" w14:textId="77777777" w:rsidR="00740730" w:rsidRPr="001554BA" w:rsidRDefault="00740730" w:rsidP="00082572">
      <w:pPr>
        <w:pStyle w:val="Akapitzlist"/>
        <w:numPr>
          <w:ilvl w:val="1"/>
          <w:numId w:val="16"/>
        </w:numPr>
        <w:spacing w:after="200"/>
        <w:rPr>
          <w:b/>
        </w:rPr>
      </w:pPr>
      <w:r w:rsidRPr="001554BA">
        <w:rPr>
          <w:b/>
        </w:rPr>
        <w:t>……</w:t>
      </w:r>
    </w:p>
    <w:p w14:paraId="0A76BE13" w14:textId="77777777" w:rsidR="00740730" w:rsidRPr="001554BA" w:rsidRDefault="00740730" w:rsidP="00082572">
      <w:pPr>
        <w:pStyle w:val="Akapitzlist"/>
        <w:numPr>
          <w:ilvl w:val="0"/>
          <w:numId w:val="16"/>
        </w:numPr>
        <w:spacing w:after="200"/>
        <w:rPr>
          <w:b/>
        </w:rPr>
      </w:pPr>
      <w:r w:rsidRPr="001554BA">
        <w:rPr>
          <w:b/>
        </w:rPr>
        <w:t>Jaka jest średnia wartość raty leasingowej?</w:t>
      </w:r>
    </w:p>
    <w:p w14:paraId="08668724" w14:textId="77777777" w:rsidR="00740730" w:rsidRPr="001554BA" w:rsidRDefault="00740730" w:rsidP="00082572">
      <w:pPr>
        <w:pStyle w:val="Akapitzlist"/>
        <w:numPr>
          <w:ilvl w:val="1"/>
          <w:numId w:val="16"/>
        </w:numPr>
        <w:spacing w:after="200"/>
        <w:rPr>
          <w:b/>
        </w:rPr>
      </w:pPr>
      <w:r w:rsidRPr="001554BA">
        <w:rPr>
          <w:b/>
        </w:rPr>
        <w:t>…….</w:t>
      </w:r>
    </w:p>
    <w:p w14:paraId="605B384F" w14:textId="77777777" w:rsidR="00740730" w:rsidRPr="001554BA" w:rsidRDefault="00740730" w:rsidP="00082572">
      <w:pPr>
        <w:pStyle w:val="Akapitzlist"/>
        <w:numPr>
          <w:ilvl w:val="0"/>
          <w:numId w:val="16"/>
        </w:numPr>
        <w:spacing w:after="200"/>
        <w:rPr>
          <w:b/>
        </w:rPr>
      </w:pPr>
      <w:r w:rsidRPr="001554BA">
        <w:rPr>
          <w:b/>
        </w:rPr>
        <w:t xml:space="preserve">Ile przewozów na rzecz osób </w:t>
      </w:r>
      <w:r>
        <w:rPr>
          <w:b/>
        </w:rPr>
        <w:t>z potrzebą wsparcia</w:t>
      </w:r>
      <w:r w:rsidRPr="001554BA">
        <w:rPr>
          <w:b/>
        </w:rPr>
        <w:t xml:space="preserve"> w zakresie mobilności, w tym osób z niepełnosprawnościami zrealizowali Państwo w ostatnim roku oraz dla ilu osób (jeśli okres świadczenia usług jest krótszy to w tym okresie?</w:t>
      </w:r>
    </w:p>
    <w:p w14:paraId="268C0C70" w14:textId="77777777" w:rsidR="00740730" w:rsidRPr="001554BA" w:rsidRDefault="00740730" w:rsidP="00082572">
      <w:pPr>
        <w:pStyle w:val="Akapitzlist"/>
        <w:numPr>
          <w:ilvl w:val="1"/>
          <w:numId w:val="16"/>
        </w:numPr>
        <w:spacing w:after="200"/>
      </w:pPr>
      <w:r w:rsidRPr="001554BA">
        <w:t>……….. przewozów dla …….. osób</w:t>
      </w:r>
    </w:p>
    <w:p w14:paraId="65C5E114" w14:textId="77777777" w:rsidR="00740730" w:rsidRPr="001554BA" w:rsidRDefault="00740730" w:rsidP="00082572">
      <w:pPr>
        <w:pStyle w:val="Akapitzlist"/>
        <w:numPr>
          <w:ilvl w:val="0"/>
          <w:numId w:val="16"/>
        </w:numPr>
        <w:spacing w:after="200"/>
        <w:rPr>
          <w:b/>
        </w:rPr>
      </w:pPr>
      <w:r w:rsidRPr="001554BA">
        <w:rPr>
          <w:b/>
        </w:rPr>
        <w:t xml:space="preserve">Czy usługa subsydiowana przewiduje jakieś limity dla osób </w:t>
      </w:r>
      <w:r>
        <w:rPr>
          <w:b/>
        </w:rPr>
        <w:t>z potrzebą wsparcia</w:t>
      </w:r>
      <w:r w:rsidRPr="001554BA">
        <w:rPr>
          <w:b/>
        </w:rPr>
        <w:t xml:space="preserve"> w zakresie mobilności, w tym osób z niepełnosprawnościami? (wybór wielokrotny)</w:t>
      </w:r>
    </w:p>
    <w:p w14:paraId="7358A589" w14:textId="77777777" w:rsidR="00740730" w:rsidRPr="001554BA" w:rsidRDefault="00740730" w:rsidP="00082572">
      <w:pPr>
        <w:pStyle w:val="Akapitzlist"/>
        <w:numPr>
          <w:ilvl w:val="1"/>
          <w:numId w:val="16"/>
        </w:numPr>
        <w:spacing w:after="200"/>
      </w:pPr>
      <w:r w:rsidRPr="001554BA">
        <w:t>1. Liczba przejazdów w danym okresie czasu</w:t>
      </w:r>
    </w:p>
    <w:p w14:paraId="2AD380D7" w14:textId="77777777" w:rsidR="00740730" w:rsidRPr="001554BA" w:rsidRDefault="00740730" w:rsidP="00082572">
      <w:pPr>
        <w:pStyle w:val="Akapitzlist"/>
        <w:numPr>
          <w:ilvl w:val="1"/>
          <w:numId w:val="16"/>
        </w:numPr>
        <w:spacing w:after="200"/>
      </w:pPr>
      <w:r w:rsidRPr="001554BA">
        <w:t>2. Liczba kilometrów w danym okresie czasu</w:t>
      </w:r>
    </w:p>
    <w:p w14:paraId="0F028C8E" w14:textId="77777777" w:rsidR="00740730" w:rsidRPr="001554BA" w:rsidRDefault="00740730" w:rsidP="00082572">
      <w:pPr>
        <w:pStyle w:val="Akapitzlist"/>
        <w:numPr>
          <w:ilvl w:val="1"/>
          <w:numId w:val="16"/>
        </w:numPr>
        <w:spacing w:after="200"/>
      </w:pPr>
      <w:r w:rsidRPr="001554BA">
        <w:t>3. Inne ograniczenia, jakie?...</w:t>
      </w:r>
    </w:p>
    <w:p w14:paraId="6FD6CBE5" w14:textId="77777777" w:rsidR="00740730" w:rsidRPr="001554BA" w:rsidRDefault="00740730" w:rsidP="00082572">
      <w:pPr>
        <w:pStyle w:val="Akapitzlist"/>
        <w:numPr>
          <w:ilvl w:val="1"/>
          <w:numId w:val="16"/>
        </w:numPr>
        <w:spacing w:after="200"/>
      </w:pPr>
      <w:r w:rsidRPr="001554BA">
        <w:t>4. Nie</w:t>
      </w:r>
    </w:p>
    <w:p w14:paraId="1E5905C2" w14:textId="77777777" w:rsidR="00740730" w:rsidRPr="001554BA" w:rsidRDefault="00740730" w:rsidP="00082572">
      <w:pPr>
        <w:pStyle w:val="Akapitzlist"/>
        <w:numPr>
          <w:ilvl w:val="0"/>
          <w:numId w:val="16"/>
        </w:numPr>
        <w:spacing w:after="200"/>
        <w:rPr>
          <w:b/>
        </w:rPr>
      </w:pPr>
      <w:r w:rsidRPr="001554BA">
        <w:rPr>
          <w:b/>
        </w:rPr>
        <w:t>Czy osoby, które osiągnęły limit tracą możliwość korzystania z usług?</w:t>
      </w:r>
    </w:p>
    <w:p w14:paraId="583E96CD" w14:textId="77777777" w:rsidR="00740730" w:rsidRPr="001554BA" w:rsidRDefault="00740730" w:rsidP="00082572">
      <w:pPr>
        <w:pStyle w:val="Akapitzlist"/>
        <w:numPr>
          <w:ilvl w:val="1"/>
          <w:numId w:val="16"/>
        </w:numPr>
        <w:spacing w:after="200"/>
      </w:pPr>
      <w:r w:rsidRPr="001554BA">
        <w:t>1. Tak</w:t>
      </w:r>
    </w:p>
    <w:p w14:paraId="742C2091" w14:textId="77777777" w:rsidR="00740730" w:rsidRPr="001554BA" w:rsidRDefault="00740730" w:rsidP="00082572">
      <w:pPr>
        <w:pStyle w:val="Akapitzlist"/>
        <w:numPr>
          <w:ilvl w:val="1"/>
          <w:numId w:val="16"/>
        </w:numPr>
        <w:spacing w:after="200"/>
      </w:pPr>
      <w:r w:rsidRPr="001554BA">
        <w:t>2. Nie, lecz wiąże się to z opłatą (w jakiej wysokości?) …….</w:t>
      </w:r>
    </w:p>
    <w:p w14:paraId="5BEA62AB" w14:textId="77777777" w:rsidR="00740730" w:rsidRPr="001554BA" w:rsidRDefault="00740730" w:rsidP="00082572">
      <w:pPr>
        <w:pStyle w:val="Akapitzlist"/>
        <w:numPr>
          <w:ilvl w:val="1"/>
          <w:numId w:val="16"/>
        </w:numPr>
        <w:spacing w:after="200"/>
      </w:pPr>
      <w:r w:rsidRPr="001554BA">
        <w:t>3. Nie, lecz wiąże się to z pozafinansowymi ograniczeniami, jakimi?......</w:t>
      </w:r>
    </w:p>
    <w:p w14:paraId="49D82E09" w14:textId="77777777" w:rsidR="00740730" w:rsidRPr="001554BA" w:rsidRDefault="00740730" w:rsidP="00082572">
      <w:pPr>
        <w:pStyle w:val="Akapitzlist"/>
        <w:numPr>
          <w:ilvl w:val="0"/>
          <w:numId w:val="16"/>
        </w:numPr>
        <w:spacing w:after="200"/>
        <w:rPr>
          <w:b/>
        </w:rPr>
      </w:pPr>
      <w:r w:rsidRPr="001554BA">
        <w:rPr>
          <w:b/>
        </w:rPr>
        <w:t xml:space="preserve">W jakiej formie osoby </w:t>
      </w:r>
      <w:r>
        <w:rPr>
          <w:b/>
        </w:rPr>
        <w:t>z potrzebą wsparcia</w:t>
      </w:r>
      <w:r w:rsidRPr="001554BA">
        <w:rPr>
          <w:b/>
        </w:rPr>
        <w:t xml:space="preserve"> w zakresie mobilności, w tym osoby z niepełnosprawnościami mogą zamówić usługę transportu? (wybór wielokrotny)</w:t>
      </w:r>
    </w:p>
    <w:p w14:paraId="056AE90A" w14:textId="77777777" w:rsidR="00740730" w:rsidRPr="001554BA" w:rsidRDefault="00740730" w:rsidP="00082572">
      <w:pPr>
        <w:pStyle w:val="Akapitzlist"/>
        <w:numPr>
          <w:ilvl w:val="1"/>
          <w:numId w:val="16"/>
        </w:numPr>
        <w:spacing w:after="200"/>
      </w:pPr>
      <w:r w:rsidRPr="001554BA">
        <w:t>1. Telefonicznie</w:t>
      </w:r>
    </w:p>
    <w:p w14:paraId="717AC8F8" w14:textId="77777777" w:rsidR="00740730" w:rsidRPr="001554BA" w:rsidRDefault="00740730" w:rsidP="00082572">
      <w:pPr>
        <w:pStyle w:val="Akapitzlist"/>
        <w:numPr>
          <w:ilvl w:val="1"/>
          <w:numId w:val="16"/>
        </w:numPr>
        <w:spacing w:after="200"/>
      </w:pPr>
      <w:r w:rsidRPr="001554BA">
        <w:t>2. Mailowo</w:t>
      </w:r>
    </w:p>
    <w:p w14:paraId="0E7CD5F9" w14:textId="77777777" w:rsidR="00740730" w:rsidRPr="001554BA" w:rsidRDefault="00740730" w:rsidP="00082572">
      <w:pPr>
        <w:pStyle w:val="Akapitzlist"/>
        <w:numPr>
          <w:ilvl w:val="1"/>
          <w:numId w:val="16"/>
        </w:numPr>
        <w:spacing w:after="200"/>
      </w:pPr>
      <w:r w:rsidRPr="001554BA">
        <w:t>3. Poprzez formularz zgłoszeniowy – elektroniczny</w:t>
      </w:r>
    </w:p>
    <w:p w14:paraId="662958F1" w14:textId="77777777" w:rsidR="00740730" w:rsidRPr="001554BA" w:rsidRDefault="00740730" w:rsidP="00082572">
      <w:pPr>
        <w:pStyle w:val="Akapitzlist"/>
        <w:numPr>
          <w:ilvl w:val="1"/>
          <w:numId w:val="16"/>
        </w:numPr>
        <w:spacing w:after="200"/>
      </w:pPr>
      <w:r w:rsidRPr="001554BA">
        <w:t>4. Poprzez formularz zgłoszeniowy – fizyczny</w:t>
      </w:r>
    </w:p>
    <w:p w14:paraId="5B460B30" w14:textId="77777777" w:rsidR="00740730" w:rsidRPr="001554BA" w:rsidRDefault="00740730" w:rsidP="00082572">
      <w:pPr>
        <w:pStyle w:val="Akapitzlist"/>
        <w:numPr>
          <w:ilvl w:val="1"/>
          <w:numId w:val="16"/>
        </w:numPr>
        <w:spacing w:after="200"/>
      </w:pPr>
      <w:r w:rsidRPr="001554BA">
        <w:lastRenderedPageBreak/>
        <w:t>5. W inny sposób, jaki?.....</w:t>
      </w:r>
    </w:p>
    <w:p w14:paraId="29281106" w14:textId="77777777" w:rsidR="00740730" w:rsidRPr="001554BA" w:rsidRDefault="00740730" w:rsidP="00082572">
      <w:pPr>
        <w:pStyle w:val="Akapitzlist"/>
        <w:numPr>
          <w:ilvl w:val="0"/>
          <w:numId w:val="16"/>
        </w:numPr>
        <w:spacing w:after="200"/>
        <w:rPr>
          <w:b/>
        </w:rPr>
      </w:pPr>
      <w:r w:rsidRPr="001554BA">
        <w:rPr>
          <w:b/>
        </w:rPr>
        <w:t>Czy w toku świadczenia usługi pojawiły się jakieś problemy? (wybór wielokrotny)</w:t>
      </w:r>
    </w:p>
    <w:p w14:paraId="0121CBD4" w14:textId="77777777" w:rsidR="00740730" w:rsidRPr="001554BA" w:rsidRDefault="00740730" w:rsidP="00082572">
      <w:pPr>
        <w:pStyle w:val="Akapitzlist"/>
        <w:numPr>
          <w:ilvl w:val="1"/>
          <w:numId w:val="16"/>
        </w:numPr>
        <w:spacing w:after="200"/>
      </w:pPr>
      <w:r w:rsidRPr="001554BA">
        <w:t>1. Odwoływanie usługi po przyjeździe kierowcy</w:t>
      </w:r>
    </w:p>
    <w:p w14:paraId="089543C9" w14:textId="77777777" w:rsidR="00740730" w:rsidRPr="001554BA" w:rsidRDefault="00740730" w:rsidP="00082572">
      <w:pPr>
        <w:pStyle w:val="Akapitzlist"/>
        <w:numPr>
          <w:ilvl w:val="1"/>
          <w:numId w:val="16"/>
        </w:numPr>
        <w:spacing w:after="200"/>
      </w:pPr>
      <w:r w:rsidRPr="001554BA">
        <w:t>2. Brak możliwości realizacji wszystkich zgłoszeń ze względu na brak pojazdów dostosowanych do wszystkich osób</w:t>
      </w:r>
    </w:p>
    <w:p w14:paraId="6156193C" w14:textId="77777777" w:rsidR="00740730" w:rsidRPr="001554BA" w:rsidRDefault="00740730" w:rsidP="00082572">
      <w:pPr>
        <w:pStyle w:val="Akapitzlist"/>
        <w:numPr>
          <w:ilvl w:val="1"/>
          <w:numId w:val="16"/>
        </w:numPr>
        <w:spacing w:after="200"/>
      </w:pPr>
      <w:r w:rsidRPr="001554BA">
        <w:t>3. Niedostateczna liczba pojazdów do obsługi wszystkich zapytań zgłoszeń</w:t>
      </w:r>
    </w:p>
    <w:p w14:paraId="3F130660" w14:textId="77777777" w:rsidR="00740730" w:rsidRPr="001554BA" w:rsidRDefault="00740730" w:rsidP="00082572">
      <w:pPr>
        <w:pStyle w:val="Akapitzlist"/>
        <w:numPr>
          <w:ilvl w:val="1"/>
          <w:numId w:val="16"/>
        </w:numPr>
        <w:spacing w:after="200"/>
      </w:pPr>
      <w:r w:rsidRPr="001554BA">
        <w:t>4. Brak możliwości realizacji wszystkich zgłoszeń ze względu na zapisy regulaminu (zgłoszenia niezgodne z założeniami usługi)</w:t>
      </w:r>
    </w:p>
    <w:p w14:paraId="57E85E80" w14:textId="77777777" w:rsidR="00740730" w:rsidRPr="00F26C90" w:rsidRDefault="00740730" w:rsidP="00082572">
      <w:pPr>
        <w:pStyle w:val="Akapitzlist"/>
        <w:numPr>
          <w:ilvl w:val="1"/>
          <w:numId w:val="16"/>
        </w:numPr>
        <w:spacing w:after="200"/>
      </w:pPr>
      <w:r w:rsidRPr="00F26C90">
        <w:t>5. Brak możliwości realizacji wszystkich zgłoszeń ze względu na pory dnia, w których napływają</w:t>
      </w:r>
      <w:r>
        <w:t xml:space="preserve"> </w:t>
      </w:r>
      <w:r w:rsidRPr="00F26C90">
        <w:t>zgłoszenia</w:t>
      </w:r>
      <w:r>
        <w:t xml:space="preserve"> </w:t>
      </w:r>
      <w:r w:rsidRPr="00F26C90">
        <w:t>osób</w:t>
      </w:r>
      <w:r>
        <w:t xml:space="preserve"> z potrzebą wsparcia</w:t>
      </w:r>
      <w:r w:rsidRPr="00F26C90">
        <w:t xml:space="preserve"> w zakresie mobilności, w tym osób z niepełnosprawnościami</w:t>
      </w:r>
    </w:p>
    <w:p w14:paraId="087E353C" w14:textId="77777777" w:rsidR="00740730" w:rsidRPr="00F26C90" w:rsidRDefault="00740730" w:rsidP="00082572">
      <w:pPr>
        <w:pStyle w:val="Akapitzlist"/>
        <w:numPr>
          <w:ilvl w:val="1"/>
          <w:numId w:val="16"/>
        </w:numPr>
        <w:spacing w:after="200"/>
      </w:pPr>
      <w:r w:rsidRPr="00F26C90">
        <w:t>6. Inne problemy, jakie?....</w:t>
      </w:r>
    </w:p>
    <w:p w14:paraId="6CCD0560" w14:textId="77777777" w:rsidR="00740730" w:rsidRPr="00F246FF" w:rsidRDefault="00740730" w:rsidP="00082572">
      <w:pPr>
        <w:pStyle w:val="Akapitzlist"/>
        <w:numPr>
          <w:ilvl w:val="0"/>
          <w:numId w:val="16"/>
        </w:numPr>
        <w:spacing w:after="200"/>
        <w:rPr>
          <w:b/>
        </w:rPr>
      </w:pPr>
      <w:r w:rsidRPr="00F246FF">
        <w:rPr>
          <w:b/>
        </w:rPr>
        <w:t xml:space="preserve">Czy usługa pozwala na przejazd z osobą uprawnioną innych osób lub rzeczy? (wybór wielokrotny) </w:t>
      </w:r>
    </w:p>
    <w:p w14:paraId="10543820" w14:textId="77777777" w:rsidR="00740730" w:rsidRPr="001554BA" w:rsidRDefault="00740730" w:rsidP="00082572">
      <w:pPr>
        <w:pStyle w:val="Akapitzlist"/>
        <w:numPr>
          <w:ilvl w:val="1"/>
          <w:numId w:val="16"/>
        </w:numPr>
        <w:spacing w:after="200"/>
      </w:pPr>
      <w:r w:rsidRPr="001554BA">
        <w:t>1. Tak – osób</w:t>
      </w:r>
    </w:p>
    <w:p w14:paraId="09F9EE08" w14:textId="77777777" w:rsidR="00740730" w:rsidRPr="001554BA" w:rsidRDefault="00740730" w:rsidP="00082572">
      <w:pPr>
        <w:pStyle w:val="Akapitzlist"/>
        <w:numPr>
          <w:ilvl w:val="1"/>
          <w:numId w:val="16"/>
        </w:numPr>
        <w:spacing w:after="200"/>
      </w:pPr>
      <w:r w:rsidRPr="001554BA">
        <w:t>2. Tak – zasobów (rzeczy osobiste, bagaże)</w:t>
      </w:r>
    </w:p>
    <w:p w14:paraId="542D6A8B" w14:textId="77777777" w:rsidR="00740730" w:rsidRPr="001554BA" w:rsidRDefault="00740730" w:rsidP="00082572">
      <w:pPr>
        <w:pStyle w:val="Akapitzlist"/>
        <w:numPr>
          <w:ilvl w:val="1"/>
          <w:numId w:val="16"/>
        </w:numPr>
        <w:spacing w:after="200"/>
      </w:pPr>
      <w:r w:rsidRPr="001554BA">
        <w:t>3. Tak – zasobów niestandardowych (np. pies przewodnik)</w:t>
      </w:r>
    </w:p>
    <w:p w14:paraId="6D5D34D4" w14:textId="77777777" w:rsidR="00740730" w:rsidRPr="001554BA" w:rsidRDefault="00740730" w:rsidP="00082572">
      <w:pPr>
        <w:pStyle w:val="Akapitzlist"/>
        <w:numPr>
          <w:ilvl w:val="1"/>
          <w:numId w:val="16"/>
        </w:numPr>
        <w:spacing w:after="200"/>
      </w:pPr>
      <w:r w:rsidRPr="001554BA">
        <w:t>4. Nie</w:t>
      </w:r>
    </w:p>
    <w:p w14:paraId="2BC09D28" w14:textId="77777777" w:rsidR="00740730" w:rsidRPr="001554BA" w:rsidRDefault="00740730" w:rsidP="00082572">
      <w:pPr>
        <w:pStyle w:val="Akapitzlist"/>
        <w:numPr>
          <w:ilvl w:val="0"/>
          <w:numId w:val="16"/>
        </w:numPr>
        <w:spacing w:after="200"/>
        <w:rPr>
          <w:b/>
        </w:rPr>
      </w:pPr>
      <w:r w:rsidRPr="001554BA">
        <w:rPr>
          <w:b/>
        </w:rPr>
        <w:t xml:space="preserve">Jakie są najczęstsze powody/motywy korzystania przez osoby </w:t>
      </w:r>
      <w:r>
        <w:rPr>
          <w:b/>
        </w:rPr>
        <w:t>z potrzebą wsparcia</w:t>
      </w:r>
      <w:r w:rsidRPr="001554BA">
        <w:rPr>
          <w:b/>
        </w:rPr>
        <w:t xml:space="preserve"> w zakresie mobilności, w tym osoby z niepełnosprawnościami z usług transportowych od drzwi do drzwi? (wybór wielokrotny)</w:t>
      </w:r>
    </w:p>
    <w:p w14:paraId="1759CFFD" w14:textId="77777777" w:rsidR="00740730" w:rsidRPr="001554BA" w:rsidRDefault="00740730" w:rsidP="00082572">
      <w:pPr>
        <w:pStyle w:val="Akapitzlist"/>
        <w:numPr>
          <w:ilvl w:val="1"/>
          <w:numId w:val="16"/>
        </w:numPr>
        <w:spacing w:after="200"/>
      </w:pPr>
      <w:r w:rsidRPr="001554BA">
        <w:t>1. Wizyty w placówkach rehabilitacyjnych/leczniczych</w:t>
      </w:r>
    </w:p>
    <w:p w14:paraId="6B8CE92F" w14:textId="77777777" w:rsidR="00740730" w:rsidRPr="00F26C90" w:rsidRDefault="00740730" w:rsidP="00082572">
      <w:pPr>
        <w:pStyle w:val="Akapitzlist"/>
        <w:numPr>
          <w:ilvl w:val="1"/>
          <w:numId w:val="16"/>
        </w:numPr>
        <w:spacing w:after="200"/>
      </w:pPr>
      <w:r w:rsidRPr="00F26C90">
        <w:t>2. Dojazd do pracy</w:t>
      </w:r>
    </w:p>
    <w:p w14:paraId="17DAACD5" w14:textId="77777777" w:rsidR="00740730" w:rsidRPr="00F26C90" w:rsidRDefault="00740730" w:rsidP="00082572">
      <w:pPr>
        <w:pStyle w:val="Akapitzlist"/>
        <w:numPr>
          <w:ilvl w:val="1"/>
          <w:numId w:val="16"/>
        </w:numPr>
        <w:spacing w:after="200"/>
      </w:pPr>
      <w:r w:rsidRPr="00F26C90">
        <w:t>3. Dojazd do placówki edukacyjnej</w:t>
      </w:r>
    </w:p>
    <w:p w14:paraId="3B252B7D" w14:textId="77777777" w:rsidR="00740730" w:rsidRPr="00F26C90" w:rsidRDefault="00740730" w:rsidP="00082572">
      <w:pPr>
        <w:pStyle w:val="Akapitzlist"/>
        <w:numPr>
          <w:ilvl w:val="1"/>
          <w:numId w:val="16"/>
        </w:numPr>
        <w:spacing w:after="200"/>
      </w:pPr>
      <w:r w:rsidRPr="00F26C90">
        <w:t>4. Dojazd na uczelnię</w:t>
      </w:r>
    </w:p>
    <w:p w14:paraId="1C023886" w14:textId="77777777" w:rsidR="00740730" w:rsidRPr="001554BA" w:rsidRDefault="00740730" w:rsidP="00082572">
      <w:pPr>
        <w:pStyle w:val="Akapitzlist"/>
        <w:numPr>
          <w:ilvl w:val="1"/>
          <w:numId w:val="16"/>
        </w:numPr>
        <w:spacing w:after="200"/>
      </w:pPr>
      <w:r>
        <w:t>5</w:t>
      </w:r>
      <w:r w:rsidRPr="001554BA">
        <w:t>. Sprawy prywatne</w:t>
      </w:r>
    </w:p>
    <w:p w14:paraId="1C3F258E" w14:textId="77777777" w:rsidR="00740730" w:rsidRPr="001554BA" w:rsidRDefault="00740730" w:rsidP="00082572">
      <w:pPr>
        <w:pStyle w:val="Akapitzlist"/>
        <w:numPr>
          <w:ilvl w:val="1"/>
          <w:numId w:val="16"/>
        </w:numPr>
        <w:spacing w:after="200"/>
      </w:pPr>
      <w:r>
        <w:t>6</w:t>
      </w:r>
      <w:r w:rsidRPr="001554BA">
        <w:t>. Nie mam informacji na ten</w:t>
      </w:r>
      <w:r>
        <w:t xml:space="preserve"> </w:t>
      </w:r>
      <w:r w:rsidRPr="001554BA">
        <w:t>temat</w:t>
      </w:r>
    </w:p>
    <w:p w14:paraId="3D9066E4" w14:textId="77777777" w:rsidR="00740730" w:rsidRPr="001554BA" w:rsidRDefault="00740730" w:rsidP="00082572">
      <w:pPr>
        <w:pStyle w:val="Akapitzlist"/>
        <w:numPr>
          <w:ilvl w:val="0"/>
          <w:numId w:val="16"/>
        </w:numPr>
        <w:spacing w:after="200"/>
        <w:rPr>
          <w:b/>
        </w:rPr>
      </w:pPr>
      <w:r w:rsidRPr="001554BA">
        <w:rPr>
          <w:b/>
        </w:rPr>
        <w:t>W jaki sposób weryfikowane są uprawnienia osób korzystających z usługi? (wybór wielokrotny)</w:t>
      </w:r>
    </w:p>
    <w:p w14:paraId="67C81C68" w14:textId="77777777" w:rsidR="00740730" w:rsidRPr="001554BA" w:rsidRDefault="00740730" w:rsidP="00082572">
      <w:pPr>
        <w:pStyle w:val="Akapitzlist"/>
        <w:numPr>
          <w:ilvl w:val="1"/>
          <w:numId w:val="16"/>
        </w:numPr>
        <w:spacing w:after="200"/>
      </w:pPr>
      <w:r w:rsidRPr="001554BA">
        <w:t>1. Poprzez wpis osoby do rejestru</w:t>
      </w:r>
    </w:p>
    <w:p w14:paraId="02F6AAFC" w14:textId="77777777" w:rsidR="00740730" w:rsidRPr="001554BA" w:rsidRDefault="00740730" w:rsidP="00082572">
      <w:pPr>
        <w:pStyle w:val="Akapitzlist"/>
        <w:numPr>
          <w:ilvl w:val="1"/>
          <w:numId w:val="16"/>
        </w:numPr>
        <w:spacing w:after="200"/>
      </w:pPr>
      <w:r w:rsidRPr="001554BA">
        <w:t>2. Poprzez okazanie orzeczenia o niepełnosprawności</w:t>
      </w:r>
    </w:p>
    <w:p w14:paraId="4C0A39EC" w14:textId="77777777" w:rsidR="00740730" w:rsidRPr="001554BA" w:rsidRDefault="00740730" w:rsidP="00082572">
      <w:pPr>
        <w:pStyle w:val="Akapitzlist"/>
        <w:numPr>
          <w:ilvl w:val="1"/>
          <w:numId w:val="16"/>
        </w:numPr>
        <w:spacing w:after="200"/>
      </w:pPr>
      <w:r w:rsidRPr="001554BA">
        <w:t>3. Poprzez dokument wydawany przez zlecającego usługę</w:t>
      </w:r>
    </w:p>
    <w:p w14:paraId="3F5CEB4D" w14:textId="77777777" w:rsidR="00740730" w:rsidRPr="001554BA" w:rsidRDefault="00740730" w:rsidP="00082572">
      <w:pPr>
        <w:pStyle w:val="Akapitzlist"/>
        <w:numPr>
          <w:ilvl w:val="1"/>
          <w:numId w:val="16"/>
        </w:numPr>
        <w:spacing w:after="200"/>
      </w:pPr>
      <w:r w:rsidRPr="001554BA">
        <w:t>4. W inny sposób, jaki?..........</w:t>
      </w:r>
    </w:p>
    <w:p w14:paraId="6ABBCE46" w14:textId="77777777" w:rsidR="00740730" w:rsidRPr="00C92013" w:rsidRDefault="00740730" w:rsidP="00740730">
      <w:pPr>
        <w:jc w:val="center"/>
        <w:rPr>
          <w:szCs w:val="22"/>
        </w:rPr>
      </w:pPr>
      <w:r w:rsidRPr="001554BA">
        <w:rPr>
          <w:szCs w:val="22"/>
        </w:rPr>
        <w:t>Dziękuję za udział w badaniu.</w:t>
      </w:r>
    </w:p>
    <w:p w14:paraId="41E54373" w14:textId="77777777" w:rsidR="00710BDF" w:rsidRDefault="00710BDF">
      <w:pPr>
        <w:jc w:val="left"/>
        <w:rPr>
          <w:rFonts w:eastAsiaTheme="majorEastAsia" w:cstheme="majorBidi"/>
          <w:b/>
          <w:bCs/>
          <w:color w:val="002060"/>
          <w:sz w:val="24"/>
          <w:szCs w:val="28"/>
        </w:rPr>
      </w:pPr>
      <w:r>
        <w:br w:type="page"/>
      </w:r>
    </w:p>
    <w:p w14:paraId="13595B76" w14:textId="77777777" w:rsidR="00740730" w:rsidRDefault="00740730" w:rsidP="00740730">
      <w:pPr>
        <w:pStyle w:val="Nagwek2"/>
      </w:pPr>
      <w:bookmarkStart w:id="175" w:name="_Toc32603444"/>
      <w:r>
        <w:lastRenderedPageBreak/>
        <w:t>Ankieta dla podmiotów zajmujących się sprzedażą i adaptacją pojazdów</w:t>
      </w:r>
      <w:bookmarkEnd w:id="175"/>
    </w:p>
    <w:p w14:paraId="661678AF" w14:textId="77777777" w:rsidR="00740730" w:rsidRDefault="00740730" w:rsidP="00740730">
      <w:pPr>
        <w:pStyle w:val="Standard"/>
        <w:rPr>
          <w:rFonts w:asciiTheme="minorHAnsi" w:eastAsiaTheme="minorHAnsi" w:hAnsiTheme="minorHAnsi" w:cstheme="minorBidi"/>
          <w:kern w:val="0"/>
        </w:rPr>
      </w:pPr>
      <w:r>
        <w:rPr>
          <w:rFonts w:asciiTheme="minorHAnsi" w:eastAsiaTheme="minorHAnsi" w:hAnsiTheme="minorHAnsi" w:cstheme="minorBidi"/>
          <w:kern w:val="0"/>
        </w:rPr>
        <w:t>Kwestionariusz wywiadu CATI/CAWI z podmiotami produkującymi pojazdy</w:t>
      </w:r>
    </w:p>
    <w:p w14:paraId="0720C1F8" w14:textId="77777777" w:rsidR="00740730" w:rsidRPr="005E64B7" w:rsidRDefault="00740730" w:rsidP="00740730">
      <w:pPr>
        <w:shd w:val="clear" w:color="auto" w:fill="B8CCE4" w:themeFill="accent1" w:themeFillTint="66"/>
        <w:rPr>
          <w:b/>
        </w:rPr>
      </w:pPr>
      <w:r w:rsidRPr="005E64B7">
        <w:rPr>
          <w:b/>
        </w:rPr>
        <w:t>Wprowadzenie</w:t>
      </w:r>
    </w:p>
    <w:p w14:paraId="0EBE0C42" w14:textId="77777777" w:rsidR="00740730" w:rsidRPr="007101FF" w:rsidRDefault="00740730" w:rsidP="00740730">
      <w:pPr>
        <w:rPr>
          <w:rFonts w:cstheme="minorHAnsi"/>
        </w:rPr>
      </w:pPr>
      <w:r>
        <w:rPr>
          <w:rFonts w:cstheme="minorHAnsi"/>
        </w:rPr>
        <w:t>Szanowna Pani/Szanowny Panie</w:t>
      </w:r>
      <w:r w:rsidRPr="007101FF">
        <w:rPr>
          <w:rFonts w:cstheme="minorHAnsi"/>
        </w:rPr>
        <w:t>,</w:t>
      </w:r>
    </w:p>
    <w:p w14:paraId="2BE8E631" w14:textId="77777777" w:rsidR="00740730" w:rsidRPr="00312A3C" w:rsidRDefault="00740730" w:rsidP="00740730">
      <w:pPr>
        <w:rPr>
          <w:i/>
        </w:rPr>
      </w:pPr>
      <w:r>
        <w:t xml:space="preserve">Nazywam się ….. i reprezentuję agencję badawczą </w:t>
      </w:r>
      <w:proofErr w:type="spellStart"/>
      <w:r>
        <w:t>Bluehill</w:t>
      </w:r>
      <w:proofErr w:type="spellEnd"/>
      <w:r>
        <w:t xml:space="preserve"> sp. z o.o., która na zlecenie Państwowego Funduszu Rehabilitacji Osób Niepełnosprawnych (PFRON), prowadzi badanie związane z realizacją projektu pozakonkursowego, w ramach </w:t>
      </w:r>
      <w:r w:rsidRPr="000706FB">
        <w:t xml:space="preserve">Programu Operacyjnego Wiedza Edukacja Rozwój </w:t>
      </w:r>
      <w:r>
        <w:t xml:space="preserve">2014-2020, pt. </w:t>
      </w:r>
      <w:r w:rsidRPr="00312A3C">
        <w:rPr>
          <w:i/>
        </w:rPr>
        <w:t xml:space="preserve">„Usługi indywidualnego transportu </w:t>
      </w:r>
      <w:proofErr w:type="spellStart"/>
      <w:r w:rsidRPr="00312A3C">
        <w:rPr>
          <w:i/>
        </w:rPr>
        <w:t>door</w:t>
      </w:r>
      <w:proofErr w:type="spellEnd"/>
      <w:r w:rsidRPr="00312A3C">
        <w:rPr>
          <w:i/>
        </w:rPr>
        <w:t>-to-</w:t>
      </w:r>
      <w:proofErr w:type="spellStart"/>
      <w:r w:rsidRPr="00312A3C">
        <w:rPr>
          <w:i/>
        </w:rPr>
        <w:t>door</w:t>
      </w:r>
      <w:proofErr w:type="spellEnd"/>
      <w:r w:rsidRPr="00312A3C">
        <w:rPr>
          <w:i/>
        </w:rPr>
        <w:t xml:space="preserve"> oraz poprawa dostępności architektonicznej wielorodzinnych budynków mieszkalnych”.</w:t>
      </w:r>
    </w:p>
    <w:p w14:paraId="20D3B1B5" w14:textId="77777777" w:rsidR="00740730" w:rsidRDefault="00740730" w:rsidP="00740730">
      <w:pPr>
        <w:rPr>
          <w:rFonts w:cstheme="minorHAnsi"/>
        </w:rPr>
      </w:pPr>
      <w:r w:rsidRPr="00FF003C">
        <w:rPr>
          <w:rFonts w:cstheme="minorHAnsi"/>
        </w:rPr>
        <w:t xml:space="preserve">Projekt dotyczy upowszechnienia </w:t>
      </w:r>
      <w:r w:rsidRPr="00312A3C">
        <w:rPr>
          <w:rFonts w:cstheme="minorHAnsi"/>
        </w:rPr>
        <w:t>usług, związanych z produkcją i adaptacją pojazdów przeznaczonych do przewozu</w:t>
      </w:r>
      <w:r>
        <w:rPr>
          <w:rFonts w:cstheme="minorHAnsi"/>
        </w:rPr>
        <w:t xml:space="preserve"> osób </w:t>
      </w:r>
      <w:r>
        <w:t>z potrzebą wsparcia w zakresie mobilności, w tym osób z niepełnosprawnościami</w:t>
      </w:r>
      <w:r>
        <w:rPr>
          <w:rFonts w:cstheme="minorHAnsi"/>
        </w:rPr>
        <w:t>. Czy mogę zająć Pani/Panu kilka minut w celu przeprowadzenia krótkiej ankiety?</w:t>
      </w:r>
    </w:p>
    <w:p w14:paraId="7455204D" w14:textId="77777777" w:rsidR="00740730" w:rsidRPr="005E64B7" w:rsidRDefault="00740730" w:rsidP="00740730">
      <w:pPr>
        <w:rPr>
          <w:rFonts w:cstheme="minorHAnsi"/>
        </w:rPr>
      </w:pPr>
      <w:r>
        <w:rPr>
          <w:rFonts w:cstheme="minorHAnsi"/>
        </w:rPr>
        <w:t>Niniejsze badanie ma charakter anonimowy.</w:t>
      </w:r>
    </w:p>
    <w:p w14:paraId="00C528FB" w14:textId="77777777" w:rsidR="00740730" w:rsidRPr="005E64B7" w:rsidRDefault="00740730" w:rsidP="00740730">
      <w:pPr>
        <w:shd w:val="clear" w:color="auto" w:fill="B8CCE4" w:themeFill="accent1" w:themeFillTint="66"/>
        <w:rPr>
          <w:b/>
        </w:rPr>
      </w:pPr>
      <w:r w:rsidRPr="005E64B7">
        <w:rPr>
          <w:b/>
        </w:rPr>
        <w:t>Metryka:</w:t>
      </w:r>
    </w:p>
    <w:p w14:paraId="26C1D42A" w14:textId="77777777" w:rsidR="00740730" w:rsidRPr="00A40103" w:rsidRDefault="00740730" w:rsidP="00082572">
      <w:pPr>
        <w:pStyle w:val="Akapitzlist"/>
        <w:numPr>
          <w:ilvl w:val="0"/>
          <w:numId w:val="27"/>
        </w:numPr>
        <w:spacing w:after="200"/>
        <w:rPr>
          <w:b/>
        </w:rPr>
      </w:pPr>
      <w:r w:rsidRPr="00A40103">
        <w:rPr>
          <w:b/>
        </w:rPr>
        <w:t>Województwo</w:t>
      </w:r>
      <w:r>
        <w:rPr>
          <w:b/>
        </w:rPr>
        <w:t xml:space="preserve"> (z bazy)</w:t>
      </w:r>
    </w:p>
    <w:p w14:paraId="74F524D3" w14:textId="77777777" w:rsidR="00740730" w:rsidRPr="00A40103" w:rsidRDefault="00740730" w:rsidP="00082572">
      <w:pPr>
        <w:pStyle w:val="Akapitzlist"/>
        <w:numPr>
          <w:ilvl w:val="0"/>
          <w:numId w:val="27"/>
        </w:numPr>
        <w:spacing w:after="200"/>
        <w:rPr>
          <w:b/>
        </w:rPr>
      </w:pPr>
      <w:r w:rsidRPr="00A40103">
        <w:rPr>
          <w:b/>
        </w:rPr>
        <w:t>Typ JST w którym zarejestrowana jest organizacja</w:t>
      </w:r>
      <w:r>
        <w:rPr>
          <w:b/>
        </w:rPr>
        <w:t xml:space="preserve"> (z bazy)</w:t>
      </w:r>
    </w:p>
    <w:p w14:paraId="7B92A8A0" w14:textId="77777777" w:rsidR="00740730" w:rsidRDefault="00740730" w:rsidP="00082572">
      <w:pPr>
        <w:pStyle w:val="Akapitzlist"/>
        <w:numPr>
          <w:ilvl w:val="1"/>
          <w:numId w:val="7"/>
        </w:numPr>
        <w:spacing w:after="200"/>
      </w:pPr>
      <w:r>
        <w:t>1. Gmina miejska</w:t>
      </w:r>
    </w:p>
    <w:p w14:paraId="445BEEFF" w14:textId="77777777" w:rsidR="00740730" w:rsidRDefault="00740730" w:rsidP="00082572">
      <w:pPr>
        <w:pStyle w:val="Akapitzlist"/>
        <w:numPr>
          <w:ilvl w:val="1"/>
          <w:numId w:val="7"/>
        </w:numPr>
        <w:spacing w:after="200"/>
      </w:pPr>
      <w:r>
        <w:t>2. Gmina wiejska</w:t>
      </w:r>
    </w:p>
    <w:p w14:paraId="15EC83A2" w14:textId="77777777" w:rsidR="00740730" w:rsidRDefault="00740730" w:rsidP="00082572">
      <w:pPr>
        <w:pStyle w:val="Akapitzlist"/>
        <w:numPr>
          <w:ilvl w:val="1"/>
          <w:numId w:val="7"/>
        </w:numPr>
        <w:spacing w:after="200"/>
      </w:pPr>
      <w:r>
        <w:t>3. Gmina miejsko-wiejska</w:t>
      </w:r>
    </w:p>
    <w:p w14:paraId="2D828CE8" w14:textId="77777777" w:rsidR="00740730" w:rsidRPr="0004479D" w:rsidRDefault="00740730" w:rsidP="00082572">
      <w:pPr>
        <w:pStyle w:val="Akapitzlist"/>
        <w:numPr>
          <w:ilvl w:val="0"/>
          <w:numId w:val="27"/>
        </w:numPr>
        <w:spacing w:after="200"/>
        <w:rPr>
          <w:b/>
        </w:rPr>
      </w:pPr>
      <w:r w:rsidRPr="0004479D">
        <w:rPr>
          <w:b/>
        </w:rPr>
        <w:t>Typ organizacji</w:t>
      </w:r>
      <w:r>
        <w:rPr>
          <w:b/>
        </w:rPr>
        <w:t xml:space="preserve"> (z bazy)</w:t>
      </w:r>
    </w:p>
    <w:p w14:paraId="04647CD2" w14:textId="77777777" w:rsidR="00740730" w:rsidRDefault="00740730" w:rsidP="00082572">
      <w:pPr>
        <w:pStyle w:val="Akapitzlist"/>
        <w:numPr>
          <w:ilvl w:val="1"/>
          <w:numId w:val="7"/>
        </w:numPr>
        <w:spacing w:after="200"/>
      </w:pPr>
      <w:r>
        <w:t>1. Jednoosobowa działalność gospodarcza</w:t>
      </w:r>
    </w:p>
    <w:p w14:paraId="1E154448" w14:textId="77777777" w:rsidR="00740730" w:rsidRDefault="00740730" w:rsidP="00082572">
      <w:pPr>
        <w:pStyle w:val="Akapitzlist"/>
        <w:numPr>
          <w:ilvl w:val="1"/>
          <w:numId w:val="7"/>
        </w:numPr>
        <w:spacing w:after="200"/>
      </w:pPr>
      <w:r>
        <w:t>2. Przedsiębiorstwo prywatne</w:t>
      </w:r>
    </w:p>
    <w:p w14:paraId="30E93647" w14:textId="77777777" w:rsidR="00740730" w:rsidRDefault="00740730" w:rsidP="00082572">
      <w:pPr>
        <w:pStyle w:val="Akapitzlist"/>
        <w:numPr>
          <w:ilvl w:val="1"/>
          <w:numId w:val="7"/>
        </w:numPr>
        <w:spacing w:after="200"/>
      </w:pPr>
      <w:r>
        <w:t>3. Przedsiębiorstwo publiczne</w:t>
      </w:r>
    </w:p>
    <w:p w14:paraId="7DD41D80" w14:textId="77777777" w:rsidR="00740730" w:rsidRDefault="00740730" w:rsidP="00082572">
      <w:pPr>
        <w:pStyle w:val="Akapitzlist"/>
        <w:numPr>
          <w:ilvl w:val="1"/>
          <w:numId w:val="7"/>
        </w:numPr>
        <w:spacing w:after="200"/>
      </w:pPr>
      <w:r>
        <w:t>4. Organizacja pozarządowa</w:t>
      </w:r>
    </w:p>
    <w:p w14:paraId="4D7CC44A" w14:textId="77777777" w:rsidR="00740730" w:rsidRDefault="00740730" w:rsidP="00082572">
      <w:pPr>
        <w:pStyle w:val="Akapitzlist"/>
        <w:numPr>
          <w:ilvl w:val="1"/>
          <w:numId w:val="7"/>
        </w:numPr>
        <w:spacing w:after="200"/>
      </w:pPr>
      <w:r>
        <w:t>5. Inna organizacja, jaka?....</w:t>
      </w:r>
    </w:p>
    <w:p w14:paraId="46833069" w14:textId="77777777" w:rsidR="00740730" w:rsidRPr="00A40103" w:rsidRDefault="00740730" w:rsidP="00082572">
      <w:pPr>
        <w:pStyle w:val="Akapitzlist"/>
        <w:numPr>
          <w:ilvl w:val="0"/>
          <w:numId w:val="27"/>
        </w:numPr>
        <w:spacing w:after="200"/>
        <w:rPr>
          <w:b/>
        </w:rPr>
      </w:pPr>
      <w:r w:rsidRPr="00A40103">
        <w:rPr>
          <w:b/>
        </w:rPr>
        <w:t>Wielkość organizacji</w:t>
      </w:r>
      <w:r>
        <w:rPr>
          <w:b/>
        </w:rPr>
        <w:t xml:space="preserve"> (z bazy)</w:t>
      </w:r>
    </w:p>
    <w:p w14:paraId="31E50AB5" w14:textId="77777777" w:rsidR="00740730" w:rsidRDefault="00740730" w:rsidP="00082572">
      <w:pPr>
        <w:pStyle w:val="Akapitzlist"/>
        <w:numPr>
          <w:ilvl w:val="1"/>
          <w:numId w:val="7"/>
        </w:numPr>
        <w:spacing w:after="200"/>
      </w:pPr>
      <w:r>
        <w:t>1. Mikro (1-9 pracowników)</w:t>
      </w:r>
    </w:p>
    <w:p w14:paraId="3AD87E12" w14:textId="77777777" w:rsidR="00740730" w:rsidRDefault="00740730" w:rsidP="00082572">
      <w:pPr>
        <w:pStyle w:val="Akapitzlist"/>
        <w:numPr>
          <w:ilvl w:val="1"/>
          <w:numId w:val="7"/>
        </w:numPr>
        <w:spacing w:after="200"/>
      </w:pPr>
      <w:r>
        <w:t>2. Małe (10-49 pracowników)</w:t>
      </w:r>
    </w:p>
    <w:p w14:paraId="1E695AD9" w14:textId="77777777" w:rsidR="00740730" w:rsidRDefault="00740730" w:rsidP="00082572">
      <w:pPr>
        <w:pStyle w:val="Akapitzlist"/>
        <w:numPr>
          <w:ilvl w:val="1"/>
          <w:numId w:val="7"/>
        </w:numPr>
        <w:spacing w:after="200"/>
      </w:pPr>
      <w:r>
        <w:t>3. Średnie (50-249 pracowników)</w:t>
      </w:r>
    </w:p>
    <w:p w14:paraId="4ACEF64C" w14:textId="77777777" w:rsidR="00740730" w:rsidRDefault="00740730" w:rsidP="00082572">
      <w:pPr>
        <w:pStyle w:val="Akapitzlist"/>
        <w:numPr>
          <w:ilvl w:val="1"/>
          <w:numId w:val="7"/>
        </w:numPr>
        <w:spacing w:after="200"/>
      </w:pPr>
      <w:r>
        <w:t>4. Duże (250+ pracowników)</w:t>
      </w:r>
    </w:p>
    <w:p w14:paraId="00CB95AF" w14:textId="77777777" w:rsidR="00740730" w:rsidRPr="00A40103" w:rsidRDefault="00740730" w:rsidP="00082572">
      <w:pPr>
        <w:pStyle w:val="Akapitzlist"/>
        <w:numPr>
          <w:ilvl w:val="0"/>
          <w:numId w:val="27"/>
        </w:numPr>
        <w:spacing w:after="200"/>
        <w:rPr>
          <w:b/>
        </w:rPr>
      </w:pPr>
      <w:r>
        <w:rPr>
          <w:b/>
        </w:rPr>
        <w:t>Jaki jest o</w:t>
      </w:r>
      <w:r w:rsidRPr="00A40103">
        <w:rPr>
          <w:b/>
        </w:rPr>
        <w:t>bszar działalności</w:t>
      </w:r>
      <w:r>
        <w:rPr>
          <w:b/>
        </w:rPr>
        <w:t xml:space="preserve"> Pana/Pani firmy?</w:t>
      </w:r>
    </w:p>
    <w:p w14:paraId="1D3A0669" w14:textId="77777777" w:rsidR="00740730" w:rsidRDefault="00740730" w:rsidP="00082572">
      <w:pPr>
        <w:pStyle w:val="Akapitzlist"/>
        <w:numPr>
          <w:ilvl w:val="1"/>
          <w:numId w:val="7"/>
        </w:numPr>
        <w:spacing w:after="200"/>
      </w:pPr>
      <w:r>
        <w:t>1. Obszar Gminy</w:t>
      </w:r>
    </w:p>
    <w:p w14:paraId="5614A796" w14:textId="77777777" w:rsidR="00740730" w:rsidRDefault="00740730" w:rsidP="00082572">
      <w:pPr>
        <w:pStyle w:val="Akapitzlist"/>
        <w:numPr>
          <w:ilvl w:val="1"/>
          <w:numId w:val="7"/>
        </w:numPr>
        <w:spacing w:after="200"/>
      </w:pPr>
      <w:r>
        <w:lastRenderedPageBreak/>
        <w:t>2. Obszar międzygminny</w:t>
      </w:r>
    </w:p>
    <w:p w14:paraId="716E08BB" w14:textId="77777777" w:rsidR="00740730" w:rsidRDefault="00740730" w:rsidP="00082572">
      <w:pPr>
        <w:pStyle w:val="Akapitzlist"/>
        <w:numPr>
          <w:ilvl w:val="1"/>
          <w:numId w:val="7"/>
        </w:numPr>
        <w:spacing w:after="200"/>
      </w:pPr>
      <w:r>
        <w:t>3. Obszar powiatu</w:t>
      </w:r>
    </w:p>
    <w:p w14:paraId="2551F15C" w14:textId="77777777" w:rsidR="00740730" w:rsidRDefault="00740730" w:rsidP="00082572">
      <w:pPr>
        <w:pStyle w:val="Akapitzlist"/>
        <w:numPr>
          <w:ilvl w:val="1"/>
          <w:numId w:val="7"/>
        </w:numPr>
        <w:spacing w:after="200"/>
      </w:pPr>
      <w:r>
        <w:t xml:space="preserve">4. Obszar </w:t>
      </w:r>
      <w:proofErr w:type="spellStart"/>
      <w:r>
        <w:t>międzypowiatowy</w:t>
      </w:r>
      <w:proofErr w:type="spellEnd"/>
    </w:p>
    <w:p w14:paraId="53A520FA" w14:textId="77777777" w:rsidR="00740730" w:rsidRDefault="00740730" w:rsidP="00082572">
      <w:pPr>
        <w:pStyle w:val="Akapitzlist"/>
        <w:numPr>
          <w:ilvl w:val="1"/>
          <w:numId w:val="7"/>
        </w:numPr>
        <w:spacing w:after="200"/>
      </w:pPr>
      <w:r>
        <w:t>5. Obszar województwa</w:t>
      </w:r>
    </w:p>
    <w:p w14:paraId="00EEE666" w14:textId="77777777" w:rsidR="00740730" w:rsidRDefault="00740730" w:rsidP="00082572">
      <w:pPr>
        <w:pStyle w:val="Akapitzlist"/>
        <w:numPr>
          <w:ilvl w:val="1"/>
          <w:numId w:val="7"/>
        </w:numPr>
        <w:spacing w:after="200"/>
      </w:pPr>
      <w:r>
        <w:t>6. Obszar kilku województw</w:t>
      </w:r>
    </w:p>
    <w:p w14:paraId="680986C8" w14:textId="77777777" w:rsidR="00740730" w:rsidRDefault="00740730" w:rsidP="00082572">
      <w:pPr>
        <w:pStyle w:val="Akapitzlist"/>
        <w:numPr>
          <w:ilvl w:val="1"/>
          <w:numId w:val="7"/>
        </w:numPr>
        <w:spacing w:after="200"/>
      </w:pPr>
      <w:r>
        <w:t>7. Ogólnopolski</w:t>
      </w:r>
    </w:p>
    <w:p w14:paraId="50849B8B" w14:textId="77777777" w:rsidR="00740730" w:rsidRDefault="00740730" w:rsidP="00082572">
      <w:pPr>
        <w:pStyle w:val="Akapitzlist"/>
        <w:numPr>
          <w:ilvl w:val="0"/>
          <w:numId w:val="27"/>
        </w:numPr>
        <w:spacing w:after="200"/>
        <w:rPr>
          <w:b/>
        </w:rPr>
      </w:pPr>
      <w:r w:rsidRPr="00B667BE">
        <w:rPr>
          <w:b/>
        </w:rPr>
        <w:t>Główny obszar działalności – zgodnie z PKD 2007</w:t>
      </w:r>
      <w:r>
        <w:rPr>
          <w:b/>
        </w:rPr>
        <w:t xml:space="preserve"> (z bazy)</w:t>
      </w:r>
    </w:p>
    <w:p w14:paraId="0A501697" w14:textId="77777777" w:rsidR="00740730" w:rsidRPr="0090418B" w:rsidRDefault="00740730" w:rsidP="00740730">
      <w:pPr>
        <w:shd w:val="clear" w:color="auto" w:fill="B8CCE4" w:themeFill="accent1" w:themeFillTint="66"/>
        <w:rPr>
          <w:b/>
        </w:rPr>
      </w:pPr>
      <w:r>
        <w:rPr>
          <w:b/>
        </w:rPr>
        <w:t>Działalność</w:t>
      </w:r>
    </w:p>
    <w:p w14:paraId="3D7F5255" w14:textId="77777777" w:rsidR="00740730" w:rsidRDefault="00740730" w:rsidP="00082572">
      <w:pPr>
        <w:pStyle w:val="Akapitzlist"/>
        <w:numPr>
          <w:ilvl w:val="0"/>
          <w:numId w:val="20"/>
        </w:numPr>
        <w:spacing w:after="200"/>
        <w:rPr>
          <w:b/>
        </w:rPr>
      </w:pPr>
      <w:r>
        <w:rPr>
          <w:b/>
        </w:rPr>
        <w:t xml:space="preserve">Proszę wskazać, jaki jest zakres prowadzonej przez Państwa działalności? </w:t>
      </w:r>
      <w:r w:rsidRPr="00140F23">
        <w:rPr>
          <w:b/>
        </w:rPr>
        <w:t>(wybór wielokrotny)</w:t>
      </w:r>
    </w:p>
    <w:p w14:paraId="5886588D" w14:textId="77777777" w:rsidR="00740730" w:rsidRDefault="00740730" w:rsidP="00082572">
      <w:pPr>
        <w:pStyle w:val="Akapitzlist"/>
        <w:numPr>
          <w:ilvl w:val="1"/>
          <w:numId w:val="7"/>
        </w:numPr>
        <w:spacing w:after="200"/>
      </w:pPr>
      <w:r>
        <w:t>1. Sprzedaż samochodów nowych</w:t>
      </w:r>
    </w:p>
    <w:p w14:paraId="34FFF29D" w14:textId="77777777" w:rsidR="00740730" w:rsidRDefault="00740730" w:rsidP="00082572">
      <w:pPr>
        <w:pStyle w:val="Akapitzlist"/>
        <w:numPr>
          <w:ilvl w:val="1"/>
          <w:numId w:val="7"/>
        </w:numPr>
        <w:spacing w:after="200"/>
      </w:pPr>
      <w:r>
        <w:t>2. Sprzedaż samochodów używanych</w:t>
      </w:r>
    </w:p>
    <w:p w14:paraId="5A0B3F42" w14:textId="77777777" w:rsidR="00740730" w:rsidRDefault="00740730" w:rsidP="00082572">
      <w:pPr>
        <w:pStyle w:val="Akapitzlist"/>
        <w:numPr>
          <w:ilvl w:val="1"/>
          <w:numId w:val="7"/>
        </w:numPr>
        <w:spacing w:after="200"/>
      </w:pPr>
      <w:r>
        <w:t>3. Serwis samochodów</w:t>
      </w:r>
    </w:p>
    <w:p w14:paraId="7C86B917" w14:textId="77777777" w:rsidR="00740730" w:rsidRDefault="00740730" w:rsidP="00082572">
      <w:pPr>
        <w:pStyle w:val="Akapitzlist"/>
        <w:numPr>
          <w:ilvl w:val="1"/>
          <w:numId w:val="7"/>
        </w:numPr>
        <w:spacing w:after="200"/>
      </w:pPr>
      <w:r>
        <w:t>4. Modyfikacje i adaptacje samochodów –</w:t>
      </w:r>
      <w:r>
        <w:rPr>
          <w:b/>
        </w:rPr>
        <w:t>zadaj p3</w:t>
      </w:r>
    </w:p>
    <w:p w14:paraId="577799B2" w14:textId="77777777" w:rsidR="00740730" w:rsidRDefault="00740730" w:rsidP="00082572">
      <w:pPr>
        <w:pStyle w:val="Akapitzlist"/>
        <w:numPr>
          <w:ilvl w:val="1"/>
          <w:numId w:val="7"/>
        </w:numPr>
        <w:spacing w:after="200"/>
      </w:pPr>
      <w:r>
        <w:t>5. Usługi finansowe – dot. zakupu samochodów</w:t>
      </w:r>
    </w:p>
    <w:p w14:paraId="225022B3" w14:textId="77777777" w:rsidR="00740730" w:rsidRDefault="00740730" w:rsidP="00082572">
      <w:pPr>
        <w:pStyle w:val="Akapitzlist"/>
        <w:numPr>
          <w:ilvl w:val="1"/>
          <w:numId w:val="7"/>
        </w:numPr>
        <w:spacing w:after="200"/>
      </w:pPr>
      <w:r>
        <w:t>6. Inny zakres, jaki?............</w:t>
      </w:r>
    </w:p>
    <w:p w14:paraId="774FE91E" w14:textId="77777777" w:rsidR="00740730" w:rsidRPr="00522FEA" w:rsidRDefault="00740730" w:rsidP="00F145D2">
      <w:pPr>
        <w:pStyle w:val="Akapitzlist"/>
        <w:numPr>
          <w:ilvl w:val="0"/>
          <w:numId w:val="20"/>
        </w:numPr>
        <w:spacing w:after="200"/>
        <w:rPr>
          <w:b/>
        </w:rPr>
      </w:pPr>
      <w:r w:rsidRPr="0090418B">
        <w:rPr>
          <w:b/>
        </w:rPr>
        <w:t xml:space="preserve">Czy w swojej </w:t>
      </w:r>
      <w:r w:rsidRPr="00134077">
        <w:rPr>
          <w:b/>
        </w:rPr>
        <w:t>ofercie posiadają lub posiadali Państwo w przeszłości samochody dostosowane dla osób z potrzebą</w:t>
      </w:r>
      <w:r>
        <w:t xml:space="preserve"> </w:t>
      </w:r>
      <w:r w:rsidRPr="009738A7">
        <w:rPr>
          <w:b/>
        </w:rPr>
        <w:t>wsparcia w zakresie mobilności, w tym osób z niepełnosprawnościami?</w:t>
      </w:r>
    </w:p>
    <w:p w14:paraId="4FAF17A9" w14:textId="77777777" w:rsidR="00740730" w:rsidRPr="00522FEA" w:rsidRDefault="00740730" w:rsidP="00082572">
      <w:pPr>
        <w:pStyle w:val="Akapitzlist"/>
        <w:numPr>
          <w:ilvl w:val="1"/>
          <w:numId w:val="7"/>
        </w:numPr>
        <w:spacing w:after="200"/>
      </w:pPr>
      <w:r w:rsidRPr="00522FEA">
        <w:t>1. Tak – posiadamy obecnie</w:t>
      </w:r>
      <w:r w:rsidRPr="00522FEA">
        <w:rPr>
          <w:b/>
        </w:rPr>
        <w:t xml:space="preserve"> – aktywuje blok pytań „SPRZEDAŻ”</w:t>
      </w:r>
    </w:p>
    <w:p w14:paraId="0B2BA0AA" w14:textId="77777777" w:rsidR="00740730" w:rsidRPr="00522FEA" w:rsidRDefault="00740730" w:rsidP="00082572">
      <w:pPr>
        <w:pStyle w:val="Akapitzlist"/>
        <w:numPr>
          <w:ilvl w:val="1"/>
          <w:numId w:val="7"/>
        </w:numPr>
        <w:spacing w:after="200"/>
      </w:pPr>
      <w:r w:rsidRPr="00522FEA">
        <w:t>2. Tak – posiadaliśmy w przeszłości</w:t>
      </w:r>
    </w:p>
    <w:p w14:paraId="23BF4D4F" w14:textId="77777777" w:rsidR="00740730" w:rsidRPr="00522FEA" w:rsidRDefault="00740730" w:rsidP="00082572">
      <w:pPr>
        <w:pStyle w:val="Akapitzlist"/>
        <w:numPr>
          <w:ilvl w:val="1"/>
          <w:numId w:val="7"/>
        </w:numPr>
        <w:spacing w:after="200"/>
      </w:pPr>
      <w:r w:rsidRPr="00522FEA">
        <w:t>3. Nie – lecz zamierzamy posiadać</w:t>
      </w:r>
    </w:p>
    <w:p w14:paraId="7D05A856" w14:textId="77777777" w:rsidR="00740730" w:rsidRPr="00522FEA" w:rsidRDefault="00740730" w:rsidP="00082572">
      <w:pPr>
        <w:pStyle w:val="Akapitzlist"/>
        <w:numPr>
          <w:ilvl w:val="1"/>
          <w:numId w:val="7"/>
        </w:numPr>
        <w:spacing w:after="200"/>
      </w:pPr>
      <w:r w:rsidRPr="00522FEA">
        <w:t xml:space="preserve">4. Nie </w:t>
      </w:r>
    </w:p>
    <w:p w14:paraId="5D17E6DF" w14:textId="77777777" w:rsidR="00740730" w:rsidRPr="00522FEA" w:rsidRDefault="00740730" w:rsidP="00F145D2">
      <w:pPr>
        <w:pStyle w:val="Akapitzlist"/>
        <w:numPr>
          <w:ilvl w:val="0"/>
          <w:numId w:val="20"/>
        </w:numPr>
        <w:spacing w:after="200"/>
        <w:rPr>
          <w:b/>
        </w:rPr>
      </w:pPr>
      <w:r w:rsidRPr="00522FEA">
        <w:rPr>
          <w:b/>
        </w:rPr>
        <w:t xml:space="preserve">Czy modyfikacje i adaptacje samochodów, którymi się Państwo zajmują obejmują również ich dostosowanie </w:t>
      </w:r>
      <w:r>
        <w:rPr>
          <w:b/>
        </w:rPr>
        <w:t xml:space="preserve">dla osób </w:t>
      </w:r>
      <w:r>
        <w:t xml:space="preserve">z potrzebą </w:t>
      </w:r>
      <w:r w:rsidRPr="009738A7">
        <w:t>wsparcia w zakresie mobilności, w tym osób z niepełnosprawnościami?</w:t>
      </w:r>
    </w:p>
    <w:p w14:paraId="7900EE1F" w14:textId="77777777" w:rsidR="00740730" w:rsidRPr="00522FEA" w:rsidRDefault="00740730" w:rsidP="00082572">
      <w:pPr>
        <w:pStyle w:val="Akapitzlist"/>
        <w:numPr>
          <w:ilvl w:val="1"/>
          <w:numId w:val="7"/>
        </w:numPr>
        <w:spacing w:after="200"/>
      </w:pPr>
      <w:r w:rsidRPr="00522FEA">
        <w:t xml:space="preserve">1. Tak – </w:t>
      </w:r>
      <w:r w:rsidRPr="00522FEA">
        <w:rPr>
          <w:b/>
        </w:rPr>
        <w:t xml:space="preserve">aktywuje blok </w:t>
      </w:r>
      <w:r w:rsidRPr="00134077">
        <w:rPr>
          <w:b/>
        </w:rPr>
        <w:t>pytań „ADAPTACJE”</w:t>
      </w:r>
    </w:p>
    <w:p w14:paraId="33BC17CB" w14:textId="77777777" w:rsidR="00740730" w:rsidRDefault="00740730" w:rsidP="00082572">
      <w:pPr>
        <w:pStyle w:val="Akapitzlist"/>
        <w:numPr>
          <w:ilvl w:val="1"/>
          <w:numId w:val="7"/>
        </w:numPr>
        <w:spacing w:after="200"/>
      </w:pPr>
      <w:r>
        <w:t>2. Nie</w:t>
      </w:r>
    </w:p>
    <w:p w14:paraId="51E99C63" w14:textId="77777777" w:rsidR="00740730" w:rsidRDefault="00740730" w:rsidP="00740730">
      <w:pPr>
        <w:jc w:val="center"/>
      </w:pPr>
      <w:r>
        <w:t>Jeśli w p2 i p3 odp. „NIE” – zakończ badanie</w:t>
      </w:r>
    </w:p>
    <w:p w14:paraId="0A217369" w14:textId="77777777" w:rsidR="00740730" w:rsidRPr="0090418B" w:rsidRDefault="00740730" w:rsidP="00740730">
      <w:pPr>
        <w:shd w:val="clear" w:color="auto" w:fill="B8CCE4" w:themeFill="accent1" w:themeFillTint="66"/>
        <w:rPr>
          <w:b/>
        </w:rPr>
      </w:pPr>
      <w:r>
        <w:rPr>
          <w:b/>
        </w:rPr>
        <w:t>Sprzedaż</w:t>
      </w:r>
    </w:p>
    <w:p w14:paraId="405536C5" w14:textId="77777777" w:rsidR="00740730" w:rsidRPr="00B23745" w:rsidRDefault="00740730" w:rsidP="00082572">
      <w:pPr>
        <w:pStyle w:val="Standard"/>
        <w:numPr>
          <w:ilvl w:val="0"/>
          <w:numId w:val="21"/>
        </w:numPr>
        <w:spacing w:after="0"/>
        <w:jc w:val="both"/>
        <w:rPr>
          <w:b/>
          <w:sz w:val="22"/>
          <w:szCs w:val="22"/>
        </w:rPr>
      </w:pPr>
      <w:r w:rsidRPr="00B23745">
        <w:rPr>
          <w:b/>
          <w:sz w:val="22"/>
          <w:szCs w:val="22"/>
        </w:rPr>
        <w:t>Ile typów samochodów przystosowanych do przewożenia osób z potrzebą wsparcia w zakresie mobilności, w tym osób z niepełnosprawnościami posiadają Państwo w swojej stałej ofercie?</w:t>
      </w:r>
    </w:p>
    <w:p w14:paraId="2023032D" w14:textId="77777777" w:rsidR="00740730" w:rsidRPr="00B23745" w:rsidRDefault="00740730" w:rsidP="00740730">
      <w:pPr>
        <w:pStyle w:val="Standard"/>
        <w:spacing w:after="0"/>
        <w:ind w:left="720"/>
        <w:jc w:val="both"/>
        <w:rPr>
          <w:sz w:val="22"/>
          <w:szCs w:val="22"/>
        </w:rPr>
      </w:pPr>
      <w:r w:rsidRPr="00B23745">
        <w:rPr>
          <w:sz w:val="22"/>
          <w:szCs w:val="22"/>
        </w:rPr>
        <w:t>……..</w:t>
      </w:r>
    </w:p>
    <w:p w14:paraId="7A3DA67E" w14:textId="77777777" w:rsidR="00740730" w:rsidRPr="00B23745" w:rsidRDefault="00740730" w:rsidP="00082572">
      <w:pPr>
        <w:pStyle w:val="Akapitzlist"/>
        <w:numPr>
          <w:ilvl w:val="0"/>
          <w:numId w:val="21"/>
        </w:numPr>
        <w:spacing w:after="0"/>
        <w:jc w:val="left"/>
        <w:rPr>
          <w:b/>
          <w:szCs w:val="22"/>
        </w:rPr>
      </w:pPr>
      <w:r w:rsidRPr="00B23745">
        <w:rPr>
          <w:b/>
          <w:szCs w:val="22"/>
        </w:rPr>
        <w:t>Czy są to pojazdy fabrycznie dostosowane do potrzeb osób z niepełnosprawnościami?</w:t>
      </w:r>
    </w:p>
    <w:p w14:paraId="2A29251D" w14:textId="77777777" w:rsidR="00740730" w:rsidRPr="00B23745" w:rsidRDefault="00740730" w:rsidP="00082572">
      <w:pPr>
        <w:pStyle w:val="Akapitzlist"/>
        <w:numPr>
          <w:ilvl w:val="1"/>
          <w:numId w:val="7"/>
        </w:numPr>
        <w:spacing w:after="0"/>
        <w:rPr>
          <w:szCs w:val="22"/>
        </w:rPr>
      </w:pPr>
      <w:r w:rsidRPr="00B23745">
        <w:rPr>
          <w:szCs w:val="22"/>
        </w:rPr>
        <w:lastRenderedPageBreak/>
        <w:t>1. Tak</w:t>
      </w:r>
    </w:p>
    <w:p w14:paraId="07818E66" w14:textId="77777777" w:rsidR="00740730" w:rsidRPr="00B23745" w:rsidRDefault="00740730" w:rsidP="00082572">
      <w:pPr>
        <w:pStyle w:val="Akapitzlist"/>
        <w:numPr>
          <w:ilvl w:val="1"/>
          <w:numId w:val="7"/>
        </w:numPr>
        <w:spacing w:after="0"/>
        <w:rPr>
          <w:szCs w:val="22"/>
        </w:rPr>
      </w:pPr>
      <w:r w:rsidRPr="00B23745">
        <w:rPr>
          <w:szCs w:val="22"/>
        </w:rPr>
        <w:t>2. Częściowo – zadaj p6, p11.2, p14</w:t>
      </w:r>
    </w:p>
    <w:p w14:paraId="10408FC3" w14:textId="77777777" w:rsidR="00740730" w:rsidRPr="00B23745" w:rsidRDefault="00740730" w:rsidP="00082572">
      <w:pPr>
        <w:pStyle w:val="Akapitzlist"/>
        <w:numPr>
          <w:ilvl w:val="1"/>
          <w:numId w:val="7"/>
        </w:numPr>
        <w:spacing w:after="0"/>
        <w:rPr>
          <w:szCs w:val="22"/>
        </w:rPr>
      </w:pPr>
      <w:r w:rsidRPr="00B23745">
        <w:rPr>
          <w:szCs w:val="22"/>
        </w:rPr>
        <w:t>3. Nie – zadaj p6, p11.2, p14</w:t>
      </w:r>
    </w:p>
    <w:p w14:paraId="17D7E1DE" w14:textId="77777777" w:rsidR="00740730" w:rsidRPr="00B23745" w:rsidRDefault="00740730" w:rsidP="00082572">
      <w:pPr>
        <w:pStyle w:val="Standard"/>
        <w:numPr>
          <w:ilvl w:val="0"/>
          <w:numId w:val="21"/>
        </w:numPr>
        <w:spacing w:after="0"/>
        <w:jc w:val="both"/>
        <w:rPr>
          <w:b/>
          <w:sz w:val="22"/>
          <w:szCs w:val="22"/>
        </w:rPr>
      </w:pPr>
      <w:r w:rsidRPr="00B23745">
        <w:rPr>
          <w:b/>
          <w:sz w:val="22"/>
          <w:szCs w:val="22"/>
        </w:rPr>
        <w:t>Jakie typy samochodów dostosowanych dla osób z potrzebą wsparcia w zakresie mobilności, w tym osób z niepełnosprawnościami posiadają Państwo w swojej ofercie? (wybór wielokrotny)</w:t>
      </w:r>
    </w:p>
    <w:p w14:paraId="5000B3B3" w14:textId="77777777" w:rsidR="00740730" w:rsidRPr="00B23745" w:rsidRDefault="00740730" w:rsidP="00082572">
      <w:pPr>
        <w:pStyle w:val="Akapitzlist"/>
        <w:numPr>
          <w:ilvl w:val="1"/>
          <w:numId w:val="7"/>
        </w:numPr>
        <w:spacing w:after="0"/>
        <w:rPr>
          <w:szCs w:val="22"/>
        </w:rPr>
      </w:pPr>
      <w:r w:rsidRPr="00B23745">
        <w:rPr>
          <w:szCs w:val="22"/>
        </w:rPr>
        <w:t>1. Sedan</w:t>
      </w:r>
    </w:p>
    <w:p w14:paraId="45FAC0C1" w14:textId="77777777" w:rsidR="00740730" w:rsidRPr="00B23745" w:rsidRDefault="00740730" w:rsidP="00082572">
      <w:pPr>
        <w:pStyle w:val="Akapitzlist"/>
        <w:numPr>
          <w:ilvl w:val="1"/>
          <w:numId w:val="7"/>
        </w:numPr>
        <w:spacing w:after="0"/>
        <w:rPr>
          <w:szCs w:val="22"/>
        </w:rPr>
      </w:pPr>
      <w:r w:rsidRPr="00B23745">
        <w:rPr>
          <w:szCs w:val="22"/>
        </w:rPr>
        <w:t xml:space="preserve">2. </w:t>
      </w:r>
      <w:proofErr w:type="spellStart"/>
      <w:r w:rsidRPr="00B23745">
        <w:rPr>
          <w:szCs w:val="22"/>
        </w:rPr>
        <w:t>Coupe</w:t>
      </w:r>
      <w:proofErr w:type="spellEnd"/>
    </w:p>
    <w:p w14:paraId="3FC18714" w14:textId="77777777" w:rsidR="00740730" w:rsidRPr="00B23745" w:rsidRDefault="00740730" w:rsidP="00082572">
      <w:pPr>
        <w:pStyle w:val="Akapitzlist"/>
        <w:numPr>
          <w:ilvl w:val="1"/>
          <w:numId w:val="7"/>
        </w:numPr>
        <w:spacing w:after="0"/>
        <w:rPr>
          <w:szCs w:val="22"/>
        </w:rPr>
      </w:pPr>
      <w:r w:rsidRPr="00B23745">
        <w:rPr>
          <w:szCs w:val="22"/>
        </w:rPr>
        <w:t xml:space="preserve">3. </w:t>
      </w:r>
      <w:proofErr w:type="spellStart"/>
      <w:r w:rsidRPr="00B23745">
        <w:rPr>
          <w:szCs w:val="22"/>
        </w:rPr>
        <w:t>Hatchback</w:t>
      </w:r>
      <w:proofErr w:type="spellEnd"/>
    </w:p>
    <w:p w14:paraId="7E67D15E" w14:textId="77777777" w:rsidR="00740730" w:rsidRPr="00B23745" w:rsidRDefault="00740730" w:rsidP="00082572">
      <w:pPr>
        <w:pStyle w:val="Akapitzlist"/>
        <w:numPr>
          <w:ilvl w:val="1"/>
          <w:numId w:val="7"/>
        </w:numPr>
        <w:spacing w:after="0"/>
        <w:rPr>
          <w:szCs w:val="22"/>
        </w:rPr>
      </w:pPr>
      <w:r w:rsidRPr="00B23745">
        <w:rPr>
          <w:szCs w:val="22"/>
        </w:rPr>
        <w:t>4. Minivany</w:t>
      </w:r>
    </w:p>
    <w:p w14:paraId="6FD811CF" w14:textId="77777777" w:rsidR="00740730" w:rsidRPr="00B23745" w:rsidRDefault="00740730" w:rsidP="00082572">
      <w:pPr>
        <w:pStyle w:val="Akapitzlist"/>
        <w:numPr>
          <w:ilvl w:val="1"/>
          <w:numId w:val="7"/>
        </w:numPr>
        <w:spacing w:after="0"/>
        <w:rPr>
          <w:szCs w:val="22"/>
        </w:rPr>
      </w:pPr>
      <w:r w:rsidRPr="00B23745">
        <w:rPr>
          <w:szCs w:val="22"/>
        </w:rPr>
        <w:t>5. SUV</w:t>
      </w:r>
    </w:p>
    <w:p w14:paraId="4F302C68" w14:textId="77777777" w:rsidR="00740730" w:rsidRPr="00B23745" w:rsidRDefault="00740730" w:rsidP="00082572">
      <w:pPr>
        <w:pStyle w:val="Akapitzlist"/>
        <w:numPr>
          <w:ilvl w:val="1"/>
          <w:numId w:val="7"/>
        </w:numPr>
        <w:spacing w:after="0"/>
        <w:rPr>
          <w:szCs w:val="22"/>
        </w:rPr>
      </w:pPr>
      <w:r w:rsidRPr="00B23745">
        <w:rPr>
          <w:szCs w:val="22"/>
        </w:rPr>
        <w:t xml:space="preserve">6. </w:t>
      </w:r>
      <w:proofErr w:type="spellStart"/>
      <w:r w:rsidRPr="00B23745">
        <w:rPr>
          <w:szCs w:val="22"/>
        </w:rPr>
        <w:t>Vany</w:t>
      </w:r>
      <w:proofErr w:type="spellEnd"/>
    </w:p>
    <w:p w14:paraId="06247584" w14:textId="77777777" w:rsidR="00740730" w:rsidRPr="00B23745" w:rsidRDefault="00740730" w:rsidP="00082572">
      <w:pPr>
        <w:pStyle w:val="Akapitzlist"/>
        <w:numPr>
          <w:ilvl w:val="1"/>
          <w:numId w:val="7"/>
        </w:numPr>
        <w:spacing w:after="0"/>
        <w:rPr>
          <w:szCs w:val="22"/>
        </w:rPr>
      </w:pPr>
      <w:r w:rsidRPr="00B23745">
        <w:rPr>
          <w:szCs w:val="22"/>
        </w:rPr>
        <w:t>7. Inne, jakie?.......</w:t>
      </w:r>
    </w:p>
    <w:p w14:paraId="3FBCF35D" w14:textId="77777777" w:rsidR="00740730" w:rsidRPr="00B23745" w:rsidRDefault="00740730" w:rsidP="00082572">
      <w:pPr>
        <w:pStyle w:val="Standard"/>
        <w:numPr>
          <w:ilvl w:val="0"/>
          <w:numId w:val="21"/>
        </w:numPr>
        <w:spacing w:after="0"/>
        <w:jc w:val="both"/>
        <w:rPr>
          <w:b/>
          <w:sz w:val="22"/>
          <w:szCs w:val="22"/>
        </w:rPr>
      </w:pPr>
      <w:r w:rsidRPr="00B23745">
        <w:rPr>
          <w:b/>
          <w:sz w:val="22"/>
          <w:szCs w:val="22"/>
        </w:rPr>
        <w:t>Jakiej marki są to pojazdy?</w:t>
      </w:r>
    </w:p>
    <w:p w14:paraId="4ED10948" w14:textId="77777777" w:rsidR="00740730" w:rsidRPr="00B23745" w:rsidRDefault="00740730" w:rsidP="00740730">
      <w:pPr>
        <w:pStyle w:val="Standard"/>
        <w:spacing w:after="0"/>
        <w:ind w:left="720"/>
        <w:jc w:val="both"/>
        <w:rPr>
          <w:sz w:val="22"/>
          <w:szCs w:val="22"/>
        </w:rPr>
      </w:pPr>
      <w:r w:rsidRPr="00B23745">
        <w:rPr>
          <w:sz w:val="22"/>
          <w:szCs w:val="22"/>
        </w:rPr>
        <w:t>………….</w:t>
      </w:r>
    </w:p>
    <w:p w14:paraId="445DE879" w14:textId="77777777" w:rsidR="00740730" w:rsidRPr="00B23745" w:rsidRDefault="00740730" w:rsidP="00082572">
      <w:pPr>
        <w:pStyle w:val="Standard"/>
        <w:numPr>
          <w:ilvl w:val="0"/>
          <w:numId w:val="21"/>
        </w:numPr>
        <w:spacing w:after="0"/>
        <w:jc w:val="both"/>
        <w:rPr>
          <w:b/>
          <w:sz w:val="22"/>
          <w:szCs w:val="22"/>
        </w:rPr>
      </w:pPr>
      <w:r w:rsidRPr="00B23745">
        <w:rPr>
          <w:b/>
          <w:sz w:val="22"/>
          <w:szCs w:val="22"/>
        </w:rPr>
        <w:t>Czy planują Państwo włączenie do oferty nowych samochodów przystosowanych do przewożenia osób z potrzebą wsparcia w zakresie mobilności, w tym osób z niepełnosprawnościami w kolejnych latach?</w:t>
      </w:r>
    </w:p>
    <w:p w14:paraId="61AC3136" w14:textId="77777777" w:rsidR="00740730" w:rsidRPr="00B23745" w:rsidRDefault="00740730" w:rsidP="00082572">
      <w:pPr>
        <w:pStyle w:val="Akapitzlist"/>
        <w:numPr>
          <w:ilvl w:val="1"/>
          <w:numId w:val="7"/>
        </w:numPr>
        <w:spacing w:after="0"/>
        <w:rPr>
          <w:szCs w:val="22"/>
        </w:rPr>
      </w:pPr>
      <w:r w:rsidRPr="00B23745">
        <w:rPr>
          <w:szCs w:val="22"/>
        </w:rPr>
        <w:t>1. Tak</w:t>
      </w:r>
    </w:p>
    <w:p w14:paraId="25E8DADB" w14:textId="77777777" w:rsidR="00740730" w:rsidRPr="00B23745" w:rsidRDefault="00740730" w:rsidP="00082572">
      <w:pPr>
        <w:pStyle w:val="Akapitzlist"/>
        <w:numPr>
          <w:ilvl w:val="1"/>
          <w:numId w:val="7"/>
        </w:numPr>
        <w:spacing w:after="0"/>
        <w:rPr>
          <w:szCs w:val="22"/>
        </w:rPr>
      </w:pPr>
      <w:r w:rsidRPr="00B23745">
        <w:rPr>
          <w:szCs w:val="22"/>
        </w:rPr>
        <w:t>2. Nie</w:t>
      </w:r>
    </w:p>
    <w:p w14:paraId="7120CF29" w14:textId="77777777" w:rsidR="00740730" w:rsidRPr="00B23745" w:rsidRDefault="00740730" w:rsidP="00082572">
      <w:pPr>
        <w:pStyle w:val="Akapitzlist"/>
        <w:numPr>
          <w:ilvl w:val="1"/>
          <w:numId w:val="7"/>
        </w:numPr>
        <w:spacing w:after="0"/>
        <w:rPr>
          <w:szCs w:val="22"/>
        </w:rPr>
      </w:pPr>
      <w:r w:rsidRPr="00B23745">
        <w:rPr>
          <w:szCs w:val="22"/>
        </w:rPr>
        <w:t>Nie wiem (Odpowiedź ukryta, ankieter nie odczytuje)</w:t>
      </w:r>
    </w:p>
    <w:p w14:paraId="12B83C4D" w14:textId="77777777" w:rsidR="00740730" w:rsidRPr="00B23745" w:rsidRDefault="00740730" w:rsidP="00082572">
      <w:pPr>
        <w:pStyle w:val="Akapitzlist"/>
        <w:numPr>
          <w:ilvl w:val="0"/>
          <w:numId w:val="21"/>
        </w:numPr>
        <w:spacing w:after="0"/>
        <w:rPr>
          <w:b/>
          <w:szCs w:val="22"/>
        </w:rPr>
      </w:pPr>
      <w:r w:rsidRPr="00B23745">
        <w:rPr>
          <w:b/>
          <w:szCs w:val="22"/>
        </w:rPr>
        <w:t>Kto dokonuje modyfikacji pojazdów? (wybór wielokrotny)</w:t>
      </w:r>
    </w:p>
    <w:p w14:paraId="40EE18BC" w14:textId="77777777" w:rsidR="00740730" w:rsidRPr="00B23745" w:rsidRDefault="00740730" w:rsidP="00082572">
      <w:pPr>
        <w:pStyle w:val="Akapitzlist"/>
        <w:numPr>
          <w:ilvl w:val="1"/>
          <w:numId w:val="21"/>
        </w:numPr>
        <w:spacing w:after="0"/>
        <w:rPr>
          <w:szCs w:val="22"/>
        </w:rPr>
      </w:pPr>
      <w:r w:rsidRPr="00B23745">
        <w:rPr>
          <w:szCs w:val="22"/>
        </w:rPr>
        <w:t>1. Współpracujemy z partnerami zewnętrznymi – iloma?.......</w:t>
      </w:r>
    </w:p>
    <w:p w14:paraId="0937B812" w14:textId="77777777" w:rsidR="00740730" w:rsidRPr="00B23745" w:rsidRDefault="00740730" w:rsidP="00082572">
      <w:pPr>
        <w:pStyle w:val="Akapitzlist"/>
        <w:numPr>
          <w:ilvl w:val="1"/>
          <w:numId w:val="21"/>
        </w:numPr>
        <w:spacing w:after="0"/>
        <w:rPr>
          <w:szCs w:val="22"/>
        </w:rPr>
      </w:pPr>
      <w:r w:rsidRPr="00B23745">
        <w:rPr>
          <w:szCs w:val="22"/>
        </w:rPr>
        <w:t xml:space="preserve">2. Samodzielnie dokonujemy modyfikacji na zlecenie klienta – </w:t>
      </w:r>
      <w:bookmarkStart w:id="176" w:name="_Hlk28679151"/>
      <w:r w:rsidRPr="00B23745">
        <w:rPr>
          <w:b/>
          <w:szCs w:val="22"/>
        </w:rPr>
        <w:t>aktywuje blok pytań „ADAPTACJE”</w:t>
      </w:r>
    </w:p>
    <w:bookmarkEnd w:id="176"/>
    <w:p w14:paraId="399D40DD" w14:textId="77777777" w:rsidR="00740730" w:rsidRPr="00B23745" w:rsidRDefault="00740730" w:rsidP="00082572">
      <w:pPr>
        <w:pStyle w:val="Akapitzlist"/>
        <w:numPr>
          <w:ilvl w:val="1"/>
          <w:numId w:val="21"/>
        </w:numPr>
        <w:spacing w:after="0"/>
        <w:rPr>
          <w:szCs w:val="22"/>
        </w:rPr>
      </w:pPr>
      <w:r w:rsidRPr="00B23745">
        <w:rPr>
          <w:szCs w:val="22"/>
        </w:rPr>
        <w:t>3. Inna forma, jaka?.....</w:t>
      </w:r>
    </w:p>
    <w:p w14:paraId="60CE2C35" w14:textId="77777777" w:rsidR="00740730" w:rsidRPr="00B23745" w:rsidRDefault="00740730" w:rsidP="00082572">
      <w:pPr>
        <w:pStyle w:val="Akapitzlist"/>
        <w:numPr>
          <w:ilvl w:val="0"/>
          <w:numId w:val="21"/>
        </w:numPr>
        <w:spacing w:after="0"/>
        <w:jc w:val="left"/>
        <w:rPr>
          <w:b/>
          <w:szCs w:val="22"/>
        </w:rPr>
      </w:pPr>
      <w:r w:rsidRPr="00B23745">
        <w:rPr>
          <w:b/>
          <w:szCs w:val="22"/>
        </w:rPr>
        <w:t>W jakie elementy najczęściej są wyposażone samochody? (wybór wielokrotny)</w:t>
      </w:r>
    </w:p>
    <w:p w14:paraId="6082E9DC" w14:textId="77777777" w:rsidR="00740730" w:rsidRPr="00B23745" w:rsidRDefault="00740730" w:rsidP="00082572">
      <w:pPr>
        <w:pStyle w:val="Akapitzlist"/>
        <w:numPr>
          <w:ilvl w:val="1"/>
          <w:numId w:val="7"/>
        </w:numPr>
        <w:spacing w:after="0"/>
        <w:rPr>
          <w:szCs w:val="22"/>
        </w:rPr>
      </w:pPr>
      <w:r w:rsidRPr="00B23745">
        <w:rPr>
          <w:szCs w:val="22"/>
        </w:rPr>
        <w:t>1. Dźwigi osobowe</w:t>
      </w:r>
    </w:p>
    <w:p w14:paraId="19527963" w14:textId="77777777" w:rsidR="00740730" w:rsidRPr="00B23745" w:rsidRDefault="00740730" w:rsidP="00082572">
      <w:pPr>
        <w:pStyle w:val="Akapitzlist"/>
        <w:numPr>
          <w:ilvl w:val="1"/>
          <w:numId w:val="7"/>
        </w:numPr>
        <w:spacing w:after="0"/>
        <w:rPr>
          <w:szCs w:val="22"/>
        </w:rPr>
      </w:pPr>
      <w:r w:rsidRPr="00B23745">
        <w:rPr>
          <w:szCs w:val="22"/>
        </w:rPr>
        <w:t>2. Dodatkowe czujniki</w:t>
      </w:r>
    </w:p>
    <w:p w14:paraId="0C0783FD" w14:textId="77777777" w:rsidR="00740730" w:rsidRPr="00B23745" w:rsidRDefault="00740730" w:rsidP="00082572">
      <w:pPr>
        <w:pStyle w:val="Akapitzlist"/>
        <w:numPr>
          <w:ilvl w:val="1"/>
          <w:numId w:val="7"/>
        </w:numPr>
        <w:spacing w:after="0"/>
        <w:rPr>
          <w:szCs w:val="22"/>
        </w:rPr>
      </w:pPr>
      <w:r w:rsidRPr="00B23745">
        <w:rPr>
          <w:szCs w:val="22"/>
        </w:rPr>
        <w:t>3. Przestrzeń na wózek inwalidzki</w:t>
      </w:r>
    </w:p>
    <w:p w14:paraId="175F3D28" w14:textId="77777777" w:rsidR="00740730" w:rsidRPr="00B23745" w:rsidRDefault="00740730" w:rsidP="00082572">
      <w:pPr>
        <w:pStyle w:val="Akapitzlist"/>
        <w:numPr>
          <w:ilvl w:val="1"/>
          <w:numId w:val="7"/>
        </w:numPr>
        <w:spacing w:after="0"/>
        <w:rPr>
          <w:szCs w:val="22"/>
        </w:rPr>
      </w:pPr>
      <w:r w:rsidRPr="00B23745">
        <w:rPr>
          <w:szCs w:val="22"/>
        </w:rPr>
        <w:t>4. Zmodyfikowany układ sterowania</w:t>
      </w:r>
    </w:p>
    <w:p w14:paraId="3BB9DC82" w14:textId="77777777" w:rsidR="00740730" w:rsidRPr="00B23745" w:rsidRDefault="00740730" w:rsidP="00082572">
      <w:pPr>
        <w:pStyle w:val="Akapitzlist"/>
        <w:numPr>
          <w:ilvl w:val="1"/>
          <w:numId w:val="7"/>
        </w:numPr>
        <w:spacing w:after="0"/>
        <w:rPr>
          <w:szCs w:val="22"/>
        </w:rPr>
      </w:pPr>
      <w:r w:rsidRPr="00B23745">
        <w:rPr>
          <w:szCs w:val="22"/>
        </w:rPr>
        <w:t>5. Przestrzeń dla osób leżących</w:t>
      </w:r>
    </w:p>
    <w:p w14:paraId="644D2ACF" w14:textId="77777777" w:rsidR="00740730" w:rsidRPr="00B23745" w:rsidRDefault="00740730" w:rsidP="00082572">
      <w:pPr>
        <w:pStyle w:val="Akapitzlist"/>
        <w:numPr>
          <w:ilvl w:val="1"/>
          <w:numId w:val="7"/>
        </w:numPr>
        <w:spacing w:after="0"/>
        <w:rPr>
          <w:szCs w:val="22"/>
        </w:rPr>
      </w:pPr>
      <w:r w:rsidRPr="00B23745">
        <w:rPr>
          <w:szCs w:val="22"/>
        </w:rPr>
        <w:t>6. Dodatkowe zaczepy, pasy i zabezpieczenia</w:t>
      </w:r>
    </w:p>
    <w:p w14:paraId="7F704141" w14:textId="77777777" w:rsidR="00740730" w:rsidRPr="00B23745" w:rsidRDefault="00740730" w:rsidP="00082572">
      <w:pPr>
        <w:pStyle w:val="Akapitzlist"/>
        <w:numPr>
          <w:ilvl w:val="1"/>
          <w:numId w:val="7"/>
        </w:numPr>
        <w:spacing w:after="0"/>
        <w:rPr>
          <w:szCs w:val="22"/>
        </w:rPr>
      </w:pPr>
      <w:r w:rsidRPr="00B23745">
        <w:rPr>
          <w:szCs w:val="22"/>
        </w:rPr>
        <w:t>7. Dodatkowe pulpity sterowania</w:t>
      </w:r>
    </w:p>
    <w:p w14:paraId="108456B3" w14:textId="77777777" w:rsidR="00740730" w:rsidRPr="00B23745" w:rsidRDefault="00740730" w:rsidP="00082572">
      <w:pPr>
        <w:pStyle w:val="Akapitzlist"/>
        <w:numPr>
          <w:ilvl w:val="1"/>
          <w:numId w:val="7"/>
        </w:numPr>
        <w:spacing w:after="0"/>
        <w:rPr>
          <w:szCs w:val="22"/>
        </w:rPr>
      </w:pPr>
      <w:r w:rsidRPr="00B23745">
        <w:rPr>
          <w:szCs w:val="22"/>
        </w:rPr>
        <w:t>8. Rampy</w:t>
      </w:r>
    </w:p>
    <w:p w14:paraId="3FFEBCB6" w14:textId="77777777" w:rsidR="00740730" w:rsidRPr="00B23745" w:rsidRDefault="00740730" w:rsidP="00082572">
      <w:pPr>
        <w:pStyle w:val="Akapitzlist"/>
        <w:numPr>
          <w:ilvl w:val="1"/>
          <w:numId w:val="7"/>
        </w:numPr>
        <w:spacing w:after="0"/>
        <w:rPr>
          <w:szCs w:val="22"/>
        </w:rPr>
      </w:pPr>
      <w:r w:rsidRPr="00B23745">
        <w:rPr>
          <w:szCs w:val="22"/>
        </w:rPr>
        <w:t>9. Obniżona podłoga</w:t>
      </w:r>
    </w:p>
    <w:p w14:paraId="2A9A67FD" w14:textId="77777777" w:rsidR="00740730" w:rsidRPr="00B23745" w:rsidRDefault="00740730" w:rsidP="00082572">
      <w:pPr>
        <w:pStyle w:val="Akapitzlist"/>
        <w:numPr>
          <w:ilvl w:val="1"/>
          <w:numId w:val="7"/>
        </w:numPr>
        <w:spacing w:after="0"/>
        <w:rPr>
          <w:szCs w:val="22"/>
        </w:rPr>
      </w:pPr>
      <w:r w:rsidRPr="00B23745">
        <w:rPr>
          <w:szCs w:val="22"/>
        </w:rPr>
        <w:t>10 Specjalistyczne fotele</w:t>
      </w:r>
    </w:p>
    <w:p w14:paraId="00940E89" w14:textId="77777777" w:rsidR="00740730" w:rsidRPr="00B23745" w:rsidRDefault="00740730" w:rsidP="00082572">
      <w:pPr>
        <w:pStyle w:val="Akapitzlist"/>
        <w:numPr>
          <w:ilvl w:val="1"/>
          <w:numId w:val="7"/>
        </w:numPr>
        <w:spacing w:after="0"/>
        <w:rPr>
          <w:szCs w:val="22"/>
        </w:rPr>
      </w:pPr>
      <w:r w:rsidRPr="00B23745">
        <w:rPr>
          <w:szCs w:val="22"/>
        </w:rPr>
        <w:t>11. Inne, jakie?...........</w:t>
      </w:r>
    </w:p>
    <w:p w14:paraId="4AFE4508" w14:textId="77777777" w:rsidR="00740730" w:rsidRPr="00B23745" w:rsidRDefault="00740730" w:rsidP="00082572">
      <w:pPr>
        <w:pStyle w:val="Akapitzlist"/>
        <w:numPr>
          <w:ilvl w:val="0"/>
          <w:numId w:val="21"/>
        </w:numPr>
        <w:spacing w:after="0"/>
        <w:jc w:val="left"/>
        <w:rPr>
          <w:b/>
          <w:szCs w:val="22"/>
        </w:rPr>
      </w:pPr>
      <w:r w:rsidRPr="00B23745">
        <w:rPr>
          <w:b/>
          <w:szCs w:val="22"/>
        </w:rPr>
        <w:lastRenderedPageBreak/>
        <w:t>Kim są Państwa klienci? (wybór wielokrotny)</w:t>
      </w:r>
    </w:p>
    <w:p w14:paraId="17AB24A5" w14:textId="77777777" w:rsidR="00740730" w:rsidRPr="00B23745" w:rsidRDefault="00740730" w:rsidP="00082572">
      <w:pPr>
        <w:pStyle w:val="Akapitzlist"/>
        <w:numPr>
          <w:ilvl w:val="1"/>
          <w:numId w:val="7"/>
        </w:numPr>
        <w:spacing w:after="0"/>
        <w:rPr>
          <w:szCs w:val="22"/>
        </w:rPr>
      </w:pPr>
      <w:r w:rsidRPr="00B23745">
        <w:rPr>
          <w:szCs w:val="22"/>
        </w:rPr>
        <w:t>1. Placówki medyczne</w:t>
      </w:r>
    </w:p>
    <w:p w14:paraId="1BA979A1" w14:textId="77777777" w:rsidR="00740730" w:rsidRPr="00B23745" w:rsidRDefault="00740730" w:rsidP="00082572">
      <w:pPr>
        <w:pStyle w:val="Akapitzlist"/>
        <w:numPr>
          <w:ilvl w:val="1"/>
          <w:numId w:val="7"/>
        </w:numPr>
        <w:spacing w:after="0"/>
        <w:rPr>
          <w:szCs w:val="22"/>
        </w:rPr>
      </w:pPr>
      <w:r w:rsidRPr="00B23745">
        <w:rPr>
          <w:szCs w:val="22"/>
        </w:rPr>
        <w:t>2. Placówki rehabilitacyjne</w:t>
      </w:r>
    </w:p>
    <w:p w14:paraId="4FABC4FE" w14:textId="77777777" w:rsidR="00740730" w:rsidRPr="00B23745" w:rsidRDefault="00740730" w:rsidP="00082572">
      <w:pPr>
        <w:pStyle w:val="Akapitzlist"/>
        <w:numPr>
          <w:ilvl w:val="1"/>
          <w:numId w:val="7"/>
        </w:numPr>
        <w:spacing w:after="0"/>
        <w:rPr>
          <w:szCs w:val="22"/>
        </w:rPr>
      </w:pPr>
      <w:r w:rsidRPr="00B23745">
        <w:rPr>
          <w:szCs w:val="22"/>
        </w:rPr>
        <w:t>3. Jednostki samorządu terytorialnego lub ich jednostki budżetowe</w:t>
      </w:r>
    </w:p>
    <w:p w14:paraId="0BB12443" w14:textId="77777777" w:rsidR="00740730" w:rsidRPr="00B23745" w:rsidRDefault="00740730" w:rsidP="00082572">
      <w:pPr>
        <w:pStyle w:val="Akapitzlist"/>
        <w:numPr>
          <w:ilvl w:val="1"/>
          <w:numId w:val="7"/>
        </w:numPr>
        <w:spacing w:after="0"/>
        <w:rPr>
          <w:szCs w:val="22"/>
        </w:rPr>
      </w:pPr>
      <w:r w:rsidRPr="00B23745">
        <w:rPr>
          <w:szCs w:val="22"/>
        </w:rPr>
        <w:t>4. Klienci indywidualni</w:t>
      </w:r>
    </w:p>
    <w:p w14:paraId="25C8C59B" w14:textId="77777777" w:rsidR="00740730" w:rsidRPr="00B23745" w:rsidRDefault="00740730" w:rsidP="00082572">
      <w:pPr>
        <w:pStyle w:val="Akapitzlist"/>
        <w:numPr>
          <w:ilvl w:val="1"/>
          <w:numId w:val="7"/>
        </w:numPr>
        <w:spacing w:after="0"/>
        <w:rPr>
          <w:szCs w:val="22"/>
        </w:rPr>
      </w:pPr>
      <w:r w:rsidRPr="00B23745">
        <w:rPr>
          <w:szCs w:val="22"/>
        </w:rPr>
        <w:t>5. Firmy</w:t>
      </w:r>
    </w:p>
    <w:p w14:paraId="225185AE" w14:textId="77777777" w:rsidR="00740730" w:rsidRPr="00B23745" w:rsidRDefault="00740730" w:rsidP="00082572">
      <w:pPr>
        <w:pStyle w:val="Akapitzlist"/>
        <w:numPr>
          <w:ilvl w:val="1"/>
          <w:numId w:val="7"/>
        </w:numPr>
        <w:spacing w:after="0"/>
        <w:rPr>
          <w:szCs w:val="22"/>
        </w:rPr>
      </w:pPr>
      <w:r w:rsidRPr="00B23745">
        <w:rPr>
          <w:szCs w:val="22"/>
        </w:rPr>
        <w:t>6. Inne, jakie?..........</w:t>
      </w:r>
    </w:p>
    <w:p w14:paraId="2C822ACB" w14:textId="77777777" w:rsidR="00740730" w:rsidRPr="00B23745" w:rsidRDefault="00740730" w:rsidP="00082572">
      <w:pPr>
        <w:pStyle w:val="Standard"/>
        <w:numPr>
          <w:ilvl w:val="0"/>
          <w:numId w:val="21"/>
        </w:numPr>
        <w:spacing w:after="0"/>
        <w:rPr>
          <w:b/>
          <w:sz w:val="22"/>
          <w:szCs w:val="22"/>
        </w:rPr>
      </w:pPr>
      <w:r w:rsidRPr="00B23745">
        <w:rPr>
          <w:b/>
          <w:sz w:val="22"/>
          <w:szCs w:val="22"/>
        </w:rPr>
        <w:t>Tylko jeśli P1.4. O ile droższy (szacunkowo, w %) jest samochód zaadaptowany dla osób z potrzebą wsparcia w zakresie mobilności, w tym osób z niepełnosprawnościami w porównaniu do jego standardowej wersji?</w:t>
      </w:r>
    </w:p>
    <w:p w14:paraId="18B08BA2" w14:textId="77777777" w:rsidR="00740730" w:rsidRPr="00B23745" w:rsidRDefault="00740730" w:rsidP="00740730">
      <w:pPr>
        <w:spacing w:after="0"/>
        <w:ind w:left="708" w:firstLine="708"/>
        <w:rPr>
          <w:szCs w:val="22"/>
        </w:rPr>
      </w:pPr>
      <w:r w:rsidRPr="00B23745">
        <w:rPr>
          <w:szCs w:val="22"/>
        </w:rPr>
        <w:t>……….</w:t>
      </w:r>
    </w:p>
    <w:p w14:paraId="47E9902E" w14:textId="77777777" w:rsidR="00740730" w:rsidRPr="00B23745" w:rsidRDefault="00740730" w:rsidP="00082572">
      <w:pPr>
        <w:pStyle w:val="Akapitzlist"/>
        <w:numPr>
          <w:ilvl w:val="0"/>
          <w:numId w:val="21"/>
        </w:numPr>
        <w:spacing w:after="0"/>
        <w:jc w:val="left"/>
        <w:rPr>
          <w:b/>
          <w:szCs w:val="22"/>
        </w:rPr>
      </w:pPr>
      <w:r w:rsidRPr="00B23745">
        <w:rPr>
          <w:b/>
          <w:szCs w:val="22"/>
        </w:rPr>
        <w:t>Czy Państwa klienci mają możliwość otrzymania rabatu?</w:t>
      </w:r>
    </w:p>
    <w:p w14:paraId="664D15BE" w14:textId="77777777" w:rsidR="00740730" w:rsidRPr="00F42AC4" w:rsidRDefault="00740730" w:rsidP="00082572">
      <w:pPr>
        <w:pStyle w:val="Akapitzlist"/>
        <w:numPr>
          <w:ilvl w:val="1"/>
          <w:numId w:val="21"/>
        </w:numPr>
        <w:spacing w:after="0"/>
        <w:jc w:val="left"/>
      </w:pPr>
      <w:r w:rsidRPr="00F42AC4">
        <w:t>1. Tak, na jakich zasadach?.......</w:t>
      </w:r>
    </w:p>
    <w:p w14:paraId="3647FC7B" w14:textId="77777777" w:rsidR="00740730" w:rsidRPr="00F42AC4" w:rsidRDefault="00740730" w:rsidP="00082572">
      <w:pPr>
        <w:pStyle w:val="Akapitzlist"/>
        <w:numPr>
          <w:ilvl w:val="1"/>
          <w:numId w:val="21"/>
        </w:numPr>
        <w:spacing w:after="0"/>
        <w:jc w:val="left"/>
      </w:pPr>
      <w:r w:rsidRPr="00F42AC4">
        <w:t>2. Nie</w:t>
      </w:r>
    </w:p>
    <w:p w14:paraId="02ADC817" w14:textId="77777777" w:rsidR="00740730" w:rsidRPr="00B3399A" w:rsidRDefault="00740730" w:rsidP="00082572">
      <w:pPr>
        <w:pStyle w:val="Akapitzlist"/>
        <w:numPr>
          <w:ilvl w:val="0"/>
          <w:numId w:val="21"/>
        </w:numPr>
        <w:spacing w:after="0"/>
        <w:jc w:val="left"/>
        <w:rPr>
          <w:b/>
        </w:rPr>
      </w:pPr>
      <w:r w:rsidRPr="00B3399A">
        <w:rPr>
          <w:b/>
        </w:rPr>
        <w:t>Ile pojazdów dostosowanych do przewozu osób z potrzebą wsparcia w zakresie mobilności, w tym osób z niepełnosprawnościami są Państwo w stanie dostarczyć w ciągu roku?</w:t>
      </w:r>
    </w:p>
    <w:p w14:paraId="5FE1BFD1" w14:textId="77777777" w:rsidR="00740730" w:rsidRPr="00F42AC4" w:rsidRDefault="00740730" w:rsidP="00740730">
      <w:pPr>
        <w:pStyle w:val="Akapitzlist"/>
        <w:spacing w:after="0"/>
        <w:ind w:firstLine="696"/>
      </w:pPr>
      <w:r w:rsidRPr="00F42AC4">
        <w:t>11.1 Pojazdy fabrycznie nowe ……….</w:t>
      </w:r>
    </w:p>
    <w:p w14:paraId="7288AE3C" w14:textId="77777777" w:rsidR="00740730" w:rsidRPr="00F42AC4" w:rsidRDefault="00740730" w:rsidP="00740730">
      <w:pPr>
        <w:pStyle w:val="Akapitzlist"/>
        <w:spacing w:after="0"/>
        <w:ind w:firstLine="696"/>
      </w:pPr>
      <w:r w:rsidRPr="00F42AC4">
        <w:t>11.2 Pojazdy adaptowane ………..</w:t>
      </w:r>
    </w:p>
    <w:p w14:paraId="00912791" w14:textId="77777777" w:rsidR="00740730" w:rsidRPr="00B3399A" w:rsidRDefault="00740730" w:rsidP="00082572">
      <w:pPr>
        <w:pStyle w:val="Akapitzlist"/>
        <w:numPr>
          <w:ilvl w:val="0"/>
          <w:numId w:val="21"/>
        </w:numPr>
        <w:spacing w:after="0"/>
        <w:jc w:val="left"/>
        <w:rPr>
          <w:b/>
        </w:rPr>
      </w:pPr>
      <w:r w:rsidRPr="00B3399A">
        <w:rPr>
          <w:b/>
        </w:rPr>
        <w:t>Ile pojazdów dostosowanych do przewozu osób z potrzebą wsparcia w zakresie mobilności, w tym osób z niepełnosprawnościami dostarczyli Państwo w ostatnim roku (2019)?</w:t>
      </w:r>
    </w:p>
    <w:p w14:paraId="5BA78B37" w14:textId="77777777" w:rsidR="00740730" w:rsidRPr="00F42AC4" w:rsidRDefault="00740730" w:rsidP="00740730">
      <w:pPr>
        <w:pStyle w:val="Akapitzlist"/>
        <w:spacing w:after="0"/>
        <w:ind w:firstLine="696"/>
      </w:pPr>
      <w:r w:rsidRPr="00F42AC4">
        <w:t>……….</w:t>
      </w:r>
    </w:p>
    <w:p w14:paraId="459496E5" w14:textId="77777777" w:rsidR="00740730" w:rsidRPr="00B3399A" w:rsidRDefault="00740730" w:rsidP="00082572">
      <w:pPr>
        <w:pStyle w:val="Akapitzlist"/>
        <w:numPr>
          <w:ilvl w:val="0"/>
          <w:numId w:val="21"/>
        </w:numPr>
        <w:spacing w:after="0"/>
        <w:jc w:val="left"/>
        <w:rPr>
          <w:b/>
        </w:rPr>
      </w:pPr>
      <w:r w:rsidRPr="00B3399A">
        <w:rPr>
          <w:b/>
        </w:rPr>
        <w:t>Czy w razie wystąpienia większego popytu na pojazdy dostosowane do przewozu osób z potrzebą wsparcia w zakresie mobilności, w tym osób z niepełnosprawnościami byliby Państwo w stanie zwiększyć podaż?</w:t>
      </w:r>
    </w:p>
    <w:p w14:paraId="706DB34B" w14:textId="77777777" w:rsidR="00740730" w:rsidRPr="0090418B" w:rsidRDefault="00740730" w:rsidP="00082572">
      <w:pPr>
        <w:pStyle w:val="Akapitzlist"/>
        <w:numPr>
          <w:ilvl w:val="1"/>
          <w:numId w:val="21"/>
        </w:numPr>
        <w:spacing w:after="0"/>
        <w:jc w:val="left"/>
      </w:pPr>
      <w:r w:rsidRPr="0090418B">
        <w:t>1. Tak – w jakim stopniu</w:t>
      </w:r>
      <w:r>
        <w:t xml:space="preserve">? – proszę wskazać procentowo w odniesieniu do liczby dostarczonych </w:t>
      </w:r>
      <w:r w:rsidRPr="00522FEA">
        <w:t>pojazdów w 2019r. …..</w:t>
      </w:r>
    </w:p>
    <w:p w14:paraId="3B8437DC" w14:textId="77777777" w:rsidR="00740730" w:rsidRPr="0090418B" w:rsidRDefault="00740730" w:rsidP="00082572">
      <w:pPr>
        <w:pStyle w:val="Akapitzlist"/>
        <w:numPr>
          <w:ilvl w:val="1"/>
          <w:numId w:val="21"/>
        </w:numPr>
        <w:spacing w:after="0"/>
        <w:jc w:val="left"/>
      </w:pPr>
      <w:r w:rsidRPr="0090418B">
        <w:t>2. Nie – dlaczego?...........</w:t>
      </w:r>
    </w:p>
    <w:p w14:paraId="5A5FD740" w14:textId="77777777" w:rsidR="00740730" w:rsidRPr="00B3399A" w:rsidRDefault="00740730" w:rsidP="00082572">
      <w:pPr>
        <w:pStyle w:val="Akapitzlist"/>
        <w:numPr>
          <w:ilvl w:val="0"/>
          <w:numId w:val="21"/>
        </w:numPr>
        <w:spacing w:after="0"/>
        <w:jc w:val="left"/>
        <w:rPr>
          <w:b/>
        </w:rPr>
      </w:pPr>
      <w:r w:rsidRPr="00B3399A">
        <w:rPr>
          <w:b/>
        </w:rPr>
        <w:t>Czy pojazdy dostosowane do przewozu osób z potrzebą wsparcia w zakresie mobilności, w tym osób z niepełnosprawnościami podlegają gwarancji na zasadach producenta?</w:t>
      </w:r>
    </w:p>
    <w:p w14:paraId="29D19468" w14:textId="77777777" w:rsidR="00740730" w:rsidRPr="0090418B" w:rsidRDefault="00740730" w:rsidP="00082572">
      <w:pPr>
        <w:pStyle w:val="Akapitzlist"/>
        <w:numPr>
          <w:ilvl w:val="1"/>
          <w:numId w:val="21"/>
        </w:numPr>
        <w:spacing w:after="0"/>
        <w:jc w:val="left"/>
      </w:pPr>
      <w:r w:rsidRPr="0090418B">
        <w:t>1. Tak</w:t>
      </w:r>
    </w:p>
    <w:p w14:paraId="683731AC" w14:textId="77777777" w:rsidR="00740730" w:rsidRDefault="00740730" w:rsidP="00082572">
      <w:pPr>
        <w:pStyle w:val="Akapitzlist"/>
        <w:numPr>
          <w:ilvl w:val="1"/>
          <w:numId w:val="21"/>
        </w:numPr>
        <w:spacing w:after="0"/>
        <w:jc w:val="left"/>
      </w:pPr>
      <w:r w:rsidRPr="0090418B">
        <w:t xml:space="preserve">2. Nie </w:t>
      </w:r>
    </w:p>
    <w:p w14:paraId="28796FCC" w14:textId="77777777" w:rsidR="005C7429" w:rsidRDefault="005C7429" w:rsidP="005C7429">
      <w:pPr>
        <w:pStyle w:val="Akapitzlist"/>
        <w:numPr>
          <w:ilvl w:val="0"/>
          <w:numId w:val="0"/>
        </w:numPr>
        <w:spacing w:after="0"/>
        <w:ind w:left="1440"/>
      </w:pPr>
    </w:p>
    <w:p w14:paraId="55C2B68E" w14:textId="77777777" w:rsidR="00740730" w:rsidRPr="0090418B" w:rsidRDefault="00740730" w:rsidP="00740730">
      <w:pPr>
        <w:shd w:val="clear" w:color="auto" w:fill="B8CCE4" w:themeFill="accent1" w:themeFillTint="66"/>
        <w:rPr>
          <w:b/>
        </w:rPr>
      </w:pPr>
      <w:r>
        <w:rPr>
          <w:b/>
        </w:rPr>
        <w:t>Adaptacje</w:t>
      </w:r>
    </w:p>
    <w:p w14:paraId="29E2506F" w14:textId="77777777" w:rsidR="00740730" w:rsidRPr="00B3399A" w:rsidRDefault="00740730" w:rsidP="00082572">
      <w:pPr>
        <w:pStyle w:val="Akapitzlist"/>
        <w:numPr>
          <w:ilvl w:val="0"/>
          <w:numId w:val="22"/>
        </w:numPr>
        <w:spacing w:after="0"/>
        <w:jc w:val="left"/>
        <w:rPr>
          <w:b/>
        </w:rPr>
      </w:pPr>
      <w:r w:rsidRPr="00B3399A">
        <w:rPr>
          <w:b/>
        </w:rPr>
        <w:t>Jakie adaptacje pojazdów wykonują Państwo dla osób z potrzebą wsparcia w zakresie mobilności, w tym osób z niepełnosprawnościami? (wybór wielokrotny)</w:t>
      </w:r>
    </w:p>
    <w:p w14:paraId="6A348CE9" w14:textId="77777777" w:rsidR="00740730" w:rsidRDefault="00740730" w:rsidP="00082572">
      <w:pPr>
        <w:pStyle w:val="Akapitzlist"/>
        <w:numPr>
          <w:ilvl w:val="1"/>
          <w:numId w:val="7"/>
        </w:numPr>
        <w:spacing w:after="0"/>
      </w:pPr>
      <w:r>
        <w:t>1. Dźwigi osobowe</w:t>
      </w:r>
    </w:p>
    <w:p w14:paraId="7D0EB7A2" w14:textId="77777777" w:rsidR="00740730" w:rsidRDefault="00740730" w:rsidP="00082572">
      <w:pPr>
        <w:pStyle w:val="Akapitzlist"/>
        <w:numPr>
          <w:ilvl w:val="1"/>
          <w:numId w:val="7"/>
        </w:numPr>
        <w:spacing w:after="0"/>
      </w:pPr>
      <w:r>
        <w:t>2. Dodatkowe czujniki</w:t>
      </w:r>
    </w:p>
    <w:p w14:paraId="38A7BEC2" w14:textId="77777777" w:rsidR="00740730" w:rsidRDefault="00740730" w:rsidP="00082572">
      <w:pPr>
        <w:pStyle w:val="Akapitzlist"/>
        <w:numPr>
          <w:ilvl w:val="1"/>
          <w:numId w:val="7"/>
        </w:numPr>
        <w:spacing w:after="0"/>
      </w:pPr>
      <w:r>
        <w:lastRenderedPageBreak/>
        <w:t>3. Przestrzeń na wózek inwalidzki</w:t>
      </w:r>
    </w:p>
    <w:p w14:paraId="164DEA87" w14:textId="77777777" w:rsidR="00740730" w:rsidRDefault="00740730" w:rsidP="00082572">
      <w:pPr>
        <w:pStyle w:val="Akapitzlist"/>
        <w:numPr>
          <w:ilvl w:val="1"/>
          <w:numId w:val="7"/>
        </w:numPr>
        <w:spacing w:after="0"/>
      </w:pPr>
      <w:r>
        <w:t>4. Zmodyfikowany układ sterowania</w:t>
      </w:r>
    </w:p>
    <w:p w14:paraId="462AEC8C" w14:textId="77777777" w:rsidR="00740730" w:rsidRDefault="00740730" w:rsidP="00082572">
      <w:pPr>
        <w:pStyle w:val="Akapitzlist"/>
        <w:numPr>
          <w:ilvl w:val="1"/>
          <w:numId w:val="7"/>
        </w:numPr>
        <w:spacing w:after="0"/>
      </w:pPr>
      <w:r>
        <w:t>5. Przestrzeń dla osób leżących</w:t>
      </w:r>
    </w:p>
    <w:p w14:paraId="77C196D7" w14:textId="77777777" w:rsidR="00740730" w:rsidRDefault="00740730" w:rsidP="00082572">
      <w:pPr>
        <w:pStyle w:val="Akapitzlist"/>
        <w:numPr>
          <w:ilvl w:val="1"/>
          <w:numId w:val="7"/>
        </w:numPr>
        <w:spacing w:after="0"/>
      </w:pPr>
      <w:r>
        <w:t>6. Dodatkowe zaczepy, pasy i zabezpieczenia</w:t>
      </w:r>
    </w:p>
    <w:p w14:paraId="58C4AA18" w14:textId="77777777" w:rsidR="00740730" w:rsidRDefault="00740730" w:rsidP="00082572">
      <w:pPr>
        <w:pStyle w:val="Akapitzlist"/>
        <w:numPr>
          <w:ilvl w:val="1"/>
          <w:numId w:val="7"/>
        </w:numPr>
        <w:spacing w:after="0"/>
      </w:pPr>
      <w:r>
        <w:t>7. Dodatkowe pulpity sterowania</w:t>
      </w:r>
    </w:p>
    <w:p w14:paraId="0BBE3B74" w14:textId="77777777" w:rsidR="00740730" w:rsidRDefault="00740730" w:rsidP="00082572">
      <w:pPr>
        <w:pStyle w:val="Akapitzlist"/>
        <w:numPr>
          <w:ilvl w:val="1"/>
          <w:numId w:val="7"/>
        </w:numPr>
        <w:spacing w:after="0"/>
      </w:pPr>
      <w:r>
        <w:t>8. Rampy</w:t>
      </w:r>
    </w:p>
    <w:p w14:paraId="1BFB97BA" w14:textId="77777777" w:rsidR="00740730" w:rsidRDefault="00740730" w:rsidP="00082572">
      <w:pPr>
        <w:pStyle w:val="Akapitzlist"/>
        <w:numPr>
          <w:ilvl w:val="1"/>
          <w:numId w:val="7"/>
        </w:numPr>
        <w:spacing w:after="0"/>
      </w:pPr>
      <w:r>
        <w:t>9. Obniżona podłoga</w:t>
      </w:r>
    </w:p>
    <w:p w14:paraId="1DF87218" w14:textId="77777777" w:rsidR="00740730" w:rsidRDefault="00740730" w:rsidP="00082572">
      <w:pPr>
        <w:pStyle w:val="Akapitzlist"/>
        <w:numPr>
          <w:ilvl w:val="1"/>
          <w:numId w:val="7"/>
        </w:numPr>
        <w:spacing w:after="0"/>
      </w:pPr>
      <w:r>
        <w:t>10 Specjalistyczne fotele</w:t>
      </w:r>
    </w:p>
    <w:p w14:paraId="5F3DCD0C" w14:textId="77777777" w:rsidR="00740730" w:rsidRDefault="00740730" w:rsidP="00082572">
      <w:pPr>
        <w:pStyle w:val="Akapitzlist"/>
        <w:numPr>
          <w:ilvl w:val="1"/>
          <w:numId w:val="7"/>
        </w:numPr>
        <w:spacing w:after="0"/>
      </w:pPr>
      <w:r>
        <w:t>11. Inne, jakie?...........</w:t>
      </w:r>
    </w:p>
    <w:p w14:paraId="60F02664" w14:textId="77777777" w:rsidR="00740730" w:rsidRPr="0090418B" w:rsidRDefault="00740730" w:rsidP="00082572">
      <w:pPr>
        <w:pStyle w:val="Akapitzlist"/>
        <w:numPr>
          <w:ilvl w:val="0"/>
          <w:numId w:val="22"/>
        </w:numPr>
        <w:spacing w:after="0"/>
        <w:jc w:val="left"/>
        <w:rPr>
          <w:b/>
        </w:rPr>
      </w:pPr>
      <w:r w:rsidRPr="0090418B">
        <w:rPr>
          <w:b/>
        </w:rPr>
        <w:t>Kim są Państwa klienci?</w:t>
      </w:r>
      <w:r>
        <w:rPr>
          <w:b/>
        </w:rPr>
        <w:t xml:space="preserve"> </w:t>
      </w:r>
      <w:r w:rsidRPr="00140F23">
        <w:rPr>
          <w:b/>
        </w:rPr>
        <w:t>(wybór wielokrotny)</w:t>
      </w:r>
    </w:p>
    <w:p w14:paraId="77FDACC8" w14:textId="77777777" w:rsidR="00740730" w:rsidRDefault="00740730" w:rsidP="00082572">
      <w:pPr>
        <w:pStyle w:val="Akapitzlist"/>
        <w:numPr>
          <w:ilvl w:val="1"/>
          <w:numId w:val="7"/>
        </w:numPr>
        <w:spacing w:after="0"/>
      </w:pPr>
      <w:r>
        <w:t>1. Placówki medyczne</w:t>
      </w:r>
    </w:p>
    <w:p w14:paraId="59DA686B" w14:textId="77777777" w:rsidR="00740730" w:rsidRDefault="00740730" w:rsidP="00082572">
      <w:pPr>
        <w:pStyle w:val="Akapitzlist"/>
        <w:numPr>
          <w:ilvl w:val="1"/>
          <w:numId w:val="7"/>
        </w:numPr>
        <w:spacing w:after="0"/>
      </w:pPr>
      <w:r>
        <w:t>2. Placówki rehabilitacyjne</w:t>
      </w:r>
    </w:p>
    <w:p w14:paraId="2AE4C323" w14:textId="77777777" w:rsidR="00740730" w:rsidRDefault="00740730" w:rsidP="00082572">
      <w:pPr>
        <w:pStyle w:val="Akapitzlist"/>
        <w:numPr>
          <w:ilvl w:val="1"/>
          <w:numId w:val="7"/>
        </w:numPr>
        <w:spacing w:after="0"/>
      </w:pPr>
      <w:r>
        <w:t>3. Jednostki samorządu terytorialnego, lub jednostki budżetowe</w:t>
      </w:r>
    </w:p>
    <w:p w14:paraId="251EEFA1" w14:textId="77777777" w:rsidR="00740730" w:rsidRDefault="00740730" w:rsidP="00082572">
      <w:pPr>
        <w:pStyle w:val="Akapitzlist"/>
        <w:numPr>
          <w:ilvl w:val="1"/>
          <w:numId w:val="7"/>
        </w:numPr>
        <w:spacing w:after="0"/>
      </w:pPr>
      <w:r>
        <w:t>4. Klienci indywidualni</w:t>
      </w:r>
    </w:p>
    <w:p w14:paraId="2EDBCC21" w14:textId="77777777" w:rsidR="00740730" w:rsidRDefault="00740730" w:rsidP="00082572">
      <w:pPr>
        <w:pStyle w:val="Akapitzlist"/>
        <w:numPr>
          <w:ilvl w:val="1"/>
          <w:numId w:val="7"/>
        </w:numPr>
        <w:spacing w:after="0"/>
      </w:pPr>
      <w:r>
        <w:t>5. Firmy</w:t>
      </w:r>
    </w:p>
    <w:p w14:paraId="4132E342" w14:textId="77777777" w:rsidR="00740730" w:rsidRDefault="00740730" w:rsidP="00082572">
      <w:pPr>
        <w:pStyle w:val="Akapitzlist"/>
        <w:numPr>
          <w:ilvl w:val="1"/>
          <w:numId w:val="7"/>
        </w:numPr>
        <w:spacing w:after="0"/>
      </w:pPr>
      <w:r>
        <w:t>6. Inne, jakie?..........</w:t>
      </w:r>
    </w:p>
    <w:p w14:paraId="58452993" w14:textId="77777777" w:rsidR="00740730" w:rsidRDefault="00740730" w:rsidP="00082572">
      <w:pPr>
        <w:pStyle w:val="Akapitzlist"/>
        <w:numPr>
          <w:ilvl w:val="0"/>
          <w:numId w:val="22"/>
        </w:numPr>
        <w:spacing w:after="0"/>
        <w:jc w:val="left"/>
        <w:rPr>
          <w:b/>
        </w:rPr>
      </w:pPr>
      <w:r>
        <w:rPr>
          <w:b/>
        </w:rPr>
        <w:t>Czy dokonywane przez Państwa adaptacje są audytowane lub certyfikowane?</w:t>
      </w:r>
    </w:p>
    <w:p w14:paraId="7058DAFE" w14:textId="77777777" w:rsidR="00740730" w:rsidRPr="0090418B" w:rsidRDefault="00740730" w:rsidP="00082572">
      <w:pPr>
        <w:pStyle w:val="Akapitzlist"/>
        <w:numPr>
          <w:ilvl w:val="1"/>
          <w:numId w:val="22"/>
        </w:numPr>
        <w:spacing w:after="0"/>
        <w:jc w:val="left"/>
      </w:pPr>
      <w:r w:rsidRPr="0090418B">
        <w:t>1. Tak, przez kogo?..........</w:t>
      </w:r>
    </w:p>
    <w:p w14:paraId="1BD64660" w14:textId="77777777" w:rsidR="00740730" w:rsidRPr="0090418B" w:rsidRDefault="00740730" w:rsidP="00082572">
      <w:pPr>
        <w:pStyle w:val="Akapitzlist"/>
        <w:numPr>
          <w:ilvl w:val="1"/>
          <w:numId w:val="22"/>
        </w:numPr>
        <w:spacing w:after="0"/>
        <w:jc w:val="left"/>
      </w:pPr>
      <w:r w:rsidRPr="0090418B">
        <w:t>2. Nie</w:t>
      </w:r>
    </w:p>
    <w:p w14:paraId="06568D59" w14:textId="77777777" w:rsidR="00740730" w:rsidRPr="0090418B" w:rsidRDefault="00740730" w:rsidP="00082572">
      <w:pPr>
        <w:pStyle w:val="Akapitzlist"/>
        <w:numPr>
          <w:ilvl w:val="0"/>
          <w:numId w:val="22"/>
        </w:numPr>
        <w:spacing w:after="0"/>
        <w:rPr>
          <w:b/>
        </w:rPr>
      </w:pPr>
      <w:r w:rsidRPr="0090418B">
        <w:rPr>
          <w:b/>
        </w:rPr>
        <w:t>Czy dokonują Państwo adaptacji wszystkich typów pojazdów?</w:t>
      </w:r>
    </w:p>
    <w:p w14:paraId="417932D9" w14:textId="77777777" w:rsidR="00740730" w:rsidRDefault="00740730" w:rsidP="00082572">
      <w:pPr>
        <w:pStyle w:val="Akapitzlist"/>
        <w:numPr>
          <w:ilvl w:val="1"/>
          <w:numId w:val="22"/>
        </w:numPr>
        <w:spacing w:after="0"/>
      </w:pPr>
      <w:r>
        <w:t>1. Tak</w:t>
      </w:r>
    </w:p>
    <w:p w14:paraId="61A08C6A" w14:textId="77777777" w:rsidR="00740730" w:rsidRDefault="00740730" w:rsidP="00082572">
      <w:pPr>
        <w:pStyle w:val="Akapitzlist"/>
        <w:numPr>
          <w:ilvl w:val="1"/>
          <w:numId w:val="22"/>
        </w:numPr>
        <w:spacing w:after="0"/>
      </w:pPr>
      <w:r>
        <w:t>2. Nie – wyłącznie nowe pojazdy</w:t>
      </w:r>
    </w:p>
    <w:p w14:paraId="6737B9B0" w14:textId="77777777" w:rsidR="00740730" w:rsidRDefault="00740730" w:rsidP="00082572">
      <w:pPr>
        <w:pStyle w:val="Akapitzlist"/>
        <w:numPr>
          <w:ilvl w:val="1"/>
          <w:numId w:val="22"/>
        </w:numPr>
        <w:spacing w:after="0"/>
      </w:pPr>
      <w:r>
        <w:t>3. Nie – nie wszystkie klasy pojazdów, jakie?.........</w:t>
      </w:r>
    </w:p>
    <w:p w14:paraId="5FDB8674" w14:textId="77777777" w:rsidR="00740730" w:rsidRDefault="00740730" w:rsidP="00082572">
      <w:pPr>
        <w:pStyle w:val="Akapitzlist"/>
        <w:numPr>
          <w:ilvl w:val="1"/>
          <w:numId w:val="22"/>
        </w:numPr>
        <w:spacing w:after="0"/>
      </w:pPr>
      <w:r>
        <w:t>4. Nie – wyłącznie wybrane marki pojazdów</w:t>
      </w:r>
    </w:p>
    <w:p w14:paraId="03C1F11A" w14:textId="77777777" w:rsidR="00740730" w:rsidRPr="0090418B" w:rsidRDefault="00740730" w:rsidP="00082572">
      <w:pPr>
        <w:pStyle w:val="Akapitzlist"/>
        <w:numPr>
          <w:ilvl w:val="0"/>
          <w:numId w:val="22"/>
        </w:numPr>
        <w:spacing w:after="0"/>
        <w:rPr>
          <w:b/>
        </w:rPr>
      </w:pPr>
      <w:r w:rsidRPr="0090418B">
        <w:rPr>
          <w:b/>
        </w:rPr>
        <w:t>Czy przeprowadzone modyfikacje są objęte gwarancją?</w:t>
      </w:r>
    </w:p>
    <w:p w14:paraId="424B2792" w14:textId="77777777" w:rsidR="00740730" w:rsidRDefault="00740730" w:rsidP="00082572">
      <w:pPr>
        <w:pStyle w:val="Akapitzlist"/>
        <w:numPr>
          <w:ilvl w:val="1"/>
          <w:numId w:val="22"/>
        </w:numPr>
        <w:spacing w:after="0"/>
      </w:pPr>
      <w:r>
        <w:t>1. Tak – jeśli samochód jest nowy nie traci gwarancji producenta</w:t>
      </w:r>
    </w:p>
    <w:p w14:paraId="5839DD8F" w14:textId="77777777" w:rsidR="00740730" w:rsidRDefault="00740730" w:rsidP="00082572">
      <w:pPr>
        <w:pStyle w:val="Akapitzlist"/>
        <w:numPr>
          <w:ilvl w:val="1"/>
          <w:numId w:val="22"/>
        </w:numPr>
        <w:spacing w:after="0"/>
      </w:pPr>
      <w:r>
        <w:t>2. Tak – klient otrzymuje naszą gwarancję</w:t>
      </w:r>
    </w:p>
    <w:p w14:paraId="3EF5A8C4" w14:textId="77777777" w:rsidR="00740730" w:rsidRDefault="00740730" w:rsidP="00082572">
      <w:pPr>
        <w:pStyle w:val="Akapitzlist"/>
        <w:numPr>
          <w:ilvl w:val="1"/>
          <w:numId w:val="22"/>
        </w:numPr>
        <w:spacing w:after="0"/>
      </w:pPr>
      <w:r>
        <w:t>3. Nie</w:t>
      </w:r>
    </w:p>
    <w:p w14:paraId="71583DAB" w14:textId="77777777" w:rsidR="00740730" w:rsidRPr="0090418B" w:rsidRDefault="00740730" w:rsidP="00082572">
      <w:pPr>
        <w:pStyle w:val="Akapitzlist"/>
        <w:numPr>
          <w:ilvl w:val="0"/>
          <w:numId w:val="22"/>
        </w:numPr>
        <w:spacing w:after="0"/>
        <w:jc w:val="left"/>
        <w:rPr>
          <w:b/>
        </w:rPr>
      </w:pPr>
      <w:r>
        <w:rPr>
          <w:b/>
        </w:rPr>
        <w:t xml:space="preserve">Jaki jest szacunkowy koszt realizacji wymienionych adaptacji? (Ankieter odczytuje tylko odpowiedzi wybrane w p1) </w:t>
      </w:r>
      <w:r w:rsidRPr="00140F23">
        <w:rPr>
          <w:b/>
        </w:rPr>
        <w:t>(wybór wielokrotny)</w:t>
      </w:r>
    </w:p>
    <w:p w14:paraId="6142BA7C" w14:textId="77777777" w:rsidR="00740730" w:rsidRDefault="00740730" w:rsidP="00082572">
      <w:pPr>
        <w:pStyle w:val="Akapitzlist"/>
        <w:numPr>
          <w:ilvl w:val="1"/>
          <w:numId w:val="7"/>
        </w:numPr>
        <w:spacing w:after="0"/>
      </w:pPr>
      <w:r>
        <w:t>1. Dźwigi osobowe</w:t>
      </w:r>
    </w:p>
    <w:p w14:paraId="57F92081" w14:textId="77777777" w:rsidR="00740730" w:rsidRDefault="00740730" w:rsidP="00082572">
      <w:pPr>
        <w:pStyle w:val="Akapitzlist"/>
        <w:numPr>
          <w:ilvl w:val="1"/>
          <w:numId w:val="7"/>
        </w:numPr>
        <w:spacing w:after="0"/>
      </w:pPr>
      <w:r>
        <w:t>2. Dodatkowe czujniki</w:t>
      </w:r>
    </w:p>
    <w:p w14:paraId="0B60DF91" w14:textId="77777777" w:rsidR="00740730" w:rsidRDefault="00740730" w:rsidP="00082572">
      <w:pPr>
        <w:pStyle w:val="Akapitzlist"/>
        <w:numPr>
          <w:ilvl w:val="1"/>
          <w:numId w:val="7"/>
        </w:numPr>
        <w:spacing w:after="0"/>
      </w:pPr>
      <w:r>
        <w:t>3. Przestrzeń na wózek inwalidzki</w:t>
      </w:r>
    </w:p>
    <w:p w14:paraId="1E6D63F7" w14:textId="77777777" w:rsidR="00740730" w:rsidRDefault="00740730" w:rsidP="00082572">
      <w:pPr>
        <w:pStyle w:val="Akapitzlist"/>
        <w:numPr>
          <w:ilvl w:val="1"/>
          <w:numId w:val="7"/>
        </w:numPr>
        <w:spacing w:after="0"/>
      </w:pPr>
      <w:r>
        <w:t>4. Zmodyfikowany układ sterowania</w:t>
      </w:r>
    </w:p>
    <w:p w14:paraId="65A0CD99" w14:textId="77777777" w:rsidR="00740730" w:rsidRDefault="00740730" w:rsidP="00082572">
      <w:pPr>
        <w:pStyle w:val="Akapitzlist"/>
        <w:numPr>
          <w:ilvl w:val="1"/>
          <w:numId w:val="7"/>
        </w:numPr>
        <w:spacing w:after="0"/>
      </w:pPr>
      <w:r>
        <w:t>5. Przestrzeń dla osób leżących</w:t>
      </w:r>
    </w:p>
    <w:p w14:paraId="64FC62BC" w14:textId="77777777" w:rsidR="00740730" w:rsidRDefault="00740730" w:rsidP="00082572">
      <w:pPr>
        <w:pStyle w:val="Akapitzlist"/>
        <w:numPr>
          <w:ilvl w:val="1"/>
          <w:numId w:val="7"/>
        </w:numPr>
        <w:spacing w:after="0"/>
      </w:pPr>
      <w:r>
        <w:t>6. Dodatkowe zaczepy, pasy i zabezpieczenia</w:t>
      </w:r>
    </w:p>
    <w:p w14:paraId="4164C5AD" w14:textId="77777777" w:rsidR="00740730" w:rsidRDefault="00740730" w:rsidP="00082572">
      <w:pPr>
        <w:pStyle w:val="Akapitzlist"/>
        <w:numPr>
          <w:ilvl w:val="1"/>
          <w:numId w:val="7"/>
        </w:numPr>
        <w:spacing w:after="0"/>
      </w:pPr>
      <w:r>
        <w:t>7. Dodatkowe pulpity sterowania</w:t>
      </w:r>
    </w:p>
    <w:p w14:paraId="52004F98" w14:textId="77777777" w:rsidR="00740730" w:rsidRDefault="00740730" w:rsidP="00082572">
      <w:pPr>
        <w:pStyle w:val="Akapitzlist"/>
        <w:numPr>
          <w:ilvl w:val="1"/>
          <w:numId w:val="7"/>
        </w:numPr>
        <w:spacing w:after="0"/>
      </w:pPr>
      <w:r>
        <w:t>8. Rampy</w:t>
      </w:r>
    </w:p>
    <w:p w14:paraId="70FA5A93" w14:textId="77777777" w:rsidR="00740730" w:rsidRDefault="00740730" w:rsidP="00082572">
      <w:pPr>
        <w:pStyle w:val="Akapitzlist"/>
        <w:numPr>
          <w:ilvl w:val="1"/>
          <w:numId w:val="7"/>
        </w:numPr>
        <w:spacing w:after="0"/>
      </w:pPr>
      <w:r>
        <w:lastRenderedPageBreak/>
        <w:t>9. Obniżona podłoga</w:t>
      </w:r>
    </w:p>
    <w:p w14:paraId="4F71A9DE" w14:textId="77777777" w:rsidR="00740730" w:rsidRDefault="00740730" w:rsidP="00082572">
      <w:pPr>
        <w:pStyle w:val="Akapitzlist"/>
        <w:numPr>
          <w:ilvl w:val="1"/>
          <w:numId w:val="7"/>
        </w:numPr>
        <w:spacing w:after="0"/>
      </w:pPr>
      <w:r>
        <w:t>10 Specjalistyczne fotele</w:t>
      </w:r>
    </w:p>
    <w:p w14:paraId="568E9C36" w14:textId="77777777" w:rsidR="00740730" w:rsidRDefault="00740730" w:rsidP="00082572">
      <w:pPr>
        <w:pStyle w:val="Akapitzlist"/>
        <w:numPr>
          <w:ilvl w:val="1"/>
          <w:numId w:val="7"/>
        </w:numPr>
        <w:spacing w:after="0"/>
      </w:pPr>
      <w:r>
        <w:t>11. Inne, jakie?...........</w:t>
      </w:r>
    </w:p>
    <w:bookmarkEnd w:id="0"/>
    <w:p w14:paraId="380BB968" w14:textId="77777777" w:rsidR="00710BDF" w:rsidRDefault="00710BDF">
      <w:pPr>
        <w:jc w:val="left"/>
        <w:rPr>
          <w:rFonts w:eastAsiaTheme="majorEastAsia" w:cstheme="majorBidi"/>
          <w:b/>
          <w:bCs/>
          <w:color w:val="002060"/>
          <w:sz w:val="24"/>
          <w:szCs w:val="28"/>
          <w:lang w:eastAsia="zh-CN"/>
        </w:rPr>
      </w:pPr>
      <w:r>
        <w:rPr>
          <w:lang w:eastAsia="zh-CN"/>
        </w:rPr>
        <w:br w:type="page"/>
      </w:r>
    </w:p>
    <w:p w14:paraId="34D492F0" w14:textId="77777777" w:rsidR="00740730" w:rsidRDefault="00740730" w:rsidP="00740730">
      <w:pPr>
        <w:pStyle w:val="Nagwek2"/>
        <w:rPr>
          <w:lang w:eastAsia="zh-CN"/>
        </w:rPr>
      </w:pPr>
      <w:bookmarkStart w:id="177" w:name="_Toc32603445"/>
      <w:r>
        <w:rPr>
          <w:lang w:eastAsia="zh-CN"/>
        </w:rPr>
        <w:lastRenderedPageBreak/>
        <w:t>Ankieta dla podmiotów adaptujących budynki</w:t>
      </w:r>
      <w:bookmarkEnd w:id="177"/>
    </w:p>
    <w:p w14:paraId="5A15D7F4" w14:textId="77777777" w:rsidR="00740730" w:rsidRPr="005E64B7" w:rsidRDefault="00740730" w:rsidP="00740730">
      <w:pPr>
        <w:shd w:val="clear" w:color="auto" w:fill="B8CCE4" w:themeFill="accent1" w:themeFillTint="66"/>
        <w:rPr>
          <w:b/>
        </w:rPr>
      </w:pPr>
      <w:r w:rsidRPr="005E64B7">
        <w:rPr>
          <w:b/>
        </w:rPr>
        <w:t>Wprowadzenie</w:t>
      </w:r>
    </w:p>
    <w:p w14:paraId="130A9285" w14:textId="77777777" w:rsidR="00740730" w:rsidRPr="007101FF" w:rsidRDefault="00740730" w:rsidP="00740730">
      <w:pPr>
        <w:rPr>
          <w:rFonts w:cstheme="minorHAnsi"/>
        </w:rPr>
      </w:pPr>
      <w:r>
        <w:rPr>
          <w:rFonts w:cstheme="minorHAnsi"/>
        </w:rPr>
        <w:t>Szanowna Pani/Szanowny Panie</w:t>
      </w:r>
      <w:r w:rsidRPr="007101FF">
        <w:rPr>
          <w:rFonts w:cstheme="minorHAnsi"/>
        </w:rPr>
        <w:t>,</w:t>
      </w:r>
    </w:p>
    <w:p w14:paraId="17A3BADB" w14:textId="77777777" w:rsidR="00740730" w:rsidRDefault="00740730" w:rsidP="00740730">
      <w:pPr>
        <w:rPr>
          <w:i/>
        </w:rPr>
      </w:pPr>
      <w:r>
        <w:t xml:space="preserve">Nazywam się ….. i reprezentuję agencję badawczą </w:t>
      </w:r>
      <w:proofErr w:type="spellStart"/>
      <w:r>
        <w:t>Bluehill</w:t>
      </w:r>
      <w:proofErr w:type="spellEnd"/>
      <w:r>
        <w:t xml:space="preserve"> sp. z o.o., która na zlecenie Państwowego Funduszu Rehabilitacji Osób Niepełnosprawnych (PFRON), prowadzi badanie realizowane w ramach projektu pozakonkursowego, w ramach </w:t>
      </w:r>
      <w:r w:rsidRPr="005C4F23">
        <w:t xml:space="preserve">Programu Operacyjnego Wiedza Edukacja Rozwój </w:t>
      </w:r>
      <w:r>
        <w:t xml:space="preserve">2014-2020, pt. </w:t>
      </w:r>
      <w:r>
        <w:rPr>
          <w:i/>
        </w:rPr>
        <w:t xml:space="preserve">„Usługi indywidualnego transportu </w:t>
      </w:r>
      <w:proofErr w:type="spellStart"/>
      <w:r>
        <w:rPr>
          <w:i/>
        </w:rPr>
        <w:t>door</w:t>
      </w:r>
      <w:proofErr w:type="spellEnd"/>
      <w:r>
        <w:rPr>
          <w:i/>
        </w:rPr>
        <w:t>-to-</w:t>
      </w:r>
      <w:proofErr w:type="spellStart"/>
      <w:r>
        <w:rPr>
          <w:i/>
        </w:rPr>
        <w:t>door</w:t>
      </w:r>
      <w:proofErr w:type="spellEnd"/>
      <w:r>
        <w:rPr>
          <w:i/>
        </w:rPr>
        <w:t xml:space="preserve"> oraz poprawa dostępności architektonicznej wielorodzinnych budynków mieszkalnych”.</w:t>
      </w:r>
    </w:p>
    <w:p w14:paraId="7F44226B" w14:textId="77777777" w:rsidR="00740730" w:rsidRDefault="00740730" w:rsidP="00740730">
      <w:pPr>
        <w:rPr>
          <w:rFonts w:cstheme="minorHAnsi"/>
        </w:rPr>
      </w:pPr>
      <w:r>
        <w:rPr>
          <w:rFonts w:cstheme="minorHAnsi"/>
        </w:rPr>
        <w:t xml:space="preserve">Projekt </w:t>
      </w:r>
      <w:r w:rsidRPr="000A45D2">
        <w:rPr>
          <w:rFonts w:cstheme="minorHAnsi"/>
        </w:rPr>
        <w:t>dotyczy</w:t>
      </w:r>
      <w:r>
        <w:rPr>
          <w:rFonts w:cstheme="minorHAnsi"/>
        </w:rPr>
        <w:t xml:space="preserve"> upowszechnienia usług, związanych z adaptacją części wspólnych budynków mieszkalnych dla osób </w:t>
      </w:r>
      <w:r>
        <w:t>z potrzebą wsparcia w zakresie mobilności, w tym osób z niepełnosprawnościami</w:t>
      </w:r>
      <w:r>
        <w:rPr>
          <w:rFonts w:cstheme="minorHAnsi"/>
        </w:rPr>
        <w:t>. Czy mogę zająć Pani/Panu kilka minut w celu przeprowadzenia krótkiej ankiety?</w:t>
      </w:r>
    </w:p>
    <w:p w14:paraId="73E97248" w14:textId="77777777" w:rsidR="00740730" w:rsidRPr="005E64B7" w:rsidRDefault="00740730" w:rsidP="00740730">
      <w:pPr>
        <w:rPr>
          <w:rFonts w:cstheme="minorHAnsi"/>
        </w:rPr>
      </w:pPr>
      <w:r>
        <w:rPr>
          <w:rFonts w:cstheme="minorHAnsi"/>
        </w:rPr>
        <w:t>Niniejsze badanie ma charakter anonimowy.</w:t>
      </w:r>
    </w:p>
    <w:p w14:paraId="5DD22778" w14:textId="77777777" w:rsidR="00740730" w:rsidRPr="005E64B7" w:rsidRDefault="00740730" w:rsidP="00740730">
      <w:pPr>
        <w:shd w:val="clear" w:color="auto" w:fill="B8CCE4" w:themeFill="accent1" w:themeFillTint="66"/>
        <w:rPr>
          <w:b/>
        </w:rPr>
      </w:pPr>
      <w:r w:rsidRPr="005E64B7">
        <w:rPr>
          <w:b/>
        </w:rPr>
        <w:t>Metryka:</w:t>
      </w:r>
    </w:p>
    <w:p w14:paraId="62411569" w14:textId="77777777" w:rsidR="00740730" w:rsidRPr="00A40103" w:rsidRDefault="00740730" w:rsidP="00082572">
      <w:pPr>
        <w:pStyle w:val="Akapitzlist"/>
        <w:numPr>
          <w:ilvl w:val="0"/>
          <w:numId w:val="27"/>
        </w:numPr>
        <w:spacing w:after="200"/>
        <w:rPr>
          <w:b/>
        </w:rPr>
      </w:pPr>
      <w:r w:rsidRPr="00A40103">
        <w:rPr>
          <w:b/>
        </w:rPr>
        <w:t>Województwo</w:t>
      </w:r>
      <w:r>
        <w:rPr>
          <w:b/>
        </w:rPr>
        <w:t xml:space="preserve"> (z bazy)</w:t>
      </w:r>
    </w:p>
    <w:p w14:paraId="75DF4FC8" w14:textId="77777777" w:rsidR="00740730" w:rsidRPr="00A40103" w:rsidRDefault="00740730" w:rsidP="00082572">
      <w:pPr>
        <w:pStyle w:val="Akapitzlist"/>
        <w:numPr>
          <w:ilvl w:val="0"/>
          <w:numId w:val="27"/>
        </w:numPr>
        <w:spacing w:after="200"/>
        <w:rPr>
          <w:b/>
        </w:rPr>
      </w:pPr>
      <w:r w:rsidRPr="00A40103">
        <w:rPr>
          <w:b/>
        </w:rPr>
        <w:t>Typ JST w którym zarejestrowana jest organizacja</w:t>
      </w:r>
      <w:r>
        <w:rPr>
          <w:b/>
        </w:rPr>
        <w:t xml:space="preserve"> (z bazy)</w:t>
      </w:r>
    </w:p>
    <w:p w14:paraId="1304A86A" w14:textId="77777777" w:rsidR="00740730" w:rsidRDefault="00740730" w:rsidP="00082572">
      <w:pPr>
        <w:pStyle w:val="Akapitzlist"/>
        <w:numPr>
          <w:ilvl w:val="1"/>
          <w:numId w:val="7"/>
        </w:numPr>
        <w:spacing w:after="200"/>
      </w:pPr>
      <w:r>
        <w:t>1. Gmina miejska</w:t>
      </w:r>
    </w:p>
    <w:p w14:paraId="34BDAE9E" w14:textId="77777777" w:rsidR="00740730" w:rsidRDefault="00740730" w:rsidP="00082572">
      <w:pPr>
        <w:pStyle w:val="Akapitzlist"/>
        <w:numPr>
          <w:ilvl w:val="1"/>
          <w:numId w:val="7"/>
        </w:numPr>
        <w:spacing w:after="200"/>
      </w:pPr>
      <w:r>
        <w:t>2. Gmina wiejska</w:t>
      </w:r>
    </w:p>
    <w:p w14:paraId="6BE0C182" w14:textId="77777777" w:rsidR="00740730" w:rsidRDefault="00740730" w:rsidP="00082572">
      <w:pPr>
        <w:pStyle w:val="Akapitzlist"/>
        <w:numPr>
          <w:ilvl w:val="1"/>
          <w:numId w:val="7"/>
        </w:numPr>
        <w:spacing w:after="200"/>
      </w:pPr>
      <w:r>
        <w:t>3. Gmina miejsko-wiejska</w:t>
      </w:r>
    </w:p>
    <w:p w14:paraId="286C7776" w14:textId="77777777" w:rsidR="00740730" w:rsidRPr="0004479D" w:rsidRDefault="00740730" w:rsidP="00082572">
      <w:pPr>
        <w:pStyle w:val="Akapitzlist"/>
        <w:numPr>
          <w:ilvl w:val="0"/>
          <w:numId w:val="27"/>
        </w:numPr>
        <w:spacing w:after="200"/>
        <w:rPr>
          <w:b/>
        </w:rPr>
      </w:pPr>
      <w:r w:rsidRPr="0004479D">
        <w:rPr>
          <w:b/>
        </w:rPr>
        <w:t>Typ organizacji</w:t>
      </w:r>
      <w:r>
        <w:rPr>
          <w:b/>
        </w:rPr>
        <w:t xml:space="preserve"> (z bazy)</w:t>
      </w:r>
    </w:p>
    <w:p w14:paraId="642FBE9C" w14:textId="77777777" w:rsidR="00740730" w:rsidRDefault="00740730" w:rsidP="00082572">
      <w:pPr>
        <w:pStyle w:val="Akapitzlist"/>
        <w:numPr>
          <w:ilvl w:val="1"/>
          <w:numId w:val="7"/>
        </w:numPr>
        <w:spacing w:after="200"/>
      </w:pPr>
      <w:r>
        <w:t>1. Jednoosobowa działalność gospodarcza</w:t>
      </w:r>
    </w:p>
    <w:p w14:paraId="16B05139" w14:textId="77777777" w:rsidR="00740730" w:rsidRDefault="00740730" w:rsidP="00082572">
      <w:pPr>
        <w:pStyle w:val="Akapitzlist"/>
        <w:numPr>
          <w:ilvl w:val="1"/>
          <w:numId w:val="7"/>
        </w:numPr>
        <w:spacing w:after="200"/>
      </w:pPr>
      <w:r>
        <w:t>2. Przedsiębiorstwo prywatne</w:t>
      </w:r>
    </w:p>
    <w:p w14:paraId="0528B66D" w14:textId="77777777" w:rsidR="00740730" w:rsidRDefault="00740730" w:rsidP="00082572">
      <w:pPr>
        <w:pStyle w:val="Akapitzlist"/>
        <w:numPr>
          <w:ilvl w:val="1"/>
          <w:numId w:val="7"/>
        </w:numPr>
        <w:spacing w:after="200"/>
      </w:pPr>
      <w:r>
        <w:t>3. Przedsiębiorstwo publiczne</w:t>
      </w:r>
    </w:p>
    <w:p w14:paraId="05EB285A" w14:textId="77777777" w:rsidR="00740730" w:rsidRDefault="00740730" w:rsidP="00082572">
      <w:pPr>
        <w:pStyle w:val="Akapitzlist"/>
        <w:numPr>
          <w:ilvl w:val="1"/>
          <w:numId w:val="7"/>
        </w:numPr>
        <w:spacing w:after="200"/>
      </w:pPr>
      <w:r>
        <w:t>4. Organizacja pozarządowa</w:t>
      </w:r>
    </w:p>
    <w:p w14:paraId="2977B361" w14:textId="77777777" w:rsidR="00740730" w:rsidRDefault="00740730" w:rsidP="00082572">
      <w:pPr>
        <w:pStyle w:val="Akapitzlist"/>
        <w:numPr>
          <w:ilvl w:val="1"/>
          <w:numId w:val="7"/>
        </w:numPr>
        <w:spacing w:after="200"/>
      </w:pPr>
      <w:r>
        <w:t>5. Inna organizacja, jaka?....</w:t>
      </w:r>
    </w:p>
    <w:p w14:paraId="702949EE" w14:textId="77777777" w:rsidR="00740730" w:rsidRPr="00A40103" w:rsidRDefault="00740730" w:rsidP="00082572">
      <w:pPr>
        <w:pStyle w:val="Akapitzlist"/>
        <w:numPr>
          <w:ilvl w:val="0"/>
          <w:numId w:val="27"/>
        </w:numPr>
        <w:spacing w:after="200"/>
        <w:rPr>
          <w:b/>
        </w:rPr>
      </w:pPr>
      <w:r w:rsidRPr="00A40103">
        <w:rPr>
          <w:b/>
        </w:rPr>
        <w:t>Wielkość organizacji</w:t>
      </w:r>
      <w:r>
        <w:rPr>
          <w:b/>
        </w:rPr>
        <w:t xml:space="preserve"> (z bazy)</w:t>
      </w:r>
    </w:p>
    <w:p w14:paraId="7B062A6A" w14:textId="77777777" w:rsidR="00740730" w:rsidRDefault="00740730" w:rsidP="00082572">
      <w:pPr>
        <w:pStyle w:val="Akapitzlist"/>
        <w:numPr>
          <w:ilvl w:val="1"/>
          <w:numId w:val="7"/>
        </w:numPr>
        <w:spacing w:after="200"/>
      </w:pPr>
      <w:r>
        <w:t>1. Mikro (1-9 pracowników)</w:t>
      </w:r>
    </w:p>
    <w:p w14:paraId="3696278F" w14:textId="77777777" w:rsidR="00740730" w:rsidRDefault="00740730" w:rsidP="00082572">
      <w:pPr>
        <w:pStyle w:val="Akapitzlist"/>
        <w:numPr>
          <w:ilvl w:val="1"/>
          <w:numId w:val="7"/>
        </w:numPr>
        <w:spacing w:after="200"/>
      </w:pPr>
      <w:r>
        <w:t>2. Małe (10-49 pracowników)</w:t>
      </w:r>
    </w:p>
    <w:p w14:paraId="397866F3" w14:textId="77777777" w:rsidR="00740730" w:rsidRDefault="00740730" w:rsidP="00082572">
      <w:pPr>
        <w:pStyle w:val="Akapitzlist"/>
        <w:numPr>
          <w:ilvl w:val="1"/>
          <w:numId w:val="7"/>
        </w:numPr>
        <w:spacing w:after="200"/>
      </w:pPr>
      <w:r>
        <w:t>3. Średnie (50-249 pracowników)</w:t>
      </w:r>
    </w:p>
    <w:p w14:paraId="5B12557D" w14:textId="77777777" w:rsidR="00740730" w:rsidRDefault="00740730" w:rsidP="00082572">
      <w:pPr>
        <w:pStyle w:val="Akapitzlist"/>
        <w:numPr>
          <w:ilvl w:val="1"/>
          <w:numId w:val="7"/>
        </w:numPr>
        <w:spacing w:after="200"/>
      </w:pPr>
      <w:r>
        <w:t>4. Duże (250+ pracowników)</w:t>
      </w:r>
    </w:p>
    <w:p w14:paraId="696674C0" w14:textId="77777777" w:rsidR="00740730" w:rsidRPr="00A40103" w:rsidRDefault="00740730" w:rsidP="00082572">
      <w:pPr>
        <w:pStyle w:val="Akapitzlist"/>
        <w:numPr>
          <w:ilvl w:val="0"/>
          <w:numId w:val="27"/>
        </w:numPr>
        <w:spacing w:after="200"/>
        <w:rPr>
          <w:b/>
        </w:rPr>
      </w:pPr>
      <w:r>
        <w:rPr>
          <w:b/>
        </w:rPr>
        <w:t>Jaki jest o</w:t>
      </w:r>
      <w:r w:rsidRPr="00A40103">
        <w:rPr>
          <w:b/>
        </w:rPr>
        <w:t>bszar działalności</w:t>
      </w:r>
      <w:r>
        <w:rPr>
          <w:b/>
        </w:rPr>
        <w:t xml:space="preserve"> Pani/Pana firmy?</w:t>
      </w:r>
    </w:p>
    <w:p w14:paraId="1A99C983" w14:textId="77777777" w:rsidR="00740730" w:rsidRDefault="00740730" w:rsidP="00082572">
      <w:pPr>
        <w:pStyle w:val="Akapitzlist"/>
        <w:numPr>
          <w:ilvl w:val="1"/>
          <w:numId w:val="7"/>
        </w:numPr>
        <w:spacing w:after="200"/>
      </w:pPr>
      <w:r>
        <w:t>1. Obszar Gminy</w:t>
      </w:r>
    </w:p>
    <w:p w14:paraId="18D45F50" w14:textId="77777777" w:rsidR="00740730" w:rsidRDefault="00740730" w:rsidP="00082572">
      <w:pPr>
        <w:pStyle w:val="Akapitzlist"/>
        <w:numPr>
          <w:ilvl w:val="1"/>
          <w:numId w:val="7"/>
        </w:numPr>
        <w:spacing w:after="200"/>
      </w:pPr>
      <w:r>
        <w:t>2. Obszar międzygminny</w:t>
      </w:r>
    </w:p>
    <w:p w14:paraId="265946CC" w14:textId="77777777" w:rsidR="00740730" w:rsidRDefault="00740730" w:rsidP="00082572">
      <w:pPr>
        <w:pStyle w:val="Akapitzlist"/>
        <w:numPr>
          <w:ilvl w:val="1"/>
          <w:numId w:val="7"/>
        </w:numPr>
        <w:spacing w:after="200"/>
      </w:pPr>
      <w:r>
        <w:lastRenderedPageBreak/>
        <w:t>3. Obszar powiatu</w:t>
      </w:r>
    </w:p>
    <w:p w14:paraId="49FDC591" w14:textId="77777777" w:rsidR="00740730" w:rsidRDefault="00740730" w:rsidP="00082572">
      <w:pPr>
        <w:pStyle w:val="Akapitzlist"/>
        <w:numPr>
          <w:ilvl w:val="1"/>
          <w:numId w:val="7"/>
        </w:numPr>
        <w:spacing w:after="200"/>
      </w:pPr>
      <w:r>
        <w:t xml:space="preserve">4. Obszar </w:t>
      </w:r>
      <w:proofErr w:type="spellStart"/>
      <w:r>
        <w:t>międzypowiatowy</w:t>
      </w:r>
      <w:proofErr w:type="spellEnd"/>
    </w:p>
    <w:p w14:paraId="27913421" w14:textId="77777777" w:rsidR="00740730" w:rsidRDefault="00740730" w:rsidP="00082572">
      <w:pPr>
        <w:pStyle w:val="Akapitzlist"/>
        <w:numPr>
          <w:ilvl w:val="1"/>
          <w:numId w:val="7"/>
        </w:numPr>
        <w:spacing w:after="200"/>
      </w:pPr>
      <w:r>
        <w:t>5. Obszar województwa</w:t>
      </w:r>
    </w:p>
    <w:p w14:paraId="08899169" w14:textId="77777777" w:rsidR="00740730" w:rsidRDefault="00740730" w:rsidP="00082572">
      <w:pPr>
        <w:pStyle w:val="Akapitzlist"/>
        <w:numPr>
          <w:ilvl w:val="1"/>
          <w:numId w:val="7"/>
        </w:numPr>
        <w:spacing w:after="200"/>
      </w:pPr>
      <w:r>
        <w:t>6. Obszar kilku województw</w:t>
      </w:r>
    </w:p>
    <w:p w14:paraId="209C1E32" w14:textId="77777777" w:rsidR="00740730" w:rsidRDefault="00740730" w:rsidP="00082572">
      <w:pPr>
        <w:pStyle w:val="Akapitzlist"/>
        <w:numPr>
          <w:ilvl w:val="1"/>
          <w:numId w:val="7"/>
        </w:numPr>
        <w:spacing w:after="200"/>
      </w:pPr>
      <w:r>
        <w:t>7. Ogólnopolski</w:t>
      </w:r>
    </w:p>
    <w:p w14:paraId="203F2EB8" w14:textId="77777777" w:rsidR="00740730" w:rsidRDefault="00740730" w:rsidP="00082572">
      <w:pPr>
        <w:pStyle w:val="Akapitzlist"/>
        <w:numPr>
          <w:ilvl w:val="0"/>
          <w:numId w:val="27"/>
        </w:numPr>
        <w:spacing w:after="200"/>
        <w:rPr>
          <w:b/>
        </w:rPr>
      </w:pPr>
      <w:r w:rsidRPr="00B667BE">
        <w:rPr>
          <w:b/>
        </w:rPr>
        <w:t>Główny obszar działalności – zgodnie z PKD 2007</w:t>
      </w:r>
      <w:r>
        <w:rPr>
          <w:b/>
        </w:rPr>
        <w:t xml:space="preserve"> (z bazy) </w:t>
      </w:r>
    </w:p>
    <w:p w14:paraId="32F0186B" w14:textId="77777777" w:rsidR="00740730" w:rsidRDefault="00740730" w:rsidP="00B23745">
      <w:pPr>
        <w:pStyle w:val="Akapitzlist"/>
        <w:numPr>
          <w:ilvl w:val="0"/>
          <w:numId w:val="0"/>
        </w:numPr>
        <w:ind w:left="720"/>
        <w:rPr>
          <w:b/>
        </w:rPr>
      </w:pPr>
    </w:p>
    <w:p w14:paraId="3FE596F7" w14:textId="77777777" w:rsidR="00740730" w:rsidRPr="000E6205" w:rsidRDefault="00740730" w:rsidP="00082572">
      <w:pPr>
        <w:pStyle w:val="Akapitzlist"/>
        <w:numPr>
          <w:ilvl w:val="0"/>
          <w:numId w:val="10"/>
        </w:numPr>
        <w:shd w:val="clear" w:color="auto" w:fill="B8CCE4" w:themeFill="accent1" w:themeFillTint="66"/>
        <w:spacing w:after="200"/>
        <w:rPr>
          <w:b/>
        </w:rPr>
      </w:pPr>
      <w:r w:rsidRPr="000E6205">
        <w:rPr>
          <w:b/>
        </w:rPr>
        <w:t>Adaptacje architektoniczne w budynkach mieszkalnych</w:t>
      </w:r>
    </w:p>
    <w:p w14:paraId="65DD5041" w14:textId="77777777" w:rsidR="00740730" w:rsidRPr="00B23745" w:rsidRDefault="00740730" w:rsidP="00082572">
      <w:pPr>
        <w:pStyle w:val="Standard"/>
        <w:numPr>
          <w:ilvl w:val="0"/>
          <w:numId w:val="30"/>
        </w:numPr>
        <w:spacing w:after="0"/>
        <w:jc w:val="both"/>
        <w:rPr>
          <w:b/>
          <w:sz w:val="22"/>
          <w:szCs w:val="22"/>
        </w:rPr>
      </w:pPr>
      <w:r w:rsidRPr="00B23745">
        <w:rPr>
          <w:b/>
          <w:sz w:val="22"/>
          <w:szCs w:val="22"/>
        </w:rPr>
        <w:t>Jaki jest profil działalności Państwa organizacji?(wybór wielokrotny)</w:t>
      </w:r>
    </w:p>
    <w:p w14:paraId="765CB53C" w14:textId="77777777" w:rsidR="00740730" w:rsidRPr="00B23745" w:rsidRDefault="00740730" w:rsidP="00082572">
      <w:pPr>
        <w:pStyle w:val="Standard"/>
        <w:numPr>
          <w:ilvl w:val="1"/>
          <w:numId w:val="30"/>
        </w:numPr>
        <w:spacing w:after="0"/>
        <w:jc w:val="both"/>
        <w:rPr>
          <w:sz w:val="22"/>
          <w:szCs w:val="22"/>
        </w:rPr>
      </w:pPr>
      <w:r w:rsidRPr="00B23745">
        <w:rPr>
          <w:sz w:val="22"/>
          <w:szCs w:val="22"/>
        </w:rPr>
        <w:t>1. Prace ogólnobudowlane</w:t>
      </w:r>
    </w:p>
    <w:p w14:paraId="5DA1C704" w14:textId="77777777" w:rsidR="00740730" w:rsidRPr="00B23745" w:rsidRDefault="00740730" w:rsidP="00082572">
      <w:pPr>
        <w:pStyle w:val="Standard"/>
        <w:numPr>
          <w:ilvl w:val="1"/>
          <w:numId w:val="30"/>
        </w:numPr>
        <w:spacing w:after="0"/>
        <w:jc w:val="both"/>
        <w:rPr>
          <w:sz w:val="22"/>
          <w:szCs w:val="22"/>
        </w:rPr>
      </w:pPr>
      <w:r w:rsidRPr="00B23745">
        <w:rPr>
          <w:sz w:val="22"/>
          <w:szCs w:val="22"/>
        </w:rPr>
        <w:t>2. Prace wykończeniowe</w:t>
      </w:r>
    </w:p>
    <w:p w14:paraId="225CC6FC" w14:textId="77777777" w:rsidR="00740730" w:rsidRPr="00B23745" w:rsidRDefault="00740730" w:rsidP="00082572">
      <w:pPr>
        <w:pStyle w:val="Standard"/>
        <w:numPr>
          <w:ilvl w:val="1"/>
          <w:numId w:val="30"/>
        </w:numPr>
        <w:spacing w:after="0"/>
        <w:jc w:val="both"/>
        <w:rPr>
          <w:sz w:val="22"/>
          <w:szCs w:val="22"/>
        </w:rPr>
      </w:pPr>
      <w:r w:rsidRPr="00B23745">
        <w:rPr>
          <w:sz w:val="22"/>
          <w:szCs w:val="22"/>
        </w:rPr>
        <w:t>3. Prace instalacyjne</w:t>
      </w:r>
    </w:p>
    <w:p w14:paraId="5C4A85EA" w14:textId="77777777" w:rsidR="00740730" w:rsidRPr="00B23745" w:rsidRDefault="00740730" w:rsidP="00082572">
      <w:pPr>
        <w:pStyle w:val="Standard"/>
        <w:numPr>
          <w:ilvl w:val="2"/>
          <w:numId w:val="30"/>
        </w:numPr>
        <w:spacing w:after="0"/>
        <w:jc w:val="both"/>
        <w:rPr>
          <w:sz w:val="22"/>
          <w:szCs w:val="22"/>
        </w:rPr>
      </w:pPr>
      <w:r w:rsidRPr="00B23745">
        <w:rPr>
          <w:sz w:val="22"/>
          <w:szCs w:val="22"/>
        </w:rPr>
        <w:t>Instalacje elektryczne</w:t>
      </w:r>
    </w:p>
    <w:p w14:paraId="32005014" w14:textId="77777777" w:rsidR="00740730" w:rsidRPr="00B23745" w:rsidRDefault="00740730" w:rsidP="00082572">
      <w:pPr>
        <w:pStyle w:val="Standard"/>
        <w:numPr>
          <w:ilvl w:val="2"/>
          <w:numId w:val="30"/>
        </w:numPr>
        <w:spacing w:after="0"/>
        <w:jc w:val="both"/>
        <w:rPr>
          <w:sz w:val="22"/>
          <w:szCs w:val="22"/>
        </w:rPr>
      </w:pPr>
      <w:r w:rsidRPr="00B23745">
        <w:rPr>
          <w:sz w:val="22"/>
          <w:szCs w:val="22"/>
        </w:rPr>
        <w:t>Instalacje wodno-kanalizacyjne</w:t>
      </w:r>
    </w:p>
    <w:p w14:paraId="510CE296" w14:textId="77777777" w:rsidR="00740730" w:rsidRPr="00B23745" w:rsidRDefault="00740730" w:rsidP="00082572">
      <w:pPr>
        <w:pStyle w:val="Standard"/>
        <w:numPr>
          <w:ilvl w:val="2"/>
          <w:numId w:val="30"/>
        </w:numPr>
        <w:spacing w:after="0"/>
        <w:jc w:val="both"/>
        <w:rPr>
          <w:sz w:val="22"/>
          <w:szCs w:val="22"/>
        </w:rPr>
      </w:pPr>
      <w:r w:rsidRPr="00B23745">
        <w:rPr>
          <w:sz w:val="22"/>
          <w:szCs w:val="22"/>
        </w:rPr>
        <w:t>Instalacje cieplne</w:t>
      </w:r>
    </w:p>
    <w:p w14:paraId="765D6DBB" w14:textId="77777777" w:rsidR="00740730" w:rsidRPr="00B23745" w:rsidRDefault="00740730" w:rsidP="00082572">
      <w:pPr>
        <w:pStyle w:val="Standard"/>
        <w:numPr>
          <w:ilvl w:val="1"/>
          <w:numId w:val="30"/>
        </w:numPr>
        <w:spacing w:after="0"/>
        <w:jc w:val="both"/>
        <w:rPr>
          <w:sz w:val="22"/>
          <w:szCs w:val="22"/>
        </w:rPr>
      </w:pPr>
      <w:r w:rsidRPr="00B23745">
        <w:rPr>
          <w:sz w:val="22"/>
          <w:szCs w:val="22"/>
        </w:rPr>
        <w:t>4. Prace murarskie</w:t>
      </w:r>
    </w:p>
    <w:p w14:paraId="79478595" w14:textId="77777777" w:rsidR="00740730" w:rsidRPr="00B23745" w:rsidRDefault="00740730" w:rsidP="00082572">
      <w:pPr>
        <w:pStyle w:val="Standard"/>
        <w:numPr>
          <w:ilvl w:val="1"/>
          <w:numId w:val="30"/>
        </w:numPr>
        <w:spacing w:after="0"/>
        <w:jc w:val="both"/>
        <w:rPr>
          <w:sz w:val="22"/>
          <w:szCs w:val="22"/>
        </w:rPr>
      </w:pPr>
      <w:r w:rsidRPr="00B23745">
        <w:rPr>
          <w:sz w:val="22"/>
          <w:szCs w:val="22"/>
        </w:rPr>
        <w:t>5. Prace termoizolacyjne</w:t>
      </w:r>
    </w:p>
    <w:p w14:paraId="47DC9FA3" w14:textId="77777777" w:rsidR="00740730" w:rsidRPr="00B23745" w:rsidRDefault="00740730" w:rsidP="00082572">
      <w:pPr>
        <w:pStyle w:val="Standard"/>
        <w:numPr>
          <w:ilvl w:val="1"/>
          <w:numId w:val="30"/>
        </w:numPr>
        <w:spacing w:after="0"/>
        <w:jc w:val="both"/>
        <w:rPr>
          <w:sz w:val="22"/>
          <w:szCs w:val="22"/>
        </w:rPr>
      </w:pPr>
      <w:r w:rsidRPr="00B23745">
        <w:rPr>
          <w:sz w:val="22"/>
          <w:szCs w:val="22"/>
        </w:rPr>
        <w:t>6. Konstrukcje architektoniczne</w:t>
      </w:r>
    </w:p>
    <w:p w14:paraId="75E50974" w14:textId="77777777" w:rsidR="00740730" w:rsidRPr="00B23745" w:rsidRDefault="00740730" w:rsidP="00082572">
      <w:pPr>
        <w:pStyle w:val="Standard"/>
        <w:numPr>
          <w:ilvl w:val="1"/>
          <w:numId w:val="30"/>
        </w:numPr>
        <w:spacing w:after="0"/>
        <w:jc w:val="both"/>
        <w:rPr>
          <w:sz w:val="22"/>
          <w:szCs w:val="22"/>
        </w:rPr>
      </w:pPr>
      <w:r w:rsidRPr="00B23745">
        <w:rPr>
          <w:sz w:val="22"/>
          <w:szCs w:val="22"/>
        </w:rPr>
        <w:t>7. Inne, jakie?......</w:t>
      </w:r>
    </w:p>
    <w:p w14:paraId="6EA88DCA" w14:textId="77777777" w:rsidR="00740730" w:rsidRPr="00B23745" w:rsidRDefault="00740730" w:rsidP="00082572">
      <w:pPr>
        <w:pStyle w:val="Standard"/>
        <w:numPr>
          <w:ilvl w:val="0"/>
          <w:numId w:val="30"/>
        </w:numPr>
        <w:spacing w:after="0"/>
        <w:jc w:val="both"/>
        <w:rPr>
          <w:b/>
          <w:sz w:val="22"/>
          <w:szCs w:val="22"/>
        </w:rPr>
      </w:pPr>
      <w:r w:rsidRPr="00B23745">
        <w:rPr>
          <w:b/>
          <w:sz w:val="22"/>
          <w:szCs w:val="22"/>
        </w:rPr>
        <w:t>Czy Państwa firma byłaby w stanie wykonać następujące prace? (wybór wielokrotny)</w:t>
      </w:r>
    </w:p>
    <w:p w14:paraId="535478E4" w14:textId="77777777" w:rsidR="00740730" w:rsidRPr="00B23745" w:rsidRDefault="00740730" w:rsidP="00082572">
      <w:pPr>
        <w:pStyle w:val="Standard"/>
        <w:numPr>
          <w:ilvl w:val="1"/>
          <w:numId w:val="30"/>
        </w:numPr>
        <w:spacing w:after="0"/>
        <w:jc w:val="both"/>
        <w:rPr>
          <w:sz w:val="22"/>
          <w:szCs w:val="22"/>
        </w:rPr>
      </w:pPr>
      <w:r w:rsidRPr="00B23745">
        <w:rPr>
          <w:sz w:val="22"/>
          <w:szCs w:val="22"/>
        </w:rPr>
        <w:t>1. Budowa podjazdów do wejścia głównego</w:t>
      </w:r>
    </w:p>
    <w:p w14:paraId="6AAE9C11" w14:textId="77777777" w:rsidR="00740730" w:rsidRPr="00B23745" w:rsidRDefault="00740730" w:rsidP="00082572">
      <w:pPr>
        <w:pStyle w:val="Standard"/>
        <w:numPr>
          <w:ilvl w:val="1"/>
          <w:numId w:val="30"/>
        </w:numPr>
        <w:spacing w:after="0"/>
        <w:jc w:val="both"/>
        <w:rPr>
          <w:sz w:val="22"/>
          <w:szCs w:val="22"/>
        </w:rPr>
      </w:pPr>
      <w:r w:rsidRPr="00B23745">
        <w:rPr>
          <w:sz w:val="22"/>
          <w:szCs w:val="22"/>
        </w:rPr>
        <w:t>2. Dostosowanie klatek schodowych dla osób z potrzebą wsparcia w zakresie mobilności, w tym osób z niepełnosprawnościami</w:t>
      </w:r>
    </w:p>
    <w:p w14:paraId="47A61ED4" w14:textId="77777777" w:rsidR="00740730" w:rsidRPr="00B23745" w:rsidRDefault="00740730" w:rsidP="00082572">
      <w:pPr>
        <w:pStyle w:val="Standard"/>
        <w:numPr>
          <w:ilvl w:val="1"/>
          <w:numId w:val="30"/>
        </w:numPr>
        <w:spacing w:after="0"/>
        <w:jc w:val="both"/>
        <w:rPr>
          <w:sz w:val="22"/>
          <w:szCs w:val="22"/>
        </w:rPr>
      </w:pPr>
      <w:r w:rsidRPr="00B23745">
        <w:rPr>
          <w:sz w:val="22"/>
          <w:szCs w:val="22"/>
        </w:rPr>
        <w:t>3. Montaż wind</w:t>
      </w:r>
    </w:p>
    <w:p w14:paraId="4AF97F03" w14:textId="77777777" w:rsidR="00740730" w:rsidRPr="00B23745" w:rsidRDefault="00740730" w:rsidP="00082572">
      <w:pPr>
        <w:pStyle w:val="Standard"/>
        <w:numPr>
          <w:ilvl w:val="1"/>
          <w:numId w:val="30"/>
        </w:numPr>
        <w:spacing w:after="0"/>
        <w:jc w:val="both"/>
        <w:rPr>
          <w:sz w:val="22"/>
          <w:szCs w:val="22"/>
        </w:rPr>
      </w:pPr>
      <w:r w:rsidRPr="00B23745">
        <w:rPr>
          <w:sz w:val="22"/>
          <w:szCs w:val="22"/>
        </w:rPr>
        <w:t>4. Montaż dźwigów osobowych</w:t>
      </w:r>
    </w:p>
    <w:p w14:paraId="608A6151" w14:textId="77777777" w:rsidR="00740730" w:rsidRPr="00B23745" w:rsidRDefault="00740730" w:rsidP="00082572">
      <w:pPr>
        <w:pStyle w:val="Standard"/>
        <w:numPr>
          <w:ilvl w:val="1"/>
          <w:numId w:val="30"/>
        </w:numPr>
        <w:spacing w:after="0"/>
        <w:jc w:val="both"/>
        <w:rPr>
          <w:sz w:val="22"/>
          <w:szCs w:val="22"/>
        </w:rPr>
      </w:pPr>
      <w:r w:rsidRPr="00B23745">
        <w:rPr>
          <w:sz w:val="22"/>
          <w:szCs w:val="22"/>
        </w:rPr>
        <w:t>5. Montaż barierek i poręczy dla osób z potrzebą wsparcia w zakresie mobilności, w tym osób z niepełnosprawnościami</w:t>
      </w:r>
    </w:p>
    <w:p w14:paraId="37C4485A" w14:textId="77777777" w:rsidR="00740730" w:rsidRPr="00B23745" w:rsidRDefault="00740730" w:rsidP="00082572">
      <w:pPr>
        <w:pStyle w:val="Standard"/>
        <w:numPr>
          <w:ilvl w:val="1"/>
          <w:numId w:val="30"/>
        </w:numPr>
        <w:spacing w:after="0"/>
        <w:jc w:val="both"/>
        <w:rPr>
          <w:sz w:val="22"/>
          <w:szCs w:val="22"/>
        </w:rPr>
      </w:pPr>
      <w:r w:rsidRPr="00B23745">
        <w:rPr>
          <w:sz w:val="22"/>
          <w:szCs w:val="22"/>
        </w:rPr>
        <w:t>6. Montaż automatycznego oświetlenia</w:t>
      </w:r>
    </w:p>
    <w:p w14:paraId="00187C11" w14:textId="77777777" w:rsidR="00740730" w:rsidRPr="00B23745" w:rsidRDefault="00740730" w:rsidP="00082572">
      <w:pPr>
        <w:pStyle w:val="Standard"/>
        <w:numPr>
          <w:ilvl w:val="1"/>
          <w:numId w:val="30"/>
        </w:numPr>
        <w:spacing w:after="0"/>
        <w:jc w:val="both"/>
        <w:rPr>
          <w:sz w:val="22"/>
          <w:szCs w:val="22"/>
        </w:rPr>
      </w:pPr>
      <w:r w:rsidRPr="00B23745">
        <w:rPr>
          <w:sz w:val="22"/>
          <w:szCs w:val="22"/>
        </w:rPr>
        <w:t>7. Montaż oznaczeń dla osób z dysfunkcjami wzroku</w:t>
      </w:r>
    </w:p>
    <w:p w14:paraId="465C43B6" w14:textId="77777777" w:rsidR="00740730" w:rsidRPr="00B23745" w:rsidRDefault="00740730" w:rsidP="00082572">
      <w:pPr>
        <w:pStyle w:val="Standard"/>
        <w:numPr>
          <w:ilvl w:val="1"/>
          <w:numId w:val="30"/>
        </w:numPr>
        <w:spacing w:after="0"/>
        <w:jc w:val="both"/>
        <w:rPr>
          <w:sz w:val="22"/>
          <w:szCs w:val="22"/>
        </w:rPr>
      </w:pPr>
      <w:r w:rsidRPr="00B23745">
        <w:rPr>
          <w:sz w:val="22"/>
          <w:szCs w:val="22"/>
        </w:rPr>
        <w:t xml:space="preserve">8. Rozwiązania </w:t>
      </w:r>
      <w:proofErr w:type="spellStart"/>
      <w:r w:rsidRPr="00B23745">
        <w:rPr>
          <w:sz w:val="22"/>
          <w:szCs w:val="22"/>
        </w:rPr>
        <w:t>bezprogowe</w:t>
      </w:r>
      <w:proofErr w:type="spellEnd"/>
    </w:p>
    <w:p w14:paraId="5C9E650C" w14:textId="77777777" w:rsidR="00740730" w:rsidRPr="00B23745" w:rsidRDefault="00740730" w:rsidP="00082572">
      <w:pPr>
        <w:pStyle w:val="Standard"/>
        <w:numPr>
          <w:ilvl w:val="1"/>
          <w:numId w:val="30"/>
        </w:numPr>
        <w:spacing w:after="0"/>
        <w:jc w:val="both"/>
        <w:rPr>
          <w:sz w:val="22"/>
          <w:szCs w:val="22"/>
        </w:rPr>
      </w:pPr>
      <w:r w:rsidRPr="00B23745">
        <w:rPr>
          <w:sz w:val="22"/>
          <w:szCs w:val="22"/>
        </w:rPr>
        <w:t>9. Inny zakres, jaki?.....</w:t>
      </w:r>
    </w:p>
    <w:p w14:paraId="43977339" w14:textId="77777777" w:rsidR="00740730" w:rsidRPr="00B23745" w:rsidRDefault="00740730" w:rsidP="00082572">
      <w:pPr>
        <w:pStyle w:val="Standard"/>
        <w:numPr>
          <w:ilvl w:val="0"/>
          <w:numId w:val="30"/>
        </w:numPr>
        <w:spacing w:after="0"/>
        <w:jc w:val="both"/>
        <w:rPr>
          <w:b/>
          <w:sz w:val="22"/>
          <w:szCs w:val="22"/>
        </w:rPr>
      </w:pPr>
      <w:r w:rsidRPr="00B23745">
        <w:rPr>
          <w:b/>
          <w:sz w:val="22"/>
          <w:szCs w:val="22"/>
        </w:rPr>
        <w:t>Czy Państwa firma wykonywała w ciągu ostatnich 3 lat prace, których celem była adaptacja części wspólnych budynków wielorodzinnych dla osób z potrzebą w zakresie mobilności, w tym osób z niepełnosprawnościami?</w:t>
      </w:r>
    </w:p>
    <w:p w14:paraId="242C20D5" w14:textId="77777777" w:rsidR="00740730" w:rsidRPr="00B23745" w:rsidRDefault="00740730" w:rsidP="00082572">
      <w:pPr>
        <w:pStyle w:val="Standard"/>
        <w:numPr>
          <w:ilvl w:val="1"/>
          <w:numId w:val="30"/>
        </w:numPr>
        <w:spacing w:after="0"/>
        <w:jc w:val="both"/>
        <w:rPr>
          <w:sz w:val="22"/>
          <w:szCs w:val="22"/>
        </w:rPr>
      </w:pPr>
      <w:r w:rsidRPr="00B23745">
        <w:rPr>
          <w:sz w:val="22"/>
          <w:szCs w:val="22"/>
        </w:rPr>
        <w:t>1. Tak</w:t>
      </w:r>
    </w:p>
    <w:p w14:paraId="4BF45E06" w14:textId="77777777" w:rsidR="00740730" w:rsidRPr="00B23745" w:rsidRDefault="00740730" w:rsidP="00082572">
      <w:pPr>
        <w:pStyle w:val="Standard"/>
        <w:numPr>
          <w:ilvl w:val="1"/>
          <w:numId w:val="30"/>
        </w:numPr>
        <w:spacing w:after="0"/>
        <w:jc w:val="both"/>
        <w:rPr>
          <w:sz w:val="22"/>
          <w:szCs w:val="22"/>
        </w:rPr>
      </w:pPr>
      <w:r w:rsidRPr="00B23745">
        <w:rPr>
          <w:sz w:val="22"/>
          <w:szCs w:val="22"/>
        </w:rPr>
        <w:t>2. Nie – zakończ badanie</w:t>
      </w:r>
    </w:p>
    <w:p w14:paraId="78C7F36D" w14:textId="77777777" w:rsidR="00740730" w:rsidRPr="00B23745" w:rsidRDefault="00740730" w:rsidP="00082572">
      <w:pPr>
        <w:pStyle w:val="Standard"/>
        <w:numPr>
          <w:ilvl w:val="0"/>
          <w:numId w:val="30"/>
        </w:numPr>
        <w:spacing w:after="0"/>
        <w:jc w:val="both"/>
        <w:rPr>
          <w:b/>
          <w:sz w:val="22"/>
          <w:szCs w:val="22"/>
        </w:rPr>
      </w:pPr>
      <w:r w:rsidRPr="00B23745">
        <w:rPr>
          <w:b/>
          <w:sz w:val="22"/>
          <w:szCs w:val="22"/>
        </w:rPr>
        <w:t>Jakie prace Państwo wykonywali w tym zakresie? (wybór wielokrotny)</w:t>
      </w:r>
    </w:p>
    <w:p w14:paraId="29D2A857" w14:textId="77777777" w:rsidR="00740730" w:rsidRPr="00B23745" w:rsidRDefault="00740730" w:rsidP="00082572">
      <w:pPr>
        <w:pStyle w:val="Standard"/>
        <w:numPr>
          <w:ilvl w:val="1"/>
          <w:numId w:val="30"/>
        </w:numPr>
        <w:spacing w:after="0"/>
        <w:jc w:val="both"/>
        <w:rPr>
          <w:sz w:val="22"/>
          <w:szCs w:val="22"/>
        </w:rPr>
      </w:pPr>
      <w:r w:rsidRPr="00B23745">
        <w:rPr>
          <w:sz w:val="22"/>
          <w:szCs w:val="22"/>
        </w:rPr>
        <w:lastRenderedPageBreak/>
        <w:t>1. Budowa podjazdów do wejścia głównego</w:t>
      </w:r>
    </w:p>
    <w:p w14:paraId="1190E24E" w14:textId="77777777" w:rsidR="00740730" w:rsidRPr="00B23745" w:rsidRDefault="00740730" w:rsidP="00082572">
      <w:pPr>
        <w:pStyle w:val="Standard"/>
        <w:numPr>
          <w:ilvl w:val="1"/>
          <w:numId w:val="30"/>
        </w:numPr>
        <w:spacing w:after="0"/>
        <w:jc w:val="both"/>
        <w:rPr>
          <w:sz w:val="22"/>
          <w:szCs w:val="22"/>
        </w:rPr>
      </w:pPr>
      <w:r w:rsidRPr="00B23745">
        <w:rPr>
          <w:sz w:val="22"/>
          <w:szCs w:val="22"/>
        </w:rPr>
        <w:t>2. Dostosowanie klatek schodowych dla osób z potrzebą wsparcia w zakresie mobilności, w tym osób z niepełnosprawnościami</w:t>
      </w:r>
    </w:p>
    <w:p w14:paraId="7E4695DC" w14:textId="77777777" w:rsidR="00740730" w:rsidRPr="00B23745" w:rsidRDefault="00740730" w:rsidP="00082572">
      <w:pPr>
        <w:pStyle w:val="Standard"/>
        <w:numPr>
          <w:ilvl w:val="1"/>
          <w:numId w:val="30"/>
        </w:numPr>
        <w:spacing w:after="0"/>
        <w:jc w:val="both"/>
        <w:rPr>
          <w:sz w:val="22"/>
          <w:szCs w:val="22"/>
        </w:rPr>
      </w:pPr>
      <w:r w:rsidRPr="00B23745">
        <w:rPr>
          <w:sz w:val="22"/>
          <w:szCs w:val="22"/>
        </w:rPr>
        <w:t>3. Montaż wind</w:t>
      </w:r>
    </w:p>
    <w:p w14:paraId="74F01CB8" w14:textId="77777777" w:rsidR="00740730" w:rsidRPr="00B23745" w:rsidRDefault="00740730" w:rsidP="00082572">
      <w:pPr>
        <w:pStyle w:val="Standard"/>
        <w:numPr>
          <w:ilvl w:val="1"/>
          <w:numId w:val="30"/>
        </w:numPr>
        <w:spacing w:after="0"/>
        <w:jc w:val="both"/>
        <w:rPr>
          <w:sz w:val="22"/>
          <w:szCs w:val="22"/>
        </w:rPr>
      </w:pPr>
      <w:r w:rsidRPr="00B23745">
        <w:rPr>
          <w:sz w:val="22"/>
          <w:szCs w:val="22"/>
        </w:rPr>
        <w:t>4. Montaż dźwigów osobowych</w:t>
      </w:r>
    </w:p>
    <w:p w14:paraId="3A8AAC2A" w14:textId="77777777" w:rsidR="00740730" w:rsidRPr="00B23745" w:rsidRDefault="00740730" w:rsidP="00082572">
      <w:pPr>
        <w:pStyle w:val="Standard"/>
        <w:numPr>
          <w:ilvl w:val="1"/>
          <w:numId w:val="30"/>
        </w:numPr>
        <w:spacing w:after="0"/>
        <w:jc w:val="both"/>
        <w:rPr>
          <w:sz w:val="22"/>
          <w:szCs w:val="22"/>
        </w:rPr>
      </w:pPr>
      <w:r w:rsidRPr="00B23745">
        <w:rPr>
          <w:sz w:val="22"/>
          <w:szCs w:val="22"/>
        </w:rPr>
        <w:t xml:space="preserve">5. Montaż barierek i poręczy </w:t>
      </w:r>
      <w:r w:rsidRPr="00B23745">
        <w:rPr>
          <w:rFonts w:eastAsia="Wingdings" w:cs="Wingdings"/>
          <w:color w:val="000000"/>
          <w:sz w:val="22"/>
          <w:szCs w:val="22"/>
        </w:rPr>
        <w:t xml:space="preserve">w częściach wspólnych budynków </w:t>
      </w:r>
      <w:r w:rsidRPr="00B23745">
        <w:rPr>
          <w:sz w:val="22"/>
          <w:szCs w:val="22"/>
        </w:rPr>
        <w:t>dla osób z potrzebą wsparcia w zakresie mobilności, w tym osób z niepełnosprawnościami</w:t>
      </w:r>
    </w:p>
    <w:p w14:paraId="74FBA1B1" w14:textId="77777777" w:rsidR="00740730" w:rsidRPr="00B23745" w:rsidRDefault="00740730" w:rsidP="00082572">
      <w:pPr>
        <w:pStyle w:val="Standard"/>
        <w:numPr>
          <w:ilvl w:val="1"/>
          <w:numId w:val="30"/>
        </w:numPr>
        <w:spacing w:after="0"/>
        <w:jc w:val="both"/>
        <w:rPr>
          <w:sz w:val="22"/>
          <w:szCs w:val="22"/>
        </w:rPr>
      </w:pPr>
      <w:r w:rsidRPr="00B23745">
        <w:rPr>
          <w:sz w:val="22"/>
          <w:szCs w:val="22"/>
        </w:rPr>
        <w:t xml:space="preserve">6. Montaż automatycznego oświetlenia </w:t>
      </w:r>
      <w:r w:rsidRPr="00B23745">
        <w:rPr>
          <w:rFonts w:eastAsia="Wingdings" w:cs="Wingdings"/>
          <w:color w:val="000000"/>
          <w:sz w:val="22"/>
          <w:szCs w:val="22"/>
        </w:rPr>
        <w:t>w częściach wspólnych budynków wielorodzinnych</w:t>
      </w:r>
    </w:p>
    <w:p w14:paraId="74770CB7" w14:textId="77777777" w:rsidR="00740730" w:rsidRPr="00B23745" w:rsidRDefault="00740730" w:rsidP="00082572">
      <w:pPr>
        <w:pStyle w:val="Standard"/>
        <w:numPr>
          <w:ilvl w:val="1"/>
          <w:numId w:val="30"/>
        </w:numPr>
        <w:spacing w:after="0"/>
        <w:jc w:val="both"/>
        <w:rPr>
          <w:sz w:val="22"/>
          <w:szCs w:val="22"/>
        </w:rPr>
      </w:pPr>
      <w:r w:rsidRPr="00B23745">
        <w:rPr>
          <w:sz w:val="22"/>
          <w:szCs w:val="22"/>
        </w:rPr>
        <w:t xml:space="preserve">7. Montaż oznaczeń dla osób z dysfunkcjami wzroku </w:t>
      </w:r>
      <w:r w:rsidRPr="00B23745">
        <w:rPr>
          <w:rFonts w:eastAsia="Wingdings" w:cs="Wingdings"/>
          <w:color w:val="000000"/>
          <w:sz w:val="22"/>
          <w:szCs w:val="22"/>
        </w:rPr>
        <w:t>w częściach wspólnych budynków wielorodzinnych</w:t>
      </w:r>
    </w:p>
    <w:p w14:paraId="162FCDC8" w14:textId="77777777" w:rsidR="00740730" w:rsidRPr="00B23745" w:rsidRDefault="005F4F75" w:rsidP="00082572">
      <w:pPr>
        <w:pStyle w:val="Standard"/>
        <w:numPr>
          <w:ilvl w:val="1"/>
          <w:numId w:val="30"/>
        </w:numPr>
        <w:spacing w:after="0"/>
        <w:jc w:val="both"/>
        <w:rPr>
          <w:sz w:val="22"/>
          <w:szCs w:val="22"/>
        </w:rPr>
      </w:pPr>
      <w:r>
        <w:rPr>
          <w:sz w:val="22"/>
          <w:szCs w:val="22"/>
        </w:rPr>
        <w:t xml:space="preserve">8. </w:t>
      </w:r>
      <w:r w:rsidR="00740730" w:rsidRPr="00B23745">
        <w:rPr>
          <w:sz w:val="22"/>
          <w:szCs w:val="22"/>
        </w:rPr>
        <w:t xml:space="preserve">Rozwiązania </w:t>
      </w:r>
      <w:proofErr w:type="spellStart"/>
      <w:r w:rsidR="00740730" w:rsidRPr="00B23745">
        <w:rPr>
          <w:sz w:val="22"/>
          <w:szCs w:val="22"/>
        </w:rPr>
        <w:t>bezprogowe</w:t>
      </w:r>
      <w:proofErr w:type="spellEnd"/>
      <w:r w:rsidR="00740730" w:rsidRPr="00B23745">
        <w:rPr>
          <w:sz w:val="22"/>
          <w:szCs w:val="22"/>
        </w:rPr>
        <w:t xml:space="preserve"> </w:t>
      </w:r>
      <w:r w:rsidR="00740730" w:rsidRPr="00B23745">
        <w:rPr>
          <w:rFonts w:eastAsia="Wingdings" w:cs="Wingdings"/>
          <w:color w:val="000000"/>
          <w:sz w:val="22"/>
          <w:szCs w:val="22"/>
        </w:rPr>
        <w:t>w częściach wspólnych budynków wielorodzinnych</w:t>
      </w:r>
    </w:p>
    <w:p w14:paraId="42F62A87" w14:textId="77777777" w:rsidR="00740730" w:rsidRPr="00B23745" w:rsidRDefault="00740730" w:rsidP="00082572">
      <w:pPr>
        <w:pStyle w:val="Standard"/>
        <w:numPr>
          <w:ilvl w:val="1"/>
          <w:numId w:val="30"/>
        </w:numPr>
        <w:spacing w:after="0"/>
        <w:jc w:val="both"/>
        <w:rPr>
          <w:sz w:val="22"/>
          <w:szCs w:val="22"/>
        </w:rPr>
      </w:pPr>
      <w:r w:rsidRPr="00B23745">
        <w:rPr>
          <w:sz w:val="22"/>
          <w:szCs w:val="22"/>
        </w:rPr>
        <w:t xml:space="preserve">9. Inny zakres (tylko prace wykonywane </w:t>
      </w:r>
      <w:r w:rsidRPr="00B23745">
        <w:rPr>
          <w:rFonts w:eastAsia="Wingdings" w:cs="Wingdings"/>
          <w:color w:val="000000"/>
          <w:sz w:val="22"/>
          <w:szCs w:val="22"/>
        </w:rPr>
        <w:t>w częściach wspólnych budynków wielorodzinnych)</w:t>
      </w:r>
      <w:r w:rsidRPr="00B23745">
        <w:rPr>
          <w:sz w:val="22"/>
          <w:szCs w:val="22"/>
        </w:rPr>
        <w:t>, jaki?.....</w:t>
      </w:r>
    </w:p>
    <w:p w14:paraId="78CA51B5" w14:textId="77777777" w:rsidR="00740730" w:rsidRPr="00B23745" w:rsidRDefault="00740730" w:rsidP="00082572">
      <w:pPr>
        <w:pStyle w:val="Standard"/>
        <w:numPr>
          <w:ilvl w:val="0"/>
          <w:numId w:val="30"/>
        </w:numPr>
        <w:spacing w:after="0"/>
        <w:jc w:val="both"/>
        <w:rPr>
          <w:b/>
          <w:sz w:val="22"/>
          <w:szCs w:val="22"/>
        </w:rPr>
      </w:pPr>
      <w:r w:rsidRPr="00B23745">
        <w:rPr>
          <w:b/>
          <w:sz w:val="22"/>
          <w:szCs w:val="22"/>
        </w:rPr>
        <w:t>Na zlecenie jakich klientów realizowali Państwo te prace? (wybór wielokrotny)</w:t>
      </w:r>
    </w:p>
    <w:p w14:paraId="04AD96B3" w14:textId="77777777" w:rsidR="00740730" w:rsidRPr="00B23745" w:rsidRDefault="00740730" w:rsidP="00082572">
      <w:pPr>
        <w:pStyle w:val="Standard"/>
        <w:numPr>
          <w:ilvl w:val="1"/>
          <w:numId w:val="30"/>
        </w:numPr>
        <w:spacing w:after="0"/>
        <w:jc w:val="both"/>
        <w:rPr>
          <w:sz w:val="22"/>
          <w:szCs w:val="22"/>
        </w:rPr>
      </w:pPr>
      <w:r w:rsidRPr="00B23745">
        <w:rPr>
          <w:sz w:val="22"/>
          <w:szCs w:val="22"/>
        </w:rPr>
        <w:t>1. Osoby fizyczne</w:t>
      </w:r>
    </w:p>
    <w:p w14:paraId="127B13F1" w14:textId="77777777" w:rsidR="00740730" w:rsidRPr="00B23745" w:rsidRDefault="00740730" w:rsidP="00082572">
      <w:pPr>
        <w:pStyle w:val="Standard"/>
        <w:numPr>
          <w:ilvl w:val="1"/>
          <w:numId w:val="30"/>
        </w:numPr>
        <w:spacing w:after="0"/>
        <w:jc w:val="both"/>
        <w:rPr>
          <w:sz w:val="22"/>
          <w:szCs w:val="22"/>
        </w:rPr>
      </w:pPr>
      <w:r w:rsidRPr="00B23745">
        <w:rPr>
          <w:sz w:val="22"/>
          <w:szCs w:val="22"/>
        </w:rPr>
        <w:t>2. Firmy</w:t>
      </w:r>
    </w:p>
    <w:p w14:paraId="16B8BFE6" w14:textId="77777777" w:rsidR="00740730" w:rsidRPr="00B23745" w:rsidRDefault="00740730" w:rsidP="00082572">
      <w:pPr>
        <w:pStyle w:val="Standard"/>
        <w:numPr>
          <w:ilvl w:val="1"/>
          <w:numId w:val="30"/>
        </w:numPr>
        <w:spacing w:after="0"/>
        <w:jc w:val="both"/>
        <w:rPr>
          <w:sz w:val="22"/>
          <w:szCs w:val="22"/>
        </w:rPr>
      </w:pPr>
      <w:r w:rsidRPr="00B23745">
        <w:rPr>
          <w:sz w:val="22"/>
          <w:szCs w:val="22"/>
        </w:rPr>
        <w:t>3. Spółdzielnie mieszkaniowe</w:t>
      </w:r>
    </w:p>
    <w:p w14:paraId="48A688A3" w14:textId="77777777" w:rsidR="00740730" w:rsidRPr="00B23745" w:rsidRDefault="00740730" w:rsidP="00082572">
      <w:pPr>
        <w:pStyle w:val="Standard"/>
        <w:numPr>
          <w:ilvl w:val="1"/>
          <w:numId w:val="30"/>
        </w:numPr>
        <w:spacing w:after="0"/>
        <w:jc w:val="both"/>
        <w:rPr>
          <w:sz w:val="22"/>
          <w:szCs w:val="22"/>
        </w:rPr>
      </w:pPr>
      <w:r w:rsidRPr="00B23745">
        <w:rPr>
          <w:sz w:val="22"/>
          <w:szCs w:val="22"/>
        </w:rPr>
        <w:t>4. Wspólnoty mieszkaniowe</w:t>
      </w:r>
    </w:p>
    <w:p w14:paraId="37D4A3E4" w14:textId="77777777" w:rsidR="00740730" w:rsidRPr="00B23745" w:rsidRDefault="00740730" w:rsidP="00082572">
      <w:pPr>
        <w:pStyle w:val="Standard"/>
        <w:numPr>
          <w:ilvl w:val="1"/>
          <w:numId w:val="30"/>
        </w:numPr>
        <w:spacing w:after="0"/>
        <w:jc w:val="both"/>
        <w:rPr>
          <w:sz w:val="22"/>
          <w:szCs w:val="22"/>
        </w:rPr>
      </w:pPr>
      <w:r w:rsidRPr="00B23745">
        <w:rPr>
          <w:sz w:val="22"/>
          <w:szCs w:val="22"/>
        </w:rPr>
        <w:t>5. Jednostki samorządu</w:t>
      </w:r>
    </w:p>
    <w:p w14:paraId="73A03106" w14:textId="77777777" w:rsidR="00740730" w:rsidRPr="00B23745" w:rsidRDefault="00740730" w:rsidP="00082572">
      <w:pPr>
        <w:pStyle w:val="Standard"/>
        <w:numPr>
          <w:ilvl w:val="1"/>
          <w:numId w:val="30"/>
        </w:numPr>
        <w:spacing w:after="0"/>
        <w:jc w:val="both"/>
        <w:rPr>
          <w:sz w:val="22"/>
          <w:szCs w:val="22"/>
        </w:rPr>
      </w:pPr>
      <w:r w:rsidRPr="00B23745">
        <w:rPr>
          <w:sz w:val="22"/>
          <w:szCs w:val="22"/>
        </w:rPr>
        <w:t>6. Organizacje pozarządowe</w:t>
      </w:r>
    </w:p>
    <w:p w14:paraId="6385B328" w14:textId="77777777" w:rsidR="00740730" w:rsidRPr="00B23745" w:rsidRDefault="00740730" w:rsidP="00082572">
      <w:pPr>
        <w:pStyle w:val="Standard"/>
        <w:numPr>
          <w:ilvl w:val="1"/>
          <w:numId w:val="30"/>
        </w:numPr>
        <w:spacing w:after="0"/>
        <w:jc w:val="both"/>
        <w:rPr>
          <w:sz w:val="22"/>
          <w:szCs w:val="22"/>
        </w:rPr>
      </w:pPr>
      <w:r w:rsidRPr="00B23745">
        <w:rPr>
          <w:sz w:val="22"/>
          <w:szCs w:val="22"/>
        </w:rPr>
        <w:t>7. Inne, jakie?............</w:t>
      </w:r>
    </w:p>
    <w:p w14:paraId="1B36E8AA" w14:textId="77777777" w:rsidR="00740730" w:rsidRPr="00B23745" w:rsidRDefault="00740730" w:rsidP="00082572">
      <w:pPr>
        <w:pStyle w:val="Standard"/>
        <w:numPr>
          <w:ilvl w:val="0"/>
          <w:numId w:val="30"/>
        </w:numPr>
        <w:spacing w:after="0"/>
        <w:jc w:val="both"/>
        <w:rPr>
          <w:b/>
          <w:sz w:val="22"/>
          <w:szCs w:val="22"/>
        </w:rPr>
      </w:pPr>
      <w:r w:rsidRPr="00B23745">
        <w:rPr>
          <w:b/>
          <w:sz w:val="22"/>
          <w:szCs w:val="22"/>
        </w:rPr>
        <w:t>Czy jest Pan(i) w stanie wskazać przybliżony koszt prac, które Państwo wykonywali? (Ankieter odczytuje tylko odpowiedzi zaznaczone w p4.)</w:t>
      </w:r>
    </w:p>
    <w:tbl>
      <w:tblPr>
        <w:tblW w:w="5000" w:type="pct"/>
        <w:tblLayout w:type="fixed"/>
        <w:tblCellMar>
          <w:left w:w="70" w:type="dxa"/>
          <w:right w:w="70" w:type="dxa"/>
        </w:tblCellMar>
        <w:tblLook w:val="04A0" w:firstRow="1" w:lastRow="0" w:firstColumn="1" w:lastColumn="0" w:noHBand="0" w:noVBand="1"/>
      </w:tblPr>
      <w:tblGrid>
        <w:gridCol w:w="5648"/>
        <w:gridCol w:w="1707"/>
        <w:gridCol w:w="1707"/>
      </w:tblGrid>
      <w:tr w:rsidR="00740730" w:rsidRPr="00A6513A" w14:paraId="25483604" w14:textId="77777777" w:rsidTr="00740730">
        <w:trPr>
          <w:trHeight w:val="300"/>
        </w:trPr>
        <w:tc>
          <w:tcPr>
            <w:tcW w:w="3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88126" w14:textId="77777777" w:rsidR="00740730" w:rsidRPr="00A6513A" w:rsidRDefault="00740730" w:rsidP="00740730">
            <w:pPr>
              <w:spacing w:after="0" w:line="240" w:lineRule="auto"/>
              <w:rPr>
                <w:rFonts w:ascii="Calibri" w:eastAsia="Times New Roman" w:hAnsi="Calibri" w:cs="Times New Roman"/>
                <w:b/>
                <w:color w:val="000000"/>
              </w:rPr>
            </w:pPr>
            <w:r w:rsidRPr="00A6513A">
              <w:rPr>
                <w:rFonts w:ascii="Calibri" w:eastAsia="Times New Roman" w:hAnsi="Calibri" w:cs="Times New Roman"/>
                <w:b/>
                <w:color w:val="000000"/>
              </w:rPr>
              <w:t>Prace</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14:paraId="23CF5BE8" w14:textId="77777777" w:rsidR="00740730" w:rsidRPr="00A6513A" w:rsidRDefault="00740730" w:rsidP="00740730">
            <w:pPr>
              <w:spacing w:after="0" w:line="240" w:lineRule="auto"/>
              <w:rPr>
                <w:rFonts w:ascii="Calibri" w:eastAsia="Times New Roman" w:hAnsi="Calibri" w:cs="Times New Roman"/>
                <w:b/>
                <w:color w:val="000000"/>
              </w:rPr>
            </w:pPr>
            <w:r w:rsidRPr="00A6513A">
              <w:rPr>
                <w:rFonts w:ascii="Calibri" w:eastAsia="Times New Roman" w:hAnsi="Calibri" w:cs="Times New Roman"/>
                <w:b/>
                <w:color w:val="000000"/>
              </w:rPr>
              <w:t>Przybliżony koszt</w:t>
            </w:r>
          </w:p>
        </w:tc>
        <w:tc>
          <w:tcPr>
            <w:tcW w:w="942" w:type="pct"/>
            <w:tcBorders>
              <w:top w:val="single" w:sz="4" w:space="0" w:color="auto"/>
              <w:left w:val="nil"/>
              <w:bottom w:val="single" w:sz="4" w:space="0" w:color="auto"/>
              <w:right w:val="single" w:sz="4" w:space="0" w:color="auto"/>
            </w:tcBorders>
          </w:tcPr>
          <w:p w14:paraId="6505A999" w14:textId="77777777" w:rsidR="00740730" w:rsidRPr="00A6513A" w:rsidRDefault="00740730" w:rsidP="00740730">
            <w:pPr>
              <w:spacing w:after="0" w:line="240" w:lineRule="auto"/>
              <w:rPr>
                <w:rFonts w:ascii="Calibri" w:eastAsia="Times New Roman" w:hAnsi="Calibri" w:cs="Times New Roman"/>
                <w:b/>
                <w:color w:val="000000"/>
              </w:rPr>
            </w:pPr>
            <w:r>
              <w:rPr>
                <w:rFonts w:ascii="Calibri" w:eastAsia="Times New Roman" w:hAnsi="Calibri" w:cs="Times New Roman"/>
                <w:b/>
                <w:color w:val="000000"/>
              </w:rPr>
              <w:t>Nie wiem/ nie pamiętam</w:t>
            </w:r>
          </w:p>
        </w:tc>
      </w:tr>
      <w:tr w:rsidR="00740730" w:rsidRPr="00A6513A" w14:paraId="4E0BB61A" w14:textId="77777777" w:rsidTr="00740730">
        <w:trPr>
          <w:trHeight w:val="300"/>
        </w:trPr>
        <w:tc>
          <w:tcPr>
            <w:tcW w:w="3116" w:type="pct"/>
            <w:tcBorders>
              <w:top w:val="nil"/>
              <w:left w:val="single" w:sz="4" w:space="0" w:color="auto"/>
              <w:bottom w:val="single" w:sz="4" w:space="0" w:color="auto"/>
              <w:right w:val="single" w:sz="4" w:space="0" w:color="auto"/>
            </w:tcBorders>
            <w:shd w:val="clear" w:color="auto" w:fill="auto"/>
            <w:noWrap/>
            <w:vAlign w:val="center"/>
            <w:hideMark/>
          </w:tcPr>
          <w:p w14:paraId="5E4CEC5A" w14:textId="77777777" w:rsidR="00740730" w:rsidRPr="008642A0" w:rsidRDefault="00740730" w:rsidP="00740730">
            <w:pPr>
              <w:spacing w:after="0" w:line="240" w:lineRule="auto"/>
              <w:rPr>
                <w:rFonts w:ascii="Calibri" w:eastAsia="Times New Roman" w:hAnsi="Calibri" w:cs="Times New Roman"/>
                <w:color w:val="000000"/>
              </w:rPr>
            </w:pPr>
            <w:r w:rsidRPr="008642A0">
              <w:rPr>
                <w:rFonts w:ascii="Calibri" w:eastAsia="Wingdings" w:hAnsi="Calibri" w:cs="Wingdings"/>
                <w:color w:val="000000"/>
              </w:rPr>
              <w:t>1. Budowa podjazdów do wejścia głównego</w:t>
            </w:r>
          </w:p>
        </w:tc>
        <w:tc>
          <w:tcPr>
            <w:tcW w:w="942" w:type="pct"/>
            <w:tcBorders>
              <w:top w:val="nil"/>
              <w:left w:val="nil"/>
              <w:bottom w:val="single" w:sz="4" w:space="0" w:color="auto"/>
              <w:right w:val="single" w:sz="4" w:space="0" w:color="auto"/>
            </w:tcBorders>
            <w:shd w:val="clear" w:color="auto" w:fill="auto"/>
            <w:noWrap/>
            <w:vAlign w:val="bottom"/>
            <w:hideMark/>
          </w:tcPr>
          <w:p w14:paraId="48141BAD" w14:textId="77777777" w:rsidR="00740730" w:rsidRPr="00A6513A" w:rsidRDefault="00740730" w:rsidP="00740730">
            <w:pPr>
              <w:spacing w:after="0" w:line="240" w:lineRule="auto"/>
              <w:rPr>
                <w:rFonts w:ascii="Calibri" w:eastAsia="Times New Roman" w:hAnsi="Calibri" w:cs="Times New Roman"/>
                <w:color w:val="000000"/>
              </w:rPr>
            </w:pPr>
            <w:r w:rsidRPr="00A6513A">
              <w:rPr>
                <w:rFonts w:ascii="Calibri" w:eastAsia="Times New Roman" w:hAnsi="Calibri" w:cs="Times New Roman"/>
                <w:color w:val="000000"/>
              </w:rPr>
              <w:t> </w:t>
            </w:r>
          </w:p>
        </w:tc>
        <w:tc>
          <w:tcPr>
            <w:tcW w:w="942" w:type="pct"/>
            <w:tcBorders>
              <w:top w:val="nil"/>
              <w:left w:val="nil"/>
              <w:bottom w:val="single" w:sz="4" w:space="0" w:color="auto"/>
              <w:right w:val="single" w:sz="4" w:space="0" w:color="auto"/>
            </w:tcBorders>
          </w:tcPr>
          <w:p w14:paraId="467693AA" w14:textId="77777777" w:rsidR="00740730" w:rsidRPr="00A6513A" w:rsidRDefault="00740730" w:rsidP="00740730">
            <w:pPr>
              <w:spacing w:after="0" w:line="240" w:lineRule="auto"/>
              <w:rPr>
                <w:rFonts w:ascii="Calibri" w:eastAsia="Times New Roman" w:hAnsi="Calibri" w:cs="Times New Roman"/>
                <w:color w:val="000000"/>
              </w:rPr>
            </w:pPr>
          </w:p>
        </w:tc>
      </w:tr>
      <w:tr w:rsidR="00740730" w:rsidRPr="00A6513A" w14:paraId="79E8BA77" w14:textId="77777777" w:rsidTr="00740730">
        <w:trPr>
          <w:trHeight w:val="300"/>
        </w:trPr>
        <w:tc>
          <w:tcPr>
            <w:tcW w:w="3116" w:type="pct"/>
            <w:tcBorders>
              <w:top w:val="nil"/>
              <w:left w:val="single" w:sz="4" w:space="0" w:color="auto"/>
              <w:bottom w:val="single" w:sz="4" w:space="0" w:color="auto"/>
              <w:right w:val="single" w:sz="4" w:space="0" w:color="auto"/>
            </w:tcBorders>
            <w:shd w:val="clear" w:color="auto" w:fill="auto"/>
            <w:noWrap/>
            <w:vAlign w:val="center"/>
            <w:hideMark/>
          </w:tcPr>
          <w:p w14:paraId="3255D904" w14:textId="77777777" w:rsidR="00740730" w:rsidRPr="00266C3A" w:rsidRDefault="00740730" w:rsidP="00740730">
            <w:pPr>
              <w:spacing w:after="0" w:line="240" w:lineRule="auto"/>
              <w:rPr>
                <w:rFonts w:ascii="Calibri" w:eastAsia="Times New Roman" w:hAnsi="Calibri" w:cs="Times New Roman"/>
              </w:rPr>
            </w:pPr>
            <w:r w:rsidRPr="00266C3A">
              <w:rPr>
                <w:rFonts w:ascii="Calibri" w:eastAsia="Wingdings" w:hAnsi="Calibri" w:cs="Wingdings"/>
              </w:rPr>
              <w:t xml:space="preserve">2. Dostosowanie klatek schodowych </w:t>
            </w:r>
            <w:r w:rsidR="005F4F75">
              <w:t xml:space="preserve">dla osób z potrzebą </w:t>
            </w:r>
            <w:r w:rsidRPr="00266C3A">
              <w:t>wsparcia w zakresie mobilności, w tym osób z niepełnosprawnościami</w:t>
            </w:r>
          </w:p>
        </w:tc>
        <w:tc>
          <w:tcPr>
            <w:tcW w:w="942" w:type="pct"/>
            <w:tcBorders>
              <w:top w:val="nil"/>
              <w:left w:val="nil"/>
              <w:bottom w:val="single" w:sz="4" w:space="0" w:color="auto"/>
              <w:right w:val="single" w:sz="4" w:space="0" w:color="auto"/>
            </w:tcBorders>
            <w:shd w:val="clear" w:color="auto" w:fill="auto"/>
            <w:noWrap/>
            <w:vAlign w:val="bottom"/>
            <w:hideMark/>
          </w:tcPr>
          <w:p w14:paraId="22733291" w14:textId="77777777" w:rsidR="00740730" w:rsidRPr="00A6513A" w:rsidRDefault="00740730" w:rsidP="00740730">
            <w:pPr>
              <w:spacing w:after="0" w:line="240" w:lineRule="auto"/>
              <w:rPr>
                <w:rFonts w:ascii="Calibri" w:eastAsia="Times New Roman" w:hAnsi="Calibri" w:cs="Times New Roman"/>
                <w:color w:val="000000"/>
              </w:rPr>
            </w:pPr>
            <w:r w:rsidRPr="00A6513A">
              <w:rPr>
                <w:rFonts w:ascii="Calibri" w:eastAsia="Times New Roman" w:hAnsi="Calibri" w:cs="Times New Roman"/>
                <w:color w:val="000000"/>
              </w:rPr>
              <w:t> </w:t>
            </w:r>
          </w:p>
        </w:tc>
        <w:tc>
          <w:tcPr>
            <w:tcW w:w="942" w:type="pct"/>
            <w:tcBorders>
              <w:top w:val="nil"/>
              <w:left w:val="nil"/>
              <w:bottom w:val="single" w:sz="4" w:space="0" w:color="auto"/>
              <w:right w:val="single" w:sz="4" w:space="0" w:color="auto"/>
            </w:tcBorders>
          </w:tcPr>
          <w:p w14:paraId="38679C6C" w14:textId="77777777" w:rsidR="00740730" w:rsidRPr="00A6513A" w:rsidRDefault="00740730" w:rsidP="00740730">
            <w:pPr>
              <w:spacing w:after="0" w:line="240" w:lineRule="auto"/>
              <w:rPr>
                <w:rFonts w:ascii="Calibri" w:eastAsia="Times New Roman" w:hAnsi="Calibri" w:cs="Times New Roman"/>
                <w:color w:val="000000"/>
              </w:rPr>
            </w:pPr>
          </w:p>
        </w:tc>
      </w:tr>
      <w:tr w:rsidR="00740730" w:rsidRPr="00A6513A" w14:paraId="75D70E6D" w14:textId="77777777" w:rsidTr="00740730">
        <w:trPr>
          <w:trHeight w:val="300"/>
        </w:trPr>
        <w:tc>
          <w:tcPr>
            <w:tcW w:w="3116" w:type="pct"/>
            <w:tcBorders>
              <w:top w:val="nil"/>
              <w:left w:val="single" w:sz="4" w:space="0" w:color="auto"/>
              <w:bottom w:val="single" w:sz="4" w:space="0" w:color="auto"/>
              <w:right w:val="single" w:sz="4" w:space="0" w:color="auto"/>
            </w:tcBorders>
            <w:shd w:val="clear" w:color="auto" w:fill="auto"/>
            <w:noWrap/>
            <w:vAlign w:val="center"/>
            <w:hideMark/>
          </w:tcPr>
          <w:p w14:paraId="70466243" w14:textId="77777777" w:rsidR="00740730" w:rsidRPr="00266C3A" w:rsidRDefault="00740730" w:rsidP="00740730">
            <w:pPr>
              <w:spacing w:after="0" w:line="240" w:lineRule="auto"/>
              <w:rPr>
                <w:rFonts w:ascii="Calibri" w:eastAsia="Times New Roman" w:hAnsi="Calibri" w:cs="Times New Roman"/>
              </w:rPr>
            </w:pPr>
            <w:r w:rsidRPr="00266C3A">
              <w:rPr>
                <w:rFonts w:ascii="Calibri" w:eastAsia="Wingdings" w:hAnsi="Calibri" w:cs="Wingdings"/>
              </w:rPr>
              <w:t>3. Montaż wind</w:t>
            </w:r>
          </w:p>
        </w:tc>
        <w:tc>
          <w:tcPr>
            <w:tcW w:w="942" w:type="pct"/>
            <w:tcBorders>
              <w:top w:val="nil"/>
              <w:left w:val="nil"/>
              <w:bottom w:val="single" w:sz="4" w:space="0" w:color="auto"/>
              <w:right w:val="single" w:sz="4" w:space="0" w:color="auto"/>
            </w:tcBorders>
            <w:shd w:val="clear" w:color="auto" w:fill="auto"/>
            <w:noWrap/>
            <w:vAlign w:val="bottom"/>
            <w:hideMark/>
          </w:tcPr>
          <w:p w14:paraId="57348811" w14:textId="77777777" w:rsidR="00740730" w:rsidRPr="00A6513A" w:rsidRDefault="00740730" w:rsidP="00740730">
            <w:pPr>
              <w:spacing w:after="0" w:line="240" w:lineRule="auto"/>
              <w:rPr>
                <w:rFonts w:ascii="Calibri" w:eastAsia="Times New Roman" w:hAnsi="Calibri" w:cs="Times New Roman"/>
                <w:color w:val="000000"/>
              </w:rPr>
            </w:pPr>
            <w:r w:rsidRPr="00A6513A">
              <w:rPr>
                <w:rFonts w:ascii="Calibri" w:eastAsia="Times New Roman" w:hAnsi="Calibri" w:cs="Times New Roman"/>
                <w:color w:val="000000"/>
              </w:rPr>
              <w:t> </w:t>
            </w:r>
          </w:p>
        </w:tc>
        <w:tc>
          <w:tcPr>
            <w:tcW w:w="942" w:type="pct"/>
            <w:tcBorders>
              <w:top w:val="nil"/>
              <w:left w:val="nil"/>
              <w:bottom w:val="single" w:sz="4" w:space="0" w:color="auto"/>
              <w:right w:val="single" w:sz="4" w:space="0" w:color="auto"/>
            </w:tcBorders>
          </w:tcPr>
          <w:p w14:paraId="1554EB64" w14:textId="77777777" w:rsidR="00740730" w:rsidRPr="00A6513A" w:rsidRDefault="00740730" w:rsidP="00740730">
            <w:pPr>
              <w:spacing w:after="0" w:line="240" w:lineRule="auto"/>
              <w:rPr>
                <w:rFonts w:ascii="Calibri" w:eastAsia="Times New Roman" w:hAnsi="Calibri" w:cs="Times New Roman"/>
                <w:color w:val="000000"/>
              </w:rPr>
            </w:pPr>
          </w:p>
        </w:tc>
      </w:tr>
      <w:tr w:rsidR="00740730" w:rsidRPr="00A6513A" w14:paraId="39BE7BED" w14:textId="77777777" w:rsidTr="00740730">
        <w:trPr>
          <w:trHeight w:val="300"/>
        </w:trPr>
        <w:tc>
          <w:tcPr>
            <w:tcW w:w="3116" w:type="pct"/>
            <w:tcBorders>
              <w:top w:val="nil"/>
              <w:left w:val="single" w:sz="4" w:space="0" w:color="auto"/>
              <w:bottom w:val="single" w:sz="4" w:space="0" w:color="auto"/>
              <w:right w:val="single" w:sz="4" w:space="0" w:color="auto"/>
            </w:tcBorders>
            <w:shd w:val="clear" w:color="auto" w:fill="auto"/>
            <w:noWrap/>
            <w:vAlign w:val="center"/>
            <w:hideMark/>
          </w:tcPr>
          <w:p w14:paraId="56516727" w14:textId="77777777" w:rsidR="00740730" w:rsidRPr="00266C3A" w:rsidRDefault="00740730" w:rsidP="00740730">
            <w:pPr>
              <w:spacing w:after="0" w:line="240" w:lineRule="auto"/>
              <w:rPr>
                <w:rFonts w:ascii="Calibri" w:eastAsia="Times New Roman" w:hAnsi="Calibri" w:cs="Times New Roman"/>
              </w:rPr>
            </w:pPr>
            <w:r w:rsidRPr="00266C3A">
              <w:rPr>
                <w:rFonts w:ascii="Calibri" w:eastAsia="Wingdings" w:hAnsi="Calibri" w:cs="Wingdings"/>
              </w:rPr>
              <w:t>4. Montaż dźwigów osobowych</w:t>
            </w:r>
          </w:p>
        </w:tc>
        <w:tc>
          <w:tcPr>
            <w:tcW w:w="942" w:type="pct"/>
            <w:tcBorders>
              <w:top w:val="nil"/>
              <w:left w:val="nil"/>
              <w:bottom w:val="single" w:sz="4" w:space="0" w:color="auto"/>
              <w:right w:val="single" w:sz="4" w:space="0" w:color="auto"/>
            </w:tcBorders>
            <w:shd w:val="clear" w:color="auto" w:fill="auto"/>
            <w:noWrap/>
            <w:vAlign w:val="bottom"/>
            <w:hideMark/>
          </w:tcPr>
          <w:p w14:paraId="0BEF313E" w14:textId="77777777" w:rsidR="00740730" w:rsidRPr="00A6513A" w:rsidRDefault="00740730" w:rsidP="00740730">
            <w:pPr>
              <w:spacing w:after="0" w:line="240" w:lineRule="auto"/>
              <w:rPr>
                <w:rFonts w:ascii="Calibri" w:eastAsia="Times New Roman" w:hAnsi="Calibri" w:cs="Times New Roman"/>
                <w:color w:val="000000"/>
              </w:rPr>
            </w:pPr>
            <w:r w:rsidRPr="00A6513A">
              <w:rPr>
                <w:rFonts w:ascii="Calibri" w:eastAsia="Times New Roman" w:hAnsi="Calibri" w:cs="Times New Roman"/>
                <w:color w:val="000000"/>
              </w:rPr>
              <w:t> </w:t>
            </w:r>
          </w:p>
        </w:tc>
        <w:tc>
          <w:tcPr>
            <w:tcW w:w="942" w:type="pct"/>
            <w:tcBorders>
              <w:top w:val="nil"/>
              <w:left w:val="nil"/>
              <w:bottom w:val="single" w:sz="4" w:space="0" w:color="auto"/>
              <w:right w:val="single" w:sz="4" w:space="0" w:color="auto"/>
            </w:tcBorders>
          </w:tcPr>
          <w:p w14:paraId="7240C47A" w14:textId="77777777" w:rsidR="00740730" w:rsidRPr="00A6513A" w:rsidRDefault="00740730" w:rsidP="00740730">
            <w:pPr>
              <w:spacing w:after="0" w:line="240" w:lineRule="auto"/>
              <w:rPr>
                <w:rFonts w:ascii="Calibri" w:eastAsia="Times New Roman" w:hAnsi="Calibri" w:cs="Times New Roman"/>
                <w:color w:val="000000"/>
              </w:rPr>
            </w:pPr>
          </w:p>
        </w:tc>
      </w:tr>
      <w:tr w:rsidR="00740730" w:rsidRPr="00A6513A" w14:paraId="1AF7775A" w14:textId="77777777" w:rsidTr="00740730">
        <w:trPr>
          <w:trHeight w:val="300"/>
        </w:trPr>
        <w:tc>
          <w:tcPr>
            <w:tcW w:w="3116" w:type="pct"/>
            <w:tcBorders>
              <w:top w:val="nil"/>
              <w:left w:val="single" w:sz="4" w:space="0" w:color="auto"/>
              <w:bottom w:val="single" w:sz="4" w:space="0" w:color="auto"/>
              <w:right w:val="single" w:sz="4" w:space="0" w:color="auto"/>
            </w:tcBorders>
            <w:shd w:val="clear" w:color="auto" w:fill="auto"/>
            <w:noWrap/>
            <w:vAlign w:val="center"/>
            <w:hideMark/>
          </w:tcPr>
          <w:p w14:paraId="5BA4F376" w14:textId="77777777" w:rsidR="00740730" w:rsidRPr="00266C3A" w:rsidRDefault="00740730" w:rsidP="00740730">
            <w:pPr>
              <w:spacing w:after="0" w:line="240" w:lineRule="auto"/>
              <w:rPr>
                <w:rFonts w:ascii="Calibri" w:eastAsia="Times New Roman" w:hAnsi="Calibri" w:cs="Times New Roman"/>
              </w:rPr>
            </w:pPr>
            <w:r w:rsidRPr="00266C3A">
              <w:rPr>
                <w:rFonts w:ascii="Calibri" w:eastAsia="Wingdings" w:hAnsi="Calibri" w:cs="Wingdings"/>
              </w:rPr>
              <w:t xml:space="preserve">5. Montaż barierek i poręczy w częściach wspólnych budynku </w:t>
            </w:r>
            <w:r w:rsidRPr="00266C3A">
              <w:t>dla osób z potrzebą wsparcia w zakresie mobilności, w tym osób z niepełnosprawnościami</w:t>
            </w:r>
          </w:p>
        </w:tc>
        <w:tc>
          <w:tcPr>
            <w:tcW w:w="942" w:type="pct"/>
            <w:tcBorders>
              <w:top w:val="nil"/>
              <w:left w:val="nil"/>
              <w:bottom w:val="single" w:sz="4" w:space="0" w:color="auto"/>
              <w:right w:val="single" w:sz="4" w:space="0" w:color="auto"/>
            </w:tcBorders>
            <w:shd w:val="clear" w:color="auto" w:fill="auto"/>
            <w:noWrap/>
            <w:vAlign w:val="bottom"/>
            <w:hideMark/>
          </w:tcPr>
          <w:p w14:paraId="621CD0D4" w14:textId="77777777" w:rsidR="00740730" w:rsidRPr="00A6513A" w:rsidRDefault="00740730" w:rsidP="00740730">
            <w:pPr>
              <w:spacing w:after="0" w:line="240" w:lineRule="auto"/>
              <w:rPr>
                <w:rFonts w:ascii="Calibri" w:eastAsia="Times New Roman" w:hAnsi="Calibri" w:cs="Times New Roman"/>
                <w:color w:val="000000"/>
              </w:rPr>
            </w:pPr>
            <w:r w:rsidRPr="00A6513A">
              <w:rPr>
                <w:rFonts w:ascii="Calibri" w:eastAsia="Times New Roman" w:hAnsi="Calibri" w:cs="Times New Roman"/>
                <w:color w:val="000000"/>
              </w:rPr>
              <w:t> </w:t>
            </w:r>
          </w:p>
        </w:tc>
        <w:tc>
          <w:tcPr>
            <w:tcW w:w="942" w:type="pct"/>
            <w:tcBorders>
              <w:top w:val="nil"/>
              <w:left w:val="nil"/>
              <w:bottom w:val="single" w:sz="4" w:space="0" w:color="auto"/>
              <w:right w:val="single" w:sz="4" w:space="0" w:color="auto"/>
            </w:tcBorders>
          </w:tcPr>
          <w:p w14:paraId="0684427D" w14:textId="77777777" w:rsidR="00740730" w:rsidRPr="00A6513A" w:rsidRDefault="00740730" w:rsidP="00740730">
            <w:pPr>
              <w:spacing w:after="0" w:line="240" w:lineRule="auto"/>
              <w:rPr>
                <w:rFonts w:ascii="Calibri" w:eastAsia="Times New Roman" w:hAnsi="Calibri" w:cs="Times New Roman"/>
                <w:color w:val="000000"/>
              </w:rPr>
            </w:pPr>
          </w:p>
        </w:tc>
      </w:tr>
      <w:tr w:rsidR="00740730" w:rsidRPr="00A6513A" w14:paraId="04A6A351" w14:textId="77777777" w:rsidTr="00740730">
        <w:trPr>
          <w:trHeight w:val="300"/>
        </w:trPr>
        <w:tc>
          <w:tcPr>
            <w:tcW w:w="3116" w:type="pct"/>
            <w:tcBorders>
              <w:top w:val="nil"/>
              <w:left w:val="single" w:sz="4" w:space="0" w:color="auto"/>
              <w:bottom w:val="single" w:sz="4" w:space="0" w:color="auto"/>
              <w:right w:val="single" w:sz="4" w:space="0" w:color="auto"/>
            </w:tcBorders>
            <w:shd w:val="clear" w:color="auto" w:fill="auto"/>
            <w:noWrap/>
            <w:vAlign w:val="center"/>
            <w:hideMark/>
          </w:tcPr>
          <w:p w14:paraId="22AA652E" w14:textId="77777777" w:rsidR="00740730" w:rsidRPr="00266C3A" w:rsidRDefault="00740730" w:rsidP="00740730">
            <w:pPr>
              <w:spacing w:after="0" w:line="240" w:lineRule="auto"/>
              <w:rPr>
                <w:rFonts w:ascii="Calibri" w:eastAsia="Times New Roman" w:hAnsi="Calibri" w:cs="Times New Roman"/>
              </w:rPr>
            </w:pPr>
            <w:r w:rsidRPr="00266C3A">
              <w:rPr>
                <w:rFonts w:ascii="Calibri" w:eastAsia="Wingdings" w:hAnsi="Calibri" w:cs="Wingdings"/>
              </w:rPr>
              <w:t>6. Montaż automatycznego oświetlenia w częściach wspólnych budynku</w:t>
            </w:r>
          </w:p>
        </w:tc>
        <w:tc>
          <w:tcPr>
            <w:tcW w:w="942" w:type="pct"/>
            <w:tcBorders>
              <w:top w:val="nil"/>
              <w:left w:val="nil"/>
              <w:bottom w:val="single" w:sz="4" w:space="0" w:color="auto"/>
              <w:right w:val="single" w:sz="4" w:space="0" w:color="auto"/>
            </w:tcBorders>
            <w:shd w:val="clear" w:color="auto" w:fill="auto"/>
            <w:noWrap/>
            <w:vAlign w:val="bottom"/>
            <w:hideMark/>
          </w:tcPr>
          <w:p w14:paraId="7DF85300" w14:textId="77777777" w:rsidR="00740730" w:rsidRPr="00A6513A" w:rsidRDefault="00740730" w:rsidP="00740730">
            <w:pPr>
              <w:spacing w:after="0" w:line="240" w:lineRule="auto"/>
              <w:rPr>
                <w:rFonts w:ascii="Calibri" w:eastAsia="Times New Roman" w:hAnsi="Calibri" w:cs="Times New Roman"/>
                <w:color w:val="000000"/>
              </w:rPr>
            </w:pPr>
            <w:r w:rsidRPr="00A6513A">
              <w:rPr>
                <w:rFonts w:ascii="Calibri" w:eastAsia="Times New Roman" w:hAnsi="Calibri" w:cs="Times New Roman"/>
                <w:color w:val="000000"/>
              </w:rPr>
              <w:t> </w:t>
            </w:r>
          </w:p>
        </w:tc>
        <w:tc>
          <w:tcPr>
            <w:tcW w:w="942" w:type="pct"/>
            <w:tcBorders>
              <w:top w:val="nil"/>
              <w:left w:val="nil"/>
              <w:bottom w:val="single" w:sz="4" w:space="0" w:color="auto"/>
              <w:right w:val="single" w:sz="4" w:space="0" w:color="auto"/>
            </w:tcBorders>
          </w:tcPr>
          <w:p w14:paraId="3A95172B" w14:textId="77777777" w:rsidR="00740730" w:rsidRPr="00A6513A" w:rsidRDefault="00740730" w:rsidP="00740730">
            <w:pPr>
              <w:spacing w:after="0" w:line="240" w:lineRule="auto"/>
              <w:rPr>
                <w:rFonts w:ascii="Calibri" w:eastAsia="Times New Roman" w:hAnsi="Calibri" w:cs="Times New Roman"/>
                <w:color w:val="000000"/>
              </w:rPr>
            </w:pPr>
          </w:p>
        </w:tc>
      </w:tr>
      <w:tr w:rsidR="00740730" w:rsidRPr="00A6513A" w14:paraId="7CB859AF" w14:textId="77777777" w:rsidTr="00740730">
        <w:trPr>
          <w:trHeight w:val="300"/>
        </w:trPr>
        <w:tc>
          <w:tcPr>
            <w:tcW w:w="3116" w:type="pct"/>
            <w:tcBorders>
              <w:top w:val="nil"/>
              <w:left w:val="single" w:sz="4" w:space="0" w:color="auto"/>
              <w:bottom w:val="single" w:sz="4" w:space="0" w:color="auto"/>
              <w:right w:val="single" w:sz="4" w:space="0" w:color="auto"/>
            </w:tcBorders>
            <w:shd w:val="clear" w:color="auto" w:fill="auto"/>
            <w:noWrap/>
            <w:vAlign w:val="center"/>
            <w:hideMark/>
          </w:tcPr>
          <w:p w14:paraId="07D413F9" w14:textId="77777777" w:rsidR="00740730" w:rsidRPr="008642A0" w:rsidRDefault="005F4F75" w:rsidP="00740730">
            <w:pPr>
              <w:spacing w:after="0" w:line="240" w:lineRule="auto"/>
              <w:rPr>
                <w:rFonts w:ascii="Calibri" w:eastAsia="Times New Roman" w:hAnsi="Calibri" w:cs="Times New Roman"/>
              </w:rPr>
            </w:pPr>
            <w:r>
              <w:rPr>
                <w:rFonts w:ascii="Calibri" w:eastAsia="Wingdings" w:hAnsi="Calibri" w:cs="Wingdings"/>
              </w:rPr>
              <w:t xml:space="preserve">7. </w:t>
            </w:r>
            <w:r w:rsidR="00740730" w:rsidRPr="008642A0">
              <w:rPr>
                <w:rFonts w:ascii="Calibri" w:eastAsia="Wingdings" w:hAnsi="Calibri" w:cs="Wingdings"/>
              </w:rPr>
              <w:t>Montaż oznaczeń dla osób z dysfunkcjami wzroku w częściach wspólnych budynku</w:t>
            </w:r>
          </w:p>
        </w:tc>
        <w:tc>
          <w:tcPr>
            <w:tcW w:w="942" w:type="pct"/>
            <w:tcBorders>
              <w:top w:val="nil"/>
              <w:left w:val="nil"/>
              <w:bottom w:val="single" w:sz="4" w:space="0" w:color="auto"/>
              <w:right w:val="single" w:sz="4" w:space="0" w:color="auto"/>
            </w:tcBorders>
            <w:shd w:val="clear" w:color="auto" w:fill="auto"/>
            <w:noWrap/>
            <w:vAlign w:val="bottom"/>
            <w:hideMark/>
          </w:tcPr>
          <w:p w14:paraId="6E0EFE1D" w14:textId="77777777" w:rsidR="00740730" w:rsidRPr="00A6513A" w:rsidRDefault="00740730" w:rsidP="00740730">
            <w:pPr>
              <w:spacing w:after="0" w:line="240" w:lineRule="auto"/>
              <w:rPr>
                <w:rFonts w:ascii="Calibri" w:eastAsia="Times New Roman" w:hAnsi="Calibri" w:cs="Times New Roman"/>
                <w:color w:val="000000"/>
              </w:rPr>
            </w:pPr>
            <w:r w:rsidRPr="00A6513A">
              <w:rPr>
                <w:rFonts w:ascii="Calibri" w:eastAsia="Times New Roman" w:hAnsi="Calibri" w:cs="Times New Roman"/>
                <w:color w:val="000000"/>
              </w:rPr>
              <w:t> </w:t>
            </w:r>
          </w:p>
        </w:tc>
        <w:tc>
          <w:tcPr>
            <w:tcW w:w="942" w:type="pct"/>
            <w:tcBorders>
              <w:top w:val="nil"/>
              <w:left w:val="nil"/>
              <w:bottom w:val="single" w:sz="4" w:space="0" w:color="auto"/>
              <w:right w:val="single" w:sz="4" w:space="0" w:color="auto"/>
            </w:tcBorders>
          </w:tcPr>
          <w:p w14:paraId="50378363" w14:textId="77777777" w:rsidR="00740730" w:rsidRPr="00A6513A" w:rsidRDefault="00740730" w:rsidP="00740730">
            <w:pPr>
              <w:spacing w:after="0" w:line="240" w:lineRule="auto"/>
              <w:rPr>
                <w:rFonts w:ascii="Calibri" w:eastAsia="Times New Roman" w:hAnsi="Calibri" w:cs="Times New Roman"/>
                <w:color w:val="000000"/>
              </w:rPr>
            </w:pPr>
          </w:p>
        </w:tc>
      </w:tr>
      <w:tr w:rsidR="00740730" w:rsidRPr="00A6513A" w14:paraId="0AE3D3A6" w14:textId="77777777" w:rsidTr="00740730">
        <w:trPr>
          <w:trHeight w:val="300"/>
        </w:trPr>
        <w:tc>
          <w:tcPr>
            <w:tcW w:w="3116" w:type="pct"/>
            <w:tcBorders>
              <w:top w:val="nil"/>
              <w:left w:val="single" w:sz="4" w:space="0" w:color="auto"/>
              <w:bottom w:val="single" w:sz="4" w:space="0" w:color="auto"/>
              <w:right w:val="single" w:sz="4" w:space="0" w:color="auto"/>
            </w:tcBorders>
            <w:shd w:val="clear" w:color="auto" w:fill="auto"/>
            <w:noWrap/>
            <w:vAlign w:val="center"/>
            <w:hideMark/>
          </w:tcPr>
          <w:p w14:paraId="47557DEB" w14:textId="77777777" w:rsidR="00740730" w:rsidRPr="008642A0" w:rsidRDefault="005F4F75" w:rsidP="00740730">
            <w:pPr>
              <w:spacing w:after="0" w:line="240" w:lineRule="auto"/>
              <w:rPr>
                <w:rFonts w:ascii="Calibri" w:eastAsia="Times New Roman" w:hAnsi="Calibri" w:cs="Times New Roman"/>
              </w:rPr>
            </w:pPr>
            <w:r>
              <w:rPr>
                <w:rFonts w:ascii="Calibri" w:eastAsia="Wingdings" w:hAnsi="Calibri" w:cs="Wingdings"/>
              </w:rPr>
              <w:lastRenderedPageBreak/>
              <w:t xml:space="preserve">8. </w:t>
            </w:r>
            <w:r w:rsidR="00740730" w:rsidRPr="008642A0">
              <w:rPr>
                <w:rFonts w:ascii="Calibri" w:eastAsia="Wingdings" w:hAnsi="Calibri" w:cs="Wingdings"/>
              </w:rPr>
              <w:t xml:space="preserve">Rozwiązania </w:t>
            </w:r>
            <w:proofErr w:type="spellStart"/>
            <w:r w:rsidR="00740730" w:rsidRPr="008642A0">
              <w:rPr>
                <w:rFonts w:ascii="Calibri" w:eastAsia="Wingdings" w:hAnsi="Calibri" w:cs="Wingdings"/>
              </w:rPr>
              <w:t>bezprogowe</w:t>
            </w:r>
            <w:proofErr w:type="spellEnd"/>
            <w:r w:rsidR="00740730" w:rsidRPr="008642A0">
              <w:rPr>
                <w:rFonts w:ascii="Calibri" w:eastAsia="Wingdings" w:hAnsi="Calibri" w:cs="Wingdings"/>
              </w:rPr>
              <w:t xml:space="preserve"> w częściach wspólnych budynku</w:t>
            </w:r>
          </w:p>
        </w:tc>
        <w:tc>
          <w:tcPr>
            <w:tcW w:w="942" w:type="pct"/>
            <w:tcBorders>
              <w:top w:val="nil"/>
              <w:left w:val="nil"/>
              <w:bottom w:val="single" w:sz="4" w:space="0" w:color="auto"/>
              <w:right w:val="single" w:sz="4" w:space="0" w:color="auto"/>
            </w:tcBorders>
            <w:shd w:val="clear" w:color="auto" w:fill="auto"/>
            <w:noWrap/>
            <w:vAlign w:val="bottom"/>
            <w:hideMark/>
          </w:tcPr>
          <w:p w14:paraId="35CC7737" w14:textId="77777777" w:rsidR="00740730" w:rsidRPr="00A6513A" w:rsidRDefault="00740730" w:rsidP="00740730">
            <w:pPr>
              <w:spacing w:after="0" w:line="240" w:lineRule="auto"/>
              <w:rPr>
                <w:rFonts w:ascii="Calibri" w:eastAsia="Times New Roman" w:hAnsi="Calibri" w:cs="Times New Roman"/>
                <w:color w:val="000000"/>
              </w:rPr>
            </w:pPr>
            <w:r w:rsidRPr="00A6513A">
              <w:rPr>
                <w:rFonts w:ascii="Calibri" w:eastAsia="Times New Roman" w:hAnsi="Calibri" w:cs="Times New Roman"/>
                <w:color w:val="000000"/>
              </w:rPr>
              <w:t> </w:t>
            </w:r>
          </w:p>
        </w:tc>
        <w:tc>
          <w:tcPr>
            <w:tcW w:w="942" w:type="pct"/>
            <w:tcBorders>
              <w:top w:val="nil"/>
              <w:left w:val="nil"/>
              <w:bottom w:val="single" w:sz="4" w:space="0" w:color="auto"/>
              <w:right w:val="single" w:sz="4" w:space="0" w:color="auto"/>
            </w:tcBorders>
          </w:tcPr>
          <w:p w14:paraId="00064077" w14:textId="77777777" w:rsidR="00740730" w:rsidRPr="00A6513A" w:rsidRDefault="00740730" w:rsidP="00740730">
            <w:pPr>
              <w:spacing w:after="0" w:line="240" w:lineRule="auto"/>
              <w:rPr>
                <w:rFonts w:ascii="Calibri" w:eastAsia="Times New Roman" w:hAnsi="Calibri" w:cs="Times New Roman"/>
                <w:color w:val="000000"/>
              </w:rPr>
            </w:pPr>
          </w:p>
        </w:tc>
      </w:tr>
      <w:tr w:rsidR="00740730" w:rsidRPr="00A6513A" w14:paraId="5C86FBF2" w14:textId="77777777" w:rsidTr="00740730">
        <w:trPr>
          <w:trHeight w:val="300"/>
        </w:trPr>
        <w:tc>
          <w:tcPr>
            <w:tcW w:w="3116" w:type="pct"/>
            <w:tcBorders>
              <w:top w:val="nil"/>
              <w:left w:val="single" w:sz="4" w:space="0" w:color="auto"/>
              <w:bottom w:val="single" w:sz="4" w:space="0" w:color="auto"/>
              <w:right w:val="single" w:sz="4" w:space="0" w:color="auto"/>
            </w:tcBorders>
            <w:shd w:val="clear" w:color="auto" w:fill="auto"/>
            <w:noWrap/>
            <w:vAlign w:val="center"/>
            <w:hideMark/>
          </w:tcPr>
          <w:p w14:paraId="613B468B" w14:textId="77777777" w:rsidR="00740730" w:rsidRPr="008642A0" w:rsidRDefault="005F4F75" w:rsidP="00740730">
            <w:pPr>
              <w:spacing w:after="0" w:line="240" w:lineRule="auto"/>
              <w:rPr>
                <w:rFonts w:ascii="Calibri" w:eastAsia="Times New Roman" w:hAnsi="Calibri" w:cs="Times New Roman"/>
              </w:rPr>
            </w:pPr>
            <w:r>
              <w:rPr>
                <w:rFonts w:ascii="Calibri" w:eastAsia="Wingdings" w:hAnsi="Calibri" w:cs="Wingdings"/>
              </w:rPr>
              <w:t xml:space="preserve">9. </w:t>
            </w:r>
            <w:r w:rsidR="00740730" w:rsidRPr="008642A0">
              <w:rPr>
                <w:rFonts w:ascii="Calibri" w:eastAsia="Wingdings" w:hAnsi="Calibri" w:cs="Wingdings"/>
              </w:rPr>
              <w:t>Inny zakres (tylko w częściach wspólnych budynku), jaki?.....</w:t>
            </w:r>
          </w:p>
        </w:tc>
        <w:tc>
          <w:tcPr>
            <w:tcW w:w="942" w:type="pct"/>
            <w:tcBorders>
              <w:top w:val="nil"/>
              <w:left w:val="nil"/>
              <w:bottom w:val="single" w:sz="4" w:space="0" w:color="auto"/>
              <w:right w:val="single" w:sz="4" w:space="0" w:color="auto"/>
            </w:tcBorders>
            <w:shd w:val="clear" w:color="auto" w:fill="auto"/>
            <w:noWrap/>
            <w:vAlign w:val="bottom"/>
            <w:hideMark/>
          </w:tcPr>
          <w:p w14:paraId="3A0E35AE" w14:textId="77777777" w:rsidR="00740730" w:rsidRPr="00A6513A" w:rsidRDefault="00740730" w:rsidP="00740730">
            <w:pPr>
              <w:spacing w:after="0" w:line="240" w:lineRule="auto"/>
              <w:rPr>
                <w:rFonts w:ascii="Calibri" w:eastAsia="Times New Roman" w:hAnsi="Calibri" w:cs="Times New Roman"/>
                <w:color w:val="000000"/>
              </w:rPr>
            </w:pPr>
            <w:r w:rsidRPr="00A6513A">
              <w:rPr>
                <w:rFonts w:ascii="Calibri" w:eastAsia="Times New Roman" w:hAnsi="Calibri" w:cs="Times New Roman"/>
                <w:color w:val="000000"/>
              </w:rPr>
              <w:t> </w:t>
            </w:r>
          </w:p>
        </w:tc>
        <w:tc>
          <w:tcPr>
            <w:tcW w:w="942" w:type="pct"/>
            <w:tcBorders>
              <w:top w:val="nil"/>
              <w:left w:val="nil"/>
              <w:bottom w:val="single" w:sz="4" w:space="0" w:color="auto"/>
              <w:right w:val="single" w:sz="4" w:space="0" w:color="auto"/>
            </w:tcBorders>
          </w:tcPr>
          <w:p w14:paraId="4E2E2D26" w14:textId="77777777" w:rsidR="00740730" w:rsidRPr="00A6513A" w:rsidRDefault="00740730" w:rsidP="00740730">
            <w:pPr>
              <w:spacing w:after="0" w:line="240" w:lineRule="auto"/>
              <w:rPr>
                <w:rFonts w:ascii="Calibri" w:eastAsia="Times New Roman" w:hAnsi="Calibri" w:cs="Times New Roman"/>
                <w:color w:val="000000"/>
              </w:rPr>
            </w:pPr>
          </w:p>
        </w:tc>
      </w:tr>
    </w:tbl>
    <w:p w14:paraId="417C5765" w14:textId="77777777" w:rsidR="00740730" w:rsidRDefault="00740730" w:rsidP="00740730">
      <w:pPr>
        <w:pStyle w:val="Standard"/>
        <w:spacing w:after="0"/>
        <w:ind w:left="720"/>
        <w:jc w:val="both"/>
        <w:rPr>
          <w:b/>
        </w:rPr>
      </w:pPr>
    </w:p>
    <w:p w14:paraId="5A31876B" w14:textId="77777777" w:rsidR="00740730" w:rsidRPr="00B23745" w:rsidRDefault="00740730" w:rsidP="00740730">
      <w:pPr>
        <w:pStyle w:val="Standard"/>
        <w:spacing w:after="0"/>
        <w:ind w:left="720"/>
        <w:jc w:val="both"/>
        <w:rPr>
          <w:b/>
          <w:sz w:val="22"/>
          <w:szCs w:val="22"/>
        </w:rPr>
      </w:pPr>
      <w:r w:rsidRPr="00B23745">
        <w:rPr>
          <w:b/>
          <w:sz w:val="22"/>
          <w:szCs w:val="22"/>
        </w:rPr>
        <w:t>Mam świadomość, że pytanie dotyczy szczegółowych danych, których najprawdopodobniej nie posiada Pani/Pan „pod ręką” dlatego chciał(a)bym poprosić Panią/Pana o ich weryfikację i przesłanie drogą mailową na adres …..</w:t>
      </w:r>
    </w:p>
    <w:p w14:paraId="392509E2" w14:textId="77777777" w:rsidR="00740730" w:rsidRPr="00B23745" w:rsidRDefault="00740730" w:rsidP="00740730">
      <w:pPr>
        <w:pStyle w:val="Standard"/>
        <w:spacing w:after="0"/>
        <w:ind w:left="720"/>
        <w:jc w:val="both"/>
        <w:rPr>
          <w:b/>
          <w:sz w:val="22"/>
          <w:szCs w:val="22"/>
        </w:rPr>
      </w:pPr>
    </w:p>
    <w:p w14:paraId="5CF90029" w14:textId="77777777" w:rsidR="00740730" w:rsidRPr="00B23745" w:rsidRDefault="00740730" w:rsidP="00082572">
      <w:pPr>
        <w:pStyle w:val="Standard"/>
        <w:numPr>
          <w:ilvl w:val="0"/>
          <w:numId w:val="30"/>
        </w:numPr>
        <w:spacing w:after="0"/>
        <w:jc w:val="both"/>
        <w:rPr>
          <w:b/>
          <w:sz w:val="22"/>
          <w:szCs w:val="22"/>
        </w:rPr>
      </w:pPr>
      <w:r w:rsidRPr="00B23745">
        <w:rPr>
          <w:b/>
          <w:sz w:val="22"/>
          <w:szCs w:val="22"/>
        </w:rPr>
        <w:t>Z jakimi trudnościami wiąże się realizacja prac adaptacyjnych w częściach wspólnych budynków wielorodzinnych? (wybór wielokrotny)</w:t>
      </w:r>
    </w:p>
    <w:p w14:paraId="578815A9" w14:textId="77777777" w:rsidR="00740730" w:rsidRPr="00B23745" w:rsidRDefault="00740730" w:rsidP="00082572">
      <w:pPr>
        <w:pStyle w:val="Standard"/>
        <w:numPr>
          <w:ilvl w:val="1"/>
          <w:numId w:val="30"/>
        </w:numPr>
        <w:spacing w:after="0"/>
        <w:jc w:val="both"/>
        <w:rPr>
          <w:sz w:val="22"/>
          <w:szCs w:val="22"/>
        </w:rPr>
      </w:pPr>
      <w:r w:rsidRPr="00B23745">
        <w:rPr>
          <w:sz w:val="22"/>
          <w:szCs w:val="22"/>
        </w:rPr>
        <w:t>1. Uzgodnienia właścicielskie</w:t>
      </w:r>
    </w:p>
    <w:p w14:paraId="1AB3DC66" w14:textId="77777777" w:rsidR="00740730" w:rsidRPr="00B23745" w:rsidRDefault="00740730" w:rsidP="00082572">
      <w:pPr>
        <w:pStyle w:val="Standard"/>
        <w:numPr>
          <w:ilvl w:val="1"/>
          <w:numId w:val="30"/>
        </w:numPr>
        <w:spacing w:after="0"/>
        <w:jc w:val="both"/>
        <w:rPr>
          <w:sz w:val="22"/>
          <w:szCs w:val="22"/>
        </w:rPr>
      </w:pPr>
      <w:r w:rsidRPr="00B23745">
        <w:rPr>
          <w:sz w:val="22"/>
          <w:szCs w:val="22"/>
        </w:rPr>
        <w:t>2. Sprzeciw mieszkańców</w:t>
      </w:r>
    </w:p>
    <w:p w14:paraId="011AED08" w14:textId="77777777" w:rsidR="00740730" w:rsidRPr="00B23745" w:rsidRDefault="00740730" w:rsidP="00082572">
      <w:pPr>
        <w:pStyle w:val="Standard"/>
        <w:numPr>
          <w:ilvl w:val="1"/>
          <w:numId w:val="30"/>
        </w:numPr>
        <w:spacing w:after="0"/>
        <w:jc w:val="both"/>
        <w:rPr>
          <w:sz w:val="22"/>
          <w:szCs w:val="22"/>
        </w:rPr>
      </w:pPr>
      <w:r w:rsidRPr="00B23745">
        <w:rPr>
          <w:sz w:val="22"/>
          <w:szCs w:val="22"/>
        </w:rPr>
        <w:t>3. Trudności projektowe</w:t>
      </w:r>
    </w:p>
    <w:p w14:paraId="0103F353" w14:textId="77777777" w:rsidR="00740730" w:rsidRPr="00B23745" w:rsidRDefault="00740730" w:rsidP="00082572">
      <w:pPr>
        <w:pStyle w:val="Standard"/>
        <w:numPr>
          <w:ilvl w:val="1"/>
          <w:numId w:val="30"/>
        </w:numPr>
        <w:spacing w:after="0"/>
        <w:jc w:val="both"/>
        <w:rPr>
          <w:sz w:val="22"/>
          <w:szCs w:val="22"/>
        </w:rPr>
      </w:pPr>
      <w:r w:rsidRPr="00B23745">
        <w:rPr>
          <w:sz w:val="22"/>
          <w:szCs w:val="22"/>
        </w:rPr>
        <w:t>4. Kosztochłonność inwestycji</w:t>
      </w:r>
    </w:p>
    <w:p w14:paraId="0F9A5919" w14:textId="77777777" w:rsidR="00740730" w:rsidRPr="00B23745" w:rsidRDefault="00740730" w:rsidP="00082572">
      <w:pPr>
        <w:pStyle w:val="Standard"/>
        <w:numPr>
          <w:ilvl w:val="1"/>
          <w:numId w:val="30"/>
        </w:numPr>
        <w:spacing w:after="0"/>
        <w:jc w:val="both"/>
        <w:rPr>
          <w:sz w:val="22"/>
          <w:szCs w:val="22"/>
        </w:rPr>
      </w:pPr>
      <w:r w:rsidRPr="00B23745">
        <w:rPr>
          <w:sz w:val="22"/>
          <w:szCs w:val="22"/>
        </w:rPr>
        <w:t>5. Trudności prawne</w:t>
      </w:r>
    </w:p>
    <w:p w14:paraId="2F58DDEC" w14:textId="77777777" w:rsidR="00740730" w:rsidRPr="00B23745" w:rsidRDefault="00740730" w:rsidP="00082572">
      <w:pPr>
        <w:pStyle w:val="Standard"/>
        <w:numPr>
          <w:ilvl w:val="1"/>
          <w:numId w:val="30"/>
        </w:numPr>
        <w:spacing w:after="0"/>
        <w:jc w:val="both"/>
        <w:rPr>
          <w:sz w:val="22"/>
          <w:szCs w:val="22"/>
        </w:rPr>
      </w:pPr>
      <w:r w:rsidRPr="00B23745">
        <w:rPr>
          <w:sz w:val="22"/>
          <w:szCs w:val="22"/>
        </w:rPr>
        <w:t>6. Uzyskiwanie zgód budowlanych</w:t>
      </w:r>
    </w:p>
    <w:p w14:paraId="7F467D03" w14:textId="77777777" w:rsidR="00740730" w:rsidRPr="00B23745" w:rsidRDefault="00740730" w:rsidP="00082572">
      <w:pPr>
        <w:pStyle w:val="Standard"/>
        <w:numPr>
          <w:ilvl w:val="1"/>
          <w:numId w:val="30"/>
        </w:numPr>
        <w:spacing w:after="0"/>
        <w:jc w:val="both"/>
        <w:rPr>
          <w:sz w:val="22"/>
          <w:szCs w:val="22"/>
        </w:rPr>
      </w:pPr>
      <w:r w:rsidRPr="00B23745">
        <w:rPr>
          <w:sz w:val="22"/>
          <w:szCs w:val="22"/>
        </w:rPr>
        <w:t>7. Identyfikacja optymalnego zakresu prac</w:t>
      </w:r>
    </w:p>
    <w:p w14:paraId="4E36CF37" w14:textId="77777777" w:rsidR="00740730" w:rsidRPr="00B23745" w:rsidRDefault="00740730" w:rsidP="00082572">
      <w:pPr>
        <w:pStyle w:val="Standard"/>
        <w:numPr>
          <w:ilvl w:val="1"/>
          <w:numId w:val="30"/>
        </w:numPr>
        <w:spacing w:after="0"/>
        <w:jc w:val="both"/>
        <w:rPr>
          <w:sz w:val="22"/>
          <w:szCs w:val="22"/>
        </w:rPr>
      </w:pPr>
      <w:r w:rsidRPr="00B23745">
        <w:rPr>
          <w:sz w:val="22"/>
          <w:szCs w:val="22"/>
        </w:rPr>
        <w:t>8. Dostępność podmiotów realizujących takie usługi</w:t>
      </w:r>
    </w:p>
    <w:p w14:paraId="27B86199" w14:textId="77777777" w:rsidR="00740730" w:rsidRDefault="00740730" w:rsidP="00082572">
      <w:pPr>
        <w:pStyle w:val="Standard"/>
        <w:numPr>
          <w:ilvl w:val="1"/>
          <w:numId w:val="30"/>
        </w:numPr>
        <w:spacing w:after="0"/>
        <w:jc w:val="both"/>
        <w:rPr>
          <w:sz w:val="22"/>
          <w:szCs w:val="22"/>
        </w:rPr>
      </w:pPr>
      <w:r w:rsidRPr="00B23745">
        <w:rPr>
          <w:sz w:val="22"/>
          <w:szCs w:val="22"/>
        </w:rPr>
        <w:t>9. Inne, jakie?...........</w:t>
      </w:r>
    </w:p>
    <w:p w14:paraId="678504A5" w14:textId="77777777" w:rsidR="005F4F75" w:rsidRPr="00B23745" w:rsidRDefault="005F4F75" w:rsidP="005F4F75">
      <w:pPr>
        <w:pStyle w:val="Standard"/>
        <w:spacing w:after="0"/>
        <w:ind w:left="1440"/>
        <w:jc w:val="both"/>
        <w:rPr>
          <w:sz w:val="22"/>
          <w:szCs w:val="22"/>
        </w:rPr>
      </w:pPr>
    </w:p>
    <w:p w14:paraId="75101484" w14:textId="77777777" w:rsidR="00740730" w:rsidRPr="005F4F75" w:rsidRDefault="00740730" w:rsidP="00082572">
      <w:pPr>
        <w:pStyle w:val="Akapitzlist"/>
        <w:numPr>
          <w:ilvl w:val="0"/>
          <w:numId w:val="30"/>
        </w:numPr>
        <w:spacing w:after="200"/>
        <w:rPr>
          <w:rFonts w:ascii="Calibri" w:eastAsia="SimSun" w:hAnsi="Calibri" w:cs="F"/>
          <w:b/>
          <w:color w:val="002060"/>
          <w:kern w:val="3"/>
          <w:szCs w:val="22"/>
        </w:rPr>
      </w:pPr>
      <w:r w:rsidRPr="005F4F75">
        <w:rPr>
          <w:rFonts w:ascii="Calibri" w:eastAsia="SimSun" w:hAnsi="Calibri" w:cs="F"/>
          <w:b/>
          <w:color w:val="002060"/>
          <w:kern w:val="3"/>
          <w:szCs w:val="22"/>
        </w:rPr>
        <w:t>Czy po zakończeniu prac, poza protokołem odbioru przeprowadzany był dodatkowy audyt specjalistyczny?</w:t>
      </w:r>
    </w:p>
    <w:p w14:paraId="04EFFF59" w14:textId="77777777" w:rsidR="00740730" w:rsidRPr="00B23745" w:rsidRDefault="00740730" w:rsidP="00082572">
      <w:pPr>
        <w:pStyle w:val="Akapitzlist"/>
        <w:numPr>
          <w:ilvl w:val="1"/>
          <w:numId w:val="30"/>
        </w:numPr>
        <w:spacing w:after="200"/>
        <w:rPr>
          <w:szCs w:val="22"/>
        </w:rPr>
      </w:pPr>
      <w:r w:rsidRPr="00B23745">
        <w:rPr>
          <w:szCs w:val="22"/>
        </w:rPr>
        <w:t>1. Tak</w:t>
      </w:r>
    </w:p>
    <w:p w14:paraId="0623A252" w14:textId="77777777" w:rsidR="00740730" w:rsidRPr="00B23745" w:rsidRDefault="00740730" w:rsidP="00082572">
      <w:pPr>
        <w:pStyle w:val="Akapitzlist"/>
        <w:numPr>
          <w:ilvl w:val="1"/>
          <w:numId w:val="30"/>
        </w:numPr>
        <w:spacing w:after="200"/>
        <w:rPr>
          <w:szCs w:val="22"/>
        </w:rPr>
      </w:pPr>
      <w:r w:rsidRPr="00B23745">
        <w:rPr>
          <w:szCs w:val="22"/>
        </w:rPr>
        <w:t>2. Nie</w:t>
      </w:r>
    </w:p>
    <w:p w14:paraId="2016E4FB" w14:textId="77777777" w:rsidR="00740730" w:rsidRPr="00B23745" w:rsidRDefault="00740730" w:rsidP="00740730">
      <w:pPr>
        <w:jc w:val="center"/>
        <w:rPr>
          <w:szCs w:val="22"/>
        </w:rPr>
      </w:pPr>
      <w:r w:rsidRPr="00B23745">
        <w:rPr>
          <w:szCs w:val="22"/>
        </w:rPr>
        <w:t>Dziękuję za udział w badaniu.</w:t>
      </w:r>
    </w:p>
    <w:p w14:paraId="295B25B6" w14:textId="77777777" w:rsidR="00710BDF" w:rsidRDefault="00710BDF">
      <w:pPr>
        <w:jc w:val="left"/>
        <w:rPr>
          <w:rFonts w:eastAsiaTheme="majorEastAsia" w:cstheme="majorBidi"/>
          <w:b/>
          <w:bCs/>
          <w:color w:val="002060"/>
          <w:sz w:val="24"/>
          <w:szCs w:val="28"/>
          <w:lang w:eastAsia="zh-CN"/>
        </w:rPr>
      </w:pPr>
      <w:r>
        <w:rPr>
          <w:lang w:eastAsia="zh-CN"/>
        </w:rPr>
        <w:br w:type="page"/>
      </w:r>
    </w:p>
    <w:p w14:paraId="28C27742" w14:textId="77777777" w:rsidR="00740730" w:rsidRDefault="00D33354" w:rsidP="00D33354">
      <w:pPr>
        <w:pStyle w:val="Nagwek2"/>
        <w:rPr>
          <w:lang w:eastAsia="zh-CN"/>
        </w:rPr>
      </w:pPr>
      <w:bookmarkStart w:id="178" w:name="_Toc32603446"/>
      <w:r>
        <w:rPr>
          <w:lang w:eastAsia="zh-CN"/>
        </w:rPr>
        <w:lastRenderedPageBreak/>
        <w:t>Scenariusz wywiadu z JST</w:t>
      </w:r>
      <w:bookmarkEnd w:id="178"/>
    </w:p>
    <w:p w14:paraId="4765E509" w14:textId="77777777" w:rsidR="00D33354" w:rsidRPr="005E64B7" w:rsidRDefault="00D33354" w:rsidP="00D33354">
      <w:pPr>
        <w:shd w:val="clear" w:color="auto" w:fill="B8CCE4" w:themeFill="accent1" w:themeFillTint="66"/>
        <w:rPr>
          <w:b/>
        </w:rPr>
      </w:pPr>
      <w:r w:rsidRPr="005E64B7">
        <w:rPr>
          <w:b/>
        </w:rPr>
        <w:t>Wprowadzenie</w:t>
      </w:r>
    </w:p>
    <w:p w14:paraId="2B105DBE" w14:textId="77777777" w:rsidR="00D33354" w:rsidRDefault="00D33354" w:rsidP="00D33354">
      <w:pPr>
        <w:rPr>
          <w:rFonts w:cstheme="minorHAnsi"/>
        </w:rPr>
      </w:pPr>
      <w:r>
        <w:rPr>
          <w:rFonts w:cstheme="minorHAnsi"/>
        </w:rPr>
        <w:t>Dzień dobry,</w:t>
      </w:r>
    </w:p>
    <w:p w14:paraId="2DE902D6" w14:textId="77777777" w:rsidR="00D33354" w:rsidRDefault="00D33354" w:rsidP="00D33354">
      <w:pPr>
        <w:rPr>
          <w:rFonts w:cstheme="minorHAnsi"/>
        </w:rPr>
      </w:pPr>
      <w:r>
        <w:rPr>
          <w:rFonts w:cstheme="minorHAnsi"/>
        </w:rPr>
        <w:t>Nazywam się…… Chciał(a)bym porozmawiać z Panem/Panią na temat wsparcia osób z potrzebami w zakresie mobilności (w tym osób z niepełnosprawnościami) w zakresie transportowym oraz dostępności architektonicznej budynków mieszkalnych.</w:t>
      </w:r>
    </w:p>
    <w:p w14:paraId="5F1EAA26" w14:textId="77777777" w:rsidR="00D33354" w:rsidRDefault="00D33354" w:rsidP="00D33354">
      <w:pPr>
        <w:rPr>
          <w:rFonts w:cstheme="minorHAnsi"/>
          <w:i/>
        </w:rPr>
      </w:pPr>
      <w:r>
        <w:rPr>
          <w:rFonts w:cstheme="minorHAnsi"/>
        </w:rPr>
        <w:t xml:space="preserve">Niniejszy wywiad jest realizowany na zlecenie </w:t>
      </w:r>
      <w:r>
        <w:t>Państwowego Funduszu Rehabilitacji Osób Niepełnosprawnych (PFRON)</w:t>
      </w:r>
      <w:r>
        <w:rPr>
          <w:rFonts w:cstheme="minorHAnsi"/>
        </w:rPr>
        <w:t>, który realizuje projekt</w:t>
      </w:r>
      <w:r w:rsidRPr="001B1210">
        <w:rPr>
          <w:rFonts w:cstheme="minorHAnsi"/>
        </w:rPr>
        <w:t xml:space="preserve"> pozakonkursow</w:t>
      </w:r>
      <w:r>
        <w:rPr>
          <w:rFonts w:cstheme="minorHAnsi"/>
        </w:rPr>
        <w:t>y,</w:t>
      </w:r>
      <w:r w:rsidRPr="001B1210">
        <w:rPr>
          <w:rFonts w:cstheme="minorHAnsi"/>
        </w:rPr>
        <w:t xml:space="preserve"> w ramach </w:t>
      </w:r>
      <w:r w:rsidRPr="002349B8">
        <w:rPr>
          <w:rFonts w:cstheme="minorHAnsi"/>
        </w:rPr>
        <w:t xml:space="preserve">Programu Operacyjnego Wiedza Edukacja Rozwój </w:t>
      </w:r>
      <w:r w:rsidRPr="001B1210">
        <w:rPr>
          <w:rFonts w:cstheme="minorHAnsi"/>
        </w:rPr>
        <w:t>2014-2020</w:t>
      </w:r>
      <w:r>
        <w:rPr>
          <w:rFonts w:cstheme="minorHAnsi"/>
        </w:rPr>
        <w:t xml:space="preserve">, pt. </w:t>
      </w:r>
      <w:r w:rsidRPr="001B1210">
        <w:rPr>
          <w:rFonts w:cstheme="minorHAnsi"/>
          <w:i/>
        </w:rPr>
        <w:t xml:space="preserve">„Usługi indywidualnego transportu </w:t>
      </w:r>
      <w:proofErr w:type="spellStart"/>
      <w:r w:rsidRPr="001B1210">
        <w:rPr>
          <w:rFonts w:cstheme="minorHAnsi"/>
          <w:i/>
        </w:rPr>
        <w:t>door</w:t>
      </w:r>
      <w:proofErr w:type="spellEnd"/>
      <w:r w:rsidRPr="001B1210">
        <w:rPr>
          <w:rFonts w:cstheme="minorHAnsi"/>
          <w:i/>
        </w:rPr>
        <w:t>-to-</w:t>
      </w:r>
      <w:proofErr w:type="spellStart"/>
      <w:r w:rsidRPr="001B1210">
        <w:rPr>
          <w:rFonts w:cstheme="minorHAnsi"/>
          <w:i/>
        </w:rPr>
        <w:t>door</w:t>
      </w:r>
      <w:proofErr w:type="spellEnd"/>
      <w:r>
        <w:rPr>
          <w:rFonts w:cstheme="minorHAnsi"/>
          <w:i/>
        </w:rPr>
        <w:t>*</w:t>
      </w:r>
      <w:r w:rsidRPr="003B5165">
        <w:rPr>
          <w:rFonts w:cstheme="minorHAnsi"/>
          <w:i/>
        </w:rPr>
        <w:t xml:space="preserve"> oraz poprawa dostępności archite</w:t>
      </w:r>
      <w:r w:rsidRPr="001B1210">
        <w:rPr>
          <w:rFonts w:cstheme="minorHAnsi"/>
          <w:i/>
        </w:rPr>
        <w:t>ktonicznej wielorodzinnych budynków mieszkalnych”</w:t>
      </w:r>
      <w:r>
        <w:rPr>
          <w:rFonts w:cstheme="minorHAnsi"/>
          <w:i/>
        </w:rPr>
        <w:t>.</w:t>
      </w:r>
    </w:p>
    <w:p w14:paraId="36726EEA" w14:textId="77777777" w:rsidR="00D33354" w:rsidRDefault="00D33354" w:rsidP="00D33354">
      <w:pPr>
        <w:rPr>
          <w:rFonts w:cstheme="minorHAnsi"/>
        </w:rPr>
      </w:pPr>
      <w:r>
        <w:rPr>
          <w:rFonts w:cstheme="minorHAnsi"/>
        </w:rPr>
        <w:t xml:space="preserve">Obecnie projekt jest na etapie koncepcyjnym, dlatego zwracamy się do przedstawicieli JST w celu pozyskania informacji, które posłużą do </w:t>
      </w:r>
      <w:r w:rsidRPr="001B1210">
        <w:rPr>
          <w:rFonts w:cstheme="minorHAnsi"/>
        </w:rPr>
        <w:t>przygotowani</w:t>
      </w:r>
      <w:r>
        <w:rPr>
          <w:rFonts w:cstheme="minorHAnsi"/>
        </w:rPr>
        <w:t>a</w:t>
      </w:r>
      <w:r w:rsidRPr="001B1210">
        <w:rPr>
          <w:rFonts w:cstheme="minorHAnsi"/>
        </w:rPr>
        <w:t xml:space="preserve"> i przeprowadzeni</w:t>
      </w:r>
      <w:r>
        <w:rPr>
          <w:rFonts w:cstheme="minorHAnsi"/>
        </w:rPr>
        <w:t>a</w:t>
      </w:r>
      <w:r w:rsidRPr="001B1210">
        <w:rPr>
          <w:rFonts w:cstheme="minorHAnsi"/>
        </w:rPr>
        <w:t xml:space="preserve"> konkursu grantowego dla </w:t>
      </w:r>
      <w:r>
        <w:rPr>
          <w:rFonts w:cstheme="minorHAnsi"/>
        </w:rPr>
        <w:t>Samorządów.</w:t>
      </w:r>
    </w:p>
    <w:p w14:paraId="5F15CB31" w14:textId="77777777" w:rsidR="00D33354" w:rsidRPr="005E64B7" w:rsidRDefault="00D33354" w:rsidP="00D33354">
      <w:pPr>
        <w:rPr>
          <w:rFonts w:cstheme="minorHAnsi"/>
        </w:rPr>
      </w:pPr>
      <w:r>
        <w:rPr>
          <w:rFonts w:cstheme="minorHAnsi"/>
        </w:rPr>
        <w:t>Niniejsze badanie ma charakter anonimowy, a uzyskane wyniki posłużą do określenia ram i zasad konkursowych.</w:t>
      </w:r>
    </w:p>
    <w:p w14:paraId="6220FBE1" w14:textId="77777777" w:rsidR="00D33354" w:rsidRDefault="00D33354" w:rsidP="00D33354">
      <w:r>
        <w:t>Czy wyraża Pani / Pan zgodę na rejestrację przebiegu wywiadu na potrzeby sporządzenia transkrypcji?</w:t>
      </w:r>
    </w:p>
    <w:p w14:paraId="266BC1DA" w14:textId="77777777" w:rsidR="00D33354" w:rsidRDefault="00D33354" w:rsidP="00D33354">
      <w:r>
        <w:t>Czas wywiadu nie powinien przekroczyć 45 minut.</w:t>
      </w:r>
    </w:p>
    <w:p w14:paraId="0EF89D3E" w14:textId="77777777" w:rsidR="00D33354" w:rsidRDefault="00D33354" w:rsidP="00D33354">
      <w:pPr>
        <w:rPr>
          <w:b/>
          <w:i/>
          <w:sz w:val="20"/>
        </w:rPr>
      </w:pPr>
      <w:r>
        <w:rPr>
          <w:rFonts w:cstheme="minorHAnsi"/>
          <w:b/>
          <w:i/>
        </w:rPr>
        <w:t>*</w:t>
      </w:r>
      <w:r w:rsidRPr="00427AAE">
        <w:rPr>
          <w:rFonts w:cstheme="minorHAnsi"/>
          <w:b/>
          <w:i/>
          <w:sz w:val="20"/>
        </w:rPr>
        <w:t xml:space="preserve">Usługi </w:t>
      </w:r>
      <w:proofErr w:type="spellStart"/>
      <w:r w:rsidRPr="00427AAE">
        <w:rPr>
          <w:rFonts w:cstheme="minorHAnsi"/>
          <w:b/>
          <w:i/>
          <w:sz w:val="20"/>
        </w:rPr>
        <w:t>door</w:t>
      </w:r>
      <w:proofErr w:type="spellEnd"/>
      <w:r w:rsidRPr="00427AAE">
        <w:rPr>
          <w:rFonts w:cstheme="minorHAnsi"/>
          <w:b/>
          <w:i/>
          <w:sz w:val="20"/>
        </w:rPr>
        <w:t xml:space="preserve">-to </w:t>
      </w:r>
      <w:proofErr w:type="spellStart"/>
      <w:r w:rsidRPr="00427AAE">
        <w:rPr>
          <w:rFonts w:cstheme="minorHAnsi"/>
          <w:b/>
          <w:i/>
          <w:sz w:val="20"/>
        </w:rPr>
        <w:t>door</w:t>
      </w:r>
      <w:proofErr w:type="spellEnd"/>
      <w:r w:rsidRPr="00427AAE">
        <w:rPr>
          <w:rFonts w:cstheme="minorHAnsi"/>
          <w:b/>
          <w:i/>
          <w:sz w:val="20"/>
        </w:rPr>
        <w:t xml:space="preserve"> (</w:t>
      </w:r>
      <w:proofErr w:type="spellStart"/>
      <w:r w:rsidRPr="00427AAE">
        <w:rPr>
          <w:rFonts w:cstheme="minorHAnsi"/>
          <w:b/>
          <w:i/>
          <w:sz w:val="20"/>
        </w:rPr>
        <w:t>DtD</w:t>
      </w:r>
      <w:proofErr w:type="spellEnd"/>
      <w:r w:rsidRPr="00427AAE">
        <w:rPr>
          <w:rFonts w:cstheme="minorHAnsi"/>
          <w:b/>
          <w:i/>
          <w:sz w:val="20"/>
        </w:rPr>
        <w:t xml:space="preserve">) czyli </w:t>
      </w:r>
      <w:r w:rsidRPr="00427AAE">
        <w:rPr>
          <w:b/>
          <w:i/>
          <w:sz w:val="20"/>
        </w:rPr>
        <w:t>usługi transportowe typu od drzwi do drzwi tj. z miejsca wskazanego przez usługobiorcę do wskazanego miejsca docelowego</w:t>
      </w:r>
      <w:r>
        <w:rPr>
          <w:b/>
          <w:i/>
          <w:sz w:val="20"/>
        </w:rPr>
        <w:t>.</w:t>
      </w:r>
    </w:p>
    <w:p w14:paraId="72B50D37" w14:textId="77777777" w:rsidR="005C7429" w:rsidRDefault="005C7429" w:rsidP="00D33354">
      <w:pPr>
        <w:rPr>
          <w:b/>
          <w:i/>
          <w:sz w:val="20"/>
        </w:rPr>
      </w:pPr>
    </w:p>
    <w:p w14:paraId="26C8F1F1" w14:textId="77777777" w:rsidR="00D33354" w:rsidRPr="00641298" w:rsidRDefault="00D33354" w:rsidP="00082572">
      <w:pPr>
        <w:pStyle w:val="Akapitzlist"/>
        <w:numPr>
          <w:ilvl w:val="0"/>
          <w:numId w:val="23"/>
        </w:numPr>
        <w:shd w:val="clear" w:color="auto" w:fill="B8CCE4" w:themeFill="accent1" w:themeFillTint="66"/>
        <w:spacing w:after="200"/>
        <w:jc w:val="left"/>
        <w:rPr>
          <w:b/>
        </w:rPr>
      </w:pPr>
      <w:r w:rsidRPr="00E611E5">
        <w:rPr>
          <w:b/>
        </w:rPr>
        <w:t xml:space="preserve">Osoby </w:t>
      </w:r>
      <w:r>
        <w:rPr>
          <w:b/>
        </w:rPr>
        <w:t>z niepełnosprawnością</w:t>
      </w:r>
      <w:r w:rsidRPr="00E611E5">
        <w:rPr>
          <w:b/>
        </w:rPr>
        <w:t xml:space="preserve"> i ich potrzeby</w:t>
      </w:r>
    </w:p>
    <w:p w14:paraId="05F660E1" w14:textId="77777777" w:rsidR="00D33354" w:rsidRDefault="00D33354" w:rsidP="00082572">
      <w:pPr>
        <w:pStyle w:val="Akapitzlist"/>
        <w:numPr>
          <w:ilvl w:val="0"/>
          <w:numId w:val="24"/>
        </w:numPr>
        <w:shd w:val="clear" w:color="auto" w:fill="FFFFFF" w:themeFill="background1"/>
        <w:spacing w:after="200"/>
      </w:pPr>
      <w:r>
        <w:t xml:space="preserve">Jakie są potrzeby osób z niepełnosprawnościami w Państwa gminie/ powiecie? W jaki sposób identyfikujecie Państwo te potrzeby? </w:t>
      </w:r>
    </w:p>
    <w:p w14:paraId="57EF3F4D" w14:textId="77777777" w:rsidR="00D33354" w:rsidRDefault="00D33354" w:rsidP="00D33354">
      <w:pPr>
        <w:pStyle w:val="Akapitzlist"/>
        <w:shd w:val="clear" w:color="auto" w:fill="FFFFFF" w:themeFill="background1"/>
        <w:ind w:left="360"/>
      </w:pPr>
    </w:p>
    <w:p w14:paraId="105C4338" w14:textId="77777777" w:rsidR="00D33354" w:rsidRDefault="00D33354" w:rsidP="00082572">
      <w:pPr>
        <w:pStyle w:val="Akapitzlist"/>
        <w:numPr>
          <w:ilvl w:val="0"/>
          <w:numId w:val="23"/>
        </w:numPr>
        <w:shd w:val="clear" w:color="auto" w:fill="B8CCE4" w:themeFill="accent1" w:themeFillTint="66"/>
        <w:spacing w:after="200"/>
        <w:rPr>
          <w:b/>
        </w:rPr>
      </w:pPr>
      <w:r w:rsidRPr="006C3AB6">
        <w:rPr>
          <w:b/>
        </w:rPr>
        <w:t>Aspekt transportowy</w:t>
      </w:r>
    </w:p>
    <w:p w14:paraId="3E8B7171" w14:textId="77777777" w:rsidR="00D33354" w:rsidRDefault="00D33354" w:rsidP="00082572">
      <w:pPr>
        <w:pStyle w:val="Akapitzlist"/>
        <w:numPr>
          <w:ilvl w:val="0"/>
          <w:numId w:val="24"/>
        </w:numPr>
        <w:shd w:val="clear" w:color="auto" w:fill="FFFFFF" w:themeFill="background1"/>
        <w:spacing w:after="200"/>
      </w:pPr>
      <w:r w:rsidRPr="007513C2">
        <w:t xml:space="preserve">Czy Pana(i) JST zapewnia (samodzielnie lub we współpracy z innymi podmiotami) </w:t>
      </w:r>
      <w:r>
        <w:t>osobom z potrzebami z zakresu mobilności (w tym osobom z niepełnosprawnościami i seniorom) możliwość skorzystania z transportu indywidualnego? W jaki sposób? Czy udaje się w pełni zaspokoić potrzeby mieszkańców w tym zakresie? Jakie są bariery pełnego zaspokojenia potrzeb?</w:t>
      </w:r>
    </w:p>
    <w:p w14:paraId="068BDB70" w14:textId="77777777" w:rsidR="00D33354" w:rsidRDefault="00D33354" w:rsidP="00D33354">
      <w:pPr>
        <w:pStyle w:val="Akapitzlist"/>
        <w:shd w:val="clear" w:color="auto" w:fill="FFFFFF" w:themeFill="background1"/>
        <w:ind w:left="360"/>
      </w:pPr>
      <w:r>
        <w:rPr>
          <w:b/>
        </w:rPr>
        <w:lastRenderedPageBreak/>
        <w:t xml:space="preserve">[Jeśli nie] </w:t>
      </w:r>
      <w:r>
        <w:t>Czy widzą Państwo potrzebę podjęcia takich działań? Jakie warunki musiałyby zostać spełnione, aby Państwa jednostka uruchomiła tego typu usługi??</w:t>
      </w:r>
    </w:p>
    <w:p w14:paraId="3E6E13EE" w14:textId="77777777" w:rsidR="00D33354" w:rsidRDefault="00D33354" w:rsidP="00082572">
      <w:pPr>
        <w:pStyle w:val="Akapitzlist"/>
        <w:numPr>
          <w:ilvl w:val="0"/>
          <w:numId w:val="24"/>
        </w:numPr>
        <w:shd w:val="clear" w:color="auto" w:fill="FFFFFF" w:themeFill="background1"/>
        <w:spacing w:after="200"/>
      </w:pPr>
      <w:r w:rsidRPr="00DE54C3">
        <w:t xml:space="preserve">Czy </w:t>
      </w:r>
      <w:r>
        <w:t xml:space="preserve">na terenie jednostki funkcjonują podmioty, które umożliwiają transport </w:t>
      </w:r>
      <w:r w:rsidRPr="006A26C6">
        <w:t>osobom z potrzebą wsparcia w zakresie mobilności (w tym osobom z niepełnosprawnościami i senioro</w:t>
      </w:r>
      <w:r>
        <w:t xml:space="preserve">m)? </w:t>
      </w:r>
    </w:p>
    <w:p w14:paraId="1FFF6CCD" w14:textId="77777777" w:rsidR="00D33354" w:rsidRDefault="00D33354" w:rsidP="00D33354">
      <w:pPr>
        <w:pStyle w:val="Akapitzlist"/>
        <w:shd w:val="clear" w:color="auto" w:fill="FFFFFF" w:themeFill="background1"/>
        <w:ind w:left="360"/>
      </w:pPr>
      <w:r>
        <w:rPr>
          <w:b/>
        </w:rPr>
        <w:t xml:space="preserve">[Jeśli tak] </w:t>
      </w:r>
      <w:r>
        <w:t>Czy wie Pan(i) ile jest takich podmiotów i na jakiej zasadzie oferują te usługi?</w:t>
      </w:r>
    </w:p>
    <w:p w14:paraId="24FDB80F" w14:textId="77777777" w:rsidR="00D33354" w:rsidRDefault="00D33354" w:rsidP="00D33354">
      <w:pPr>
        <w:shd w:val="clear" w:color="auto" w:fill="FFFFFF" w:themeFill="background1"/>
        <w:ind w:left="360"/>
        <w:rPr>
          <w:b/>
        </w:rPr>
      </w:pPr>
      <w:r>
        <w:rPr>
          <w:b/>
        </w:rPr>
        <w:t xml:space="preserve">[Jeśli jednostka umożliwia usługę </w:t>
      </w:r>
      <w:r w:rsidRPr="003B5165">
        <w:rPr>
          <w:b/>
        </w:rPr>
        <w:t xml:space="preserve">transportu </w:t>
      </w:r>
      <w:proofErr w:type="spellStart"/>
      <w:r w:rsidRPr="003B5165">
        <w:rPr>
          <w:b/>
        </w:rPr>
        <w:t>DtD</w:t>
      </w:r>
      <w:proofErr w:type="spellEnd"/>
      <w:r w:rsidRPr="003B5165">
        <w:rPr>
          <w:b/>
        </w:rPr>
        <w:t>]</w:t>
      </w:r>
    </w:p>
    <w:p w14:paraId="348AEB25" w14:textId="77777777" w:rsidR="00D33354" w:rsidRDefault="00D33354" w:rsidP="00082572">
      <w:pPr>
        <w:pStyle w:val="Akapitzlist"/>
        <w:numPr>
          <w:ilvl w:val="0"/>
          <w:numId w:val="24"/>
        </w:numPr>
        <w:shd w:val="clear" w:color="auto" w:fill="FFFFFF" w:themeFill="background1"/>
        <w:spacing w:after="200"/>
      </w:pPr>
      <w:r>
        <w:t xml:space="preserve">Chciał(a)bym teraz nieco rozwinąć temat usług transportu </w:t>
      </w:r>
      <w:proofErr w:type="spellStart"/>
      <w:r>
        <w:t>DtD</w:t>
      </w:r>
      <w:proofErr w:type="spellEnd"/>
      <w:r>
        <w:t xml:space="preserve"> – tj. </w:t>
      </w:r>
      <w:r>
        <w:rPr>
          <w:b/>
        </w:rPr>
        <w:t xml:space="preserve">indywidualnego </w:t>
      </w:r>
      <w:r w:rsidRPr="00140F23">
        <w:rPr>
          <w:b/>
        </w:rPr>
        <w:t>transport</w:t>
      </w:r>
      <w:r>
        <w:rPr>
          <w:b/>
        </w:rPr>
        <w:t>u z miejsc wskazanych przez usługobiorców</w:t>
      </w:r>
      <w:r w:rsidRPr="00140F23">
        <w:rPr>
          <w:b/>
        </w:rPr>
        <w:t xml:space="preserve"> do miejsc docelow</w:t>
      </w:r>
      <w:r>
        <w:rPr>
          <w:b/>
        </w:rPr>
        <w:t>ych</w:t>
      </w:r>
      <w:r>
        <w:t xml:space="preserve">, realizowanych przez Pana(i) jednostkę. Zacznijmy od tego, w jaki sposób ta usługa jest organizowana? </w:t>
      </w:r>
    </w:p>
    <w:p w14:paraId="506BC029" w14:textId="77777777" w:rsidR="00D33354" w:rsidRDefault="00D33354" w:rsidP="00D33354">
      <w:pPr>
        <w:pStyle w:val="Akapitzlist"/>
        <w:shd w:val="clear" w:color="auto" w:fill="FFFFFF" w:themeFill="background1"/>
        <w:ind w:left="360"/>
      </w:pPr>
      <w:r>
        <w:rPr>
          <w:b/>
        </w:rPr>
        <w:t>[Moderator: do uzyskania od respondenta:</w:t>
      </w:r>
    </w:p>
    <w:p w14:paraId="50B7B6F1" w14:textId="77777777" w:rsidR="00D33354" w:rsidRDefault="00D33354" w:rsidP="00082572">
      <w:pPr>
        <w:pStyle w:val="Akapitzlist"/>
        <w:numPr>
          <w:ilvl w:val="1"/>
          <w:numId w:val="24"/>
        </w:numPr>
        <w:shd w:val="clear" w:color="auto" w:fill="FFFFFF" w:themeFill="background1"/>
        <w:spacing w:after="200"/>
      </w:pPr>
      <w:r>
        <w:t>Czy jednostka wybiera usługodawcę zewnętrznego w postępowaniu publicznym?</w:t>
      </w:r>
    </w:p>
    <w:p w14:paraId="32F2116B" w14:textId="77777777" w:rsidR="00D33354" w:rsidRDefault="00D33354" w:rsidP="00082572">
      <w:pPr>
        <w:pStyle w:val="Akapitzlist"/>
        <w:numPr>
          <w:ilvl w:val="1"/>
          <w:numId w:val="24"/>
        </w:numPr>
        <w:shd w:val="clear" w:color="auto" w:fill="FFFFFF" w:themeFill="background1"/>
        <w:spacing w:after="200"/>
      </w:pPr>
      <w:r>
        <w:t>Czy jednostka zleca zadania publiczne NGO?</w:t>
      </w:r>
    </w:p>
    <w:p w14:paraId="0B9315DC" w14:textId="77777777" w:rsidR="00D33354" w:rsidRDefault="00D33354" w:rsidP="00082572">
      <w:pPr>
        <w:pStyle w:val="Akapitzlist"/>
        <w:numPr>
          <w:ilvl w:val="1"/>
          <w:numId w:val="24"/>
        </w:numPr>
        <w:shd w:val="clear" w:color="auto" w:fill="FFFFFF" w:themeFill="background1"/>
        <w:spacing w:after="200"/>
      </w:pPr>
      <w:r>
        <w:t>Czy jednostka organizuje usługę samodzielnie?</w:t>
      </w:r>
    </w:p>
    <w:p w14:paraId="24BA4030" w14:textId="77777777" w:rsidR="00D33354" w:rsidRDefault="00D33354" w:rsidP="00082572">
      <w:pPr>
        <w:pStyle w:val="Akapitzlist"/>
        <w:numPr>
          <w:ilvl w:val="1"/>
          <w:numId w:val="24"/>
        </w:numPr>
        <w:shd w:val="clear" w:color="auto" w:fill="FFFFFF" w:themeFill="background1"/>
        <w:spacing w:after="200"/>
      </w:pPr>
      <w:r>
        <w:t>Jaka jednostka organizacyjna jest odpowiedzialna za realizację i/lub nadzór nad usługą?</w:t>
      </w:r>
    </w:p>
    <w:p w14:paraId="183D2BCF" w14:textId="77777777" w:rsidR="00D33354" w:rsidRDefault="00D33354" w:rsidP="00082572">
      <w:pPr>
        <w:pStyle w:val="Akapitzlist"/>
        <w:numPr>
          <w:ilvl w:val="1"/>
          <w:numId w:val="24"/>
        </w:numPr>
        <w:shd w:val="clear" w:color="auto" w:fill="FFFFFF" w:themeFill="background1"/>
        <w:spacing w:after="200"/>
      </w:pPr>
      <w:r>
        <w:t>Kto był inicjatorem uruchomienia tej usługi w JST?</w:t>
      </w:r>
    </w:p>
    <w:p w14:paraId="7DC66AC7" w14:textId="77777777" w:rsidR="00D33354" w:rsidRDefault="00D33354" w:rsidP="00082572">
      <w:pPr>
        <w:pStyle w:val="Akapitzlist"/>
        <w:numPr>
          <w:ilvl w:val="1"/>
          <w:numId w:val="24"/>
        </w:numPr>
        <w:shd w:val="clear" w:color="auto" w:fill="FFFFFF" w:themeFill="background1"/>
        <w:spacing w:after="200"/>
      </w:pPr>
      <w:r>
        <w:t>Jakie osoby są uprawnione do skorzystania z usługi?</w:t>
      </w:r>
    </w:p>
    <w:p w14:paraId="3FFB588B" w14:textId="77777777" w:rsidR="00D33354" w:rsidRDefault="00D33354" w:rsidP="00082572">
      <w:pPr>
        <w:pStyle w:val="Akapitzlist"/>
        <w:numPr>
          <w:ilvl w:val="1"/>
          <w:numId w:val="24"/>
        </w:numPr>
        <w:shd w:val="clear" w:color="auto" w:fill="FFFFFF" w:themeFill="background1"/>
        <w:spacing w:after="200"/>
      </w:pPr>
      <w:r>
        <w:t xml:space="preserve">Od kiedy jednostka wspiera </w:t>
      </w:r>
      <w:r>
        <w:rPr>
          <w:b/>
        </w:rPr>
        <w:t xml:space="preserve">osoby uprawnione </w:t>
      </w:r>
      <w:r>
        <w:t>w tym zakresie?</w:t>
      </w:r>
    </w:p>
    <w:p w14:paraId="288096E7" w14:textId="77777777" w:rsidR="00D33354" w:rsidRDefault="00D33354" w:rsidP="00082572">
      <w:pPr>
        <w:pStyle w:val="Akapitzlist"/>
        <w:numPr>
          <w:ilvl w:val="0"/>
          <w:numId w:val="24"/>
        </w:numPr>
        <w:shd w:val="clear" w:color="auto" w:fill="FFFFFF" w:themeFill="background1"/>
        <w:spacing w:after="200"/>
      </w:pPr>
      <w:r>
        <w:rPr>
          <w:b/>
        </w:rPr>
        <w:t xml:space="preserve">[Jeśli usługa jest zlecana] </w:t>
      </w:r>
      <w:r>
        <w:t xml:space="preserve">Jakie kryteria biorą Państwo pod uwagę przy wyborze usługodawcy? Jakie aspekty precyzuje umowa pomiędzy JST i Zleceniobiorcą? </w:t>
      </w:r>
    </w:p>
    <w:p w14:paraId="6829DD8E" w14:textId="77777777" w:rsidR="00D33354" w:rsidRDefault="00D33354" w:rsidP="00D33354">
      <w:pPr>
        <w:pStyle w:val="Akapitzlist"/>
        <w:shd w:val="clear" w:color="auto" w:fill="FFFFFF" w:themeFill="background1"/>
        <w:ind w:left="360"/>
      </w:pPr>
      <w:r>
        <w:t>Czy może Pan(i) przybliżyć te warunki? (posiadany tabor, personel i jego wykształcenie, liczba pojazdów, dostępność, obszar działania, czas reakcji) Na jaki okres czasu wybierany jest usługodawca? Ile podmiotów zgłosiło się w ostatnim prowadzonym postępowaniu?</w:t>
      </w:r>
    </w:p>
    <w:p w14:paraId="29256EEC" w14:textId="77777777" w:rsidR="00D33354" w:rsidRPr="00313C44" w:rsidRDefault="00D33354" w:rsidP="00082572">
      <w:pPr>
        <w:pStyle w:val="Akapitzlist"/>
        <w:numPr>
          <w:ilvl w:val="0"/>
          <w:numId w:val="24"/>
        </w:numPr>
        <w:shd w:val="clear" w:color="auto" w:fill="FFFFFF" w:themeFill="background1"/>
        <w:spacing w:after="200"/>
      </w:pPr>
      <w:r w:rsidRPr="00AC1BBC">
        <w:t xml:space="preserve">Z </w:t>
      </w:r>
      <w:r>
        <w:t xml:space="preserve">jakich środków </w:t>
      </w:r>
      <w:r w:rsidRPr="00313C44">
        <w:t>finansowane jest to zlecenie? Czy umowa obejmuje wszelkie koszty związane z realizacją usługi?</w:t>
      </w:r>
    </w:p>
    <w:p w14:paraId="1C1D2183" w14:textId="77777777" w:rsidR="00D33354" w:rsidRPr="00010538" w:rsidRDefault="00D33354" w:rsidP="00082572">
      <w:pPr>
        <w:pStyle w:val="Akapitzlist"/>
        <w:numPr>
          <w:ilvl w:val="0"/>
          <w:numId w:val="24"/>
        </w:numPr>
        <w:shd w:val="clear" w:color="auto" w:fill="FFFFFF" w:themeFill="background1"/>
        <w:spacing w:after="200"/>
      </w:pPr>
      <w:r w:rsidRPr="00313C44">
        <w:rPr>
          <w:b/>
        </w:rPr>
        <w:t>[</w:t>
      </w:r>
      <w:r>
        <w:rPr>
          <w:b/>
        </w:rPr>
        <w:t>J</w:t>
      </w:r>
      <w:r w:rsidRPr="00313C44">
        <w:rPr>
          <w:b/>
        </w:rPr>
        <w:t xml:space="preserve">eśli usługa jest realizowana samodzielnie] </w:t>
      </w:r>
      <w:r w:rsidRPr="00313C44">
        <w:t xml:space="preserve">Czy może Pan(i) przybliżyć w jaki sposób podeszli Państwo do organizacji usługi transportu </w:t>
      </w:r>
      <w:proofErr w:type="spellStart"/>
      <w:r w:rsidRPr="00313C44">
        <w:t>DtD</w:t>
      </w:r>
      <w:proofErr w:type="spellEnd"/>
      <w:r w:rsidRPr="00313C44">
        <w:t xml:space="preserve"> dla </w:t>
      </w:r>
      <w:r w:rsidRPr="00313C44">
        <w:rPr>
          <w:b/>
        </w:rPr>
        <w:t>osób z potrzebą wsparcia w zakresie mobilności, w tym osób z niepełnosprawnościami</w:t>
      </w:r>
      <w:r w:rsidRPr="00313C44">
        <w:t xml:space="preserve">? Jak wyglądał ten proces? Iloma pojazdami Państwo dysponują? Jaki </w:t>
      </w:r>
      <w:r w:rsidRPr="00010538">
        <w:t>koszt</w:t>
      </w:r>
      <w:r>
        <w:t xml:space="preserve"> </w:t>
      </w:r>
      <w:r w:rsidRPr="00313C44">
        <w:t xml:space="preserve">ponieśli Państwo na zakup i/lub dostosowanie pojazdów? Czy są to pojazdy nowe? Jak wygląda kwestia ich serwisowania? Czy </w:t>
      </w:r>
      <w:r w:rsidRPr="00010538">
        <w:t xml:space="preserve">serwisowanie obejmuje również specjalistyczne wyposażenie? Czy Jednostka zatrudnia osoby zajmujące się wyłącznie tą usługą? Jaki jest profil kompetencyjny tych osób? </w:t>
      </w:r>
    </w:p>
    <w:p w14:paraId="249B66E6" w14:textId="77777777" w:rsidR="00D33354" w:rsidRDefault="00D33354" w:rsidP="00082572">
      <w:pPr>
        <w:pStyle w:val="Akapitzlist"/>
        <w:numPr>
          <w:ilvl w:val="0"/>
          <w:numId w:val="24"/>
        </w:numPr>
        <w:shd w:val="clear" w:color="auto" w:fill="FFFFFF" w:themeFill="background1"/>
        <w:spacing w:after="200"/>
      </w:pPr>
      <w:r w:rsidRPr="00313C44">
        <w:t xml:space="preserve">Na jakich zasadach osoby uprawnione mogą korzystać z usługi transportu </w:t>
      </w:r>
      <w:proofErr w:type="spellStart"/>
      <w:r w:rsidRPr="00313C44">
        <w:t>DtD</w:t>
      </w:r>
      <w:proofErr w:type="spellEnd"/>
      <w:r w:rsidRPr="00313C44">
        <w:t xml:space="preserve">? Czy jest ona dla nich odpłatna? </w:t>
      </w:r>
    </w:p>
    <w:p w14:paraId="78C743E4" w14:textId="77777777" w:rsidR="00D33354" w:rsidRPr="00313C44" w:rsidRDefault="00D33354" w:rsidP="00D33354">
      <w:pPr>
        <w:pStyle w:val="Akapitzlist"/>
        <w:shd w:val="clear" w:color="auto" w:fill="FFFFFF" w:themeFill="background1"/>
        <w:ind w:left="360"/>
      </w:pPr>
      <w:r w:rsidRPr="00313C44">
        <w:rPr>
          <w:b/>
        </w:rPr>
        <w:t>[</w:t>
      </w:r>
      <w:r>
        <w:rPr>
          <w:b/>
        </w:rPr>
        <w:t>J</w:t>
      </w:r>
      <w:r w:rsidRPr="00313C44">
        <w:rPr>
          <w:b/>
        </w:rPr>
        <w:t xml:space="preserve">eśli tak] </w:t>
      </w:r>
      <w:r w:rsidRPr="00313C44">
        <w:t xml:space="preserve">w jakim stopniu? Czy są jakieś ograniczenia w możliwości korzystania z usługi, np. limit podróży czy limit kilometrów? Jaki obszar – w rozumieniu geograficznym - obejmuje usługa? Czy z </w:t>
      </w:r>
      <w:r w:rsidRPr="00313C44">
        <w:lastRenderedPageBreak/>
        <w:t>transportu może korzystać również opiekun podróżujący z osobą niepełnosprawną lub inny asystent osoby?</w:t>
      </w:r>
    </w:p>
    <w:p w14:paraId="0F8486D4" w14:textId="77777777" w:rsidR="00D33354" w:rsidRPr="00313C44" w:rsidRDefault="00D33354" w:rsidP="00082572">
      <w:pPr>
        <w:pStyle w:val="Akapitzlist"/>
        <w:numPr>
          <w:ilvl w:val="0"/>
          <w:numId w:val="24"/>
        </w:numPr>
        <w:shd w:val="clear" w:color="auto" w:fill="FFFFFF" w:themeFill="background1"/>
        <w:spacing w:after="200"/>
      </w:pPr>
      <w:r w:rsidRPr="00313C44">
        <w:t>Czy usługa jest dostosowana do osób z wszystkimi typami niepełnosprawności?</w:t>
      </w:r>
    </w:p>
    <w:p w14:paraId="6A353660" w14:textId="77777777" w:rsidR="00D33354" w:rsidRPr="00313C44" w:rsidRDefault="00D33354" w:rsidP="00082572">
      <w:pPr>
        <w:pStyle w:val="Akapitzlist"/>
        <w:numPr>
          <w:ilvl w:val="0"/>
          <w:numId w:val="24"/>
        </w:numPr>
        <w:shd w:val="clear" w:color="auto" w:fill="FFFFFF" w:themeFill="background1"/>
        <w:spacing w:after="200"/>
      </w:pPr>
      <w:r w:rsidRPr="00313C44">
        <w:t>Jakie jest zainteresowanie osób z uprawnionych tą usługą? Czy posiadana/zakontraktowana flota jest wystarczająca?</w:t>
      </w:r>
      <w:r>
        <w:t xml:space="preserve"> </w:t>
      </w:r>
      <w:r w:rsidRPr="00313C44">
        <w:t xml:space="preserve">W jaki sposób osoby uprawnione mogą zgłosić usługi zamówić usługę? (kontakt telefoniczny, on-line, inny?) </w:t>
      </w:r>
    </w:p>
    <w:p w14:paraId="1673E608" w14:textId="77777777" w:rsidR="00D33354" w:rsidRDefault="00D33354" w:rsidP="00082572">
      <w:pPr>
        <w:pStyle w:val="Akapitzlist"/>
        <w:numPr>
          <w:ilvl w:val="0"/>
          <w:numId w:val="24"/>
        </w:numPr>
        <w:shd w:val="clear" w:color="auto" w:fill="FFFFFF" w:themeFill="background1"/>
        <w:spacing w:after="200"/>
      </w:pPr>
      <w:r w:rsidRPr="00313C44">
        <w:t>Ile kursów dziennie/miesięcznie jest realizowanych? Czy zbierają</w:t>
      </w:r>
      <w:r>
        <w:t xml:space="preserve"> Państwo informacje na temat celów podróży?</w:t>
      </w:r>
    </w:p>
    <w:p w14:paraId="774C7C9F" w14:textId="77777777" w:rsidR="00D33354" w:rsidRDefault="00D33354" w:rsidP="00D33354">
      <w:pPr>
        <w:pStyle w:val="Akapitzlist"/>
        <w:shd w:val="clear" w:color="auto" w:fill="FFFFFF" w:themeFill="background1"/>
        <w:ind w:left="360"/>
      </w:pPr>
      <w:r>
        <w:rPr>
          <w:b/>
        </w:rPr>
        <w:t xml:space="preserve">[Jeśli tak] </w:t>
      </w:r>
      <w:r>
        <w:t>jakie są najczęstsze cele? Czy jest Pan(i) w stanie określić profil osoby, która najchętniej/najczęściej korzysta z tej usługi? Jaki odsetek osób uprawnionych korzysta z tej możliwości (szacunkowo)? W jaki sposób weryfikują Państwo czy dana osoba jest uprawniona do skorzystania z transportu?</w:t>
      </w:r>
    </w:p>
    <w:p w14:paraId="4C55D70C" w14:textId="77777777" w:rsidR="00D33354" w:rsidRDefault="00D33354" w:rsidP="00082572">
      <w:pPr>
        <w:pStyle w:val="Akapitzlist"/>
        <w:numPr>
          <w:ilvl w:val="0"/>
          <w:numId w:val="24"/>
        </w:numPr>
        <w:shd w:val="clear" w:color="auto" w:fill="FFFFFF" w:themeFill="background1"/>
        <w:spacing w:after="200"/>
      </w:pPr>
      <w:r>
        <w:t>Czy Pana(i) zdaniem wszystkie osoby uprawnione do skorzystania z tej usługi mają wiedzę na ten temat? Jakie działania informacyjne/ promocyjne były podejmowane przez jednostkę w tym obszarze?</w:t>
      </w:r>
    </w:p>
    <w:p w14:paraId="1427C7CC" w14:textId="77777777" w:rsidR="00D33354" w:rsidRDefault="00D33354" w:rsidP="00082572">
      <w:pPr>
        <w:pStyle w:val="Akapitzlist"/>
        <w:numPr>
          <w:ilvl w:val="0"/>
          <w:numId w:val="24"/>
        </w:numPr>
        <w:shd w:val="clear" w:color="auto" w:fill="FFFFFF" w:themeFill="background1"/>
        <w:spacing w:after="200"/>
      </w:pPr>
      <w:r>
        <w:t>Czy w trakcie realizacji usługi napotkali Państwo na jakieś trudności? Np. odwoływanie transportu? Jak Państwo sobie z tym radzą?</w:t>
      </w:r>
    </w:p>
    <w:p w14:paraId="552887D1" w14:textId="77777777" w:rsidR="00D33354" w:rsidRDefault="00D33354" w:rsidP="00082572">
      <w:pPr>
        <w:pStyle w:val="Akapitzlist"/>
        <w:numPr>
          <w:ilvl w:val="0"/>
          <w:numId w:val="24"/>
        </w:numPr>
        <w:shd w:val="clear" w:color="auto" w:fill="FFFFFF" w:themeFill="background1"/>
        <w:spacing w:after="200"/>
      </w:pPr>
      <w:r>
        <w:t>Jak ogólnie ocenia Pan(i) świadczoną usługę? Czy widzicie Państwo potrzebę wprowadzenia jakichś zmian czy usprawnień? O jakich zmianach/usprawnieniach Państwo myślicie?</w:t>
      </w:r>
    </w:p>
    <w:p w14:paraId="0EEF4B4C" w14:textId="77777777" w:rsidR="00D33354" w:rsidRDefault="00D33354" w:rsidP="005C7429">
      <w:pPr>
        <w:pStyle w:val="Akapitzlist"/>
        <w:numPr>
          <w:ilvl w:val="0"/>
          <w:numId w:val="0"/>
        </w:numPr>
        <w:shd w:val="clear" w:color="auto" w:fill="FFFFFF" w:themeFill="background1"/>
        <w:ind w:left="360"/>
      </w:pPr>
    </w:p>
    <w:p w14:paraId="0D286B71" w14:textId="77777777" w:rsidR="00D33354" w:rsidRPr="0034093D" w:rsidRDefault="00D33354" w:rsidP="00082572">
      <w:pPr>
        <w:pStyle w:val="Akapitzlist"/>
        <w:numPr>
          <w:ilvl w:val="0"/>
          <w:numId w:val="23"/>
        </w:numPr>
        <w:shd w:val="clear" w:color="auto" w:fill="B8CCE4" w:themeFill="accent1" w:themeFillTint="66"/>
        <w:spacing w:after="200"/>
        <w:jc w:val="left"/>
        <w:rPr>
          <w:b/>
        </w:rPr>
      </w:pPr>
      <w:r>
        <w:rPr>
          <w:b/>
        </w:rPr>
        <w:t>Bariery architektoniczne</w:t>
      </w:r>
    </w:p>
    <w:p w14:paraId="62AE96CE" w14:textId="77777777" w:rsidR="00D33354" w:rsidRPr="006A26C6" w:rsidRDefault="00D33354" w:rsidP="00082572">
      <w:pPr>
        <w:pStyle w:val="Akapitzlist"/>
        <w:numPr>
          <w:ilvl w:val="0"/>
          <w:numId w:val="24"/>
        </w:numPr>
        <w:shd w:val="clear" w:color="auto" w:fill="FFFFFF" w:themeFill="background1"/>
        <w:spacing w:after="200"/>
      </w:pPr>
      <w:r>
        <w:t>Chciał(a)</w:t>
      </w:r>
      <w:r w:rsidRPr="006A26C6">
        <w:t xml:space="preserve">bym przejść teraz do drugiego tematu, tj. niwelowania barier architektonicznych w budynkach wielorodzinnych (w ich częściach wspólnych). Czy Państwa jednostka realizowała takie inwestycje? </w:t>
      </w:r>
    </w:p>
    <w:p w14:paraId="5EDC44FC" w14:textId="77777777" w:rsidR="00D33354" w:rsidRDefault="00D33354" w:rsidP="00D33354">
      <w:pPr>
        <w:pStyle w:val="Akapitzlist"/>
        <w:shd w:val="clear" w:color="auto" w:fill="FFFFFF" w:themeFill="background1"/>
        <w:ind w:left="360"/>
      </w:pPr>
      <w:r w:rsidRPr="006A26C6">
        <w:rPr>
          <w:b/>
        </w:rPr>
        <w:t xml:space="preserve">[Jeśli tak] </w:t>
      </w:r>
      <w:r w:rsidRPr="006A26C6">
        <w:t>gdzie były one pr</w:t>
      </w:r>
      <w:r>
        <w:t>owadzone? Kiedy prowadzona były ostatnie prace?</w:t>
      </w:r>
    </w:p>
    <w:p w14:paraId="434F63D2" w14:textId="77777777" w:rsidR="00D33354" w:rsidRPr="003B5165" w:rsidRDefault="00D33354" w:rsidP="00082572">
      <w:pPr>
        <w:pStyle w:val="Akapitzlist"/>
        <w:numPr>
          <w:ilvl w:val="0"/>
          <w:numId w:val="24"/>
        </w:numPr>
        <w:shd w:val="clear" w:color="auto" w:fill="FFFFFF" w:themeFill="background1"/>
        <w:spacing w:after="200"/>
      </w:pPr>
      <w:r>
        <w:t xml:space="preserve">Jaka była wartość prac adaptacyjnych przeprowadzonych w ostatnich 3 latach? Ilu obiektów one </w:t>
      </w:r>
      <w:r w:rsidRPr="003B5165">
        <w:t>dotyczyły oraz</w:t>
      </w:r>
      <w:r>
        <w:t xml:space="preserve"> </w:t>
      </w:r>
      <w:r w:rsidRPr="003B5165">
        <w:t>jakie adaptacje zostały zrealizowane?</w:t>
      </w:r>
    </w:p>
    <w:p w14:paraId="57B534D2" w14:textId="77777777" w:rsidR="00D33354" w:rsidRDefault="00D33354" w:rsidP="00082572">
      <w:pPr>
        <w:pStyle w:val="Akapitzlist"/>
        <w:numPr>
          <w:ilvl w:val="0"/>
          <w:numId w:val="24"/>
        </w:numPr>
        <w:shd w:val="clear" w:color="auto" w:fill="FFFFFF" w:themeFill="background1"/>
        <w:spacing w:after="200"/>
      </w:pPr>
      <w:r>
        <w:t xml:space="preserve">Czy w Państwa gminie/powiecie jest określony tryb zgłaszania przez mieszkańców lub ich przedstawicieli potrzeb w zakresie dostosowania części wspólnych budynków </w:t>
      </w:r>
      <w:r w:rsidRPr="007D38C3">
        <w:t xml:space="preserve">mieszkalnych </w:t>
      </w:r>
      <w:r>
        <w:t xml:space="preserve">dla </w:t>
      </w:r>
      <w:r w:rsidRPr="007D38C3">
        <w:t>potrzeb</w:t>
      </w:r>
      <w:r>
        <w:t xml:space="preserve"> osób z niepełnosprawnościami? Kto najczęściej występuje z takimi wnioskami? </w:t>
      </w:r>
    </w:p>
    <w:p w14:paraId="5DB84BB5" w14:textId="77777777" w:rsidR="00D33354" w:rsidRDefault="00D33354" w:rsidP="00082572">
      <w:pPr>
        <w:pStyle w:val="Akapitzlist"/>
        <w:numPr>
          <w:ilvl w:val="0"/>
          <w:numId w:val="24"/>
        </w:numPr>
        <w:shd w:val="clear" w:color="auto" w:fill="FFFFFF" w:themeFill="background1"/>
        <w:spacing w:after="200"/>
      </w:pPr>
      <w:r>
        <w:t>Czy są jakieś bariery utrudniające realizację takich inwestycji? Czego one dotyczą? (Kwestie budżetowe, Prawne, sprzeciw mieszkańców, trudność w znalezieniu wykonawców, inne…?)</w:t>
      </w:r>
    </w:p>
    <w:p w14:paraId="023D3C6B" w14:textId="77777777" w:rsidR="00D33354" w:rsidRDefault="00D33354" w:rsidP="00082572">
      <w:pPr>
        <w:pStyle w:val="Akapitzlist"/>
        <w:numPr>
          <w:ilvl w:val="0"/>
          <w:numId w:val="24"/>
        </w:numPr>
        <w:shd w:val="clear" w:color="auto" w:fill="FFFFFF" w:themeFill="background1"/>
        <w:spacing w:after="200"/>
      </w:pPr>
      <w:r>
        <w:t xml:space="preserve">Z jakich środków finansują Państwo takie działania? </w:t>
      </w:r>
    </w:p>
    <w:p w14:paraId="02438A4D" w14:textId="77777777" w:rsidR="00D33354" w:rsidRDefault="00D33354" w:rsidP="00082572">
      <w:pPr>
        <w:pStyle w:val="Akapitzlist"/>
        <w:numPr>
          <w:ilvl w:val="0"/>
          <w:numId w:val="24"/>
        </w:numPr>
        <w:shd w:val="clear" w:color="auto" w:fill="FFFFFF" w:themeFill="background1"/>
        <w:spacing w:after="200"/>
      </w:pPr>
      <w:r>
        <w:t xml:space="preserve">Jak Państwo szacują, ile budynków na terenie JST wymaga takiego dostosowania? </w:t>
      </w:r>
    </w:p>
    <w:p w14:paraId="741D4CA4" w14:textId="77777777" w:rsidR="00D33354" w:rsidRDefault="00D33354" w:rsidP="00082572">
      <w:pPr>
        <w:pStyle w:val="Akapitzlist"/>
        <w:numPr>
          <w:ilvl w:val="0"/>
          <w:numId w:val="24"/>
        </w:numPr>
        <w:shd w:val="clear" w:color="auto" w:fill="FFFFFF" w:themeFill="background1"/>
        <w:spacing w:after="200"/>
      </w:pPr>
      <w:r>
        <w:t xml:space="preserve">Czy JST posiada program wsparcia dla wspólnot mieszkaniowych, spółdzielni lub zarządców budynków wielorodzinnych, którego celem jest ograniczanie barier architektonicznych dla </w:t>
      </w:r>
      <w:r w:rsidRPr="00E86081">
        <w:t xml:space="preserve">osób z potrzebą wsparcia w zakresie mobilności, w tym osób z niepełnosprawnościami? </w:t>
      </w:r>
      <w:r>
        <w:t>Jeżeli nie posiada, to z czego to wynika?</w:t>
      </w:r>
    </w:p>
    <w:p w14:paraId="231227E9" w14:textId="77777777" w:rsidR="00D33354" w:rsidRPr="006A26C6" w:rsidRDefault="00D33354" w:rsidP="00082572">
      <w:pPr>
        <w:pStyle w:val="Akapitzlist"/>
        <w:numPr>
          <w:ilvl w:val="0"/>
          <w:numId w:val="24"/>
        </w:numPr>
        <w:shd w:val="clear" w:color="auto" w:fill="FFFFFF" w:themeFill="background1"/>
        <w:spacing w:after="200"/>
      </w:pPr>
      <w:r>
        <w:lastRenderedPageBreak/>
        <w:t xml:space="preserve">W jaki sposób wyłaniane są podmioty realizujące prace adaptacyjne, o których rozmawiamy? Czy może Pan(i) scharakteryzować podmioty najczęściej </w:t>
      </w:r>
      <w:r w:rsidRPr="006A26C6">
        <w:t xml:space="preserve">realizujące te prace? </w:t>
      </w:r>
    </w:p>
    <w:p w14:paraId="0A91DD0E" w14:textId="77777777" w:rsidR="00D33354" w:rsidRDefault="00D33354" w:rsidP="00082572">
      <w:pPr>
        <w:pStyle w:val="Akapitzlist"/>
        <w:numPr>
          <w:ilvl w:val="0"/>
          <w:numId w:val="24"/>
        </w:numPr>
        <w:shd w:val="clear" w:color="auto" w:fill="FFFFFF" w:themeFill="background1"/>
        <w:spacing w:after="200"/>
      </w:pPr>
      <w:r>
        <w:t>W jaki sposób określają Państwo zakres prac niezbędnych do wykonania przy pracach adaptacyjnych? Jaki rodzaj prac jest zazwyczaj prowadzony?</w:t>
      </w:r>
    </w:p>
    <w:p w14:paraId="18DA1989" w14:textId="77777777" w:rsidR="005C7429" w:rsidRDefault="005C7429" w:rsidP="00D33354">
      <w:pPr>
        <w:pStyle w:val="Akapitzlist"/>
        <w:numPr>
          <w:ilvl w:val="0"/>
          <w:numId w:val="0"/>
        </w:numPr>
        <w:shd w:val="clear" w:color="auto" w:fill="FFFFFF" w:themeFill="background1"/>
        <w:ind w:left="360"/>
      </w:pPr>
    </w:p>
    <w:p w14:paraId="02126022" w14:textId="77777777" w:rsidR="00D33354" w:rsidRPr="0031362E" w:rsidRDefault="00D33354" w:rsidP="00D33354">
      <w:pPr>
        <w:shd w:val="clear" w:color="auto" w:fill="B8CCE4" w:themeFill="accent1" w:themeFillTint="66"/>
        <w:spacing w:after="0"/>
        <w:rPr>
          <w:b/>
        </w:rPr>
      </w:pPr>
      <w:r w:rsidRPr="0031362E">
        <w:rPr>
          <w:b/>
        </w:rPr>
        <w:t>Podsumowanie</w:t>
      </w:r>
    </w:p>
    <w:p w14:paraId="15FEB725" w14:textId="77777777" w:rsidR="00D33354" w:rsidRDefault="00D33354" w:rsidP="00D33354">
      <w:pPr>
        <w:shd w:val="clear" w:color="auto" w:fill="FFFFFF" w:themeFill="background1"/>
        <w:spacing w:after="0"/>
        <w:ind w:left="360"/>
      </w:pPr>
      <w:r>
        <w:t>To była ostatnia kwestia którą chciał(e/a)m poruszyć. Czy może Pan(i) chciał(a)by coś dodać na temat kwestii, o których rozmawialiśmy?</w:t>
      </w:r>
    </w:p>
    <w:p w14:paraId="67C4C229" w14:textId="77777777" w:rsidR="008B5C08" w:rsidRDefault="008B5C08" w:rsidP="00FA05F0">
      <w:pPr>
        <w:widowControl w:val="0"/>
        <w:suppressAutoHyphens/>
        <w:autoSpaceDN w:val="0"/>
        <w:spacing w:after="120" w:line="360" w:lineRule="auto"/>
        <w:textAlignment w:val="baseline"/>
        <w:rPr>
          <w:rFonts w:eastAsia="SimSun" w:cstheme="minorHAnsi"/>
          <w:kern w:val="3"/>
          <w:lang w:eastAsia="zh-CN" w:bidi="hi-IN"/>
        </w:rPr>
      </w:pPr>
    </w:p>
    <w:p w14:paraId="025986D3" w14:textId="77777777" w:rsidR="009068BE" w:rsidRDefault="009068BE" w:rsidP="00FA05F0">
      <w:pPr>
        <w:widowControl w:val="0"/>
        <w:suppressAutoHyphens/>
        <w:autoSpaceDN w:val="0"/>
        <w:spacing w:after="120" w:line="360" w:lineRule="auto"/>
        <w:textAlignment w:val="baseline"/>
        <w:rPr>
          <w:rFonts w:eastAsia="SimSun" w:cstheme="minorHAnsi"/>
          <w:kern w:val="3"/>
          <w:lang w:eastAsia="zh-CN" w:bidi="hi-IN"/>
        </w:rPr>
      </w:pPr>
    </w:p>
    <w:p w14:paraId="3F95FDA8" w14:textId="77777777" w:rsidR="00FA05F0" w:rsidRPr="00874DB7" w:rsidRDefault="008B5C08" w:rsidP="00FA05F0">
      <w:pPr>
        <w:widowControl w:val="0"/>
        <w:suppressAutoHyphens/>
        <w:autoSpaceDN w:val="0"/>
        <w:spacing w:after="120" w:line="360" w:lineRule="auto"/>
        <w:textAlignment w:val="baseline"/>
        <w:rPr>
          <w:rFonts w:eastAsia="SimSun" w:cstheme="minorHAnsi"/>
          <w:kern w:val="3"/>
          <w:lang w:eastAsia="zh-CN" w:bidi="hi-IN"/>
        </w:rPr>
      </w:pPr>
      <w:r>
        <w:rPr>
          <w:rFonts w:eastAsia="SimSun" w:cstheme="minorHAnsi"/>
          <w:kern w:val="3"/>
          <w:lang w:eastAsia="zh-CN" w:bidi="hi-IN"/>
        </w:rPr>
        <w:t>Załącznik nr 1</w:t>
      </w:r>
    </w:p>
    <w:p w14:paraId="7830E7ED" w14:textId="77777777" w:rsidR="008B5C08" w:rsidRPr="008611A5" w:rsidRDefault="008B5C08" w:rsidP="008611A5">
      <w:pPr>
        <w:shd w:val="clear" w:color="auto" w:fill="548DD4" w:themeFill="text2" w:themeFillTint="99"/>
        <w:rPr>
          <w:rFonts w:cstheme="minorHAnsi"/>
          <w:b/>
          <w:sz w:val="24"/>
          <w:szCs w:val="24"/>
        </w:rPr>
      </w:pPr>
      <w:r w:rsidRPr="005A4896">
        <w:rPr>
          <w:rFonts w:cstheme="minorHAnsi"/>
          <w:b/>
          <w:sz w:val="24"/>
          <w:szCs w:val="24"/>
        </w:rPr>
        <w:t>Zadanie I - opracowanie dotyczą</w:t>
      </w:r>
      <w:r w:rsidR="008611A5">
        <w:rPr>
          <w:rFonts w:cstheme="minorHAnsi"/>
          <w:b/>
          <w:sz w:val="24"/>
          <w:szCs w:val="24"/>
        </w:rPr>
        <w:t>ce oszacowania potencjału rynku</w:t>
      </w:r>
    </w:p>
    <w:p w14:paraId="073E7466" w14:textId="77777777" w:rsidR="008B5C08" w:rsidRPr="008611A5" w:rsidRDefault="008B5C08" w:rsidP="008B5C08">
      <w:pPr>
        <w:pStyle w:val="gmail-msolistparagraph"/>
        <w:spacing w:before="0" w:beforeAutospacing="0" w:after="0" w:afterAutospacing="0" w:line="276" w:lineRule="auto"/>
        <w:rPr>
          <w:rFonts w:asciiTheme="minorHAnsi" w:hAnsiTheme="minorHAnsi" w:cstheme="minorHAnsi"/>
          <w:sz w:val="22"/>
          <w:szCs w:val="22"/>
        </w:rPr>
      </w:pPr>
    </w:p>
    <w:p w14:paraId="020425EE" w14:textId="77777777" w:rsidR="008B5C08" w:rsidRPr="008611A5" w:rsidRDefault="008B5C08" w:rsidP="008B5C08">
      <w:pPr>
        <w:shd w:val="clear" w:color="auto" w:fill="DBE5F1" w:themeFill="accent1" w:themeFillTint="33"/>
        <w:rPr>
          <w:rFonts w:cstheme="minorHAnsi"/>
          <w:b/>
          <w:szCs w:val="22"/>
        </w:rPr>
      </w:pPr>
      <w:r w:rsidRPr="008611A5">
        <w:rPr>
          <w:rFonts w:cstheme="minorHAnsi"/>
          <w:b/>
          <w:szCs w:val="22"/>
        </w:rPr>
        <w:t>Zakres badawczy</w:t>
      </w:r>
    </w:p>
    <w:p w14:paraId="742FC9C4" w14:textId="77777777" w:rsidR="008B5C08" w:rsidRPr="008611A5" w:rsidRDefault="008B5C08" w:rsidP="008B5C08">
      <w:pPr>
        <w:pStyle w:val="gmail-msolistparagraph"/>
        <w:spacing w:before="0" w:beforeAutospacing="0" w:after="0" w:afterAutospacing="0" w:line="276" w:lineRule="auto"/>
        <w:rPr>
          <w:rFonts w:asciiTheme="minorHAnsi" w:hAnsiTheme="minorHAnsi" w:cstheme="minorHAnsi"/>
          <w:sz w:val="22"/>
          <w:szCs w:val="22"/>
        </w:rPr>
      </w:pPr>
    </w:p>
    <w:p w14:paraId="685C47C8" w14:textId="77777777" w:rsidR="008B5C08" w:rsidRPr="008611A5" w:rsidRDefault="008B5C08" w:rsidP="008B5C08">
      <w:pPr>
        <w:pStyle w:val="gmail-msolistparagraph"/>
        <w:spacing w:before="0" w:beforeAutospacing="0" w:after="0" w:afterAutospacing="0" w:line="276" w:lineRule="auto"/>
        <w:rPr>
          <w:rFonts w:asciiTheme="minorHAnsi" w:hAnsiTheme="minorHAnsi" w:cstheme="minorHAnsi"/>
          <w:sz w:val="22"/>
          <w:szCs w:val="22"/>
        </w:rPr>
      </w:pPr>
      <w:r w:rsidRPr="008611A5">
        <w:rPr>
          <w:rFonts w:asciiTheme="minorHAnsi" w:hAnsiTheme="minorHAnsi" w:cstheme="minorHAnsi"/>
          <w:sz w:val="22"/>
          <w:szCs w:val="22"/>
        </w:rPr>
        <w:t>Oszacowanie potencjału rynku pod kątem podmiotów:</w:t>
      </w:r>
    </w:p>
    <w:p w14:paraId="373AC3DC" w14:textId="77777777" w:rsidR="008B5C08" w:rsidRPr="008611A5" w:rsidRDefault="008B5C08" w:rsidP="00082572">
      <w:pPr>
        <w:pStyle w:val="Akapitzlist"/>
        <w:numPr>
          <w:ilvl w:val="0"/>
          <w:numId w:val="29"/>
        </w:numPr>
        <w:spacing w:before="120" w:after="200" w:line="300" w:lineRule="auto"/>
        <w:rPr>
          <w:rFonts w:cstheme="minorHAnsi"/>
          <w:szCs w:val="22"/>
          <w:lang w:eastAsia="zh-CN"/>
        </w:rPr>
      </w:pPr>
      <w:r w:rsidRPr="008611A5">
        <w:rPr>
          <w:rFonts w:cstheme="minorHAnsi"/>
          <w:szCs w:val="22"/>
          <w:lang w:eastAsia="zh-CN"/>
        </w:rPr>
        <w:t xml:space="preserve">Świadczących usługi indywidualnego transportu </w:t>
      </w:r>
      <w:proofErr w:type="spellStart"/>
      <w:r w:rsidRPr="008611A5">
        <w:rPr>
          <w:rFonts w:cstheme="minorHAnsi"/>
          <w:szCs w:val="22"/>
          <w:lang w:eastAsia="zh-CN"/>
        </w:rPr>
        <w:t>door</w:t>
      </w:r>
      <w:proofErr w:type="spellEnd"/>
      <w:r w:rsidRPr="008611A5">
        <w:rPr>
          <w:rFonts w:cstheme="minorHAnsi"/>
          <w:szCs w:val="22"/>
          <w:lang w:eastAsia="zh-CN"/>
        </w:rPr>
        <w:t>-to-</w:t>
      </w:r>
      <w:proofErr w:type="spellStart"/>
      <w:r w:rsidRPr="008611A5">
        <w:rPr>
          <w:rFonts w:cstheme="minorHAnsi"/>
          <w:szCs w:val="22"/>
          <w:lang w:eastAsia="zh-CN"/>
        </w:rPr>
        <w:t>door</w:t>
      </w:r>
      <w:proofErr w:type="spellEnd"/>
      <w:r w:rsidRPr="008611A5">
        <w:rPr>
          <w:rFonts w:cstheme="minorHAnsi"/>
          <w:szCs w:val="22"/>
          <w:lang w:eastAsia="zh-CN"/>
        </w:rPr>
        <w:t xml:space="preserve"> (dalej: usługi </w:t>
      </w:r>
      <w:proofErr w:type="spellStart"/>
      <w:r w:rsidRPr="008611A5">
        <w:rPr>
          <w:rFonts w:cstheme="minorHAnsi"/>
          <w:szCs w:val="22"/>
          <w:lang w:eastAsia="zh-CN"/>
        </w:rPr>
        <w:t>door</w:t>
      </w:r>
      <w:proofErr w:type="spellEnd"/>
      <w:r w:rsidRPr="008611A5">
        <w:rPr>
          <w:rFonts w:cstheme="minorHAnsi"/>
          <w:szCs w:val="22"/>
          <w:lang w:eastAsia="zh-CN"/>
        </w:rPr>
        <w:t>-to-</w:t>
      </w:r>
      <w:proofErr w:type="spellStart"/>
      <w:r w:rsidRPr="008611A5">
        <w:rPr>
          <w:rFonts w:cstheme="minorHAnsi"/>
          <w:szCs w:val="22"/>
          <w:lang w:eastAsia="zh-CN"/>
        </w:rPr>
        <w:t>door</w:t>
      </w:r>
      <w:proofErr w:type="spellEnd"/>
      <w:r w:rsidRPr="008611A5">
        <w:rPr>
          <w:rFonts w:cstheme="minorHAnsi"/>
          <w:szCs w:val="22"/>
          <w:lang w:eastAsia="zh-CN"/>
        </w:rPr>
        <w:t xml:space="preserve">) lub mogących świadczyć takie usługi; </w:t>
      </w:r>
    </w:p>
    <w:p w14:paraId="6478A098" w14:textId="77777777" w:rsidR="008B5C08" w:rsidRPr="008611A5" w:rsidRDefault="008B5C08" w:rsidP="00082572">
      <w:pPr>
        <w:pStyle w:val="Akapitzlist"/>
        <w:numPr>
          <w:ilvl w:val="0"/>
          <w:numId w:val="29"/>
        </w:numPr>
        <w:spacing w:before="120" w:after="200" w:line="300" w:lineRule="auto"/>
        <w:rPr>
          <w:rFonts w:cstheme="minorHAnsi"/>
          <w:szCs w:val="22"/>
          <w:lang w:eastAsia="zh-CN"/>
        </w:rPr>
      </w:pPr>
      <w:r w:rsidRPr="008611A5">
        <w:rPr>
          <w:rFonts w:cstheme="minorHAnsi"/>
          <w:szCs w:val="22"/>
          <w:lang w:eastAsia="zh-CN"/>
        </w:rPr>
        <w:t>Produkujących pojazdy do przewozu osób z potrzebą wsparcia w zakresie mobilności lub adaptujących pojazdy do takiego celu;</w:t>
      </w:r>
    </w:p>
    <w:p w14:paraId="02B5C09D" w14:textId="77777777" w:rsidR="00EF6CA3" w:rsidRPr="008611A5" w:rsidRDefault="008B5C08" w:rsidP="00EF6CA3">
      <w:pPr>
        <w:pStyle w:val="Akapitzlist"/>
        <w:numPr>
          <w:ilvl w:val="0"/>
          <w:numId w:val="29"/>
        </w:numPr>
        <w:spacing w:before="120" w:after="200" w:line="300" w:lineRule="auto"/>
        <w:rPr>
          <w:rFonts w:cstheme="minorHAnsi"/>
          <w:szCs w:val="22"/>
          <w:lang w:eastAsia="zh-CN"/>
        </w:rPr>
      </w:pPr>
      <w:r w:rsidRPr="008611A5">
        <w:rPr>
          <w:rFonts w:cstheme="minorHAnsi"/>
          <w:szCs w:val="22"/>
          <w:lang w:eastAsia="zh-CN"/>
        </w:rPr>
        <w:t>Wykonujących adaptację budynków mieszkalnych do potrzeb osób wymagających wsparcia w zakresie mobilności.</w:t>
      </w:r>
    </w:p>
    <w:p w14:paraId="11AAEEE6" w14:textId="77777777" w:rsidR="00EF6CA3" w:rsidRDefault="00EF6CA3">
      <w:pPr>
        <w:jc w:val="left"/>
        <w:rPr>
          <w:rFonts w:cstheme="minorHAnsi"/>
          <w:sz w:val="20"/>
          <w:szCs w:val="22"/>
          <w:lang w:eastAsia="pl-PL"/>
        </w:rPr>
      </w:pPr>
      <w:r>
        <w:rPr>
          <w:rFonts w:cstheme="minorHAnsi"/>
          <w:sz w:val="20"/>
          <w:szCs w:val="22"/>
        </w:rPr>
        <w:br w:type="page"/>
      </w:r>
    </w:p>
    <w:p w14:paraId="659BB94F" w14:textId="77777777" w:rsidR="00EF6CA3" w:rsidRPr="00C161FE" w:rsidRDefault="00EF6CA3" w:rsidP="00EF6CA3">
      <w:pPr>
        <w:pStyle w:val="Nagwek1"/>
        <w:numPr>
          <w:ilvl w:val="0"/>
          <w:numId w:val="0"/>
        </w:numPr>
      </w:pPr>
      <w:bookmarkStart w:id="179" w:name="_Toc17129873"/>
      <w:bookmarkStart w:id="180" w:name="_Toc32603447"/>
      <w:r w:rsidRPr="00C161FE">
        <w:lastRenderedPageBreak/>
        <w:t>Wykaz tabel</w:t>
      </w:r>
      <w:bookmarkEnd w:id="179"/>
      <w:bookmarkEnd w:id="180"/>
    </w:p>
    <w:p w14:paraId="2220EEAE" w14:textId="77777777" w:rsidR="003E619C" w:rsidRPr="003E619C" w:rsidRDefault="00E47B6A"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r w:rsidRPr="005B0969">
        <w:rPr>
          <w:rStyle w:val="Hipercze"/>
          <w:noProof/>
          <w:lang w:eastAsia="zh-CN"/>
        </w:rPr>
        <w:fldChar w:fldCharType="begin"/>
      </w:r>
      <w:r w:rsidR="00EF6CA3" w:rsidRPr="005B0969">
        <w:rPr>
          <w:rStyle w:val="Hipercze"/>
          <w:noProof/>
          <w:lang w:eastAsia="zh-CN"/>
        </w:rPr>
        <w:instrText xml:space="preserve"> TOC \h \z \c "Tabela" </w:instrText>
      </w:r>
      <w:r w:rsidRPr="005B0969">
        <w:rPr>
          <w:rStyle w:val="Hipercze"/>
          <w:noProof/>
          <w:lang w:eastAsia="zh-CN"/>
        </w:rPr>
        <w:fldChar w:fldCharType="separate"/>
      </w:r>
      <w:hyperlink w:anchor="_Toc32603449" w:history="1">
        <w:r w:rsidR="003E619C" w:rsidRPr="003E619C">
          <w:rPr>
            <w:rStyle w:val="Hipercze"/>
            <w:noProof/>
          </w:rPr>
          <w:t>Tabela 1. Struktura próby badania ilościowego wg subregionów</w:t>
        </w:r>
        <w:r w:rsidR="003E619C" w:rsidRPr="003E619C">
          <w:rPr>
            <w:noProof/>
            <w:webHidden/>
          </w:rPr>
          <w:tab/>
        </w:r>
        <w:r w:rsidRPr="003E619C">
          <w:rPr>
            <w:noProof/>
            <w:webHidden/>
          </w:rPr>
          <w:fldChar w:fldCharType="begin"/>
        </w:r>
        <w:r w:rsidR="003E619C" w:rsidRPr="003E619C">
          <w:rPr>
            <w:noProof/>
            <w:webHidden/>
          </w:rPr>
          <w:instrText xml:space="preserve"> PAGEREF _Toc32603449 \h </w:instrText>
        </w:r>
        <w:r w:rsidRPr="003E619C">
          <w:rPr>
            <w:noProof/>
            <w:webHidden/>
          </w:rPr>
        </w:r>
        <w:r w:rsidRPr="003E619C">
          <w:rPr>
            <w:noProof/>
            <w:webHidden/>
          </w:rPr>
          <w:fldChar w:fldCharType="separate"/>
        </w:r>
        <w:r w:rsidR="00BD5E76">
          <w:rPr>
            <w:noProof/>
            <w:webHidden/>
          </w:rPr>
          <w:t>13</w:t>
        </w:r>
        <w:r w:rsidRPr="003E619C">
          <w:rPr>
            <w:noProof/>
            <w:webHidden/>
          </w:rPr>
          <w:fldChar w:fldCharType="end"/>
        </w:r>
      </w:hyperlink>
    </w:p>
    <w:p w14:paraId="64716106"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50" w:history="1">
        <w:r w:rsidR="003E619C" w:rsidRPr="003E619C">
          <w:rPr>
            <w:rStyle w:val="Hipercze"/>
            <w:noProof/>
          </w:rPr>
          <w:t>Tabela 2. Struktura podmiotów świadczących usługi transportowe wg subregionów, typu JST, typu organizacji, wielkości organizacji oraz obszaru działalności.</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_Toc32603450 \h </w:instrText>
        </w:r>
        <w:r w:rsidR="00E47B6A" w:rsidRPr="003E619C">
          <w:rPr>
            <w:noProof/>
            <w:webHidden/>
          </w:rPr>
        </w:r>
        <w:r w:rsidR="00E47B6A" w:rsidRPr="003E619C">
          <w:rPr>
            <w:noProof/>
            <w:webHidden/>
          </w:rPr>
          <w:fldChar w:fldCharType="separate"/>
        </w:r>
        <w:r w:rsidR="00BD5E76">
          <w:rPr>
            <w:noProof/>
            <w:webHidden/>
          </w:rPr>
          <w:t>41</w:t>
        </w:r>
        <w:r w:rsidR="00E47B6A" w:rsidRPr="003E619C">
          <w:rPr>
            <w:noProof/>
            <w:webHidden/>
          </w:rPr>
          <w:fldChar w:fldCharType="end"/>
        </w:r>
      </w:hyperlink>
    </w:p>
    <w:p w14:paraId="6CA41EE2"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51" w:history="1">
        <w:r w:rsidR="003E619C" w:rsidRPr="003E619C">
          <w:rPr>
            <w:rStyle w:val="Hipercze"/>
            <w:noProof/>
          </w:rPr>
          <w:t>Tabela 3. Struktura podmiotów wg subregionów, typu JST, typu organizacji, wielkości organizacji oraz obszaru działalności.</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_Toc32603451 \h </w:instrText>
        </w:r>
        <w:r w:rsidR="00E47B6A" w:rsidRPr="003E619C">
          <w:rPr>
            <w:noProof/>
            <w:webHidden/>
          </w:rPr>
        </w:r>
        <w:r w:rsidR="00E47B6A" w:rsidRPr="003E619C">
          <w:rPr>
            <w:noProof/>
            <w:webHidden/>
          </w:rPr>
          <w:fldChar w:fldCharType="separate"/>
        </w:r>
        <w:r w:rsidR="00BD5E76">
          <w:rPr>
            <w:noProof/>
            <w:webHidden/>
          </w:rPr>
          <w:t>48</w:t>
        </w:r>
        <w:r w:rsidR="00E47B6A" w:rsidRPr="003E619C">
          <w:rPr>
            <w:noProof/>
            <w:webHidden/>
          </w:rPr>
          <w:fldChar w:fldCharType="end"/>
        </w:r>
      </w:hyperlink>
    </w:p>
    <w:p w14:paraId="6F41C008"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52" w:history="1">
        <w:r w:rsidR="003E619C" w:rsidRPr="003E619C">
          <w:rPr>
            <w:rStyle w:val="Hipercze"/>
            <w:noProof/>
          </w:rPr>
          <w:t>Tabela 4. Jaki jest szacunkowy koszt realizacji wymienionych adaptacji?</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_Toc32603452 \h </w:instrText>
        </w:r>
        <w:r w:rsidR="00E47B6A" w:rsidRPr="003E619C">
          <w:rPr>
            <w:noProof/>
            <w:webHidden/>
          </w:rPr>
        </w:r>
        <w:r w:rsidR="00E47B6A" w:rsidRPr="003E619C">
          <w:rPr>
            <w:noProof/>
            <w:webHidden/>
          </w:rPr>
          <w:fldChar w:fldCharType="separate"/>
        </w:r>
        <w:r w:rsidR="00BD5E76">
          <w:rPr>
            <w:noProof/>
            <w:webHidden/>
          </w:rPr>
          <w:t>53</w:t>
        </w:r>
        <w:r w:rsidR="00E47B6A" w:rsidRPr="003E619C">
          <w:rPr>
            <w:noProof/>
            <w:webHidden/>
          </w:rPr>
          <w:fldChar w:fldCharType="end"/>
        </w:r>
      </w:hyperlink>
    </w:p>
    <w:p w14:paraId="4870DD87"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53" w:history="1">
        <w:r w:rsidR="003E619C" w:rsidRPr="003E619C">
          <w:rPr>
            <w:rStyle w:val="Hipercze"/>
            <w:noProof/>
          </w:rPr>
          <w:t>Tabela 5. Struktura podmiotów wg subregionów, typu JST, typu organizacji, wielkości organizacji oraz obszaru działalności.</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_Toc32603453 \h </w:instrText>
        </w:r>
        <w:r w:rsidR="00E47B6A" w:rsidRPr="003E619C">
          <w:rPr>
            <w:noProof/>
            <w:webHidden/>
          </w:rPr>
        </w:r>
        <w:r w:rsidR="00E47B6A" w:rsidRPr="003E619C">
          <w:rPr>
            <w:noProof/>
            <w:webHidden/>
          </w:rPr>
          <w:fldChar w:fldCharType="separate"/>
        </w:r>
        <w:r w:rsidR="00BD5E76">
          <w:rPr>
            <w:noProof/>
            <w:webHidden/>
          </w:rPr>
          <w:t>59</w:t>
        </w:r>
        <w:r w:rsidR="00E47B6A" w:rsidRPr="003E619C">
          <w:rPr>
            <w:noProof/>
            <w:webHidden/>
          </w:rPr>
          <w:fldChar w:fldCharType="end"/>
        </w:r>
      </w:hyperlink>
    </w:p>
    <w:p w14:paraId="2CEF702A"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54" w:history="1">
        <w:r w:rsidR="003E619C" w:rsidRPr="003E619C">
          <w:rPr>
            <w:rStyle w:val="Hipercze"/>
            <w:noProof/>
          </w:rPr>
          <w:t>Tabela 6. Czy jest Pan(i) w stanie wskazać przybliżony koszt prac, które Państwo wykonywali?</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_Toc32603454 \h </w:instrText>
        </w:r>
        <w:r w:rsidR="00E47B6A" w:rsidRPr="003E619C">
          <w:rPr>
            <w:noProof/>
            <w:webHidden/>
          </w:rPr>
        </w:r>
        <w:r w:rsidR="00E47B6A" w:rsidRPr="003E619C">
          <w:rPr>
            <w:noProof/>
            <w:webHidden/>
          </w:rPr>
          <w:fldChar w:fldCharType="separate"/>
        </w:r>
        <w:r w:rsidR="00BD5E76">
          <w:rPr>
            <w:noProof/>
            <w:webHidden/>
          </w:rPr>
          <w:t>62</w:t>
        </w:r>
        <w:r w:rsidR="00E47B6A" w:rsidRPr="003E619C">
          <w:rPr>
            <w:noProof/>
            <w:webHidden/>
          </w:rPr>
          <w:fldChar w:fldCharType="end"/>
        </w:r>
      </w:hyperlink>
    </w:p>
    <w:p w14:paraId="78AED937"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55" w:history="1">
        <w:r w:rsidR="003E619C" w:rsidRPr="003E619C">
          <w:rPr>
            <w:rStyle w:val="Hipercze"/>
            <w:noProof/>
          </w:rPr>
          <w:t>Tabela 7. Tabela rekomendacji</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_Toc32603455 \h </w:instrText>
        </w:r>
        <w:r w:rsidR="00E47B6A" w:rsidRPr="003E619C">
          <w:rPr>
            <w:noProof/>
            <w:webHidden/>
          </w:rPr>
        </w:r>
        <w:r w:rsidR="00E47B6A" w:rsidRPr="003E619C">
          <w:rPr>
            <w:noProof/>
            <w:webHidden/>
          </w:rPr>
          <w:fldChar w:fldCharType="separate"/>
        </w:r>
        <w:r w:rsidR="00BD5E76">
          <w:rPr>
            <w:noProof/>
            <w:webHidden/>
          </w:rPr>
          <w:t>70</w:t>
        </w:r>
        <w:r w:rsidR="00E47B6A" w:rsidRPr="003E619C">
          <w:rPr>
            <w:noProof/>
            <w:webHidden/>
          </w:rPr>
          <w:fldChar w:fldCharType="end"/>
        </w:r>
      </w:hyperlink>
    </w:p>
    <w:p w14:paraId="66D00AA4"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56" w:history="1">
        <w:r w:rsidR="003E619C" w:rsidRPr="003E619C">
          <w:rPr>
            <w:rStyle w:val="Hipercze"/>
            <w:noProof/>
            <w:lang w:eastAsia="zh-CN"/>
          </w:rPr>
          <w:t>Tabela 8. Udział osób z niepełnosprawnościami w populacji województw subregionu 1</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_Toc32603456 \h </w:instrText>
        </w:r>
        <w:r w:rsidR="00E47B6A" w:rsidRPr="003E619C">
          <w:rPr>
            <w:noProof/>
            <w:webHidden/>
          </w:rPr>
        </w:r>
        <w:r w:rsidR="00E47B6A" w:rsidRPr="003E619C">
          <w:rPr>
            <w:noProof/>
            <w:webHidden/>
          </w:rPr>
          <w:fldChar w:fldCharType="separate"/>
        </w:r>
        <w:r w:rsidR="00BD5E76">
          <w:rPr>
            <w:noProof/>
            <w:webHidden/>
          </w:rPr>
          <w:t>72</w:t>
        </w:r>
        <w:r w:rsidR="00E47B6A" w:rsidRPr="003E619C">
          <w:rPr>
            <w:noProof/>
            <w:webHidden/>
          </w:rPr>
          <w:fldChar w:fldCharType="end"/>
        </w:r>
      </w:hyperlink>
    </w:p>
    <w:p w14:paraId="56351290"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57" w:history="1">
        <w:r w:rsidR="003E619C" w:rsidRPr="003E619C">
          <w:rPr>
            <w:rStyle w:val="Hipercze"/>
            <w:noProof/>
            <w:lang w:eastAsia="zh-CN"/>
          </w:rPr>
          <w:t>Tabela 9. Charakterystyka usług w zakresie transportu realizowanych w JST z województw subregionu 1</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_Toc32603457 \h </w:instrText>
        </w:r>
        <w:r w:rsidR="00E47B6A" w:rsidRPr="003E619C">
          <w:rPr>
            <w:noProof/>
            <w:webHidden/>
          </w:rPr>
        </w:r>
        <w:r w:rsidR="00E47B6A" w:rsidRPr="003E619C">
          <w:rPr>
            <w:noProof/>
            <w:webHidden/>
          </w:rPr>
          <w:fldChar w:fldCharType="separate"/>
        </w:r>
        <w:r w:rsidR="00BD5E76">
          <w:rPr>
            <w:noProof/>
            <w:webHidden/>
          </w:rPr>
          <w:t>72</w:t>
        </w:r>
        <w:r w:rsidR="00E47B6A" w:rsidRPr="003E619C">
          <w:rPr>
            <w:noProof/>
            <w:webHidden/>
          </w:rPr>
          <w:fldChar w:fldCharType="end"/>
        </w:r>
      </w:hyperlink>
    </w:p>
    <w:p w14:paraId="4D16081C"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58" w:history="1">
        <w:r w:rsidR="003E619C" w:rsidRPr="003E619C">
          <w:rPr>
            <w:rStyle w:val="Hipercze"/>
            <w:noProof/>
            <w:lang w:eastAsia="zh-CN"/>
          </w:rPr>
          <w:t>Tabela 10. Realizacja usług transportowych w JST z województw subregionu 1</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_Toc32603458 \h </w:instrText>
        </w:r>
        <w:r w:rsidR="00E47B6A" w:rsidRPr="003E619C">
          <w:rPr>
            <w:noProof/>
            <w:webHidden/>
          </w:rPr>
        </w:r>
        <w:r w:rsidR="00E47B6A" w:rsidRPr="003E619C">
          <w:rPr>
            <w:noProof/>
            <w:webHidden/>
          </w:rPr>
          <w:fldChar w:fldCharType="separate"/>
        </w:r>
        <w:r w:rsidR="00BD5E76">
          <w:rPr>
            <w:noProof/>
            <w:webHidden/>
          </w:rPr>
          <w:t>73</w:t>
        </w:r>
        <w:r w:rsidR="00E47B6A" w:rsidRPr="003E619C">
          <w:rPr>
            <w:noProof/>
            <w:webHidden/>
          </w:rPr>
          <w:fldChar w:fldCharType="end"/>
        </w:r>
      </w:hyperlink>
    </w:p>
    <w:p w14:paraId="6142064B"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59" w:history="1">
        <w:r w:rsidR="003E619C" w:rsidRPr="003E619C">
          <w:rPr>
            <w:rStyle w:val="Hipercze"/>
            <w:noProof/>
            <w:lang w:eastAsia="zh-CN"/>
          </w:rPr>
          <w:t>Tabela 11. Charakterystyka usług w zakresie transportu realizowanych przed podmioty świadczące usługi transportowe z województw subregionu 1</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_Toc32603459 \h </w:instrText>
        </w:r>
        <w:r w:rsidR="00E47B6A" w:rsidRPr="003E619C">
          <w:rPr>
            <w:noProof/>
            <w:webHidden/>
          </w:rPr>
        </w:r>
        <w:r w:rsidR="00E47B6A" w:rsidRPr="003E619C">
          <w:rPr>
            <w:noProof/>
            <w:webHidden/>
          </w:rPr>
          <w:fldChar w:fldCharType="separate"/>
        </w:r>
        <w:r w:rsidR="00BD5E76">
          <w:rPr>
            <w:noProof/>
            <w:webHidden/>
          </w:rPr>
          <w:t>74</w:t>
        </w:r>
        <w:r w:rsidR="00E47B6A" w:rsidRPr="003E619C">
          <w:rPr>
            <w:noProof/>
            <w:webHidden/>
          </w:rPr>
          <w:fldChar w:fldCharType="end"/>
        </w:r>
      </w:hyperlink>
    </w:p>
    <w:p w14:paraId="3CF84935"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60" w:history="1">
        <w:r w:rsidR="003E619C" w:rsidRPr="003E619C">
          <w:rPr>
            <w:rStyle w:val="Hipercze"/>
            <w:noProof/>
            <w:lang w:eastAsia="zh-CN"/>
          </w:rPr>
          <w:t>Tabela 12. Charakterystyka działań w zakresie poprawy dostępności architektonicznej realizowanych w JST z województw subregionu 1</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_Toc32603460 \h </w:instrText>
        </w:r>
        <w:r w:rsidR="00E47B6A" w:rsidRPr="003E619C">
          <w:rPr>
            <w:noProof/>
            <w:webHidden/>
          </w:rPr>
        </w:r>
        <w:r w:rsidR="00E47B6A" w:rsidRPr="003E619C">
          <w:rPr>
            <w:noProof/>
            <w:webHidden/>
          </w:rPr>
          <w:fldChar w:fldCharType="separate"/>
        </w:r>
        <w:r w:rsidR="00BD5E76">
          <w:rPr>
            <w:noProof/>
            <w:webHidden/>
          </w:rPr>
          <w:t>75</w:t>
        </w:r>
        <w:r w:rsidR="00E47B6A" w:rsidRPr="003E619C">
          <w:rPr>
            <w:noProof/>
            <w:webHidden/>
          </w:rPr>
          <w:fldChar w:fldCharType="end"/>
        </w:r>
      </w:hyperlink>
    </w:p>
    <w:p w14:paraId="1C1D478E"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61" w:history="1">
        <w:r w:rsidR="003E619C" w:rsidRPr="003E619C">
          <w:rPr>
            <w:rStyle w:val="Hipercze"/>
            <w:noProof/>
            <w:lang w:eastAsia="zh-CN"/>
          </w:rPr>
          <w:t>Tabela 13. Charakterystyka podmiotów wykonujących adaptacje architektoniczne z województw subregionu 1</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_Toc32603461 \h </w:instrText>
        </w:r>
        <w:r w:rsidR="00E47B6A" w:rsidRPr="003E619C">
          <w:rPr>
            <w:noProof/>
            <w:webHidden/>
          </w:rPr>
        </w:r>
        <w:r w:rsidR="00E47B6A" w:rsidRPr="003E619C">
          <w:rPr>
            <w:noProof/>
            <w:webHidden/>
          </w:rPr>
          <w:fldChar w:fldCharType="separate"/>
        </w:r>
        <w:r w:rsidR="00BD5E76">
          <w:rPr>
            <w:noProof/>
            <w:webHidden/>
          </w:rPr>
          <w:t>76</w:t>
        </w:r>
        <w:r w:rsidR="00E47B6A" w:rsidRPr="003E619C">
          <w:rPr>
            <w:noProof/>
            <w:webHidden/>
          </w:rPr>
          <w:fldChar w:fldCharType="end"/>
        </w:r>
      </w:hyperlink>
    </w:p>
    <w:p w14:paraId="2A4EC923"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62" w:history="1">
        <w:r w:rsidR="003E619C" w:rsidRPr="003E619C">
          <w:rPr>
            <w:rStyle w:val="Hipercze"/>
            <w:noProof/>
            <w:lang w:eastAsia="zh-CN"/>
          </w:rPr>
          <w:t>Tabela 14. Sprzedaż i adaptacja samochodów przystosowanych do przewożenia osób z potrzebą wsparcia mobilności – subregion 1</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_Toc32603462 \h </w:instrText>
        </w:r>
        <w:r w:rsidR="00E47B6A" w:rsidRPr="003E619C">
          <w:rPr>
            <w:noProof/>
            <w:webHidden/>
          </w:rPr>
        </w:r>
        <w:r w:rsidR="00E47B6A" w:rsidRPr="003E619C">
          <w:rPr>
            <w:noProof/>
            <w:webHidden/>
          </w:rPr>
          <w:fldChar w:fldCharType="separate"/>
        </w:r>
        <w:r w:rsidR="00BD5E76">
          <w:rPr>
            <w:noProof/>
            <w:webHidden/>
          </w:rPr>
          <w:t>77</w:t>
        </w:r>
        <w:r w:rsidR="00E47B6A" w:rsidRPr="003E619C">
          <w:rPr>
            <w:noProof/>
            <w:webHidden/>
          </w:rPr>
          <w:fldChar w:fldCharType="end"/>
        </w:r>
      </w:hyperlink>
    </w:p>
    <w:p w14:paraId="2B87002F"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63" w:history="1">
        <w:r w:rsidR="003E619C" w:rsidRPr="003E619C">
          <w:rPr>
            <w:rStyle w:val="Hipercze"/>
            <w:noProof/>
            <w:lang w:eastAsia="zh-CN"/>
          </w:rPr>
          <w:t>Tabela 15. Udział osób z niepełnosprawnościami w populacji województw subregionu 2</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_Toc32603463 \h </w:instrText>
        </w:r>
        <w:r w:rsidR="00E47B6A" w:rsidRPr="003E619C">
          <w:rPr>
            <w:noProof/>
            <w:webHidden/>
          </w:rPr>
        </w:r>
        <w:r w:rsidR="00E47B6A" w:rsidRPr="003E619C">
          <w:rPr>
            <w:noProof/>
            <w:webHidden/>
          </w:rPr>
          <w:fldChar w:fldCharType="separate"/>
        </w:r>
        <w:r w:rsidR="00BD5E76">
          <w:rPr>
            <w:noProof/>
            <w:webHidden/>
          </w:rPr>
          <w:t>78</w:t>
        </w:r>
        <w:r w:rsidR="00E47B6A" w:rsidRPr="003E619C">
          <w:rPr>
            <w:noProof/>
            <w:webHidden/>
          </w:rPr>
          <w:fldChar w:fldCharType="end"/>
        </w:r>
      </w:hyperlink>
    </w:p>
    <w:p w14:paraId="751ED4F3"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64" w:history="1">
        <w:r w:rsidR="003E619C" w:rsidRPr="003E619C">
          <w:rPr>
            <w:rStyle w:val="Hipercze"/>
            <w:noProof/>
            <w:lang w:eastAsia="zh-CN"/>
          </w:rPr>
          <w:t>Tabela 16. Charakterystyka usług w zakresie transportu realizowanych w JST z województw subregionu 2</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_Toc32603464 \h </w:instrText>
        </w:r>
        <w:r w:rsidR="00E47B6A" w:rsidRPr="003E619C">
          <w:rPr>
            <w:noProof/>
            <w:webHidden/>
          </w:rPr>
        </w:r>
        <w:r w:rsidR="00E47B6A" w:rsidRPr="003E619C">
          <w:rPr>
            <w:noProof/>
            <w:webHidden/>
          </w:rPr>
          <w:fldChar w:fldCharType="separate"/>
        </w:r>
        <w:r w:rsidR="00BD5E76">
          <w:rPr>
            <w:noProof/>
            <w:webHidden/>
          </w:rPr>
          <w:t>79</w:t>
        </w:r>
        <w:r w:rsidR="00E47B6A" w:rsidRPr="003E619C">
          <w:rPr>
            <w:noProof/>
            <w:webHidden/>
          </w:rPr>
          <w:fldChar w:fldCharType="end"/>
        </w:r>
      </w:hyperlink>
    </w:p>
    <w:p w14:paraId="3ADC723A"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65" w:history="1">
        <w:r w:rsidR="003E619C" w:rsidRPr="003E619C">
          <w:rPr>
            <w:rStyle w:val="Hipercze"/>
            <w:noProof/>
            <w:lang w:eastAsia="zh-CN"/>
          </w:rPr>
          <w:t>Tabela 17. Realizacja usług transportowych w JST z województw subregionu 2</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_Toc32603465 \h </w:instrText>
        </w:r>
        <w:r w:rsidR="00E47B6A" w:rsidRPr="003E619C">
          <w:rPr>
            <w:noProof/>
            <w:webHidden/>
          </w:rPr>
        </w:r>
        <w:r w:rsidR="00E47B6A" w:rsidRPr="003E619C">
          <w:rPr>
            <w:noProof/>
            <w:webHidden/>
          </w:rPr>
          <w:fldChar w:fldCharType="separate"/>
        </w:r>
        <w:r w:rsidR="00BD5E76">
          <w:rPr>
            <w:noProof/>
            <w:webHidden/>
          </w:rPr>
          <w:t>79</w:t>
        </w:r>
        <w:r w:rsidR="00E47B6A" w:rsidRPr="003E619C">
          <w:rPr>
            <w:noProof/>
            <w:webHidden/>
          </w:rPr>
          <w:fldChar w:fldCharType="end"/>
        </w:r>
      </w:hyperlink>
    </w:p>
    <w:p w14:paraId="3616EFF7"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66" w:history="1">
        <w:r w:rsidR="003E619C" w:rsidRPr="003E619C">
          <w:rPr>
            <w:rStyle w:val="Hipercze"/>
            <w:noProof/>
            <w:lang w:eastAsia="zh-CN"/>
          </w:rPr>
          <w:t>Tabela 18. Charakterystyka usług w zakresie transportu realizowanych przed podmioty świadczące usługi transportowe z województw subregionu 2</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_Toc32603466 \h </w:instrText>
        </w:r>
        <w:r w:rsidR="00E47B6A" w:rsidRPr="003E619C">
          <w:rPr>
            <w:noProof/>
            <w:webHidden/>
          </w:rPr>
        </w:r>
        <w:r w:rsidR="00E47B6A" w:rsidRPr="003E619C">
          <w:rPr>
            <w:noProof/>
            <w:webHidden/>
          </w:rPr>
          <w:fldChar w:fldCharType="separate"/>
        </w:r>
        <w:r w:rsidR="00BD5E76">
          <w:rPr>
            <w:noProof/>
            <w:webHidden/>
          </w:rPr>
          <w:t>80</w:t>
        </w:r>
        <w:r w:rsidR="00E47B6A" w:rsidRPr="003E619C">
          <w:rPr>
            <w:noProof/>
            <w:webHidden/>
          </w:rPr>
          <w:fldChar w:fldCharType="end"/>
        </w:r>
      </w:hyperlink>
    </w:p>
    <w:p w14:paraId="2900A8DB"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67" w:history="1">
        <w:r w:rsidR="003E619C" w:rsidRPr="003E619C">
          <w:rPr>
            <w:rStyle w:val="Hipercze"/>
            <w:noProof/>
            <w:lang w:eastAsia="zh-CN"/>
          </w:rPr>
          <w:t>Tabela 19. Charakterystyka działań w zakresie poprawy dostępności architektonicznej realizowanych w JST z województw subregionu 2</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_Toc32603467 \h </w:instrText>
        </w:r>
        <w:r w:rsidR="00E47B6A" w:rsidRPr="003E619C">
          <w:rPr>
            <w:noProof/>
            <w:webHidden/>
          </w:rPr>
        </w:r>
        <w:r w:rsidR="00E47B6A" w:rsidRPr="003E619C">
          <w:rPr>
            <w:noProof/>
            <w:webHidden/>
          </w:rPr>
          <w:fldChar w:fldCharType="separate"/>
        </w:r>
        <w:r w:rsidR="00BD5E76">
          <w:rPr>
            <w:noProof/>
            <w:webHidden/>
          </w:rPr>
          <w:t>82</w:t>
        </w:r>
        <w:r w:rsidR="00E47B6A" w:rsidRPr="003E619C">
          <w:rPr>
            <w:noProof/>
            <w:webHidden/>
          </w:rPr>
          <w:fldChar w:fldCharType="end"/>
        </w:r>
      </w:hyperlink>
    </w:p>
    <w:p w14:paraId="195A9009"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68" w:history="1">
        <w:r w:rsidR="003E619C" w:rsidRPr="003E619C">
          <w:rPr>
            <w:rStyle w:val="Hipercze"/>
            <w:noProof/>
            <w:lang w:eastAsia="zh-CN"/>
          </w:rPr>
          <w:t>Tabela 20. Charakterystyka podmiotów wykonujących adaptacje architektoniczne z województw subregionu 2</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_Toc32603468 \h </w:instrText>
        </w:r>
        <w:r w:rsidR="00E47B6A" w:rsidRPr="003E619C">
          <w:rPr>
            <w:noProof/>
            <w:webHidden/>
          </w:rPr>
        </w:r>
        <w:r w:rsidR="00E47B6A" w:rsidRPr="003E619C">
          <w:rPr>
            <w:noProof/>
            <w:webHidden/>
          </w:rPr>
          <w:fldChar w:fldCharType="separate"/>
        </w:r>
        <w:r w:rsidR="00BD5E76">
          <w:rPr>
            <w:noProof/>
            <w:webHidden/>
          </w:rPr>
          <w:t>82</w:t>
        </w:r>
        <w:r w:rsidR="00E47B6A" w:rsidRPr="003E619C">
          <w:rPr>
            <w:noProof/>
            <w:webHidden/>
          </w:rPr>
          <w:fldChar w:fldCharType="end"/>
        </w:r>
      </w:hyperlink>
    </w:p>
    <w:p w14:paraId="42545EC5"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69" w:history="1">
        <w:r w:rsidR="003E619C" w:rsidRPr="003E619C">
          <w:rPr>
            <w:rStyle w:val="Hipercze"/>
            <w:noProof/>
            <w:lang w:eastAsia="zh-CN"/>
          </w:rPr>
          <w:t>Tabela 21. Sprzedaż i adaptacja samochodów przystosowanych do przewożenia osób z potrzebą wsparcia mobilności – subregion 2</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_Toc32603469 \h </w:instrText>
        </w:r>
        <w:r w:rsidR="00E47B6A" w:rsidRPr="003E619C">
          <w:rPr>
            <w:noProof/>
            <w:webHidden/>
          </w:rPr>
        </w:r>
        <w:r w:rsidR="00E47B6A" w:rsidRPr="003E619C">
          <w:rPr>
            <w:noProof/>
            <w:webHidden/>
          </w:rPr>
          <w:fldChar w:fldCharType="separate"/>
        </w:r>
        <w:r w:rsidR="00BD5E76">
          <w:rPr>
            <w:noProof/>
            <w:webHidden/>
          </w:rPr>
          <w:t>83</w:t>
        </w:r>
        <w:r w:rsidR="00E47B6A" w:rsidRPr="003E619C">
          <w:rPr>
            <w:noProof/>
            <w:webHidden/>
          </w:rPr>
          <w:fldChar w:fldCharType="end"/>
        </w:r>
      </w:hyperlink>
    </w:p>
    <w:p w14:paraId="39C47991"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70" w:history="1">
        <w:r w:rsidR="003E619C" w:rsidRPr="003E619C">
          <w:rPr>
            <w:rStyle w:val="Hipercze"/>
            <w:noProof/>
            <w:lang w:eastAsia="zh-CN"/>
          </w:rPr>
          <w:t>Tabela 22. Udział osób z niepełnosprawnościami w populacji województw subregionu 3</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_Toc32603470 \h </w:instrText>
        </w:r>
        <w:r w:rsidR="00E47B6A" w:rsidRPr="003E619C">
          <w:rPr>
            <w:noProof/>
            <w:webHidden/>
          </w:rPr>
        </w:r>
        <w:r w:rsidR="00E47B6A" w:rsidRPr="003E619C">
          <w:rPr>
            <w:noProof/>
            <w:webHidden/>
          </w:rPr>
          <w:fldChar w:fldCharType="separate"/>
        </w:r>
        <w:r w:rsidR="00BD5E76">
          <w:rPr>
            <w:noProof/>
            <w:webHidden/>
          </w:rPr>
          <w:t>84</w:t>
        </w:r>
        <w:r w:rsidR="00E47B6A" w:rsidRPr="003E619C">
          <w:rPr>
            <w:noProof/>
            <w:webHidden/>
          </w:rPr>
          <w:fldChar w:fldCharType="end"/>
        </w:r>
      </w:hyperlink>
    </w:p>
    <w:p w14:paraId="41788CE3"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71" w:history="1">
        <w:r w:rsidR="003E619C" w:rsidRPr="003E619C">
          <w:rPr>
            <w:rStyle w:val="Hipercze"/>
            <w:noProof/>
            <w:lang w:eastAsia="zh-CN"/>
          </w:rPr>
          <w:t>Tabela 23. Charakterystyka usług w zakresie transportu realizowanych w JST z województw subregionu 3</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_Toc32603471 \h </w:instrText>
        </w:r>
        <w:r w:rsidR="00E47B6A" w:rsidRPr="003E619C">
          <w:rPr>
            <w:noProof/>
            <w:webHidden/>
          </w:rPr>
        </w:r>
        <w:r w:rsidR="00E47B6A" w:rsidRPr="003E619C">
          <w:rPr>
            <w:noProof/>
            <w:webHidden/>
          </w:rPr>
          <w:fldChar w:fldCharType="separate"/>
        </w:r>
        <w:r w:rsidR="00BD5E76">
          <w:rPr>
            <w:noProof/>
            <w:webHidden/>
          </w:rPr>
          <w:t>85</w:t>
        </w:r>
        <w:r w:rsidR="00E47B6A" w:rsidRPr="003E619C">
          <w:rPr>
            <w:noProof/>
            <w:webHidden/>
          </w:rPr>
          <w:fldChar w:fldCharType="end"/>
        </w:r>
      </w:hyperlink>
    </w:p>
    <w:p w14:paraId="48C1B8CE"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72" w:history="1">
        <w:r w:rsidR="003E619C" w:rsidRPr="003E619C">
          <w:rPr>
            <w:rStyle w:val="Hipercze"/>
            <w:noProof/>
            <w:lang w:eastAsia="zh-CN"/>
          </w:rPr>
          <w:t>Tabela 24. Realizacja usług transportowych w JST z województw subregionu 3</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_Toc32603472 \h </w:instrText>
        </w:r>
        <w:r w:rsidR="00E47B6A" w:rsidRPr="003E619C">
          <w:rPr>
            <w:noProof/>
            <w:webHidden/>
          </w:rPr>
        </w:r>
        <w:r w:rsidR="00E47B6A" w:rsidRPr="003E619C">
          <w:rPr>
            <w:noProof/>
            <w:webHidden/>
          </w:rPr>
          <w:fldChar w:fldCharType="separate"/>
        </w:r>
        <w:r w:rsidR="00BD5E76">
          <w:rPr>
            <w:noProof/>
            <w:webHidden/>
          </w:rPr>
          <w:t>86</w:t>
        </w:r>
        <w:r w:rsidR="00E47B6A" w:rsidRPr="003E619C">
          <w:rPr>
            <w:noProof/>
            <w:webHidden/>
          </w:rPr>
          <w:fldChar w:fldCharType="end"/>
        </w:r>
      </w:hyperlink>
    </w:p>
    <w:p w14:paraId="4ADB9698"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73" w:history="1">
        <w:r w:rsidR="003E619C" w:rsidRPr="003E619C">
          <w:rPr>
            <w:rStyle w:val="Hipercze"/>
            <w:noProof/>
            <w:lang w:eastAsia="zh-CN"/>
          </w:rPr>
          <w:t>Tabela 25. Charakterystyka usług w zakresie transportu realizowanych przed podmioty świadczące usługi transportowe z województw subregionu 3</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_Toc32603473 \h </w:instrText>
        </w:r>
        <w:r w:rsidR="00E47B6A" w:rsidRPr="003E619C">
          <w:rPr>
            <w:noProof/>
            <w:webHidden/>
          </w:rPr>
        </w:r>
        <w:r w:rsidR="00E47B6A" w:rsidRPr="003E619C">
          <w:rPr>
            <w:noProof/>
            <w:webHidden/>
          </w:rPr>
          <w:fldChar w:fldCharType="separate"/>
        </w:r>
        <w:r w:rsidR="00BD5E76">
          <w:rPr>
            <w:noProof/>
            <w:webHidden/>
          </w:rPr>
          <w:t>87</w:t>
        </w:r>
        <w:r w:rsidR="00E47B6A" w:rsidRPr="003E619C">
          <w:rPr>
            <w:noProof/>
            <w:webHidden/>
          </w:rPr>
          <w:fldChar w:fldCharType="end"/>
        </w:r>
      </w:hyperlink>
    </w:p>
    <w:p w14:paraId="652D244D"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74" w:history="1">
        <w:r w:rsidR="003E619C" w:rsidRPr="003E619C">
          <w:rPr>
            <w:rStyle w:val="Hipercze"/>
            <w:noProof/>
            <w:lang w:eastAsia="zh-CN"/>
          </w:rPr>
          <w:t>Tabela 26. Charakterystyka działań w zakresie poprawy dostępności architektonicznej realizowanych w JST z województw subregionu 3</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_Toc32603474 \h </w:instrText>
        </w:r>
        <w:r w:rsidR="00E47B6A" w:rsidRPr="003E619C">
          <w:rPr>
            <w:noProof/>
            <w:webHidden/>
          </w:rPr>
        </w:r>
        <w:r w:rsidR="00E47B6A" w:rsidRPr="003E619C">
          <w:rPr>
            <w:noProof/>
            <w:webHidden/>
          </w:rPr>
          <w:fldChar w:fldCharType="separate"/>
        </w:r>
        <w:r w:rsidR="00BD5E76">
          <w:rPr>
            <w:noProof/>
            <w:webHidden/>
          </w:rPr>
          <w:t>88</w:t>
        </w:r>
        <w:r w:rsidR="00E47B6A" w:rsidRPr="003E619C">
          <w:rPr>
            <w:noProof/>
            <w:webHidden/>
          </w:rPr>
          <w:fldChar w:fldCharType="end"/>
        </w:r>
      </w:hyperlink>
    </w:p>
    <w:p w14:paraId="0FD68B12"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75" w:history="1">
        <w:r w:rsidR="003E619C" w:rsidRPr="003E619C">
          <w:rPr>
            <w:rStyle w:val="Hipercze"/>
            <w:noProof/>
            <w:lang w:eastAsia="zh-CN"/>
          </w:rPr>
          <w:t>Tabela 27. Charakterystyka podmiotów wykonujących adaptacje architektoniczne z województw subregionu 3</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_Toc32603475 \h </w:instrText>
        </w:r>
        <w:r w:rsidR="00E47B6A" w:rsidRPr="003E619C">
          <w:rPr>
            <w:noProof/>
            <w:webHidden/>
          </w:rPr>
        </w:r>
        <w:r w:rsidR="00E47B6A" w:rsidRPr="003E619C">
          <w:rPr>
            <w:noProof/>
            <w:webHidden/>
          </w:rPr>
          <w:fldChar w:fldCharType="separate"/>
        </w:r>
        <w:r w:rsidR="00BD5E76">
          <w:rPr>
            <w:noProof/>
            <w:webHidden/>
          </w:rPr>
          <w:t>89</w:t>
        </w:r>
        <w:r w:rsidR="00E47B6A" w:rsidRPr="003E619C">
          <w:rPr>
            <w:noProof/>
            <w:webHidden/>
          </w:rPr>
          <w:fldChar w:fldCharType="end"/>
        </w:r>
      </w:hyperlink>
    </w:p>
    <w:p w14:paraId="34A1F700"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76" w:history="1">
        <w:r w:rsidR="003E619C" w:rsidRPr="003E619C">
          <w:rPr>
            <w:rStyle w:val="Hipercze"/>
            <w:noProof/>
            <w:lang w:eastAsia="zh-CN"/>
          </w:rPr>
          <w:t>Tabela 28. Sprzedaż i adaptacja samochodów przystosowanych do przewożenia osób z potrzebą wsparcia mobilności – subregion 3</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_Toc32603476 \h </w:instrText>
        </w:r>
        <w:r w:rsidR="00E47B6A" w:rsidRPr="003E619C">
          <w:rPr>
            <w:noProof/>
            <w:webHidden/>
          </w:rPr>
        </w:r>
        <w:r w:rsidR="00E47B6A" w:rsidRPr="003E619C">
          <w:rPr>
            <w:noProof/>
            <w:webHidden/>
          </w:rPr>
          <w:fldChar w:fldCharType="separate"/>
        </w:r>
        <w:r w:rsidR="00BD5E76">
          <w:rPr>
            <w:noProof/>
            <w:webHidden/>
          </w:rPr>
          <w:t>90</w:t>
        </w:r>
        <w:r w:rsidR="00E47B6A" w:rsidRPr="003E619C">
          <w:rPr>
            <w:noProof/>
            <w:webHidden/>
          </w:rPr>
          <w:fldChar w:fldCharType="end"/>
        </w:r>
      </w:hyperlink>
    </w:p>
    <w:p w14:paraId="448D7D16"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77" w:history="1">
        <w:r w:rsidR="003E619C" w:rsidRPr="003E619C">
          <w:rPr>
            <w:rStyle w:val="Hipercze"/>
            <w:noProof/>
            <w:lang w:eastAsia="zh-CN"/>
          </w:rPr>
          <w:t>Tabela 29. Udział osób z niepełnosprawnościami w populacji województw subregionu 4</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_Toc32603477 \h </w:instrText>
        </w:r>
        <w:r w:rsidR="00E47B6A" w:rsidRPr="003E619C">
          <w:rPr>
            <w:noProof/>
            <w:webHidden/>
          </w:rPr>
        </w:r>
        <w:r w:rsidR="00E47B6A" w:rsidRPr="003E619C">
          <w:rPr>
            <w:noProof/>
            <w:webHidden/>
          </w:rPr>
          <w:fldChar w:fldCharType="separate"/>
        </w:r>
        <w:r w:rsidR="00BD5E76">
          <w:rPr>
            <w:noProof/>
            <w:webHidden/>
          </w:rPr>
          <w:t>91</w:t>
        </w:r>
        <w:r w:rsidR="00E47B6A" w:rsidRPr="003E619C">
          <w:rPr>
            <w:noProof/>
            <w:webHidden/>
          </w:rPr>
          <w:fldChar w:fldCharType="end"/>
        </w:r>
      </w:hyperlink>
    </w:p>
    <w:p w14:paraId="030496C7"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78" w:history="1">
        <w:r w:rsidR="003E619C" w:rsidRPr="003E619C">
          <w:rPr>
            <w:rStyle w:val="Hipercze"/>
            <w:noProof/>
            <w:lang w:eastAsia="zh-CN"/>
          </w:rPr>
          <w:t>Tabela 30. Charakterystyka usług w zakresie transportu realizowanych w JST z województw subregionu 4</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_Toc32603478 \h </w:instrText>
        </w:r>
        <w:r w:rsidR="00E47B6A" w:rsidRPr="003E619C">
          <w:rPr>
            <w:noProof/>
            <w:webHidden/>
          </w:rPr>
        </w:r>
        <w:r w:rsidR="00E47B6A" w:rsidRPr="003E619C">
          <w:rPr>
            <w:noProof/>
            <w:webHidden/>
          </w:rPr>
          <w:fldChar w:fldCharType="separate"/>
        </w:r>
        <w:r w:rsidR="00BD5E76">
          <w:rPr>
            <w:noProof/>
            <w:webHidden/>
          </w:rPr>
          <w:t>91</w:t>
        </w:r>
        <w:r w:rsidR="00E47B6A" w:rsidRPr="003E619C">
          <w:rPr>
            <w:noProof/>
            <w:webHidden/>
          </w:rPr>
          <w:fldChar w:fldCharType="end"/>
        </w:r>
      </w:hyperlink>
    </w:p>
    <w:p w14:paraId="62190557"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79" w:history="1">
        <w:r w:rsidR="003E619C" w:rsidRPr="003E619C">
          <w:rPr>
            <w:rStyle w:val="Hipercze"/>
            <w:noProof/>
            <w:lang w:eastAsia="zh-CN"/>
          </w:rPr>
          <w:t>Tabela 31. Realizacja usług transportowych w JST z województw subregionu 4</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_Toc32603479 \h </w:instrText>
        </w:r>
        <w:r w:rsidR="00E47B6A" w:rsidRPr="003E619C">
          <w:rPr>
            <w:noProof/>
            <w:webHidden/>
          </w:rPr>
        </w:r>
        <w:r w:rsidR="00E47B6A" w:rsidRPr="003E619C">
          <w:rPr>
            <w:noProof/>
            <w:webHidden/>
          </w:rPr>
          <w:fldChar w:fldCharType="separate"/>
        </w:r>
        <w:r w:rsidR="00BD5E76">
          <w:rPr>
            <w:noProof/>
            <w:webHidden/>
          </w:rPr>
          <w:t>92</w:t>
        </w:r>
        <w:r w:rsidR="00E47B6A" w:rsidRPr="003E619C">
          <w:rPr>
            <w:noProof/>
            <w:webHidden/>
          </w:rPr>
          <w:fldChar w:fldCharType="end"/>
        </w:r>
      </w:hyperlink>
    </w:p>
    <w:p w14:paraId="74EECB86"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80" w:history="1">
        <w:r w:rsidR="003E619C" w:rsidRPr="003E619C">
          <w:rPr>
            <w:rStyle w:val="Hipercze"/>
            <w:noProof/>
            <w:lang w:eastAsia="zh-CN"/>
          </w:rPr>
          <w:t>Tabela 32. Charakterystyka usług w zakresie transportu realizowanych przed podmioty świadczące usługi transportowe z województw subregionu 4</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_Toc32603480 \h </w:instrText>
        </w:r>
        <w:r w:rsidR="00E47B6A" w:rsidRPr="003E619C">
          <w:rPr>
            <w:noProof/>
            <w:webHidden/>
          </w:rPr>
        </w:r>
        <w:r w:rsidR="00E47B6A" w:rsidRPr="003E619C">
          <w:rPr>
            <w:noProof/>
            <w:webHidden/>
          </w:rPr>
          <w:fldChar w:fldCharType="separate"/>
        </w:r>
        <w:r w:rsidR="00BD5E76">
          <w:rPr>
            <w:noProof/>
            <w:webHidden/>
          </w:rPr>
          <w:t>93</w:t>
        </w:r>
        <w:r w:rsidR="00E47B6A" w:rsidRPr="003E619C">
          <w:rPr>
            <w:noProof/>
            <w:webHidden/>
          </w:rPr>
          <w:fldChar w:fldCharType="end"/>
        </w:r>
      </w:hyperlink>
    </w:p>
    <w:p w14:paraId="0802BA43"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81" w:history="1">
        <w:r w:rsidR="003E619C" w:rsidRPr="003E619C">
          <w:rPr>
            <w:rStyle w:val="Hipercze"/>
            <w:noProof/>
            <w:lang w:eastAsia="zh-CN"/>
          </w:rPr>
          <w:t>Tabela 33. Charakterystyka działań w zakresie poprawy dostępności architektonicznej realizowanych w JST z województw subregionu 4</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_Toc32603481 \h </w:instrText>
        </w:r>
        <w:r w:rsidR="00E47B6A" w:rsidRPr="003E619C">
          <w:rPr>
            <w:noProof/>
            <w:webHidden/>
          </w:rPr>
        </w:r>
        <w:r w:rsidR="00E47B6A" w:rsidRPr="003E619C">
          <w:rPr>
            <w:noProof/>
            <w:webHidden/>
          </w:rPr>
          <w:fldChar w:fldCharType="separate"/>
        </w:r>
        <w:r w:rsidR="00BD5E76">
          <w:rPr>
            <w:noProof/>
            <w:webHidden/>
          </w:rPr>
          <w:t>94</w:t>
        </w:r>
        <w:r w:rsidR="00E47B6A" w:rsidRPr="003E619C">
          <w:rPr>
            <w:noProof/>
            <w:webHidden/>
          </w:rPr>
          <w:fldChar w:fldCharType="end"/>
        </w:r>
      </w:hyperlink>
    </w:p>
    <w:p w14:paraId="6BB04313"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82" w:history="1">
        <w:r w:rsidR="003E619C" w:rsidRPr="003E619C">
          <w:rPr>
            <w:rStyle w:val="Hipercze"/>
            <w:noProof/>
            <w:lang w:eastAsia="zh-CN"/>
          </w:rPr>
          <w:t>Tabela 34. Charakterystyka podmiotów wykonujących adaptacje architektoniczne z województw subregionu 4</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_Toc32603482 \h </w:instrText>
        </w:r>
        <w:r w:rsidR="00E47B6A" w:rsidRPr="003E619C">
          <w:rPr>
            <w:noProof/>
            <w:webHidden/>
          </w:rPr>
        </w:r>
        <w:r w:rsidR="00E47B6A" w:rsidRPr="003E619C">
          <w:rPr>
            <w:noProof/>
            <w:webHidden/>
          </w:rPr>
          <w:fldChar w:fldCharType="separate"/>
        </w:r>
        <w:r w:rsidR="00BD5E76">
          <w:rPr>
            <w:noProof/>
            <w:webHidden/>
          </w:rPr>
          <w:t>95</w:t>
        </w:r>
        <w:r w:rsidR="00E47B6A" w:rsidRPr="003E619C">
          <w:rPr>
            <w:noProof/>
            <w:webHidden/>
          </w:rPr>
          <w:fldChar w:fldCharType="end"/>
        </w:r>
      </w:hyperlink>
    </w:p>
    <w:p w14:paraId="640A2C95"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83" w:history="1">
        <w:r w:rsidR="003E619C" w:rsidRPr="003E619C">
          <w:rPr>
            <w:rStyle w:val="Hipercze"/>
            <w:noProof/>
            <w:lang w:eastAsia="zh-CN"/>
          </w:rPr>
          <w:t>Tabela 35. Sprzedaż i adaptacja samochodów przystosowanych do przewożenia osób z potrzebą wsparcia mobilności – subregion 4</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_Toc32603483 \h </w:instrText>
        </w:r>
        <w:r w:rsidR="00E47B6A" w:rsidRPr="003E619C">
          <w:rPr>
            <w:noProof/>
            <w:webHidden/>
          </w:rPr>
        </w:r>
        <w:r w:rsidR="00E47B6A" w:rsidRPr="003E619C">
          <w:rPr>
            <w:noProof/>
            <w:webHidden/>
          </w:rPr>
          <w:fldChar w:fldCharType="separate"/>
        </w:r>
        <w:r w:rsidR="00BD5E76">
          <w:rPr>
            <w:noProof/>
            <w:webHidden/>
          </w:rPr>
          <w:t>96</w:t>
        </w:r>
        <w:r w:rsidR="00E47B6A" w:rsidRPr="003E619C">
          <w:rPr>
            <w:noProof/>
            <w:webHidden/>
          </w:rPr>
          <w:fldChar w:fldCharType="end"/>
        </w:r>
      </w:hyperlink>
    </w:p>
    <w:p w14:paraId="755D338E"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84" w:history="1">
        <w:r w:rsidR="003E619C" w:rsidRPr="003E619C">
          <w:rPr>
            <w:rStyle w:val="Hipercze"/>
            <w:noProof/>
            <w:lang w:eastAsia="zh-CN"/>
          </w:rPr>
          <w:t>Tabela 36. Udział osób z niepełnosprawnościami w populacji województw subregionu 5</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_Toc32603484 \h </w:instrText>
        </w:r>
        <w:r w:rsidR="00E47B6A" w:rsidRPr="003E619C">
          <w:rPr>
            <w:noProof/>
            <w:webHidden/>
          </w:rPr>
        </w:r>
        <w:r w:rsidR="00E47B6A" w:rsidRPr="003E619C">
          <w:rPr>
            <w:noProof/>
            <w:webHidden/>
          </w:rPr>
          <w:fldChar w:fldCharType="separate"/>
        </w:r>
        <w:r w:rsidR="00BD5E76">
          <w:rPr>
            <w:noProof/>
            <w:webHidden/>
          </w:rPr>
          <w:t>97</w:t>
        </w:r>
        <w:r w:rsidR="00E47B6A" w:rsidRPr="003E619C">
          <w:rPr>
            <w:noProof/>
            <w:webHidden/>
          </w:rPr>
          <w:fldChar w:fldCharType="end"/>
        </w:r>
      </w:hyperlink>
    </w:p>
    <w:p w14:paraId="138FD037"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85" w:history="1">
        <w:r w:rsidR="003E619C" w:rsidRPr="003E619C">
          <w:rPr>
            <w:rStyle w:val="Hipercze"/>
            <w:noProof/>
            <w:lang w:eastAsia="zh-CN"/>
          </w:rPr>
          <w:t>Tabela 37. Charakterystyka usług w zakresie transportu realizowanych w JST z województw subregionu 5</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_Toc32603485 \h </w:instrText>
        </w:r>
        <w:r w:rsidR="00E47B6A" w:rsidRPr="003E619C">
          <w:rPr>
            <w:noProof/>
            <w:webHidden/>
          </w:rPr>
        </w:r>
        <w:r w:rsidR="00E47B6A" w:rsidRPr="003E619C">
          <w:rPr>
            <w:noProof/>
            <w:webHidden/>
          </w:rPr>
          <w:fldChar w:fldCharType="separate"/>
        </w:r>
        <w:r w:rsidR="00BD5E76">
          <w:rPr>
            <w:noProof/>
            <w:webHidden/>
          </w:rPr>
          <w:t>98</w:t>
        </w:r>
        <w:r w:rsidR="00E47B6A" w:rsidRPr="003E619C">
          <w:rPr>
            <w:noProof/>
            <w:webHidden/>
          </w:rPr>
          <w:fldChar w:fldCharType="end"/>
        </w:r>
      </w:hyperlink>
    </w:p>
    <w:p w14:paraId="0F338AC0"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86" w:history="1">
        <w:r w:rsidR="003E619C" w:rsidRPr="003E619C">
          <w:rPr>
            <w:rStyle w:val="Hipercze"/>
            <w:noProof/>
            <w:lang w:eastAsia="zh-CN"/>
          </w:rPr>
          <w:t>Tabela 38. Realizacja usług transportowych w JST z województw subregionu 5</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_Toc32603486 \h </w:instrText>
        </w:r>
        <w:r w:rsidR="00E47B6A" w:rsidRPr="003E619C">
          <w:rPr>
            <w:noProof/>
            <w:webHidden/>
          </w:rPr>
        </w:r>
        <w:r w:rsidR="00E47B6A" w:rsidRPr="003E619C">
          <w:rPr>
            <w:noProof/>
            <w:webHidden/>
          </w:rPr>
          <w:fldChar w:fldCharType="separate"/>
        </w:r>
        <w:r w:rsidR="00BD5E76">
          <w:rPr>
            <w:noProof/>
            <w:webHidden/>
          </w:rPr>
          <w:t>99</w:t>
        </w:r>
        <w:r w:rsidR="00E47B6A" w:rsidRPr="003E619C">
          <w:rPr>
            <w:noProof/>
            <w:webHidden/>
          </w:rPr>
          <w:fldChar w:fldCharType="end"/>
        </w:r>
      </w:hyperlink>
    </w:p>
    <w:p w14:paraId="475EA724"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87" w:history="1">
        <w:r w:rsidR="003E619C" w:rsidRPr="003E619C">
          <w:rPr>
            <w:rStyle w:val="Hipercze"/>
            <w:noProof/>
            <w:lang w:eastAsia="zh-CN"/>
          </w:rPr>
          <w:t>Tabela 39. Charakterystyka usług w zakresie transportu realizowanych przed podmioty świadczące usługi transportowe z województw subregionu 5</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_Toc32603487 \h </w:instrText>
        </w:r>
        <w:r w:rsidR="00E47B6A" w:rsidRPr="003E619C">
          <w:rPr>
            <w:noProof/>
            <w:webHidden/>
          </w:rPr>
        </w:r>
        <w:r w:rsidR="00E47B6A" w:rsidRPr="003E619C">
          <w:rPr>
            <w:noProof/>
            <w:webHidden/>
          </w:rPr>
          <w:fldChar w:fldCharType="separate"/>
        </w:r>
        <w:r w:rsidR="00BD5E76">
          <w:rPr>
            <w:noProof/>
            <w:webHidden/>
          </w:rPr>
          <w:t>99</w:t>
        </w:r>
        <w:r w:rsidR="00E47B6A" w:rsidRPr="003E619C">
          <w:rPr>
            <w:noProof/>
            <w:webHidden/>
          </w:rPr>
          <w:fldChar w:fldCharType="end"/>
        </w:r>
      </w:hyperlink>
    </w:p>
    <w:p w14:paraId="153EDD2F"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88" w:history="1">
        <w:r w:rsidR="003E619C" w:rsidRPr="003E619C">
          <w:rPr>
            <w:rStyle w:val="Hipercze"/>
            <w:noProof/>
            <w:lang w:eastAsia="zh-CN"/>
          </w:rPr>
          <w:t>Tabela 40. Charakterystyka działań w zakresie poprawy dostępności architektonicznej realizowanych w JST z województw subregionu 5</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_Toc32603488 \h </w:instrText>
        </w:r>
        <w:r w:rsidR="00E47B6A" w:rsidRPr="003E619C">
          <w:rPr>
            <w:noProof/>
            <w:webHidden/>
          </w:rPr>
        </w:r>
        <w:r w:rsidR="00E47B6A" w:rsidRPr="003E619C">
          <w:rPr>
            <w:noProof/>
            <w:webHidden/>
          </w:rPr>
          <w:fldChar w:fldCharType="separate"/>
        </w:r>
        <w:r w:rsidR="00BD5E76">
          <w:rPr>
            <w:noProof/>
            <w:webHidden/>
          </w:rPr>
          <w:t>101</w:t>
        </w:r>
        <w:r w:rsidR="00E47B6A" w:rsidRPr="003E619C">
          <w:rPr>
            <w:noProof/>
            <w:webHidden/>
          </w:rPr>
          <w:fldChar w:fldCharType="end"/>
        </w:r>
      </w:hyperlink>
    </w:p>
    <w:p w14:paraId="27B80408"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89" w:history="1">
        <w:r w:rsidR="003E619C" w:rsidRPr="003E619C">
          <w:rPr>
            <w:rStyle w:val="Hipercze"/>
            <w:noProof/>
            <w:lang w:eastAsia="zh-CN"/>
          </w:rPr>
          <w:t>Tabela 41. Charakterystyka podmiotów wykonujących adaptacje architektoniczne z województw subregionu 5</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_Toc32603489 \h </w:instrText>
        </w:r>
        <w:r w:rsidR="00E47B6A" w:rsidRPr="003E619C">
          <w:rPr>
            <w:noProof/>
            <w:webHidden/>
          </w:rPr>
        </w:r>
        <w:r w:rsidR="00E47B6A" w:rsidRPr="003E619C">
          <w:rPr>
            <w:noProof/>
            <w:webHidden/>
          </w:rPr>
          <w:fldChar w:fldCharType="separate"/>
        </w:r>
        <w:r w:rsidR="00BD5E76">
          <w:rPr>
            <w:noProof/>
            <w:webHidden/>
          </w:rPr>
          <w:t>102</w:t>
        </w:r>
        <w:r w:rsidR="00E47B6A" w:rsidRPr="003E619C">
          <w:rPr>
            <w:noProof/>
            <w:webHidden/>
          </w:rPr>
          <w:fldChar w:fldCharType="end"/>
        </w:r>
      </w:hyperlink>
    </w:p>
    <w:p w14:paraId="597F63F9"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90" w:history="1">
        <w:r w:rsidR="003E619C" w:rsidRPr="003E619C">
          <w:rPr>
            <w:rStyle w:val="Hipercze"/>
            <w:noProof/>
            <w:lang w:eastAsia="zh-CN"/>
          </w:rPr>
          <w:t>Tabela 42. Sprzedaż i adaptacja samochodów przystosowanych do przewożenia osób z potrzebą wsparcia mobilności – subregion 5</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_Toc32603490 \h </w:instrText>
        </w:r>
        <w:r w:rsidR="00E47B6A" w:rsidRPr="003E619C">
          <w:rPr>
            <w:noProof/>
            <w:webHidden/>
          </w:rPr>
        </w:r>
        <w:r w:rsidR="00E47B6A" w:rsidRPr="003E619C">
          <w:rPr>
            <w:noProof/>
            <w:webHidden/>
          </w:rPr>
          <w:fldChar w:fldCharType="separate"/>
        </w:r>
        <w:r w:rsidR="00BD5E76">
          <w:rPr>
            <w:noProof/>
            <w:webHidden/>
          </w:rPr>
          <w:t>102</w:t>
        </w:r>
        <w:r w:rsidR="00E47B6A" w:rsidRPr="003E619C">
          <w:rPr>
            <w:noProof/>
            <w:webHidden/>
          </w:rPr>
          <w:fldChar w:fldCharType="end"/>
        </w:r>
      </w:hyperlink>
    </w:p>
    <w:p w14:paraId="072B22B9"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91" w:history="1">
        <w:r w:rsidR="003E619C" w:rsidRPr="003E619C">
          <w:rPr>
            <w:rStyle w:val="Hipercze"/>
            <w:noProof/>
            <w:lang w:eastAsia="zh-CN"/>
          </w:rPr>
          <w:t>Tabela 43. Udział osób z niepełnosprawnościami w populacji województw subregionu 6</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_Toc32603491 \h </w:instrText>
        </w:r>
        <w:r w:rsidR="00E47B6A" w:rsidRPr="003E619C">
          <w:rPr>
            <w:noProof/>
            <w:webHidden/>
          </w:rPr>
        </w:r>
        <w:r w:rsidR="00E47B6A" w:rsidRPr="003E619C">
          <w:rPr>
            <w:noProof/>
            <w:webHidden/>
          </w:rPr>
          <w:fldChar w:fldCharType="separate"/>
        </w:r>
        <w:r w:rsidR="00BD5E76">
          <w:rPr>
            <w:noProof/>
            <w:webHidden/>
          </w:rPr>
          <w:t>103</w:t>
        </w:r>
        <w:r w:rsidR="00E47B6A" w:rsidRPr="003E619C">
          <w:rPr>
            <w:noProof/>
            <w:webHidden/>
          </w:rPr>
          <w:fldChar w:fldCharType="end"/>
        </w:r>
      </w:hyperlink>
    </w:p>
    <w:p w14:paraId="1CDFCFD4"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92" w:history="1">
        <w:r w:rsidR="003E619C" w:rsidRPr="003E619C">
          <w:rPr>
            <w:rStyle w:val="Hipercze"/>
            <w:noProof/>
            <w:lang w:eastAsia="zh-CN"/>
          </w:rPr>
          <w:t>Tabela 44. Charakterystyka usług w zakresie transportu realizowanych w JST z województw subregionu 6</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_Toc32603492 \h </w:instrText>
        </w:r>
        <w:r w:rsidR="00E47B6A" w:rsidRPr="003E619C">
          <w:rPr>
            <w:noProof/>
            <w:webHidden/>
          </w:rPr>
        </w:r>
        <w:r w:rsidR="00E47B6A" w:rsidRPr="003E619C">
          <w:rPr>
            <w:noProof/>
            <w:webHidden/>
          </w:rPr>
          <w:fldChar w:fldCharType="separate"/>
        </w:r>
        <w:r w:rsidR="00BD5E76">
          <w:rPr>
            <w:noProof/>
            <w:webHidden/>
          </w:rPr>
          <w:t>104</w:t>
        </w:r>
        <w:r w:rsidR="00E47B6A" w:rsidRPr="003E619C">
          <w:rPr>
            <w:noProof/>
            <w:webHidden/>
          </w:rPr>
          <w:fldChar w:fldCharType="end"/>
        </w:r>
      </w:hyperlink>
    </w:p>
    <w:p w14:paraId="5134A978"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93" w:history="1">
        <w:r w:rsidR="003E619C" w:rsidRPr="003E619C">
          <w:rPr>
            <w:rStyle w:val="Hipercze"/>
            <w:noProof/>
            <w:lang w:eastAsia="zh-CN"/>
          </w:rPr>
          <w:t>Tabela 45. Realizacja usług transportowych w JST z województw subregionu 6</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_Toc32603493 \h </w:instrText>
        </w:r>
        <w:r w:rsidR="00E47B6A" w:rsidRPr="003E619C">
          <w:rPr>
            <w:noProof/>
            <w:webHidden/>
          </w:rPr>
        </w:r>
        <w:r w:rsidR="00E47B6A" w:rsidRPr="003E619C">
          <w:rPr>
            <w:noProof/>
            <w:webHidden/>
          </w:rPr>
          <w:fldChar w:fldCharType="separate"/>
        </w:r>
        <w:r w:rsidR="00BD5E76">
          <w:rPr>
            <w:noProof/>
            <w:webHidden/>
          </w:rPr>
          <w:t>105</w:t>
        </w:r>
        <w:r w:rsidR="00E47B6A" w:rsidRPr="003E619C">
          <w:rPr>
            <w:noProof/>
            <w:webHidden/>
          </w:rPr>
          <w:fldChar w:fldCharType="end"/>
        </w:r>
      </w:hyperlink>
    </w:p>
    <w:p w14:paraId="6C5635EF"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94" w:history="1">
        <w:r w:rsidR="003E619C" w:rsidRPr="003E619C">
          <w:rPr>
            <w:rStyle w:val="Hipercze"/>
            <w:noProof/>
            <w:lang w:eastAsia="zh-CN"/>
          </w:rPr>
          <w:t>Tabela 46. Charakterystyka usług w zakresie transportu realizowanych przed podmioty świadczące usługi transportowe z województw subregionu 6</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_Toc32603494 \h </w:instrText>
        </w:r>
        <w:r w:rsidR="00E47B6A" w:rsidRPr="003E619C">
          <w:rPr>
            <w:noProof/>
            <w:webHidden/>
          </w:rPr>
        </w:r>
        <w:r w:rsidR="00E47B6A" w:rsidRPr="003E619C">
          <w:rPr>
            <w:noProof/>
            <w:webHidden/>
          </w:rPr>
          <w:fldChar w:fldCharType="separate"/>
        </w:r>
        <w:r w:rsidR="00BD5E76">
          <w:rPr>
            <w:noProof/>
            <w:webHidden/>
          </w:rPr>
          <w:t>106</w:t>
        </w:r>
        <w:r w:rsidR="00E47B6A" w:rsidRPr="003E619C">
          <w:rPr>
            <w:noProof/>
            <w:webHidden/>
          </w:rPr>
          <w:fldChar w:fldCharType="end"/>
        </w:r>
      </w:hyperlink>
    </w:p>
    <w:p w14:paraId="42600DC1"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95" w:history="1">
        <w:r w:rsidR="003E619C" w:rsidRPr="003E619C">
          <w:rPr>
            <w:rStyle w:val="Hipercze"/>
            <w:noProof/>
            <w:lang w:eastAsia="zh-CN"/>
          </w:rPr>
          <w:t>Tabela 47. Charakterystyka działań w zakresie poprawy dostępności architektonicznej realizowanych w JST z województw subregionu 6</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_Toc32603495 \h </w:instrText>
        </w:r>
        <w:r w:rsidR="00E47B6A" w:rsidRPr="003E619C">
          <w:rPr>
            <w:noProof/>
            <w:webHidden/>
          </w:rPr>
        </w:r>
        <w:r w:rsidR="00E47B6A" w:rsidRPr="003E619C">
          <w:rPr>
            <w:noProof/>
            <w:webHidden/>
          </w:rPr>
          <w:fldChar w:fldCharType="separate"/>
        </w:r>
        <w:r w:rsidR="00BD5E76">
          <w:rPr>
            <w:noProof/>
            <w:webHidden/>
          </w:rPr>
          <w:t>107</w:t>
        </w:r>
        <w:r w:rsidR="00E47B6A" w:rsidRPr="003E619C">
          <w:rPr>
            <w:noProof/>
            <w:webHidden/>
          </w:rPr>
          <w:fldChar w:fldCharType="end"/>
        </w:r>
      </w:hyperlink>
    </w:p>
    <w:p w14:paraId="79FC8FBC" w14:textId="77777777" w:rsidR="003E619C" w:rsidRP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96" w:history="1">
        <w:r w:rsidR="003E619C" w:rsidRPr="003E619C">
          <w:rPr>
            <w:rStyle w:val="Hipercze"/>
            <w:noProof/>
            <w:lang w:eastAsia="zh-CN"/>
          </w:rPr>
          <w:t>Tabela 48. Charakterystyka podmiotów wykonujących adaptacje architektoniczne z województw subregionu 6</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_Toc32603496 \h </w:instrText>
        </w:r>
        <w:r w:rsidR="00E47B6A" w:rsidRPr="003E619C">
          <w:rPr>
            <w:noProof/>
            <w:webHidden/>
          </w:rPr>
        </w:r>
        <w:r w:rsidR="00E47B6A" w:rsidRPr="003E619C">
          <w:rPr>
            <w:noProof/>
            <w:webHidden/>
          </w:rPr>
          <w:fldChar w:fldCharType="separate"/>
        </w:r>
        <w:r w:rsidR="00BD5E76">
          <w:rPr>
            <w:noProof/>
            <w:webHidden/>
          </w:rPr>
          <w:t>108</w:t>
        </w:r>
        <w:r w:rsidR="00E47B6A" w:rsidRPr="003E619C">
          <w:rPr>
            <w:noProof/>
            <w:webHidden/>
          </w:rPr>
          <w:fldChar w:fldCharType="end"/>
        </w:r>
      </w:hyperlink>
    </w:p>
    <w:p w14:paraId="69230B57" w14:textId="77777777" w:rsidR="003E619C" w:rsidRDefault="00CD4784" w:rsidP="003E619C">
      <w:pPr>
        <w:pStyle w:val="Spisilustracji"/>
        <w:tabs>
          <w:tab w:val="right" w:leader="dot" w:pos="9062"/>
        </w:tabs>
        <w:spacing w:before="120" w:after="120" w:line="240" w:lineRule="auto"/>
        <w:rPr>
          <w:rFonts w:asciiTheme="minorHAnsi" w:eastAsiaTheme="minorEastAsia" w:hAnsiTheme="minorHAnsi" w:cstheme="minorBidi"/>
          <w:noProof/>
          <w:szCs w:val="22"/>
          <w:lang w:eastAsia="pl-PL"/>
        </w:rPr>
      </w:pPr>
      <w:hyperlink w:anchor="_Toc32603497" w:history="1">
        <w:r w:rsidR="003E619C" w:rsidRPr="003E619C">
          <w:rPr>
            <w:rStyle w:val="Hipercze"/>
            <w:noProof/>
            <w:lang w:eastAsia="zh-CN"/>
          </w:rPr>
          <w:t>Tabela 49. Sprzedaż i adaptacja samochodów przystosowanych do przewożenia osób z potrzebą wsparcia mobilności – subregion 6</w:t>
        </w:r>
        <w:r w:rsidR="003E619C" w:rsidRPr="003E619C">
          <w:rPr>
            <w:noProof/>
            <w:webHidden/>
          </w:rPr>
          <w:tab/>
        </w:r>
        <w:r w:rsidR="00E47B6A" w:rsidRPr="003E619C">
          <w:rPr>
            <w:noProof/>
            <w:webHidden/>
          </w:rPr>
          <w:fldChar w:fldCharType="begin"/>
        </w:r>
        <w:r w:rsidR="003E619C" w:rsidRPr="003E619C">
          <w:rPr>
            <w:noProof/>
            <w:webHidden/>
          </w:rPr>
          <w:instrText xml:space="preserve"> PAGEREF _Toc32603497 \h </w:instrText>
        </w:r>
        <w:r w:rsidR="00E47B6A" w:rsidRPr="003E619C">
          <w:rPr>
            <w:noProof/>
            <w:webHidden/>
          </w:rPr>
        </w:r>
        <w:r w:rsidR="00E47B6A" w:rsidRPr="003E619C">
          <w:rPr>
            <w:noProof/>
            <w:webHidden/>
          </w:rPr>
          <w:fldChar w:fldCharType="separate"/>
        </w:r>
        <w:r w:rsidR="00BD5E76">
          <w:rPr>
            <w:noProof/>
            <w:webHidden/>
          </w:rPr>
          <w:t>109</w:t>
        </w:r>
        <w:r w:rsidR="00E47B6A" w:rsidRPr="003E619C">
          <w:rPr>
            <w:noProof/>
            <w:webHidden/>
          </w:rPr>
          <w:fldChar w:fldCharType="end"/>
        </w:r>
      </w:hyperlink>
    </w:p>
    <w:p w14:paraId="0077061D" w14:textId="77777777" w:rsidR="00EF6CA3" w:rsidRDefault="00E47B6A" w:rsidP="005B0969">
      <w:pPr>
        <w:pStyle w:val="Spisilustracji"/>
        <w:tabs>
          <w:tab w:val="right" w:leader="dot" w:pos="9062"/>
        </w:tabs>
        <w:spacing w:before="120" w:after="120"/>
        <w:rPr>
          <w:rStyle w:val="Hipercze"/>
          <w:noProof/>
          <w:color w:val="0000FF"/>
        </w:rPr>
      </w:pPr>
      <w:r w:rsidRPr="005B0969">
        <w:rPr>
          <w:rStyle w:val="Hipercze"/>
          <w:noProof/>
          <w:lang w:eastAsia="zh-CN"/>
        </w:rPr>
        <w:fldChar w:fldCharType="end"/>
      </w:r>
    </w:p>
    <w:p w14:paraId="71324386" w14:textId="77777777" w:rsidR="00EF6CA3" w:rsidRDefault="00EF6CA3">
      <w:pPr>
        <w:jc w:val="left"/>
        <w:rPr>
          <w:rStyle w:val="Hipercze"/>
          <w:rFonts w:ascii="Calibri" w:eastAsia="Calibri" w:hAnsi="Calibri" w:cs="Times New Roman"/>
          <w:noProof/>
          <w:color w:val="0000FF"/>
        </w:rPr>
      </w:pPr>
      <w:r>
        <w:rPr>
          <w:rStyle w:val="Hipercze"/>
          <w:noProof/>
          <w:color w:val="0000FF"/>
        </w:rPr>
        <w:br w:type="page"/>
      </w:r>
    </w:p>
    <w:p w14:paraId="30556657" w14:textId="77777777" w:rsidR="00EF6CA3" w:rsidRPr="00C161FE" w:rsidRDefault="00EF6CA3" w:rsidP="00EF6CA3">
      <w:pPr>
        <w:pStyle w:val="Nagwek1"/>
        <w:numPr>
          <w:ilvl w:val="0"/>
          <w:numId w:val="0"/>
        </w:numPr>
        <w:ind w:left="360" w:hanging="360"/>
      </w:pPr>
      <w:bookmarkStart w:id="181" w:name="_Toc17129875"/>
      <w:bookmarkStart w:id="182" w:name="_Toc32603448"/>
      <w:r w:rsidRPr="00C161FE">
        <w:lastRenderedPageBreak/>
        <w:t>Wykaz wykresów</w:t>
      </w:r>
      <w:bookmarkEnd w:id="181"/>
      <w:bookmarkEnd w:id="182"/>
    </w:p>
    <w:p w14:paraId="5743E3F5" w14:textId="77777777" w:rsidR="005B0969" w:rsidRPr="005B0969" w:rsidRDefault="00E47B6A" w:rsidP="003E619C">
      <w:pPr>
        <w:pStyle w:val="Spisilustracji"/>
        <w:tabs>
          <w:tab w:val="right" w:leader="dot" w:pos="9062"/>
        </w:tabs>
        <w:spacing w:before="120" w:after="120" w:line="240" w:lineRule="auto"/>
        <w:rPr>
          <w:rStyle w:val="Hipercze"/>
          <w:noProof/>
          <w:lang w:eastAsia="zh-CN"/>
        </w:rPr>
      </w:pPr>
      <w:r w:rsidRPr="00C161FE">
        <w:rPr>
          <w:rStyle w:val="Hipercze"/>
          <w:noProof/>
        </w:rPr>
        <w:fldChar w:fldCharType="begin"/>
      </w:r>
      <w:r w:rsidR="00EF6CA3" w:rsidRPr="00C161FE">
        <w:rPr>
          <w:rStyle w:val="Hipercze"/>
          <w:noProof/>
        </w:rPr>
        <w:instrText xml:space="preserve"> TOC \h \z \c "Wykres" </w:instrText>
      </w:r>
      <w:r w:rsidRPr="00C161FE">
        <w:rPr>
          <w:rStyle w:val="Hipercze"/>
          <w:noProof/>
        </w:rPr>
        <w:fldChar w:fldCharType="separate"/>
      </w:r>
      <w:hyperlink w:anchor="_Toc32506905" w:history="1">
        <w:r w:rsidR="005B0969" w:rsidRPr="00FA61CD">
          <w:rPr>
            <w:rStyle w:val="Hipercze"/>
            <w:noProof/>
            <w:lang w:eastAsia="zh-CN"/>
          </w:rPr>
          <w:t>Wykres 1. Czy Państwa JST zapewnia osobom z potrzebą wsparcia w zakresie mobilności, w tym osobom z niepełnosprawnościami usługi w zakresie transportu?</w:t>
        </w:r>
        <w:r w:rsidR="005B0969" w:rsidRPr="005B0969">
          <w:rPr>
            <w:rStyle w:val="Hipercze"/>
            <w:noProof/>
            <w:webHidden/>
            <w:lang w:eastAsia="zh-CN"/>
          </w:rPr>
          <w:tab/>
        </w:r>
        <w:r w:rsidRPr="005B0969">
          <w:rPr>
            <w:rStyle w:val="Hipercze"/>
            <w:noProof/>
            <w:webHidden/>
            <w:lang w:eastAsia="zh-CN"/>
          </w:rPr>
          <w:fldChar w:fldCharType="begin"/>
        </w:r>
        <w:r w:rsidR="005B0969" w:rsidRPr="005B0969">
          <w:rPr>
            <w:rStyle w:val="Hipercze"/>
            <w:noProof/>
            <w:webHidden/>
            <w:lang w:eastAsia="zh-CN"/>
          </w:rPr>
          <w:instrText xml:space="preserve"> PAGEREF _Toc32506905 \h </w:instrText>
        </w:r>
        <w:r w:rsidRPr="005B0969">
          <w:rPr>
            <w:rStyle w:val="Hipercze"/>
            <w:noProof/>
            <w:webHidden/>
            <w:lang w:eastAsia="zh-CN"/>
          </w:rPr>
        </w:r>
        <w:r w:rsidRPr="005B0969">
          <w:rPr>
            <w:rStyle w:val="Hipercze"/>
            <w:noProof/>
            <w:webHidden/>
            <w:lang w:eastAsia="zh-CN"/>
          </w:rPr>
          <w:fldChar w:fldCharType="separate"/>
        </w:r>
        <w:r w:rsidR="00BD5E76">
          <w:rPr>
            <w:rStyle w:val="Hipercze"/>
            <w:noProof/>
            <w:webHidden/>
            <w:lang w:eastAsia="zh-CN"/>
          </w:rPr>
          <w:t>27</w:t>
        </w:r>
        <w:r w:rsidRPr="005B0969">
          <w:rPr>
            <w:rStyle w:val="Hipercze"/>
            <w:noProof/>
            <w:webHidden/>
            <w:lang w:eastAsia="zh-CN"/>
          </w:rPr>
          <w:fldChar w:fldCharType="end"/>
        </w:r>
      </w:hyperlink>
    </w:p>
    <w:p w14:paraId="628D0B5D"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06" w:history="1">
        <w:r w:rsidR="005B0969" w:rsidRPr="005B0969">
          <w:rPr>
            <w:rStyle w:val="Hipercze"/>
            <w:noProof/>
            <w:lang w:eastAsia="zh-CN"/>
          </w:rPr>
          <w:t>Wykres 2. Czy na terenie Państwa JST funkcjonują podmioty świadczące usługi transportowe na rzecz osób z potrzebą wsparcia w zakresie mobilności, w tym osób z niepełnosprawnościami? (wybór jednokrotny)</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_Toc32506906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27</w:t>
        </w:r>
        <w:r w:rsidR="00E47B6A" w:rsidRPr="005B0969">
          <w:rPr>
            <w:rStyle w:val="Hipercze"/>
            <w:noProof/>
            <w:webHidden/>
            <w:lang w:eastAsia="zh-CN"/>
          </w:rPr>
          <w:fldChar w:fldCharType="end"/>
        </w:r>
      </w:hyperlink>
    </w:p>
    <w:p w14:paraId="57F9D510"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07" w:history="1">
        <w:r w:rsidR="005B0969" w:rsidRPr="005B0969">
          <w:rPr>
            <w:rStyle w:val="Hipercze"/>
            <w:noProof/>
            <w:lang w:eastAsia="zh-CN"/>
          </w:rPr>
          <w:t>Wykres 3. Czy w zakres usług transportowych dla osób z potrzebą wsparcia w zakresie mobilności, w tym osób z niepełnosprawnościami wchodzi indywidualny transport z miejsca wskazanego przez usługobiorcę do miejsca docelowego (od drzwi do drzwi)?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_Toc32506907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28</w:t>
        </w:r>
        <w:r w:rsidR="00E47B6A" w:rsidRPr="005B0969">
          <w:rPr>
            <w:rStyle w:val="Hipercze"/>
            <w:noProof/>
            <w:webHidden/>
            <w:lang w:eastAsia="zh-CN"/>
          </w:rPr>
          <w:fldChar w:fldCharType="end"/>
        </w:r>
      </w:hyperlink>
    </w:p>
    <w:p w14:paraId="266F9E55"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08" w:history="1">
        <w:r w:rsidR="005B0969" w:rsidRPr="005B0969">
          <w:rPr>
            <w:rStyle w:val="Hipercze"/>
            <w:noProof/>
            <w:lang w:eastAsia="zh-CN"/>
          </w:rPr>
          <w:t>Wykres 4. Czy usługa jest odpłatna dla osób uprawnionych do korzystania z niej?</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_Toc32506908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28</w:t>
        </w:r>
        <w:r w:rsidR="00E47B6A" w:rsidRPr="005B0969">
          <w:rPr>
            <w:rStyle w:val="Hipercze"/>
            <w:noProof/>
            <w:webHidden/>
            <w:lang w:eastAsia="zh-CN"/>
          </w:rPr>
          <w:fldChar w:fldCharType="end"/>
        </w:r>
      </w:hyperlink>
    </w:p>
    <w:p w14:paraId="2319DC5A"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09" w:history="1">
        <w:r w:rsidR="005B0969" w:rsidRPr="005B0969">
          <w:rPr>
            <w:rStyle w:val="Hipercze"/>
            <w:noProof/>
            <w:lang w:eastAsia="zh-CN"/>
          </w:rPr>
          <w:t>Wykres 5. Z jakich środków Państwa JST finansuje/dofinansowuje ułatwienia transportowe dla osób z potrzebą wsparcia w zakresie mobilności, w tym osób z niepełnosprawnościami? (wybór wielokrotny)</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_Toc32506909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28</w:t>
        </w:r>
        <w:r w:rsidR="00E47B6A" w:rsidRPr="005B0969">
          <w:rPr>
            <w:rStyle w:val="Hipercze"/>
            <w:noProof/>
            <w:webHidden/>
            <w:lang w:eastAsia="zh-CN"/>
          </w:rPr>
          <w:fldChar w:fldCharType="end"/>
        </w:r>
      </w:hyperlink>
    </w:p>
    <w:p w14:paraId="32272863"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10" w:history="1">
        <w:r w:rsidR="005B0969" w:rsidRPr="005B0969">
          <w:rPr>
            <w:rStyle w:val="Hipercze"/>
            <w:noProof/>
            <w:lang w:eastAsia="zh-CN"/>
          </w:rPr>
          <w:t>Wykres 6. W jakiej formule realizowane są ułatwienia transportowe od drzwi do drzwi? (wybór wielokrotny)</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_Toc32506910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30</w:t>
        </w:r>
        <w:r w:rsidR="00E47B6A" w:rsidRPr="005B0969">
          <w:rPr>
            <w:rStyle w:val="Hipercze"/>
            <w:noProof/>
            <w:webHidden/>
            <w:lang w:eastAsia="zh-CN"/>
          </w:rPr>
          <w:fldChar w:fldCharType="end"/>
        </w:r>
      </w:hyperlink>
    </w:p>
    <w:p w14:paraId="23452094"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11" w:history="1">
        <w:r w:rsidR="005B0969" w:rsidRPr="005B0969">
          <w:rPr>
            <w:rStyle w:val="Hipercze"/>
            <w:noProof/>
            <w:lang w:eastAsia="zh-CN"/>
          </w:rPr>
          <w:t>Wykres 7. Czy zasoby (kadrowe i finansowe) będące w posiadaniu Państwa JST pozwalają na pełne zaspokojenie potrzeb transportowych osób z potrzebą wsparcia w zakresie mobilności, w tym osób z niepełnosprawnościami?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_Toc32506911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31</w:t>
        </w:r>
        <w:r w:rsidR="00E47B6A" w:rsidRPr="005B0969">
          <w:rPr>
            <w:rStyle w:val="Hipercze"/>
            <w:noProof/>
            <w:webHidden/>
            <w:lang w:eastAsia="zh-CN"/>
          </w:rPr>
          <w:fldChar w:fldCharType="end"/>
        </w:r>
      </w:hyperlink>
    </w:p>
    <w:p w14:paraId="2DFF939A"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12" w:history="1">
        <w:r w:rsidR="005B0969" w:rsidRPr="005B0969">
          <w:rPr>
            <w:rStyle w:val="Hipercze"/>
            <w:noProof/>
            <w:lang w:eastAsia="zh-CN"/>
          </w:rPr>
          <w:t>Wykres 8. W jakiej formie zatrudnione są osoby odpowiedzialne za realizację usługi?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_Toc32506912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32</w:t>
        </w:r>
        <w:r w:rsidR="00E47B6A" w:rsidRPr="005B0969">
          <w:rPr>
            <w:rStyle w:val="Hipercze"/>
            <w:noProof/>
            <w:webHidden/>
            <w:lang w:eastAsia="zh-CN"/>
          </w:rPr>
          <w:fldChar w:fldCharType="end"/>
        </w:r>
      </w:hyperlink>
    </w:p>
    <w:p w14:paraId="40CE3983"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13" w:history="1">
        <w:r w:rsidR="005B0969" w:rsidRPr="005B0969">
          <w:rPr>
            <w:rStyle w:val="Hipercze"/>
            <w:noProof/>
            <w:lang w:eastAsia="zh-CN"/>
          </w:rPr>
          <w:t>Wykres 9. Jaka jest podstawa dysponowania pojazdami stosowanymi do przewozu osób z potrzebą wsparcia w zakresie mobilności, w tym osób z niepełnosprawnościami? (wybór wielokrotny)</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_Toc32506913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32</w:t>
        </w:r>
        <w:r w:rsidR="00E47B6A" w:rsidRPr="005B0969">
          <w:rPr>
            <w:rStyle w:val="Hipercze"/>
            <w:noProof/>
            <w:webHidden/>
            <w:lang w:eastAsia="zh-CN"/>
          </w:rPr>
          <w:fldChar w:fldCharType="end"/>
        </w:r>
      </w:hyperlink>
    </w:p>
    <w:p w14:paraId="428123C4"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14" w:history="1">
        <w:r w:rsidR="005B0969" w:rsidRPr="005B0969">
          <w:rPr>
            <w:rStyle w:val="Hipercze"/>
            <w:noProof/>
            <w:lang w:eastAsia="zh-CN"/>
          </w:rPr>
          <w:t>Wykres 10. W jaki sposób JST ustala szacunkową wartość zamówienia na usługi transportu od drzwi do drzwi osób z potrzebą wsparcia w zakresie mobilności, w tym osób z niepełnosprawnościami? (wybór wielokrotny)</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_Toc32506914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36</w:t>
        </w:r>
        <w:r w:rsidR="00E47B6A" w:rsidRPr="005B0969">
          <w:rPr>
            <w:rStyle w:val="Hipercze"/>
            <w:noProof/>
            <w:webHidden/>
            <w:lang w:eastAsia="zh-CN"/>
          </w:rPr>
          <w:fldChar w:fldCharType="end"/>
        </w:r>
      </w:hyperlink>
    </w:p>
    <w:p w14:paraId="6F45F37C"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15" w:history="1">
        <w:r w:rsidR="005B0969" w:rsidRPr="005B0969">
          <w:rPr>
            <w:rStyle w:val="Hipercze"/>
            <w:noProof/>
            <w:lang w:eastAsia="zh-CN"/>
          </w:rPr>
          <w:t>Wykres 11. Jakie kryteria brane są pod uwagę podczas procedury wyboru usługodawców?</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_Toc32506915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36</w:t>
        </w:r>
        <w:r w:rsidR="00E47B6A" w:rsidRPr="005B0969">
          <w:rPr>
            <w:rStyle w:val="Hipercze"/>
            <w:noProof/>
            <w:webHidden/>
            <w:lang w:eastAsia="zh-CN"/>
          </w:rPr>
          <w:fldChar w:fldCharType="end"/>
        </w:r>
      </w:hyperlink>
    </w:p>
    <w:p w14:paraId="699AE1B7"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16" w:history="1">
        <w:r w:rsidR="005B0969" w:rsidRPr="005B0969">
          <w:rPr>
            <w:rStyle w:val="Hipercze"/>
            <w:noProof/>
            <w:lang w:eastAsia="zh-CN"/>
          </w:rPr>
          <w:t>Wykres 12. W jakiej formie osoby uprawnione do korzystania z usługi zgłaszają swoje zapotrzebowanie? (wybór wielokrotny)</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_Toc32506916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37</w:t>
        </w:r>
        <w:r w:rsidR="00E47B6A" w:rsidRPr="005B0969">
          <w:rPr>
            <w:rStyle w:val="Hipercze"/>
            <w:noProof/>
            <w:webHidden/>
            <w:lang w:eastAsia="zh-CN"/>
          </w:rPr>
          <w:fldChar w:fldCharType="end"/>
        </w:r>
      </w:hyperlink>
    </w:p>
    <w:p w14:paraId="75D22B7A"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17" w:history="1">
        <w:r w:rsidR="005B0969" w:rsidRPr="005B0969">
          <w:rPr>
            <w:rStyle w:val="Hipercze"/>
            <w:noProof/>
            <w:lang w:eastAsia="zh-CN"/>
          </w:rPr>
          <w:t>Wykres 13. Czy w toku świadczenia usługi pojawiły się jakieś problemy? (wybór wielokrotny)</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_Toc32506917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38</w:t>
        </w:r>
        <w:r w:rsidR="00E47B6A" w:rsidRPr="005B0969">
          <w:rPr>
            <w:rStyle w:val="Hipercze"/>
            <w:noProof/>
            <w:webHidden/>
            <w:lang w:eastAsia="zh-CN"/>
          </w:rPr>
          <w:fldChar w:fldCharType="end"/>
        </w:r>
      </w:hyperlink>
    </w:p>
    <w:p w14:paraId="1ADAED25"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18" w:history="1">
        <w:r w:rsidR="005B0969" w:rsidRPr="005B0969">
          <w:rPr>
            <w:rStyle w:val="Hipercze"/>
            <w:noProof/>
            <w:lang w:eastAsia="zh-CN"/>
          </w:rPr>
          <w:t>Wykres 14. Czy usługa pozwala na przejazd z osobą uprawnioną, przejazd innych osób lub rzeczy?</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_Toc32506918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38</w:t>
        </w:r>
        <w:r w:rsidR="00E47B6A" w:rsidRPr="005B0969">
          <w:rPr>
            <w:rStyle w:val="Hipercze"/>
            <w:noProof/>
            <w:webHidden/>
            <w:lang w:eastAsia="zh-CN"/>
          </w:rPr>
          <w:fldChar w:fldCharType="end"/>
        </w:r>
      </w:hyperlink>
    </w:p>
    <w:p w14:paraId="5BC867CD"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19" w:history="1">
        <w:r w:rsidR="005B0969" w:rsidRPr="005B0969">
          <w:rPr>
            <w:rStyle w:val="Hipercze"/>
            <w:noProof/>
            <w:lang w:eastAsia="zh-CN"/>
          </w:rPr>
          <w:t>Wykres 15. W jaki sposób weryfikowane są uprawnienia osób korzystających z usługi?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_Toc32506919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39</w:t>
        </w:r>
        <w:r w:rsidR="00E47B6A" w:rsidRPr="005B0969">
          <w:rPr>
            <w:rStyle w:val="Hipercze"/>
            <w:noProof/>
            <w:webHidden/>
            <w:lang w:eastAsia="zh-CN"/>
          </w:rPr>
          <w:fldChar w:fldCharType="end"/>
        </w:r>
      </w:hyperlink>
    </w:p>
    <w:p w14:paraId="324308A1"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20" w:history="1">
        <w:r w:rsidR="005B0969" w:rsidRPr="005B0969">
          <w:rPr>
            <w:rStyle w:val="Hipercze"/>
            <w:noProof/>
            <w:lang w:eastAsia="zh-CN"/>
          </w:rPr>
          <w:t>Wykres 16. Na jakich zasadach Pani/Pana podmiot świadczy usługi transportowe typu od drzwi do drzwi na rzecz osób z potrzebą wsparcia w zakresie mobilności, w tym osób z niepełnosprawnościami?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_Toc32506920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42</w:t>
        </w:r>
        <w:r w:rsidR="00E47B6A" w:rsidRPr="005B0969">
          <w:rPr>
            <w:rStyle w:val="Hipercze"/>
            <w:noProof/>
            <w:webHidden/>
            <w:lang w:eastAsia="zh-CN"/>
          </w:rPr>
          <w:fldChar w:fldCharType="end"/>
        </w:r>
      </w:hyperlink>
    </w:p>
    <w:p w14:paraId="50AEC435"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21" w:history="1">
        <w:r w:rsidR="005B0969" w:rsidRPr="005B0969">
          <w:rPr>
            <w:rStyle w:val="Hipercze"/>
            <w:noProof/>
            <w:lang w:eastAsia="zh-CN"/>
          </w:rPr>
          <w:t>Wykres 17. Czy usługa jest odpłatna dla osób uprawnionych do korzystania z niej?</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_Toc32506921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43</w:t>
        </w:r>
        <w:r w:rsidR="00E47B6A" w:rsidRPr="005B0969">
          <w:rPr>
            <w:rStyle w:val="Hipercze"/>
            <w:noProof/>
            <w:webHidden/>
            <w:lang w:eastAsia="zh-CN"/>
          </w:rPr>
          <w:fldChar w:fldCharType="end"/>
        </w:r>
      </w:hyperlink>
    </w:p>
    <w:p w14:paraId="5BA9F62D"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22" w:history="1">
        <w:r w:rsidR="005B0969" w:rsidRPr="005B0969">
          <w:rPr>
            <w:rStyle w:val="Hipercze"/>
            <w:noProof/>
            <w:lang w:eastAsia="zh-CN"/>
          </w:rPr>
          <w:t>Wykres 18. Czy zasoby będące w posiadaniu Pani/Pana podmiotu pozwalają na pełne zaspokojenie potrzeb w zakresie usług transportowych osób z potrzebą wsparcia w zakresie mobilności, w tym osób z niepełnosprawnościami?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_Toc32506922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44</w:t>
        </w:r>
        <w:r w:rsidR="00E47B6A" w:rsidRPr="005B0969">
          <w:rPr>
            <w:rStyle w:val="Hipercze"/>
            <w:noProof/>
            <w:webHidden/>
            <w:lang w:eastAsia="zh-CN"/>
          </w:rPr>
          <w:fldChar w:fldCharType="end"/>
        </w:r>
      </w:hyperlink>
    </w:p>
    <w:p w14:paraId="2255FCC8"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23" w:history="1">
        <w:r w:rsidR="005B0969" w:rsidRPr="005B0969">
          <w:rPr>
            <w:rStyle w:val="Hipercze"/>
            <w:noProof/>
            <w:lang w:eastAsia="zh-CN"/>
          </w:rPr>
          <w:t>Wykres  19. Jaka jest podstawa dysponowania przez Państwa pojazdami dostosowanymi do przewozu osób z potrzebą wsparcia w zakresie mobilności, w tym osób z niepełnosprawnościami?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_Toc32506923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45</w:t>
        </w:r>
        <w:r w:rsidR="00E47B6A" w:rsidRPr="005B0969">
          <w:rPr>
            <w:rStyle w:val="Hipercze"/>
            <w:noProof/>
            <w:webHidden/>
            <w:lang w:eastAsia="zh-CN"/>
          </w:rPr>
          <w:fldChar w:fldCharType="end"/>
        </w:r>
      </w:hyperlink>
    </w:p>
    <w:p w14:paraId="57CF55BA"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24" w:history="1">
        <w:r w:rsidR="005B0969" w:rsidRPr="005B0969">
          <w:rPr>
            <w:rStyle w:val="Hipercze"/>
            <w:noProof/>
            <w:lang w:eastAsia="zh-CN"/>
          </w:rPr>
          <w:t>Wykres  20. Czy usługa subsydiowana przewiduje jakieś limity dla osób z potrzebą wsparcia w zakresie mobilności, w tym osób z niepełnosprawnościami?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_Toc32506924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45</w:t>
        </w:r>
        <w:r w:rsidR="00E47B6A" w:rsidRPr="005B0969">
          <w:rPr>
            <w:rStyle w:val="Hipercze"/>
            <w:noProof/>
            <w:webHidden/>
            <w:lang w:eastAsia="zh-CN"/>
          </w:rPr>
          <w:fldChar w:fldCharType="end"/>
        </w:r>
      </w:hyperlink>
    </w:p>
    <w:p w14:paraId="4818AEF1"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25" w:history="1">
        <w:r w:rsidR="005B0969" w:rsidRPr="005B0969">
          <w:rPr>
            <w:rStyle w:val="Hipercze"/>
            <w:noProof/>
            <w:lang w:eastAsia="zh-CN"/>
          </w:rPr>
          <w:t>Wykres  21. Czy osoby, które osiągnęły limit tracą możliwość korzystania z usług?</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_Toc32506925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45</w:t>
        </w:r>
        <w:r w:rsidR="00E47B6A" w:rsidRPr="005B0969">
          <w:rPr>
            <w:rStyle w:val="Hipercze"/>
            <w:noProof/>
            <w:webHidden/>
            <w:lang w:eastAsia="zh-CN"/>
          </w:rPr>
          <w:fldChar w:fldCharType="end"/>
        </w:r>
      </w:hyperlink>
    </w:p>
    <w:p w14:paraId="75FC1C61"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26" w:history="1">
        <w:r w:rsidR="005B0969" w:rsidRPr="005B0969">
          <w:rPr>
            <w:rStyle w:val="Hipercze"/>
            <w:noProof/>
            <w:lang w:eastAsia="zh-CN"/>
          </w:rPr>
          <w:t>Wykres 22. W jakiej formie osoby z potrzebą wsparcia w zakresie mobilności, w tym osoby z niepełnosprawnościami mogą zamówić usługę transportu?</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_Toc32506926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46</w:t>
        </w:r>
        <w:r w:rsidR="00E47B6A" w:rsidRPr="005B0969">
          <w:rPr>
            <w:rStyle w:val="Hipercze"/>
            <w:noProof/>
            <w:webHidden/>
            <w:lang w:eastAsia="zh-CN"/>
          </w:rPr>
          <w:fldChar w:fldCharType="end"/>
        </w:r>
      </w:hyperlink>
    </w:p>
    <w:p w14:paraId="63D9A45B"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27" w:history="1">
        <w:r w:rsidR="005B0969" w:rsidRPr="005B0969">
          <w:rPr>
            <w:rStyle w:val="Hipercze"/>
            <w:noProof/>
            <w:lang w:eastAsia="zh-CN"/>
          </w:rPr>
          <w:t>Wykres 23. Czy w toku świadczenia usługi pojawiły się jakieś problemy?</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_Toc32506927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46</w:t>
        </w:r>
        <w:r w:rsidR="00E47B6A" w:rsidRPr="005B0969">
          <w:rPr>
            <w:rStyle w:val="Hipercze"/>
            <w:noProof/>
            <w:webHidden/>
            <w:lang w:eastAsia="zh-CN"/>
          </w:rPr>
          <w:fldChar w:fldCharType="end"/>
        </w:r>
      </w:hyperlink>
    </w:p>
    <w:p w14:paraId="2F831F49"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28" w:history="1">
        <w:r w:rsidR="005B0969" w:rsidRPr="005B0969">
          <w:rPr>
            <w:rStyle w:val="Hipercze"/>
            <w:noProof/>
            <w:lang w:eastAsia="zh-CN"/>
          </w:rPr>
          <w:t>Wykres 24. Czy usługa pozwala na przejazd z osobą uprawnioną innych osób, lub rzeczy?</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_Toc32506928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47</w:t>
        </w:r>
        <w:r w:rsidR="00E47B6A" w:rsidRPr="005B0969">
          <w:rPr>
            <w:rStyle w:val="Hipercze"/>
            <w:noProof/>
            <w:webHidden/>
            <w:lang w:eastAsia="zh-CN"/>
          </w:rPr>
          <w:fldChar w:fldCharType="end"/>
        </w:r>
      </w:hyperlink>
    </w:p>
    <w:p w14:paraId="54540065"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29" w:history="1">
        <w:r w:rsidR="005B0969" w:rsidRPr="005B0969">
          <w:rPr>
            <w:rStyle w:val="Hipercze"/>
            <w:noProof/>
            <w:lang w:eastAsia="zh-CN"/>
          </w:rPr>
          <w:t>Wykres 25. Jakie są najczęstsze powody/motywy korzystania przez osoby z potrzebą wsparcia w zakresie mobilności, w tym osoby z niepełnosprawnościami z usług transportowych od drzwi do drzwi? (wybór wielokrotny)</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_Toc32506929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47</w:t>
        </w:r>
        <w:r w:rsidR="00E47B6A" w:rsidRPr="005B0969">
          <w:rPr>
            <w:rStyle w:val="Hipercze"/>
            <w:noProof/>
            <w:webHidden/>
            <w:lang w:eastAsia="zh-CN"/>
          </w:rPr>
          <w:fldChar w:fldCharType="end"/>
        </w:r>
      </w:hyperlink>
    </w:p>
    <w:p w14:paraId="35A00A78"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30" w:history="1">
        <w:r w:rsidR="005B0969" w:rsidRPr="005B0969">
          <w:rPr>
            <w:rStyle w:val="Hipercze"/>
            <w:noProof/>
            <w:lang w:eastAsia="zh-CN"/>
          </w:rPr>
          <w:t>Wykres 26. W jaki sposób weryfikowane są uprawnienia osób korzystających z usługi? (wybór wielokrotny)</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_Toc32506930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47</w:t>
        </w:r>
        <w:r w:rsidR="00E47B6A" w:rsidRPr="005B0969">
          <w:rPr>
            <w:rStyle w:val="Hipercze"/>
            <w:noProof/>
            <w:webHidden/>
            <w:lang w:eastAsia="zh-CN"/>
          </w:rPr>
          <w:fldChar w:fldCharType="end"/>
        </w:r>
      </w:hyperlink>
    </w:p>
    <w:p w14:paraId="57BE6706"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31" w:history="1">
        <w:r w:rsidR="005B0969" w:rsidRPr="005B0969">
          <w:rPr>
            <w:rStyle w:val="Hipercze"/>
            <w:noProof/>
            <w:lang w:eastAsia="zh-CN"/>
          </w:rPr>
          <w:t>Wykres 27. Czy modyfikacje i adaptacje samochodów, którymi się Państwo zajmują obejmują również ich dostosowanie dla osób z potrzebą wsparcia w zakresie mobilności, w tym osób z niepełnosprawnościami?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_Toc32506931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49</w:t>
        </w:r>
        <w:r w:rsidR="00E47B6A" w:rsidRPr="005B0969">
          <w:rPr>
            <w:rStyle w:val="Hipercze"/>
            <w:noProof/>
            <w:webHidden/>
            <w:lang w:eastAsia="zh-CN"/>
          </w:rPr>
          <w:fldChar w:fldCharType="end"/>
        </w:r>
      </w:hyperlink>
    </w:p>
    <w:p w14:paraId="3E832B52"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32" w:history="1">
        <w:r w:rsidR="005B0969" w:rsidRPr="005B0969">
          <w:rPr>
            <w:rStyle w:val="Hipercze"/>
            <w:noProof/>
            <w:lang w:eastAsia="zh-CN"/>
          </w:rPr>
          <w:t>Wykres 28. Czy w swojej ofercie posiadają lub posiadali Państwo w przeszłości samochody dostosowane dla osób z potrzebą wsparcia w zakresie mobilności, w tym osób z niepełnosprawnościami?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_Toc32506932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49</w:t>
        </w:r>
        <w:r w:rsidR="00E47B6A" w:rsidRPr="005B0969">
          <w:rPr>
            <w:rStyle w:val="Hipercze"/>
            <w:noProof/>
            <w:webHidden/>
            <w:lang w:eastAsia="zh-CN"/>
          </w:rPr>
          <w:fldChar w:fldCharType="end"/>
        </w:r>
      </w:hyperlink>
    </w:p>
    <w:p w14:paraId="4921AFF9"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33" w:history="1">
        <w:r w:rsidR="005B0969" w:rsidRPr="005B0969">
          <w:rPr>
            <w:rStyle w:val="Hipercze"/>
            <w:noProof/>
            <w:lang w:eastAsia="zh-CN"/>
          </w:rPr>
          <w:t>Wykres 29. Czy są to pojazdy fabrycznie dostosowane do potrzeb osób z niepełnosprawnościami?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_Toc32506933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50</w:t>
        </w:r>
        <w:r w:rsidR="00E47B6A" w:rsidRPr="005B0969">
          <w:rPr>
            <w:rStyle w:val="Hipercze"/>
            <w:noProof/>
            <w:webHidden/>
            <w:lang w:eastAsia="zh-CN"/>
          </w:rPr>
          <w:fldChar w:fldCharType="end"/>
        </w:r>
      </w:hyperlink>
    </w:p>
    <w:p w14:paraId="2C68AC5D"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34" w:history="1">
        <w:r w:rsidR="005B0969" w:rsidRPr="005B0969">
          <w:rPr>
            <w:rStyle w:val="Hipercze"/>
            <w:noProof/>
            <w:lang w:eastAsia="zh-CN"/>
          </w:rPr>
          <w:t>Wykres 30. Jakie typy samochodów dostosowanych dla osób z potrzebą wsparcia w zakresie mobilności, w tym osób z niepełnosprawnościami posiadają Państwo w swojej ofercie?</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_Toc32506934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50</w:t>
        </w:r>
        <w:r w:rsidR="00E47B6A" w:rsidRPr="005B0969">
          <w:rPr>
            <w:rStyle w:val="Hipercze"/>
            <w:noProof/>
            <w:webHidden/>
            <w:lang w:eastAsia="zh-CN"/>
          </w:rPr>
          <w:fldChar w:fldCharType="end"/>
        </w:r>
      </w:hyperlink>
    </w:p>
    <w:p w14:paraId="46A93B82"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35" w:history="1">
        <w:r w:rsidR="005B0969" w:rsidRPr="005B0969">
          <w:rPr>
            <w:rStyle w:val="Hipercze"/>
            <w:noProof/>
            <w:lang w:eastAsia="zh-CN"/>
          </w:rPr>
          <w:t>Wykres 31. Jakie adaptacje pojazdów wykonują Państwo dla osób z potrzebą wsparcia w zakresie mobilności, w tym osób z niepełnosprawnościami?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_Toc32506935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51</w:t>
        </w:r>
        <w:r w:rsidR="00E47B6A" w:rsidRPr="005B0969">
          <w:rPr>
            <w:rStyle w:val="Hipercze"/>
            <w:noProof/>
            <w:webHidden/>
            <w:lang w:eastAsia="zh-CN"/>
          </w:rPr>
          <w:fldChar w:fldCharType="end"/>
        </w:r>
      </w:hyperlink>
    </w:p>
    <w:p w14:paraId="655CCE41"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36" w:history="1">
        <w:r w:rsidR="005B0969" w:rsidRPr="005B0969">
          <w:rPr>
            <w:rStyle w:val="Hipercze"/>
            <w:noProof/>
            <w:lang w:eastAsia="zh-CN"/>
          </w:rPr>
          <w:t>Wykres 32. Kim są państwa klienci?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_Toc32506936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52</w:t>
        </w:r>
        <w:r w:rsidR="00E47B6A" w:rsidRPr="005B0969">
          <w:rPr>
            <w:rStyle w:val="Hipercze"/>
            <w:noProof/>
            <w:webHidden/>
            <w:lang w:eastAsia="zh-CN"/>
          </w:rPr>
          <w:fldChar w:fldCharType="end"/>
        </w:r>
      </w:hyperlink>
    </w:p>
    <w:p w14:paraId="34618043"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37" w:history="1">
        <w:r w:rsidR="005B0969" w:rsidRPr="005B0969">
          <w:rPr>
            <w:rStyle w:val="Hipercze"/>
            <w:noProof/>
            <w:lang w:eastAsia="zh-CN"/>
          </w:rPr>
          <w:t>Wykres 33. Czy dokonują Państwo adaptacji wszystkich typów pojazdów?</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_Toc32506937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52</w:t>
        </w:r>
        <w:r w:rsidR="00E47B6A" w:rsidRPr="005B0969">
          <w:rPr>
            <w:rStyle w:val="Hipercze"/>
            <w:noProof/>
            <w:webHidden/>
            <w:lang w:eastAsia="zh-CN"/>
          </w:rPr>
          <w:fldChar w:fldCharType="end"/>
        </w:r>
      </w:hyperlink>
    </w:p>
    <w:p w14:paraId="1B824C5B"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38" w:history="1">
        <w:r w:rsidR="005B0969" w:rsidRPr="005B0969">
          <w:rPr>
            <w:rStyle w:val="Hipercze"/>
            <w:noProof/>
            <w:lang w:eastAsia="zh-CN"/>
          </w:rPr>
          <w:t>Wykres 34. Czy przeprowadzone modyfikacje są objęte gwarancją?</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_Toc32506938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52</w:t>
        </w:r>
        <w:r w:rsidR="00E47B6A" w:rsidRPr="005B0969">
          <w:rPr>
            <w:rStyle w:val="Hipercze"/>
            <w:noProof/>
            <w:webHidden/>
            <w:lang w:eastAsia="zh-CN"/>
          </w:rPr>
          <w:fldChar w:fldCharType="end"/>
        </w:r>
      </w:hyperlink>
    </w:p>
    <w:p w14:paraId="70B7F381"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39" w:history="1">
        <w:r w:rsidR="005B0969" w:rsidRPr="005B0969">
          <w:rPr>
            <w:rStyle w:val="Hipercze"/>
            <w:noProof/>
            <w:lang w:eastAsia="zh-CN"/>
          </w:rPr>
          <w:t>Wykres 35. Czy państwa JST posiada informacje na temat skali potrzeb w zakresie dostępności architektonicznej budynków wielorodzinnych dla osób z potrzebą wsparcia w zakresie mobilności, w tym osób z niepełnosprawnościami?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_Toc32506939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53</w:t>
        </w:r>
        <w:r w:rsidR="00E47B6A" w:rsidRPr="005B0969">
          <w:rPr>
            <w:rStyle w:val="Hipercze"/>
            <w:noProof/>
            <w:webHidden/>
            <w:lang w:eastAsia="zh-CN"/>
          </w:rPr>
          <w:fldChar w:fldCharType="end"/>
        </w:r>
      </w:hyperlink>
    </w:p>
    <w:p w14:paraId="5C05A1C2"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40" w:history="1">
        <w:r w:rsidR="005B0969" w:rsidRPr="005B0969">
          <w:rPr>
            <w:rStyle w:val="Hipercze"/>
            <w:noProof/>
            <w:lang w:eastAsia="zh-CN"/>
          </w:rPr>
          <w:t>Wykres 36. W jaki sposób pozyskiwane są te informacje? (wybór wielokrotny)?</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_Toc32506940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54</w:t>
        </w:r>
        <w:r w:rsidR="00E47B6A" w:rsidRPr="005B0969">
          <w:rPr>
            <w:rStyle w:val="Hipercze"/>
            <w:noProof/>
            <w:webHidden/>
            <w:lang w:eastAsia="zh-CN"/>
          </w:rPr>
          <w:fldChar w:fldCharType="end"/>
        </w:r>
      </w:hyperlink>
    </w:p>
    <w:p w14:paraId="5F1B8018"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41" w:history="1">
        <w:r w:rsidR="005B0969" w:rsidRPr="005B0969">
          <w:rPr>
            <w:rStyle w:val="Hipercze"/>
            <w:noProof/>
            <w:lang w:eastAsia="zh-CN"/>
          </w:rPr>
          <w:t>Wykres 37. Czy dokumenty strategiczne Państwa JST odnoszą się do problemu dostępności architektonicznej budynków wielorodzinnych dla osób z potrzebą wsparcia w zakresie mobilności, w tym osób z niepełnosprawnościami na jej terenie?</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_Toc32506941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54</w:t>
        </w:r>
        <w:r w:rsidR="00E47B6A" w:rsidRPr="005B0969">
          <w:rPr>
            <w:rStyle w:val="Hipercze"/>
            <w:noProof/>
            <w:webHidden/>
            <w:lang w:eastAsia="zh-CN"/>
          </w:rPr>
          <w:fldChar w:fldCharType="end"/>
        </w:r>
      </w:hyperlink>
    </w:p>
    <w:p w14:paraId="3D0DF2C8"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42" w:history="1">
        <w:r w:rsidR="005B0969" w:rsidRPr="005B0969">
          <w:rPr>
            <w:rStyle w:val="Hipercze"/>
            <w:noProof/>
            <w:lang w:eastAsia="zh-CN"/>
          </w:rPr>
          <w:t>Wykres 38. Czy Państwa JST posiada program wsparcia dla zarządców/spółdzielni w zakresie zwiększania dostępności budynków mieszkalnych dla osób z potrzebą wsparcia w zakresie mobilności, w tym osób z niepełnosprawnościami?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_Toc32506942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55</w:t>
        </w:r>
        <w:r w:rsidR="00E47B6A" w:rsidRPr="005B0969">
          <w:rPr>
            <w:rStyle w:val="Hipercze"/>
            <w:noProof/>
            <w:webHidden/>
            <w:lang w:eastAsia="zh-CN"/>
          </w:rPr>
          <w:fldChar w:fldCharType="end"/>
        </w:r>
      </w:hyperlink>
    </w:p>
    <w:p w14:paraId="5B27C93B"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43" w:history="1">
        <w:r w:rsidR="005B0969" w:rsidRPr="005B0969">
          <w:rPr>
            <w:rStyle w:val="Hipercze"/>
            <w:noProof/>
            <w:lang w:eastAsia="zh-CN"/>
          </w:rPr>
          <w:t>Wykres 39. Czy w ostatnich 3 latach Państwa JST współfinansowała lub finansowała prace adaptacyjne budynków wielorodzinnych dla osób z potrzebą wsparcia w zakresie mobilności, w tym osób z niepełnosprawnościami?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_Toc32506943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55</w:t>
        </w:r>
        <w:r w:rsidR="00E47B6A" w:rsidRPr="005B0969">
          <w:rPr>
            <w:rStyle w:val="Hipercze"/>
            <w:noProof/>
            <w:webHidden/>
            <w:lang w:eastAsia="zh-CN"/>
          </w:rPr>
          <w:fldChar w:fldCharType="end"/>
        </w:r>
      </w:hyperlink>
    </w:p>
    <w:p w14:paraId="205FCFD3"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44" w:history="1">
        <w:r w:rsidR="005B0969" w:rsidRPr="005B0969">
          <w:rPr>
            <w:rStyle w:val="Hipercze"/>
            <w:noProof/>
            <w:lang w:eastAsia="zh-CN"/>
          </w:rPr>
          <w:t>Wykres 40. Z jakich środków sfinansowano/ finansowane są prace adaptacyjne?</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_Toc32506944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56</w:t>
        </w:r>
        <w:r w:rsidR="00E47B6A" w:rsidRPr="005B0969">
          <w:rPr>
            <w:rStyle w:val="Hipercze"/>
            <w:noProof/>
            <w:webHidden/>
            <w:lang w:eastAsia="zh-CN"/>
          </w:rPr>
          <w:fldChar w:fldCharType="end"/>
        </w:r>
      </w:hyperlink>
    </w:p>
    <w:p w14:paraId="16B4A101"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45" w:history="1">
        <w:r w:rsidR="005B0969" w:rsidRPr="005B0969">
          <w:rPr>
            <w:rStyle w:val="Hipercze"/>
            <w:noProof/>
            <w:lang w:eastAsia="zh-CN"/>
          </w:rPr>
          <w:t>Wykres 41. Z jakiego powodu Państwa jednostka nie angażowała się w prace adaptacyjne?</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_Toc32506945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56</w:t>
        </w:r>
        <w:r w:rsidR="00E47B6A" w:rsidRPr="005B0969">
          <w:rPr>
            <w:rStyle w:val="Hipercze"/>
            <w:noProof/>
            <w:webHidden/>
            <w:lang w:eastAsia="zh-CN"/>
          </w:rPr>
          <w:fldChar w:fldCharType="end"/>
        </w:r>
      </w:hyperlink>
    </w:p>
    <w:p w14:paraId="2A91648D"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46" w:history="1">
        <w:r w:rsidR="005B0969" w:rsidRPr="005B0969">
          <w:rPr>
            <w:rStyle w:val="Hipercze"/>
            <w:noProof/>
            <w:lang w:eastAsia="zh-CN"/>
          </w:rPr>
          <w:t>Wykres 42. Jaki był zakres prowadzonych prac adaptacyjnych?</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_Toc32506946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57</w:t>
        </w:r>
        <w:r w:rsidR="00E47B6A" w:rsidRPr="005B0969">
          <w:rPr>
            <w:rStyle w:val="Hipercze"/>
            <w:noProof/>
            <w:webHidden/>
            <w:lang w:eastAsia="zh-CN"/>
          </w:rPr>
          <w:fldChar w:fldCharType="end"/>
        </w:r>
      </w:hyperlink>
    </w:p>
    <w:p w14:paraId="26CB501D"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47" w:history="1">
        <w:r w:rsidR="005B0969" w:rsidRPr="005B0969">
          <w:rPr>
            <w:rStyle w:val="Hipercze"/>
            <w:noProof/>
            <w:lang w:eastAsia="zh-CN"/>
          </w:rPr>
          <w:t>Wykres 43. Z jakimi trudnościami wiąże się realizacja prac adaptacyjnych w budynkach wielorodzinnych?</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_Toc32506947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57</w:t>
        </w:r>
        <w:r w:rsidR="00E47B6A" w:rsidRPr="005B0969">
          <w:rPr>
            <w:rStyle w:val="Hipercze"/>
            <w:noProof/>
            <w:webHidden/>
            <w:lang w:eastAsia="zh-CN"/>
          </w:rPr>
          <w:fldChar w:fldCharType="end"/>
        </w:r>
      </w:hyperlink>
    </w:p>
    <w:p w14:paraId="60CD28AC"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48" w:history="1">
        <w:r w:rsidR="005B0969" w:rsidRPr="005B0969">
          <w:rPr>
            <w:rStyle w:val="Hipercze"/>
            <w:noProof/>
            <w:lang w:eastAsia="zh-CN"/>
          </w:rPr>
          <w:t>Wykres 44. Jaki jest profil działalności Państwa organizacji?</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_Toc32506948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60</w:t>
        </w:r>
        <w:r w:rsidR="00E47B6A" w:rsidRPr="005B0969">
          <w:rPr>
            <w:rStyle w:val="Hipercze"/>
            <w:noProof/>
            <w:webHidden/>
            <w:lang w:eastAsia="zh-CN"/>
          </w:rPr>
          <w:fldChar w:fldCharType="end"/>
        </w:r>
      </w:hyperlink>
    </w:p>
    <w:p w14:paraId="399E3AE8"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49" w:history="1">
        <w:r w:rsidR="005B0969" w:rsidRPr="005B0969">
          <w:rPr>
            <w:rStyle w:val="Hipercze"/>
            <w:noProof/>
            <w:lang w:eastAsia="zh-CN"/>
          </w:rPr>
          <w:t>Wykres 45. Czy Państwa firma byłaby w stanie wykonać następujące prace?</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_Toc32506949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60</w:t>
        </w:r>
        <w:r w:rsidR="00E47B6A" w:rsidRPr="005B0969">
          <w:rPr>
            <w:rStyle w:val="Hipercze"/>
            <w:noProof/>
            <w:webHidden/>
            <w:lang w:eastAsia="zh-CN"/>
          </w:rPr>
          <w:fldChar w:fldCharType="end"/>
        </w:r>
      </w:hyperlink>
    </w:p>
    <w:p w14:paraId="0646A9C1"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50" w:history="1">
        <w:r w:rsidR="005B0969" w:rsidRPr="005B0969">
          <w:rPr>
            <w:rStyle w:val="Hipercze"/>
            <w:noProof/>
            <w:lang w:eastAsia="zh-CN"/>
          </w:rPr>
          <w:t>Wykres 46. Jakie prace Państwo wykonywali w tym zakresie?</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_Toc32506950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60</w:t>
        </w:r>
        <w:r w:rsidR="00E47B6A" w:rsidRPr="005B0969">
          <w:rPr>
            <w:rStyle w:val="Hipercze"/>
            <w:noProof/>
            <w:webHidden/>
            <w:lang w:eastAsia="zh-CN"/>
          </w:rPr>
          <w:fldChar w:fldCharType="end"/>
        </w:r>
      </w:hyperlink>
    </w:p>
    <w:p w14:paraId="5FEB11ED"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51" w:history="1">
        <w:r w:rsidR="005B0969" w:rsidRPr="005B0969">
          <w:rPr>
            <w:rStyle w:val="Hipercze"/>
            <w:noProof/>
            <w:lang w:eastAsia="zh-CN"/>
          </w:rPr>
          <w:t>Wykres 47. Na zlecenie jakich klientów realizowali Państwo te prace?</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_Toc32506951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61</w:t>
        </w:r>
        <w:r w:rsidR="00E47B6A" w:rsidRPr="005B0969">
          <w:rPr>
            <w:rStyle w:val="Hipercze"/>
            <w:noProof/>
            <w:webHidden/>
            <w:lang w:eastAsia="zh-CN"/>
          </w:rPr>
          <w:fldChar w:fldCharType="end"/>
        </w:r>
      </w:hyperlink>
    </w:p>
    <w:p w14:paraId="581B8F82" w14:textId="77777777" w:rsidR="005B0969" w:rsidRPr="005B0969" w:rsidRDefault="00CD4784" w:rsidP="003E619C">
      <w:pPr>
        <w:pStyle w:val="Spisilustracji"/>
        <w:tabs>
          <w:tab w:val="right" w:leader="dot" w:pos="9062"/>
        </w:tabs>
        <w:spacing w:before="120" w:after="120" w:line="240" w:lineRule="auto"/>
        <w:rPr>
          <w:rStyle w:val="Hipercze"/>
          <w:noProof/>
          <w:lang w:eastAsia="zh-CN"/>
        </w:rPr>
      </w:pPr>
      <w:hyperlink w:anchor="_Toc32506952" w:history="1">
        <w:r w:rsidR="005B0969" w:rsidRPr="005B0969">
          <w:rPr>
            <w:rStyle w:val="Hipercze"/>
            <w:noProof/>
            <w:lang w:eastAsia="zh-CN"/>
          </w:rPr>
          <w:t>Wykres 48. Z jakimi trudnościami wiąże się realizacja prac adaptacyjnych w częściach wspólnych budynków wielorodzinnych?</w:t>
        </w:r>
        <w:r w:rsidR="005B0969" w:rsidRPr="005B0969">
          <w:rPr>
            <w:rStyle w:val="Hipercze"/>
            <w:noProof/>
            <w:webHidden/>
            <w:lang w:eastAsia="zh-CN"/>
          </w:rPr>
          <w:tab/>
        </w:r>
        <w:r w:rsidR="00E47B6A" w:rsidRPr="005B0969">
          <w:rPr>
            <w:rStyle w:val="Hipercze"/>
            <w:noProof/>
            <w:webHidden/>
            <w:lang w:eastAsia="zh-CN"/>
          </w:rPr>
          <w:fldChar w:fldCharType="begin"/>
        </w:r>
        <w:r w:rsidR="005B0969" w:rsidRPr="005B0969">
          <w:rPr>
            <w:rStyle w:val="Hipercze"/>
            <w:noProof/>
            <w:webHidden/>
            <w:lang w:eastAsia="zh-CN"/>
          </w:rPr>
          <w:instrText xml:space="preserve"> PAGEREF _Toc32506952 \h </w:instrText>
        </w:r>
        <w:r w:rsidR="00E47B6A" w:rsidRPr="005B0969">
          <w:rPr>
            <w:rStyle w:val="Hipercze"/>
            <w:noProof/>
            <w:webHidden/>
            <w:lang w:eastAsia="zh-CN"/>
          </w:rPr>
        </w:r>
        <w:r w:rsidR="00E47B6A" w:rsidRPr="005B0969">
          <w:rPr>
            <w:rStyle w:val="Hipercze"/>
            <w:noProof/>
            <w:webHidden/>
            <w:lang w:eastAsia="zh-CN"/>
          </w:rPr>
          <w:fldChar w:fldCharType="separate"/>
        </w:r>
        <w:r w:rsidR="00BD5E76">
          <w:rPr>
            <w:rStyle w:val="Hipercze"/>
            <w:noProof/>
            <w:webHidden/>
            <w:lang w:eastAsia="zh-CN"/>
          </w:rPr>
          <w:t>62</w:t>
        </w:r>
        <w:r w:rsidR="00E47B6A" w:rsidRPr="005B0969">
          <w:rPr>
            <w:rStyle w:val="Hipercze"/>
            <w:noProof/>
            <w:webHidden/>
            <w:lang w:eastAsia="zh-CN"/>
          </w:rPr>
          <w:fldChar w:fldCharType="end"/>
        </w:r>
      </w:hyperlink>
    </w:p>
    <w:p w14:paraId="345D42F9" w14:textId="77777777" w:rsidR="008B5C08" w:rsidRDefault="00E47B6A" w:rsidP="00EF6CA3">
      <w:pPr>
        <w:pStyle w:val="Spisilustracji"/>
        <w:tabs>
          <w:tab w:val="right" w:leader="dot" w:pos="9062"/>
        </w:tabs>
        <w:spacing w:before="120" w:after="120" w:line="240" w:lineRule="auto"/>
        <w:rPr>
          <w:rFonts w:asciiTheme="minorHAnsi" w:hAnsiTheme="minorHAnsi" w:cstheme="minorHAnsi"/>
          <w:sz w:val="20"/>
          <w:szCs w:val="22"/>
        </w:rPr>
      </w:pPr>
      <w:r w:rsidRPr="00C161FE">
        <w:rPr>
          <w:rStyle w:val="Hipercze"/>
          <w:noProof/>
        </w:rPr>
        <w:fldChar w:fldCharType="end"/>
      </w:r>
    </w:p>
    <w:p w14:paraId="78DF0EA3" w14:textId="77777777" w:rsidR="005C7429" w:rsidRDefault="005C7429" w:rsidP="008B5C08">
      <w:pPr>
        <w:pStyle w:val="gmail-msolistparagraph"/>
        <w:spacing w:before="0" w:beforeAutospacing="0" w:after="0" w:afterAutospacing="0" w:line="276" w:lineRule="auto"/>
        <w:rPr>
          <w:rFonts w:asciiTheme="minorHAnsi" w:hAnsiTheme="minorHAnsi" w:cstheme="minorHAnsi"/>
          <w:sz w:val="20"/>
          <w:szCs w:val="22"/>
        </w:rPr>
      </w:pPr>
      <w:r>
        <w:rPr>
          <w:rFonts w:asciiTheme="minorHAnsi" w:hAnsiTheme="minorHAnsi" w:cstheme="minorHAnsi"/>
          <w:sz w:val="20"/>
          <w:szCs w:val="22"/>
        </w:rPr>
        <w:br w:type="page"/>
      </w:r>
    </w:p>
    <w:p w14:paraId="20418EA9" w14:textId="77777777" w:rsidR="008B5C08" w:rsidRPr="00503DAF" w:rsidRDefault="008B5C08" w:rsidP="008B5C08">
      <w:pPr>
        <w:pStyle w:val="gmail-msolistparagraph"/>
        <w:spacing w:before="0" w:beforeAutospacing="0" w:after="0" w:afterAutospacing="0" w:line="276" w:lineRule="auto"/>
        <w:rPr>
          <w:rFonts w:asciiTheme="minorHAnsi" w:hAnsiTheme="minorHAnsi" w:cstheme="minorHAnsi"/>
          <w:sz w:val="20"/>
          <w:szCs w:val="22"/>
        </w:rPr>
      </w:pPr>
    </w:p>
    <w:p w14:paraId="0E0A9E39" w14:textId="77777777" w:rsidR="008B5C08" w:rsidRPr="00503DAF" w:rsidRDefault="008B5C08" w:rsidP="008B5C08">
      <w:pPr>
        <w:shd w:val="clear" w:color="auto" w:fill="DBE5F1" w:themeFill="accent1" w:themeFillTint="33"/>
        <w:rPr>
          <w:rFonts w:cstheme="minorHAnsi"/>
          <w:b/>
        </w:rPr>
      </w:pPr>
      <w:r w:rsidRPr="00503DAF">
        <w:rPr>
          <w:rFonts w:cstheme="minorHAnsi"/>
          <w:b/>
        </w:rPr>
        <w:t>Zagadnienia badawcze oraz wykorzystywane metody badawcze:</w:t>
      </w:r>
    </w:p>
    <w:p w14:paraId="4864A65B" w14:textId="77777777" w:rsidR="008B5C08" w:rsidRPr="00DE48E8" w:rsidRDefault="008B5C08" w:rsidP="008B5C08">
      <w:pPr>
        <w:pStyle w:val="gmail-msolistparagraph"/>
        <w:spacing w:before="0" w:beforeAutospacing="0" w:after="0" w:afterAutospacing="0" w:line="276" w:lineRule="auto"/>
        <w:rPr>
          <w:rFonts w:asciiTheme="minorHAnsi" w:hAnsiTheme="minorHAnsi" w:cstheme="minorHAnsi"/>
          <w:sz w:val="22"/>
          <w:szCs w:val="22"/>
        </w:rPr>
      </w:pPr>
    </w:p>
    <w:tbl>
      <w:tblPr>
        <w:tblW w:w="9780" w:type="dxa"/>
        <w:tblInd w:w="55" w:type="dxa"/>
        <w:tblLayout w:type="fixed"/>
        <w:tblCellMar>
          <w:left w:w="70" w:type="dxa"/>
          <w:right w:w="70" w:type="dxa"/>
        </w:tblCellMar>
        <w:tblLook w:val="04A0" w:firstRow="1" w:lastRow="0" w:firstColumn="1" w:lastColumn="0" w:noHBand="0" w:noVBand="1"/>
        <w:tblCaption w:val="Tabela przedstawia Zagadnienia badawcze oraz wykorzystane metody badawcze"/>
        <w:tblDescription w:val="W tabeli przedstawiono zestaw pytań badawczych oraz wskazano metody badawcze, jakie wykorzystano, by udzielić odpowiedzi na te pytania. &#10;Pytania brzmiały następująco:&#10;OBSZAR TRANSPORT&#10;1.1 Jakie rozwiązania w zakresie transportu door-to-door są stosowane przez JST?&#10;1.2 Jakie są koszty roczne realizacji usługi transportu door-to-door przez JST lub prywatne firmy?&#10;1.3 Jakie są źródła finansowania usługi transportu door-to-door?&#10;1.4 Jakie podmioty świadczą te usługi?&#10;1.5 Jaka jest skala realizowanych usług (ile osób z nich korzysta – wraz z charakterystyką użytkowników wg rodzaju niepełnosprawności i wieku)?&#10;1.6 Jaka jest skala niezaspokojonego popytu na usługi door-to-door?&#10;1.7 Jaki jest potencjał podmiotów do zwiększenia skali świadczonych usług?&#10;OBSZAR PRODUKCJA/ ADAPTACJA POJAZDÓW:&#10;2.1 Ile podmiotów prowadzi taką działalność? &#10;2.2 Jakiego typu są to podmioty/przedsiębiorstwa i jakiej wielkości?&#10;2.3 Jakiego rodzaju adaptacje do potrzeb osób z niepełnosprawnością są wprowadzane do pojazdów?&#10;2.4 Jakiego rodzaju pojazdy są najczęściej kupowane przez JST do świadczenia usług przewozu osób z ograniczoną mobilnością?&#10;2.5 Jaka jest skala niezaspokojonego popytu JST na tego typu pojazdy?&#10;2.6 Jaki jest potencjał badanych podmiotów do zwiększenia skali produkcji i dokonywanych adaptacji?&#10;2.7 Jaka jest najniższa i najwyższa cena pojazdu oraz od czego ona zależy?&#10;OBSZAR ADAPTACJA BUDYNKU:&#10;3.1 Ile podmiotów świadczy usługi związane z adaptacją budynków mieszkalnych do potrzeb osób wymagających wsparcia w zakresie mobilności (należy również uwzględnić firmy dokonujące montażu dźwigów osobowych oraz montażu ścieżek naprowadzających, pól uwagi i oznaczeń ostrzegawczych dla osób niewidomych)?&#10;3.2 Jakiej wielkości są to podmioty/przedsiębiorstwa?&#10;3.3 Jakie adaptacje są najczęściej realizowane w budynkach wielorodzinnych?&#10;3.4 Jakiego typu budynków dotyczą?&#10;3.5 Kto najczęściej korzysta z przeprowadzonych adaptacji?&#10;3.6 Ile kosztują przeprowadzane adaptacje i od czego te koszty zależą?&#10;&#10;Ujęto takie metody, jak kolejno: CAWI/CATI z JST, CAWI/CATI z firmami transportowymi, IDI z JST, DESK RESEARCH. W większości pytań wykorzystano wszystkie metody, w pytaniu nr 1.6 ORAZ 2.5. nie wykorzystano CAWI/CATI z firmami transportowymi, a w pytaniu 1.7, 2.1, 2.6, 3.1, 3.2 nie wykorzystano CAWI/CATI z JST oraz IDI z JST. W pytaniu 2.7 nie wykorzystano CAWI/CATI z JST&#10;Wskazano źrodła danych do DESK RESEARCH, którymi były:&#10;w pytaniach 1.1, 1.6, 2.3, 3.1 i 3.2: analiza BIP gmin/ powiatów pod kątem ogłoszonych postępowań, analiza publikacji/ raportów z badań/ stron www&#10;w pytaniach 1.2, 1.3, 1.4, 1.5, 1.7, 2.5, 2.6, 2.7, 3.3, 3.4, 3.5, 3.6: analiza publikacji/ raportów z badań/ stron www&#10;w pytaniach 2.1, 2.2 i 2.4: analiza BIP gmin/ powiatów pod kątem ogłoszonych postępowań"/>
      </w:tblPr>
      <w:tblGrid>
        <w:gridCol w:w="582"/>
        <w:gridCol w:w="426"/>
        <w:gridCol w:w="3825"/>
        <w:gridCol w:w="711"/>
        <w:gridCol w:w="992"/>
        <w:gridCol w:w="425"/>
        <w:gridCol w:w="709"/>
        <w:gridCol w:w="2110"/>
      </w:tblGrid>
      <w:tr w:rsidR="008B5C08" w:rsidRPr="008B5C08" w14:paraId="22200B89" w14:textId="77777777" w:rsidTr="00935654">
        <w:trPr>
          <w:trHeight w:val="480"/>
        </w:trPr>
        <w:tc>
          <w:tcPr>
            <w:tcW w:w="582" w:type="dxa"/>
            <w:tcBorders>
              <w:top w:val="single" w:sz="4" w:space="0" w:color="00B0F0"/>
              <w:left w:val="single" w:sz="4" w:space="0" w:color="00B0F0"/>
              <w:bottom w:val="single" w:sz="4" w:space="0" w:color="00B0F0"/>
              <w:right w:val="single" w:sz="4" w:space="0" w:color="00B0F0"/>
            </w:tcBorders>
            <w:shd w:val="clear" w:color="000000" w:fill="002060"/>
            <w:noWrap/>
            <w:vAlign w:val="center"/>
            <w:hideMark/>
          </w:tcPr>
          <w:p w14:paraId="584ECCFF" w14:textId="77777777" w:rsidR="008B5C08" w:rsidRPr="008B5C08" w:rsidRDefault="008B5C08" w:rsidP="00935654">
            <w:pPr>
              <w:jc w:val="center"/>
              <w:rPr>
                <w:rFonts w:cstheme="minorHAnsi"/>
                <w:color w:val="FFFFFF"/>
                <w:sz w:val="16"/>
                <w:szCs w:val="16"/>
              </w:rPr>
            </w:pPr>
            <w:r w:rsidRPr="008B5C08">
              <w:rPr>
                <w:rFonts w:cstheme="minorHAnsi"/>
                <w:color w:val="FFFFFF"/>
                <w:sz w:val="16"/>
                <w:szCs w:val="16"/>
              </w:rPr>
              <w:t> </w:t>
            </w:r>
          </w:p>
        </w:tc>
        <w:tc>
          <w:tcPr>
            <w:tcW w:w="426" w:type="dxa"/>
            <w:tcBorders>
              <w:top w:val="single" w:sz="4" w:space="0" w:color="00B0F0"/>
              <w:left w:val="nil"/>
              <w:bottom w:val="single" w:sz="4" w:space="0" w:color="00B0F0"/>
              <w:right w:val="single" w:sz="4" w:space="0" w:color="00B0F0"/>
            </w:tcBorders>
            <w:shd w:val="clear" w:color="000000" w:fill="002060"/>
            <w:noWrap/>
            <w:vAlign w:val="center"/>
            <w:hideMark/>
          </w:tcPr>
          <w:p w14:paraId="621B279B" w14:textId="77777777" w:rsidR="008B5C08" w:rsidRPr="008B5C08" w:rsidRDefault="008B5C08" w:rsidP="00935654">
            <w:pPr>
              <w:jc w:val="center"/>
              <w:rPr>
                <w:rFonts w:cstheme="minorHAnsi"/>
                <w:color w:val="FFFFFF"/>
                <w:sz w:val="16"/>
                <w:szCs w:val="16"/>
              </w:rPr>
            </w:pPr>
            <w:r w:rsidRPr="008B5C08">
              <w:rPr>
                <w:rFonts w:cstheme="minorHAnsi"/>
                <w:color w:val="FFFFFF"/>
                <w:sz w:val="16"/>
                <w:szCs w:val="16"/>
              </w:rPr>
              <w:t> </w:t>
            </w:r>
          </w:p>
        </w:tc>
        <w:tc>
          <w:tcPr>
            <w:tcW w:w="3825" w:type="dxa"/>
            <w:tcBorders>
              <w:top w:val="single" w:sz="4" w:space="0" w:color="00B0F0"/>
              <w:left w:val="nil"/>
              <w:bottom w:val="single" w:sz="4" w:space="0" w:color="00B0F0"/>
              <w:right w:val="single" w:sz="4" w:space="0" w:color="00B0F0"/>
            </w:tcBorders>
            <w:shd w:val="clear" w:color="000000" w:fill="002060"/>
            <w:vAlign w:val="center"/>
            <w:hideMark/>
          </w:tcPr>
          <w:p w14:paraId="46CB3E66"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METODA BADAWCZA/ PYTANIE BADAWCZE</w:t>
            </w:r>
          </w:p>
        </w:tc>
        <w:tc>
          <w:tcPr>
            <w:tcW w:w="711" w:type="dxa"/>
            <w:tcBorders>
              <w:top w:val="single" w:sz="4" w:space="0" w:color="00B0F0"/>
              <w:left w:val="nil"/>
              <w:bottom w:val="single" w:sz="4" w:space="0" w:color="00B0F0"/>
              <w:right w:val="single" w:sz="4" w:space="0" w:color="00B0F0"/>
            </w:tcBorders>
            <w:shd w:val="clear" w:color="000000" w:fill="002060"/>
            <w:vAlign w:val="center"/>
            <w:hideMark/>
          </w:tcPr>
          <w:p w14:paraId="7E25A7C4"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CAWI/ CATI z JST</w:t>
            </w:r>
          </w:p>
        </w:tc>
        <w:tc>
          <w:tcPr>
            <w:tcW w:w="992" w:type="dxa"/>
            <w:tcBorders>
              <w:top w:val="single" w:sz="4" w:space="0" w:color="00B0F0"/>
              <w:left w:val="nil"/>
              <w:bottom w:val="single" w:sz="4" w:space="0" w:color="00B0F0"/>
              <w:right w:val="single" w:sz="4" w:space="0" w:color="00B0F0"/>
            </w:tcBorders>
            <w:shd w:val="clear" w:color="000000" w:fill="002060"/>
            <w:vAlign w:val="center"/>
            <w:hideMark/>
          </w:tcPr>
          <w:p w14:paraId="05A20CCF" w14:textId="77777777" w:rsidR="008B5C08" w:rsidRPr="008B5C08" w:rsidRDefault="008B5C08" w:rsidP="00935654">
            <w:pPr>
              <w:jc w:val="center"/>
              <w:rPr>
                <w:rFonts w:cstheme="minorHAnsi"/>
                <w:b/>
                <w:bCs/>
                <w:color w:val="FFFFFF"/>
                <w:sz w:val="12"/>
                <w:szCs w:val="12"/>
              </w:rPr>
            </w:pPr>
            <w:r w:rsidRPr="008B5C08">
              <w:rPr>
                <w:rFonts w:cstheme="minorHAnsi"/>
                <w:b/>
                <w:bCs/>
                <w:color w:val="FFFFFF"/>
                <w:sz w:val="16"/>
                <w:szCs w:val="16"/>
              </w:rPr>
              <w:t xml:space="preserve">CAWI/ CATI </w:t>
            </w:r>
            <w:r w:rsidRPr="008B5C08">
              <w:rPr>
                <w:rFonts w:cstheme="minorHAnsi"/>
                <w:b/>
                <w:bCs/>
                <w:color w:val="FFFFFF"/>
                <w:sz w:val="12"/>
                <w:szCs w:val="12"/>
              </w:rPr>
              <w:t>z FIRMAMI TRANS-</w:t>
            </w:r>
          </w:p>
          <w:p w14:paraId="34D20564"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2"/>
                <w:szCs w:val="12"/>
              </w:rPr>
              <w:t>PORTOWYMI</w:t>
            </w:r>
          </w:p>
        </w:tc>
        <w:tc>
          <w:tcPr>
            <w:tcW w:w="425" w:type="dxa"/>
            <w:tcBorders>
              <w:top w:val="single" w:sz="4" w:space="0" w:color="00B0F0"/>
              <w:left w:val="nil"/>
              <w:bottom w:val="single" w:sz="4" w:space="0" w:color="00B0F0"/>
              <w:right w:val="single" w:sz="4" w:space="0" w:color="00B0F0"/>
            </w:tcBorders>
            <w:shd w:val="clear" w:color="000000" w:fill="002060"/>
            <w:vAlign w:val="center"/>
            <w:hideMark/>
          </w:tcPr>
          <w:p w14:paraId="78259CE6"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IDI z JST</w:t>
            </w:r>
          </w:p>
        </w:tc>
        <w:tc>
          <w:tcPr>
            <w:tcW w:w="709" w:type="dxa"/>
            <w:tcBorders>
              <w:top w:val="single" w:sz="4" w:space="0" w:color="00B0F0"/>
              <w:left w:val="nil"/>
              <w:bottom w:val="single" w:sz="4" w:space="0" w:color="00B0F0"/>
              <w:right w:val="single" w:sz="4" w:space="0" w:color="00B0F0"/>
            </w:tcBorders>
            <w:shd w:val="clear" w:color="000000" w:fill="002060"/>
            <w:vAlign w:val="center"/>
            <w:hideMark/>
          </w:tcPr>
          <w:p w14:paraId="56012002"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DESK RESEARCH</w:t>
            </w:r>
          </w:p>
        </w:tc>
        <w:tc>
          <w:tcPr>
            <w:tcW w:w="2110" w:type="dxa"/>
            <w:tcBorders>
              <w:top w:val="single" w:sz="4" w:space="0" w:color="00B0F0"/>
              <w:left w:val="nil"/>
              <w:bottom w:val="single" w:sz="4" w:space="0" w:color="00B0F0"/>
              <w:right w:val="single" w:sz="4" w:space="0" w:color="00B0F0"/>
            </w:tcBorders>
            <w:shd w:val="clear" w:color="000000" w:fill="002060"/>
            <w:vAlign w:val="center"/>
            <w:hideMark/>
          </w:tcPr>
          <w:p w14:paraId="0435E1B2"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ŹRÓDŁA DO DESK RESEARCH</w:t>
            </w:r>
          </w:p>
        </w:tc>
      </w:tr>
      <w:tr w:rsidR="008B5C08" w:rsidRPr="008B5C08" w14:paraId="1DE41B7B" w14:textId="77777777" w:rsidTr="000432C5">
        <w:trPr>
          <w:trHeight w:val="1082"/>
        </w:trPr>
        <w:tc>
          <w:tcPr>
            <w:tcW w:w="582" w:type="dxa"/>
            <w:vMerge w:val="restart"/>
            <w:tcBorders>
              <w:top w:val="nil"/>
              <w:left w:val="single" w:sz="4" w:space="0" w:color="00B0F0"/>
              <w:bottom w:val="single" w:sz="4" w:space="0" w:color="00B0F0"/>
              <w:right w:val="single" w:sz="4" w:space="0" w:color="00B0F0"/>
            </w:tcBorders>
            <w:shd w:val="clear" w:color="000000" w:fill="00B0F0"/>
            <w:textDirection w:val="btLr"/>
            <w:vAlign w:val="center"/>
            <w:hideMark/>
          </w:tcPr>
          <w:p w14:paraId="42673E24" w14:textId="77777777" w:rsidR="008B5C08" w:rsidRPr="008B5C08" w:rsidRDefault="008B5C08" w:rsidP="00935654">
            <w:pPr>
              <w:ind w:left="113" w:right="113"/>
              <w:jc w:val="center"/>
              <w:rPr>
                <w:rFonts w:cstheme="minorHAnsi"/>
                <w:b/>
                <w:bCs/>
                <w:color w:val="002060"/>
                <w:sz w:val="16"/>
                <w:szCs w:val="16"/>
              </w:rPr>
            </w:pPr>
            <w:r w:rsidRPr="008B5C08">
              <w:rPr>
                <w:rFonts w:cstheme="minorHAnsi"/>
                <w:b/>
                <w:bCs/>
                <w:color w:val="002060"/>
                <w:sz w:val="16"/>
                <w:szCs w:val="16"/>
              </w:rPr>
              <w:t>TRANSPORT</w:t>
            </w:r>
          </w:p>
        </w:tc>
        <w:tc>
          <w:tcPr>
            <w:tcW w:w="426" w:type="dxa"/>
            <w:tcBorders>
              <w:top w:val="nil"/>
              <w:left w:val="nil"/>
              <w:bottom w:val="single" w:sz="4" w:space="0" w:color="00B0F0"/>
              <w:right w:val="single" w:sz="4" w:space="0" w:color="00B0F0"/>
            </w:tcBorders>
            <w:shd w:val="clear" w:color="000000" w:fill="00B0F0"/>
            <w:vAlign w:val="center"/>
            <w:hideMark/>
          </w:tcPr>
          <w:p w14:paraId="0DC7CDD6"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1.1</w:t>
            </w:r>
          </w:p>
        </w:tc>
        <w:tc>
          <w:tcPr>
            <w:tcW w:w="3825" w:type="dxa"/>
            <w:tcBorders>
              <w:top w:val="nil"/>
              <w:left w:val="nil"/>
              <w:bottom w:val="single" w:sz="4" w:space="0" w:color="00B0F0"/>
              <w:right w:val="single" w:sz="4" w:space="0" w:color="00B0F0"/>
            </w:tcBorders>
            <w:shd w:val="clear" w:color="auto" w:fill="auto"/>
            <w:hideMark/>
          </w:tcPr>
          <w:p w14:paraId="45304DA7" w14:textId="77777777" w:rsidR="008B5C08" w:rsidRPr="008B5C08" w:rsidRDefault="008B5C08" w:rsidP="00935654">
            <w:pPr>
              <w:rPr>
                <w:rFonts w:cstheme="minorHAnsi"/>
                <w:color w:val="002060"/>
                <w:sz w:val="16"/>
                <w:szCs w:val="16"/>
              </w:rPr>
            </w:pPr>
            <w:r w:rsidRPr="008B5C08">
              <w:rPr>
                <w:rFonts w:cstheme="minorHAnsi"/>
                <w:color w:val="002060"/>
                <w:sz w:val="16"/>
                <w:szCs w:val="16"/>
              </w:rPr>
              <w:t xml:space="preserve">Jakie rozwiązania w zakresie transportu </w:t>
            </w:r>
            <w:proofErr w:type="spellStart"/>
            <w:r w:rsidRPr="008B5C08">
              <w:rPr>
                <w:rFonts w:cstheme="minorHAnsi"/>
                <w:color w:val="002060"/>
                <w:sz w:val="16"/>
                <w:szCs w:val="16"/>
              </w:rPr>
              <w:t>door</w:t>
            </w:r>
            <w:proofErr w:type="spellEnd"/>
            <w:r w:rsidRPr="008B5C08">
              <w:rPr>
                <w:rFonts w:cstheme="minorHAnsi"/>
                <w:color w:val="002060"/>
                <w:sz w:val="16"/>
                <w:szCs w:val="16"/>
              </w:rPr>
              <w:t>-to-</w:t>
            </w:r>
            <w:proofErr w:type="spellStart"/>
            <w:r w:rsidRPr="008B5C08">
              <w:rPr>
                <w:rFonts w:cstheme="minorHAnsi"/>
                <w:color w:val="002060"/>
                <w:sz w:val="16"/>
                <w:szCs w:val="16"/>
              </w:rPr>
              <w:t>door</w:t>
            </w:r>
            <w:proofErr w:type="spellEnd"/>
            <w:r w:rsidRPr="008B5C08">
              <w:rPr>
                <w:rFonts w:cstheme="minorHAnsi"/>
                <w:color w:val="002060"/>
                <w:sz w:val="16"/>
                <w:szCs w:val="16"/>
              </w:rPr>
              <w:t xml:space="preserve"> są stosowane przez JST?</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691FE15F"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0715F453"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04ABC76"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E2CF06D"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1D1085A7" w14:textId="77777777" w:rsidR="008B5C08" w:rsidRPr="008B5C08" w:rsidRDefault="008B5C08" w:rsidP="000432C5">
            <w:pPr>
              <w:rPr>
                <w:rFonts w:cstheme="minorHAnsi"/>
                <w:color w:val="002060"/>
                <w:sz w:val="16"/>
                <w:szCs w:val="16"/>
              </w:rPr>
            </w:pPr>
            <w:r w:rsidRPr="008B5C08">
              <w:rPr>
                <w:rFonts w:cstheme="minorHAnsi"/>
                <w:color w:val="002060"/>
                <w:sz w:val="16"/>
                <w:szCs w:val="16"/>
              </w:rPr>
              <w:t>analiza BIP gmin/ powiatów pod kątem ogłoszonych postępowań, analiza publikacji/ raportów z badań/ stron www</w:t>
            </w:r>
          </w:p>
        </w:tc>
      </w:tr>
      <w:tr w:rsidR="008B5C08" w:rsidRPr="008B5C08" w14:paraId="499E9D1F" w14:textId="77777777" w:rsidTr="00935654">
        <w:trPr>
          <w:trHeight w:val="480"/>
        </w:trPr>
        <w:tc>
          <w:tcPr>
            <w:tcW w:w="582" w:type="dxa"/>
            <w:vMerge/>
            <w:tcBorders>
              <w:top w:val="nil"/>
              <w:left w:val="single" w:sz="4" w:space="0" w:color="00B0F0"/>
              <w:bottom w:val="single" w:sz="4" w:space="0" w:color="00B0F0"/>
              <w:right w:val="single" w:sz="4" w:space="0" w:color="00B0F0"/>
            </w:tcBorders>
            <w:textDirection w:val="btLr"/>
            <w:vAlign w:val="center"/>
            <w:hideMark/>
          </w:tcPr>
          <w:p w14:paraId="52FEFFEB" w14:textId="77777777" w:rsidR="008B5C08" w:rsidRPr="008B5C08" w:rsidRDefault="008B5C08" w:rsidP="00935654">
            <w:pPr>
              <w:ind w:left="113" w:right="113"/>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1BACCA17"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1.2</w:t>
            </w:r>
          </w:p>
        </w:tc>
        <w:tc>
          <w:tcPr>
            <w:tcW w:w="3825" w:type="dxa"/>
            <w:tcBorders>
              <w:top w:val="nil"/>
              <w:left w:val="nil"/>
              <w:bottom w:val="single" w:sz="4" w:space="0" w:color="00B0F0"/>
              <w:right w:val="single" w:sz="4" w:space="0" w:color="00B0F0"/>
            </w:tcBorders>
            <w:shd w:val="clear" w:color="auto" w:fill="auto"/>
            <w:hideMark/>
          </w:tcPr>
          <w:p w14:paraId="4ED1A786" w14:textId="77777777" w:rsidR="008B5C08" w:rsidRPr="008B5C08" w:rsidRDefault="008B5C08" w:rsidP="000432C5">
            <w:pPr>
              <w:rPr>
                <w:rFonts w:cstheme="minorHAnsi"/>
                <w:color w:val="002060"/>
                <w:sz w:val="16"/>
                <w:szCs w:val="16"/>
              </w:rPr>
            </w:pPr>
            <w:r w:rsidRPr="008B5C08">
              <w:rPr>
                <w:rFonts w:cstheme="minorHAnsi"/>
                <w:color w:val="002060"/>
                <w:sz w:val="16"/>
                <w:szCs w:val="16"/>
              </w:rPr>
              <w:t xml:space="preserve">Jakie są koszty roczne realizacji usługi transportu </w:t>
            </w:r>
            <w:proofErr w:type="spellStart"/>
            <w:r w:rsidRPr="008B5C08">
              <w:rPr>
                <w:rFonts w:cstheme="minorHAnsi"/>
                <w:color w:val="002060"/>
                <w:sz w:val="16"/>
                <w:szCs w:val="16"/>
              </w:rPr>
              <w:t>door</w:t>
            </w:r>
            <w:proofErr w:type="spellEnd"/>
            <w:r w:rsidRPr="008B5C08">
              <w:rPr>
                <w:rFonts w:cstheme="minorHAnsi"/>
                <w:color w:val="002060"/>
                <w:sz w:val="16"/>
                <w:szCs w:val="16"/>
              </w:rPr>
              <w:t>-to-</w:t>
            </w:r>
            <w:proofErr w:type="spellStart"/>
            <w:r w:rsidRPr="008B5C08">
              <w:rPr>
                <w:rFonts w:cstheme="minorHAnsi"/>
                <w:color w:val="002060"/>
                <w:sz w:val="16"/>
                <w:szCs w:val="16"/>
              </w:rPr>
              <w:t>door</w:t>
            </w:r>
            <w:proofErr w:type="spellEnd"/>
            <w:r w:rsidRPr="008B5C08">
              <w:rPr>
                <w:rFonts w:cstheme="minorHAnsi"/>
                <w:color w:val="002060"/>
                <w:sz w:val="16"/>
                <w:szCs w:val="16"/>
              </w:rPr>
              <w:t xml:space="preserve"> przez JST lub prywatne firmy?</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5C14B158"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20E46BDD"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60AD087"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17EEC3AE"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3DD5AEC5" w14:textId="77777777" w:rsidR="008B5C08" w:rsidRPr="008B5C08" w:rsidRDefault="008B5C08" w:rsidP="000432C5">
            <w:pPr>
              <w:rPr>
                <w:rFonts w:cstheme="minorHAnsi"/>
                <w:color w:val="002060"/>
                <w:sz w:val="16"/>
                <w:szCs w:val="16"/>
              </w:rPr>
            </w:pPr>
            <w:r w:rsidRPr="008B5C08">
              <w:rPr>
                <w:rFonts w:cstheme="minorHAnsi"/>
                <w:color w:val="002060"/>
                <w:sz w:val="16"/>
                <w:szCs w:val="16"/>
              </w:rPr>
              <w:t>analiza publikacji/ raportów z badań/ stron www</w:t>
            </w:r>
          </w:p>
        </w:tc>
      </w:tr>
      <w:tr w:rsidR="008B5C08" w:rsidRPr="008B5C08" w14:paraId="582A4D6C" w14:textId="77777777" w:rsidTr="00935654">
        <w:trPr>
          <w:trHeight w:val="270"/>
        </w:trPr>
        <w:tc>
          <w:tcPr>
            <w:tcW w:w="582" w:type="dxa"/>
            <w:vMerge/>
            <w:tcBorders>
              <w:top w:val="nil"/>
              <w:left w:val="single" w:sz="4" w:space="0" w:color="00B0F0"/>
              <w:bottom w:val="single" w:sz="4" w:space="0" w:color="00B0F0"/>
              <w:right w:val="single" w:sz="4" w:space="0" w:color="00B0F0"/>
            </w:tcBorders>
            <w:textDirection w:val="btLr"/>
            <w:vAlign w:val="center"/>
            <w:hideMark/>
          </w:tcPr>
          <w:p w14:paraId="64FE9B21" w14:textId="77777777" w:rsidR="008B5C08" w:rsidRPr="008B5C08" w:rsidRDefault="008B5C08" w:rsidP="00935654">
            <w:pPr>
              <w:ind w:left="113" w:right="113"/>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16923E45"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1.3</w:t>
            </w:r>
          </w:p>
        </w:tc>
        <w:tc>
          <w:tcPr>
            <w:tcW w:w="3825" w:type="dxa"/>
            <w:tcBorders>
              <w:top w:val="nil"/>
              <w:left w:val="nil"/>
              <w:bottom w:val="single" w:sz="4" w:space="0" w:color="00B0F0"/>
              <w:right w:val="single" w:sz="4" w:space="0" w:color="00B0F0"/>
            </w:tcBorders>
            <w:shd w:val="clear" w:color="auto" w:fill="auto"/>
            <w:hideMark/>
          </w:tcPr>
          <w:p w14:paraId="036BAB85" w14:textId="77777777" w:rsidR="008B5C08" w:rsidRPr="008B5C08" w:rsidRDefault="008B5C08" w:rsidP="000432C5">
            <w:pPr>
              <w:rPr>
                <w:rFonts w:cstheme="minorHAnsi"/>
                <w:color w:val="002060"/>
                <w:sz w:val="16"/>
                <w:szCs w:val="16"/>
              </w:rPr>
            </w:pPr>
            <w:r w:rsidRPr="008B5C08">
              <w:rPr>
                <w:rFonts w:cstheme="minorHAnsi"/>
                <w:color w:val="002060"/>
                <w:sz w:val="16"/>
                <w:szCs w:val="16"/>
              </w:rPr>
              <w:t xml:space="preserve">Jakie są źródła finansowania usługi transportu </w:t>
            </w:r>
            <w:proofErr w:type="spellStart"/>
            <w:r w:rsidRPr="008B5C08">
              <w:rPr>
                <w:rFonts w:cstheme="minorHAnsi"/>
                <w:color w:val="002060"/>
                <w:sz w:val="16"/>
                <w:szCs w:val="16"/>
              </w:rPr>
              <w:t>door</w:t>
            </w:r>
            <w:proofErr w:type="spellEnd"/>
            <w:r w:rsidRPr="008B5C08">
              <w:rPr>
                <w:rFonts w:cstheme="minorHAnsi"/>
                <w:color w:val="002060"/>
                <w:sz w:val="16"/>
                <w:szCs w:val="16"/>
              </w:rPr>
              <w:t>-to-</w:t>
            </w:r>
            <w:proofErr w:type="spellStart"/>
            <w:r w:rsidRPr="008B5C08">
              <w:rPr>
                <w:rFonts w:cstheme="minorHAnsi"/>
                <w:color w:val="002060"/>
                <w:sz w:val="16"/>
                <w:szCs w:val="16"/>
              </w:rPr>
              <w:t>door</w:t>
            </w:r>
            <w:proofErr w:type="spellEnd"/>
            <w:r w:rsidRPr="008B5C08">
              <w:rPr>
                <w:rFonts w:cstheme="minorHAnsi"/>
                <w:color w:val="002060"/>
                <w:sz w:val="16"/>
                <w:szCs w:val="16"/>
              </w:rPr>
              <w:t>?</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549FC79C"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10B991A7"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3A156F50"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635C1A04"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5F5EF001"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publikacji/ raportów z badań/ stron www</w:t>
            </w:r>
          </w:p>
        </w:tc>
      </w:tr>
      <w:tr w:rsidR="008B5C08" w:rsidRPr="008B5C08" w14:paraId="356C3F7A" w14:textId="77777777" w:rsidTr="00935654">
        <w:trPr>
          <w:trHeight w:val="255"/>
        </w:trPr>
        <w:tc>
          <w:tcPr>
            <w:tcW w:w="582" w:type="dxa"/>
            <w:vMerge/>
            <w:tcBorders>
              <w:top w:val="nil"/>
              <w:left w:val="single" w:sz="4" w:space="0" w:color="00B0F0"/>
              <w:bottom w:val="single" w:sz="4" w:space="0" w:color="00B0F0"/>
              <w:right w:val="single" w:sz="4" w:space="0" w:color="00B0F0"/>
            </w:tcBorders>
            <w:textDirection w:val="btLr"/>
            <w:vAlign w:val="center"/>
            <w:hideMark/>
          </w:tcPr>
          <w:p w14:paraId="69E91A20" w14:textId="77777777" w:rsidR="008B5C08" w:rsidRPr="008B5C08" w:rsidRDefault="008B5C08" w:rsidP="00935654">
            <w:pPr>
              <w:ind w:left="113" w:right="113"/>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2E9C1B10"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1.4</w:t>
            </w:r>
          </w:p>
        </w:tc>
        <w:tc>
          <w:tcPr>
            <w:tcW w:w="3825" w:type="dxa"/>
            <w:tcBorders>
              <w:top w:val="nil"/>
              <w:left w:val="nil"/>
              <w:bottom w:val="single" w:sz="4" w:space="0" w:color="00B0F0"/>
              <w:right w:val="single" w:sz="4" w:space="0" w:color="00B0F0"/>
            </w:tcBorders>
            <w:shd w:val="clear" w:color="auto" w:fill="auto"/>
            <w:hideMark/>
          </w:tcPr>
          <w:p w14:paraId="35C6FBB2" w14:textId="77777777" w:rsidR="008B5C08" w:rsidRPr="008B5C08" w:rsidRDefault="008B5C08" w:rsidP="00935654">
            <w:pPr>
              <w:rPr>
                <w:rFonts w:cstheme="minorHAnsi"/>
                <w:color w:val="002060"/>
                <w:sz w:val="16"/>
                <w:szCs w:val="16"/>
              </w:rPr>
            </w:pPr>
            <w:r w:rsidRPr="008B5C08">
              <w:rPr>
                <w:rFonts w:cstheme="minorHAnsi"/>
                <w:color w:val="002060"/>
                <w:sz w:val="16"/>
                <w:szCs w:val="16"/>
              </w:rPr>
              <w:t>Jakie podmioty świadczą te usługi?</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2DB2AF10"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3AF2B2A8"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0BBCB991"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62279DAE"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24D90A48" w14:textId="77777777" w:rsidR="008B5C08" w:rsidRPr="008B5C08" w:rsidRDefault="008B5C08" w:rsidP="000432C5">
            <w:pPr>
              <w:rPr>
                <w:rFonts w:cstheme="minorHAnsi"/>
                <w:color w:val="002060"/>
                <w:sz w:val="16"/>
                <w:szCs w:val="16"/>
              </w:rPr>
            </w:pPr>
            <w:r w:rsidRPr="008B5C08">
              <w:rPr>
                <w:rFonts w:cstheme="minorHAnsi"/>
                <w:color w:val="002060"/>
                <w:sz w:val="16"/>
                <w:szCs w:val="16"/>
              </w:rPr>
              <w:t>analiza BIP gmin/ powiatów pod kątem ogłoszonych postępowań, analiza publikacji/ raportów z badań/ stron www</w:t>
            </w:r>
          </w:p>
        </w:tc>
      </w:tr>
      <w:tr w:rsidR="008B5C08" w:rsidRPr="008B5C08" w14:paraId="75158740" w14:textId="77777777" w:rsidTr="00935654">
        <w:trPr>
          <w:trHeight w:val="450"/>
        </w:trPr>
        <w:tc>
          <w:tcPr>
            <w:tcW w:w="582" w:type="dxa"/>
            <w:vMerge/>
            <w:tcBorders>
              <w:top w:val="nil"/>
              <w:left w:val="single" w:sz="4" w:space="0" w:color="00B0F0"/>
              <w:bottom w:val="single" w:sz="4" w:space="0" w:color="00B0F0"/>
              <w:right w:val="single" w:sz="4" w:space="0" w:color="00B0F0"/>
            </w:tcBorders>
            <w:textDirection w:val="btLr"/>
            <w:vAlign w:val="center"/>
            <w:hideMark/>
          </w:tcPr>
          <w:p w14:paraId="14CC0490" w14:textId="77777777" w:rsidR="008B5C08" w:rsidRPr="008B5C08" w:rsidRDefault="008B5C08" w:rsidP="00935654">
            <w:pPr>
              <w:ind w:left="113" w:right="113"/>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71D7C899"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1.5</w:t>
            </w:r>
          </w:p>
        </w:tc>
        <w:tc>
          <w:tcPr>
            <w:tcW w:w="3825" w:type="dxa"/>
            <w:tcBorders>
              <w:top w:val="nil"/>
              <w:left w:val="nil"/>
              <w:bottom w:val="single" w:sz="4" w:space="0" w:color="00B0F0"/>
              <w:right w:val="single" w:sz="4" w:space="0" w:color="00B0F0"/>
            </w:tcBorders>
            <w:shd w:val="clear" w:color="auto" w:fill="auto"/>
            <w:hideMark/>
          </w:tcPr>
          <w:p w14:paraId="7E378FF0" w14:textId="77777777" w:rsidR="008B5C08" w:rsidRPr="008B5C08" w:rsidRDefault="008B5C08" w:rsidP="000432C5">
            <w:pPr>
              <w:rPr>
                <w:rFonts w:cstheme="minorHAnsi"/>
                <w:color w:val="002060"/>
                <w:sz w:val="16"/>
                <w:szCs w:val="16"/>
              </w:rPr>
            </w:pPr>
            <w:r w:rsidRPr="008B5C08">
              <w:rPr>
                <w:rFonts w:cstheme="minorHAnsi"/>
                <w:color w:val="002060"/>
                <w:sz w:val="16"/>
                <w:szCs w:val="16"/>
              </w:rPr>
              <w:t>Jaka jest skala realizowanych usług (ile osób z nich korzysta – wraz z charakterystyką użytkowników wg rodzaju niepełnosprawności i wieku)?</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3499DBDB"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0D94292B"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07FC0A7A"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6B2A921B"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5B3400F4"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publikacji/ raportów z badań/ stron www</w:t>
            </w:r>
          </w:p>
        </w:tc>
      </w:tr>
      <w:tr w:rsidR="008B5C08" w:rsidRPr="008B5C08" w14:paraId="43276B23" w14:textId="77777777" w:rsidTr="00935654">
        <w:trPr>
          <w:trHeight w:val="270"/>
        </w:trPr>
        <w:tc>
          <w:tcPr>
            <w:tcW w:w="582" w:type="dxa"/>
            <w:vMerge/>
            <w:tcBorders>
              <w:top w:val="nil"/>
              <w:left w:val="single" w:sz="4" w:space="0" w:color="00B0F0"/>
              <w:bottom w:val="single" w:sz="4" w:space="0" w:color="00B0F0"/>
              <w:right w:val="single" w:sz="4" w:space="0" w:color="00B0F0"/>
            </w:tcBorders>
            <w:textDirection w:val="btLr"/>
            <w:vAlign w:val="center"/>
            <w:hideMark/>
          </w:tcPr>
          <w:p w14:paraId="55F290B1" w14:textId="77777777" w:rsidR="008B5C08" w:rsidRPr="008B5C08" w:rsidRDefault="008B5C08" w:rsidP="00935654">
            <w:pPr>
              <w:ind w:left="113" w:right="113"/>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55A5CC9D"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1.6</w:t>
            </w:r>
          </w:p>
        </w:tc>
        <w:tc>
          <w:tcPr>
            <w:tcW w:w="3825" w:type="dxa"/>
            <w:tcBorders>
              <w:top w:val="nil"/>
              <w:left w:val="nil"/>
              <w:bottom w:val="single" w:sz="4" w:space="0" w:color="00B0F0"/>
              <w:right w:val="single" w:sz="4" w:space="0" w:color="00B0F0"/>
            </w:tcBorders>
            <w:shd w:val="clear" w:color="auto" w:fill="auto"/>
            <w:hideMark/>
          </w:tcPr>
          <w:p w14:paraId="54A7759B" w14:textId="67F350AC" w:rsidR="008B5C08" w:rsidRPr="008B5C08" w:rsidRDefault="008B5C08" w:rsidP="000432C5">
            <w:pPr>
              <w:rPr>
                <w:rFonts w:cstheme="minorHAnsi"/>
                <w:color w:val="002060"/>
                <w:sz w:val="16"/>
                <w:szCs w:val="16"/>
              </w:rPr>
            </w:pPr>
            <w:bookmarkStart w:id="183" w:name="RANGE!C8"/>
            <w:r w:rsidRPr="008B5C08">
              <w:rPr>
                <w:rFonts w:cstheme="minorHAnsi"/>
                <w:color w:val="002060"/>
                <w:sz w:val="16"/>
                <w:szCs w:val="16"/>
              </w:rPr>
              <w:t xml:space="preserve">Jaka jest skala niezaspokojonego popytu na usługi </w:t>
            </w:r>
            <w:proofErr w:type="spellStart"/>
            <w:r w:rsidRPr="008B5C08">
              <w:rPr>
                <w:rFonts w:cstheme="minorHAnsi"/>
                <w:color w:val="002060"/>
                <w:sz w:val="16"/>
                <w:szCs w:val="16"/>
              </w:rPr>
              <w:t>door</w:t>
            </w:r>
            <w:proofErr w:type="spellEnd"/>
            <w:r w:rsidRPr="008B5C08">
              <w:rPr>
                <w:rFonts w:cstheme="minorHAnsi"/>
                <w:color w:val="002060"/>
                <w:sz w:val="16"/>
                <w:szCs w:val="16"/>
              </w:rPr>
              <w:t>-to-</w:t>
            </w:r>
            <w:proofErr w:type="spellStart"/>
            <w:r w:rsidRPr="008B5C08">
              <w:rPr>
                <w:rFonts w:cstheme="minorHAnsi"/>
                <w:color w:val="002060"/>
                <w:sz w:val="16"/>
                <w:szCs w:val="16"/>
              </w:rPr>
              <w:t>door</w:t>
            </w:r>
            <w:bookmarkEnd w:id="183"/>
            <w:proofErr w:type="spellEnd"/>
            <w:r w:rsidR="00242DE0">
              <w:rPr>
                <w:rFonts w:cstheme="minorHAnsi"/>
                <w:color w:val="002060"/>
                <w:sz w:val="16"/>
                <w:szCs w:val="16"/>
              </w:rPr>
              <w:t>?</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37579B98"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36F8D95B" w14:textId="77777777" w:rsidR="008B5C08" w:rsidRPr="008B5C08" w:rsidRDefault="008B5C08" w:rsidP="00935654">
            <w:pPr>
              <w:jc w:val="center"/>
              <w:rPr>
                <w:rFonts w:cstheme="minorHAnsi"/>
                <w:b/>
                <w:bCs/>
                <w:color w:val="C00000"/>
                <w:sz w:val="16"/>
                <w:szCs w:val="16"/>
              </w:rPr>
            </w:pPr>
            <w:r w:rsidRPr="008B5C08">
              <w:rPr>
                <w:rFonts w:cstheme="minorHAnsi"/>
                <w:b/>
                <w:bCs/>
                <w:color w:val="C00000"/>
                <w:sz w:val="16"/>
                <w:szCs w:val="16"/>
              </w:rPr>
              <w:t xml:space="preserve"> -</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03B74850"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295DC6C8"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0D9FB675" w14:textId="77777777" w:rsidR="008B5C08" w:rsidRPr="008B5C08" w:rsidRDefault="008B5C08" w:rsidP="000432C5">
            <w:pPr>
              <w:rPr>
                <w:rFonts w:cstheme="minorHAnsi"/>
                <w:color w:val="002060"/>
                <w:sz w:val="16"/>
                <w:szCs w:val="16"/>
              </w:rPr>
            </w:pPr>
            <w:r w:rsidRPr="008B5C08">
              <w:rPr>
                <w:rFonts w:cstheme="minorHAnsi"/>
                <w:color w:val="002060"/>
                <w:sz w:val="16"/>
                <w:szCs w:val="16"/>
              </w:rPr>
              <w:t>analiza publikacji/ raportów z badań/ stron www</w:t>
            </w:r>
          </w:p>
        </w:tc>
      </w:tr>
      <w:tr w:rsidR="008B5C08" w:rsidRPr="008B5C08" w14:paraId="29B5854F" w14:textId="77777777" w:rsidTr="00935654">
        <w:trPr>
          <w:trHeight w:val="255"/>
        </w:trPr>
        <w:tc>
          <w:tcPr>
            <w:tcW w:w="582" w:type="dxa"/>
            <w:vMerge/>
            <w:tcBorders>
              <w:top w:val="nil"/>
              <w:left w:val="single" w:sz="4" w:space="0" w:color="00B0F0"/>
              <w:bottom w:val="single" w:sz="4" w:space="0" w:color="00B0F0"/>
              <w:right w:val="single" w:sz="4" w:space="0" w:color="00B0F0"/>
            </w:tcBorders>
            <w:textDirection w:val="btLr"/>
            <w:vAlign w:val="center"/>
            <w:hideMark/>
          </w:tcPr>
          <w:p w14:paraId="5A46063D" w14:textId="77777777" w:rsidR="008B5C08" w:rsidRPr="008B5C08" w:rsidRDefault="008B5C08" w:rsidP="00935654">
            <w:pPr>
              <w:ind w:left="113" w:right="113"/>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4B6A3AE9"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1.7</w:t>
            </w:r>
          </w:p>
        </w:tc>
        <w:tc>
          <w:tcPr>
            <w:tcW w:w="3825" w:type="dxa"/>
            <w:tcBorders>
              <w:top w:val="nil"/>
              <w:left w:val="nil"/>
              <w:bottom w:val="single" w:sz="4" w:space="0" w:color="00B0F0"/>
              <w:right w:val="single" w:sz="4" w:space="0" w:color="00B0F0"/>
            </w:tcBorders>
            <w:shd w:val="clear" w:color="auto" w:fill="auto"/>
            <w:hideMark/>
          </w:tcPr>
          <w:p w14:paraId="4562D3F0" w14:textId="77777777" w:rsidR="008B5C08" w:rsidRPr="008B5C08" w:rsidRDefault="008B5C08" w:rsidP="000432C5">
            <w:pPr>
              <w:rPr>
                <w:rFonts w:cstheme="minorHAnsi"/>
                <w:color w:val="002060"/>
                <w:sz w:val="16"/>
                <w:szCs w:val="16"/>
              </w:rPr>
            </w:pPr>
            <w:r w:rsidRPr="008B5C08">
              <w:rPr>
                <w:rFonts w:cstheme="minorHAnsi"/>
                <w:color w:val="002060"/>
                <w:sz w:val="16"/>
                <w:szCs w:val="16"/>
              </w:rPr>
              <w:t>Jaki jest potencjał podmiotów do zwiększenia skali świadczonych usług?</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B69691D" w14:textId="77777777" w:rsidR="008B5C08" w:rsidRPr="008B5C08" w:rsidRDefault="008B5C08" w:rsidP="00935654">
            <w:pPr>
              <w:jc w:val="center"/>
              <w:rPr>
                <w:rFonts w:cstheme="minorHAnsi"/>
                <w:b/>
                <w:bCs/>
                <w:color w:val="C00000"/>
                <w:sz w:val="16"/>
                <w:szCs w:val="16"/>
              </w:rPr>
            </w:pPr>
            <w:r w:rsidRPr="008B5C08">
              <w:rPr>
                <w:rFonts w:cstheme="minorHAnsi"/>
                <w:b/>
                <w:bCs/>
                <w:color w:val="C00000"/>
                <w:sz w:val="16"/>
                <w:szCs w:val="16"/>
              </w:rPr>
              <w:t xml:space="preserve"> -</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15F26FF4"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10BDA535" w14:textId="77777777" w:rsidR="008B5C08" w:rsidRPr="008B5C08" w:rsidRDefault="008B5C08" w:rsidP="00935654">
            <w:pPr>
              <w:jc w:val="center"/>
              <w:rPr>
                <w:rFonts w:cstheme="minorHAnsi"/>
                <w:b/>
                <w:bCs/>
                <w:color w:val="C00000"/>
                <w:sz w:val="16"/>
                <w:szCs w:val="16"/>
              </w:rPr>
            </w:pPr>
            <w:r w:rsidRPr="008B5C08">
              <w:rPr>
                <w:rFonts w:cstheme="minorHAnsi"/>
                <w:b/>
                <w:bCs/>
                <w:color w:val="C00000"/>
                <w:sz w:val="16"/>
                <w:szCs w:val="16"/>
              </w:rPr>
              <w:t xml:space="preserve"> -</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56779342"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44591CE0"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publikacji/ raportów z badań/ stron www</w:t>
            </w:r>
          </w:p>
        </w:tc>
      </w:tr>
      <w:tr w:rsidR="008B5C08" w:rsidRPr="008B5C08" w14:paraId="6787C0B0" w14:textId="77777777" w:rsidTr="00935654">
        <w:trPr>
          <w:cantSplit/>
          <w:trHeight w:val="1134"/>
        </w:trPr>
        <w:tc>
          <w:tcPr>
            <w:tcW w:w="582" w:type="dxa"/>
            <w:tcBorders>
              <w:top w:val="nil"/>
              <w:left w:val="single" w:sz="4" w:space="0" w:color="00B0F0"/>
              <w:bottom w:val="single" w:sz="4" w:space="0" w:color="00B0F0"/>
              <w:right w:val="single" w:sz="4" w:space="0" w:color="00B0F0"/>
            </w:tcBorders>
            <w:shd w:val="clear" w:color="000000" w:fill="002060"/>
            <w:noWrap/>
            <w:textDirection w:val="btLr"/>
            <w:vAlign w:val="center"/>
            <w:hideMark/>
          </w:tcPr>
          <w:p w14:paraId="33C7E990" w14:textId="77777777" w:rsidR="008B5C08" w:rsidRPr="008B5C08" w:rsidRDefault="008B5C08" w:rsidP="00935654">
            <w:pPr>
              <w:ind w:left="113" w:right="113"/>
              <w:jc w:val="center"/>
              <w:rPr>
                <w:rFonts w:cstheme="minorHAnsi"/>
                <w:color w:val="FFFFFF"/>
                <w:sz w:val="16"/>
                <w:szCs w:val="16"/>
              </w:rPr>
            </w:pPr>
            <w:r w:rsidRPr="008B5C08">
              <w:rPr>
                <w:rFonts w:cstheme="minorHAnsi"/>
                <w:color w:val="FFFFFF"/>
                <w:sz w:val="16"/>
                <w:szCs w:val="16"/>
              </w:rPr>
              <w:t> </w:t>
            </w:r>
          </w:p>
        </w:tc>
        <w:tc>
          <w:tcPr>
            <w:tcW w:w="426" w:type="dxa"/>
            <w:tcBorders>
              <w:top w:val="nil"/>
              <w:left w:val="nil"/>
              <w:bottom w:val="single" w:sz="4" w:space="0" w:color="00B0F0"/>
              <w:right w:val="single" w:sz="4" w:space="0" w:color="00B0F0"/>
            </w:tcBorders>
            <w:shd w:val="clear" w:color="000000" w:fill="002060"/>
            <w:noWrap/>
            <w:vAlign w:val="center"/>
            <w:hideMark/>
          </w:tcPr>
          <w:p w14:paraId="17580631" w14:textId="77777777" w:rsidR="008B5C08" w:rsidRPr="008B5C08" w:rsidRDefault="008B5C08" w:rsidP="00935654">
            <w:pPr>
              <w:jc w:val="center"/>
              <w:rPr>
                <w:rFonts w:cstheme="minorHAnsi"/>
                <w:color w:val="FFFFFF"/>
                <w:sz w:val="16"/>
                <w:szCs w:val="16"/>
              </w:rPr>
            </w:pPr>
            <w:r w:rsidRPr="008B5C08">
              <w:rPr>
                <w:rFonts w:cstheme="minorHAnsi"/>
                <w:color w:val="FFFFFF"/>
                <w:sz w:val="16"/>
                <w:szCs w:val="16"/>
              </w:rPr>
              <w:t> </w:t>
            </w:r>
          </w:p>
        </w:tc>
        <w:tc>
          <w:tcPr>
            <w:tcW w:w="3825" w:type="dxa"/>
            <w:tcBorders>
              <w:top w:val="nil"/>
              <w:left w:val="nil"/>
              <w:bottom w:val="single" w:sz="4" w:space="0" w:color="00B0F0"/>
              <w:right w:val="single" w:sz="4" w:space="0" w:color="00B0F0"/>
            </w:tcBorders>
            <w:shd w:val="clear" w:color="000000" w:fill="002060"/>
            <w:vAlign w:val="center"/>
            <w:hideMark/>
          </w:tcPr>
          <w:p w14:paraId="26F24737"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METODA BADAWCZA/ PYTANIE BADAWCZE</w:t>
            </w:r>
          </w:p>
        </w:tc>
        <w:tc>
          <w:tcPr>
            <w:tcW w:w="711" w:type="dxa"/>
            <w:tcBorders>
              <w:top w:val="nil"/>
              <w:left w:val="nil"/>
              <w:bottom w:val="single" w:sz="4" w:space="0" w:color="00B0F0"/>
              <w:right w:val="single" w:sz="4" w:space="0" w:color="00B0F0"/>
            </w:tcBorders>
            <w:shd w:val="clear" w:color="000000" w:fill="002060"/>
            <w:vAlign w:val="center"/>
            <w:hideMark/>
          </w:tcPr>
          <w:p w14:paraId="37A2D269"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CAWI/ CATI z JST</w:t>
            </w:r>
          </w:p>
        </w:tc>
        <w:tc>
          <w:tcPr>
            <w:tcW w:w="992" w:type="dxa"/>
            <w:tcBorders>
              <w:top w:val="nil"/>
              <w:left w:val="nil"/>
              <w:bottom w:val="single" w:sz="4" w:space="0" w:color="00B0F0"/>
              <w:right w:val="single" w:sz="4" w:space="0" w:color="00B0F0"/>
            </w:tcBorders>
            <w:shd w:val="clear" w:color="000000" w:fill="002060"/>
            <w:vAlign w:val="center"/>
            <w:hideMark/>
          </w:tcPr>
          <w:p w14:paraId="7C6EE048"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 xml:space="preserve">CAWI/ CATI </w:t>
            </w:r>
            <w:r w:rsidRPr="008B5C08">
              <w:rPr>
                <w:rFonts w:cstheme="minorHAnsi"/>
                <w:b/>
                <w:bCs/>
                <w:color w:val="FFFFFF"/>
                <w:sz w:val="12"/>
                <w:szCs w:val="12"/>
              </w:rPr>
              <w:t>z PODMIOTAMI PRODUKUJĄCYMI/ ADAPTUJĄCYMI POJAZDY</w:t>
            </w:r>
          </w:p>
        </w:tc>
        <w:tc>
          <w:tcPr>
            <w:tcW w:w="425" w:type="dxa"/>
            <w:tcBorders>
              <w:top w:val="nil"/>
              <w:left w:val="nil"/>
              <w:bottom w:val="single" w:sz="4" w:space="0" w:color="00B0F0"/>
              <w:right w:val="single" w:sz="4" w:space="0" w:color="00B0F0"/>
            </w:tcBorders>
            <w:shd w:val="clear" w:color="000000" w:fill="002060"/>
            <w:vAlign w:val="center"/>
            <w:hideMark/>
          </w:tcPr>
          <w:p w14:paraId="449F17B4"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IDI z JST</w:t>
            </w:r>
          </w:p>
        </w:tc>
        <w:tc>
          <w:tcPr>
            <w:tcW w:w="709" w:type="dxa"/>
            <w:tcBorders>
              <w:top w:val="nil"/>
              <w:left w:val="nil"/>
              <w:bottom w:val="single" w:sz="4" w:space="0" w:color="00B0F0"/>
              <w:right w:val="single" w:sz="4" w:space="0" w:color="00B0F0"/>
            </w:tcBorders>
            <w:shd w:val="clear" w:color="000000" w:fill="002060"/>
            <w:vAlign w:val="center"/>
            <w:hideMark/>
          </w:tcPr>
          <w:p w14:paraId="265D1D73"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DESK RESEARCH</w:t>
            </w:r>
          </w:p>
        </w:tc>
        <w:tc>
          <w:tcPr>
            <w:tcW w:w="2110" w:type="dxa"/>
            <w:tcBorders>
              <w:top w:val="nil"/>
              <w:left w:val="nil"/>
              <w:bottom w:val="single" w:sz="4" w:space="0" w:color="00B0F0"/>
              <w:right w:val="single" w:sz="4" w:space="0" w:color="00B0F0"/>
            </w:tcBorders>
            <w:shd w:val="clear" w:color="000000" w:fill="002060"/>
            <w:vAlign w:val="center"/>
            <w:hideMark/>
          </w:tcPr>
          <w:p w14:paraId="5D3F7C13"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ŹRÓDŁA DO DESK RESEARCH</w:t>
            </w:r>
          </w:p>
        </w:tc>
      </w:tr>
      <w:tr w:rsidR="008B5C08" w:rsidRPr="008B5C08" w14:paraId="07A40BD0" w14:textId="77777777" w:rsidTr="00935654">
        <w:trPr>
          <w:trHeight w:val="225"/>
        </w:trPr>
        <w:tc>
          <w:tcPr>
            <w:tcW w:w="582" w:type="dxa"/>
            <w:vMerge w:val="restart"/>
            <w:tcBorders>
              <w:top w:val="nil"/>
              <w:left w:val="single" w:sz="4" w:space="0" w:color="00B0F0"/>
              <w:bottom w:val="single" w:sz="4" w:space="0" w:color="00B0F0"/>
              <w:right w:val="single" w:sz="4" w:space="0" w:color="00B0F0"/>
            </w:tcBorders>
            <w:shd w:val="clear" w:color="000000" w:fill="00B0F0"/>
            <w:textDirection w:val="btLr"/>
            <w:vAlign w:val="center"/>
            <w:hideMark/>
          </w:tcPr>
          <w:p w14:paraId="5DF80D55" w14:textId="77777777" w:rsidR="008B5C08" w:rsidRPr="008B5C08" w:rsidRDefault="008B5C08" w:rsidP="00935654">
            <w:pPr>
              <w:ind w:left="113" w:right="113"/>
              <w:jc w:val="center"/>
              <w:rPr>
                <w:rFonts w:cstheme="minorHAnsi"/>
                <w:b/>
                <w:bCs/>
                <w:color w:val="002060"/>
                <w:sz w:val="16"/>
                <w:szCs w:val="16"/>
              </w:rPr>
            </w:pPr>
            <w:r w:rsidRPr="008B5C08">
              <w:rPr>
                <w:rFonts w:cstheme="minorHAnsi"/>
                <w:b/>
                <w:bCs/>
                <w:color w:val="002060"/>
                <w:sz w:val="16"/>
                <w:szCs w:val="16"/>
              </w:rPr>
              <w:t>PRODUKCJA/ ADAPTACJA POJAZDÓW</w:t>
            </w:r>
          </w:p>
        </w:tc>
        <w:tc>
          <w:tcPr>
            <w:tcW w:w="426" w:type="dxa"/>
            <w:tcBorders>
              <w:top w:val="nil"/>
              <w:left w:val="nil"/>
              <w:bottom w:val="single" w:sz="4" w:space="0" w:color="00B0F0"/>
              <w:right w:val="single" w:sz="4" w:space="0" w:color="00B0F0"/>
            </w:tcBorders>
            <w:shd w:val="clear" w:color="000000" w:fill="00B0F0"/>
            <w:vAlign w:val="center"/>
            <w:hideMark/>
          </w:tcPr>
          <w:p w14:paraId="10245737"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2.1</w:t>
            </w:r>
          </w:p>
        </w:tc>
        <w:tc>
          <w:tcPr>
            <w:tcW w:w="3825" w:type="dxa"/>
            <w:tcBorders>
              <w:top w:val="nil"/>
              <w:left w:val="nil"/>
              <w:bottom w:val="single" w:sz="4" w:space="0" w:color="00B0F0"/>
              <w:right w:val="single" w:sz="4" w:space="0" w:color="00B0F0"/>
            </w:tcBorders>
            <w:shd w:val="clear" w:color="auto" w:fill="auto"/>
            <w:hideMark/>
          </w:tcPr>
          <w:p w14:paraId="5D328A95" w14:textId="77777777" w:rsidR="008B5C08" w:rsidRPr="008B5C08" w:rsidRDefault="008B5C08" w:rsidP="00935654">
            <w:pPr>
              <w:rPr>
                <w:rFonts w:cstheme="minorHAnsi"/>
                <w:color w:val="002060"/>
                <w:sz w:val="16"/>
                <w:szCs w:val="16"/>
              </w:rPr>
            </w:pPr>
            <w:r w:rsidRPr="008B5C08">
              <w:rPr>
                <w:rFonts w:cstheme="minorHAnsi"/>
                <w:color w:val="002060"/>
                <w:sz w:val="16"/>
                <w:szCs w:val="16"/>
              </w:rPr>
              <w:t xml:space="preserve">Ile podmiotów prowadzi taką działalność? </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6FB5968" w14:textId="77777777" w:rsidR="008B5C08" w:rsidRPr="008B5C08" w:rsidRDefault="008B5C08" w:rsidP="00935654">
            <w:pPr>
              <w:jc w:val="center"/>
              <w:rPr>
                <w:rFonts w:cstheme="minorHAnsi"/>
                <w:b/>
                <w:bCs/>
                <w:color w:val="C00000"/>
                <w:sz w:val="16"/>
                <w:szCs w:val="16"/>
              </w:rPr>
            </w:pPr>
            <w:r w:rsidRPr="008B5C08">
              <w:rPr>
                <w:rFonts w:cstheme="minorHAnsi"/>
                <w:b/>
                <w:bCs/>
                <w:color w:val="C00000"/>
                <w:sz w:val="16"/>
                <w:szCs w:val="16"/>
              </w:rPr>
              <w:t xml:space="preserve"> -</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23A1DE79"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13E08CD2" w14:textId="77777777" w:rsidR="008B5C08" w:rsidRPr="008B5C08" w:rsidRDefault="008B5C08" w:rsidP="00935654">
            <w:pPr>
              <w:jc w:val="center"/>
              <w:rPr>
                <w:rFonts w:cstheme="minorHAnsi"/>
                <w:b/>
                <w:bCs/>
                <w:color w:val="C00000"/>
                <w:sz w:val="16"/>
                <w:szCs w:val="16"/>
              </w:rPr>
            </w:pPr>
            <w:r w:rsidRPr="008B5C08">
              <w:rPr>
                <w:rFonts w:cstheme="minorHAnsi"/>
                <w:b/>
                <w:bCs/>
                <w:color w:val="C00000"/>
                <w:sz w:val="16"/>
                <w:szCs w:val="16"/>
              </w:rPr>
              <w:t xml:space="preserve"> -</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288704FF"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5ED760A9"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BIP gmin/ powiatów pod kątem ogłoszonych postępowań</w:t>
            </w:r>
          </w:p>
        </w:tc>
      </w:tr>
      <w:tr w:rsidR="008B5C08" w:rsidRPr="008B5C08" w14:paraId="02583DF2" w14:textId="77777777" w:rsidTr="00935654">
        <w:trPr>
          <w:trHeight w:val="255"/>
        </w:trPr>
        <w:tc>
          <w:tcPr>
            <w:tcW w:w="582" w:type="dxa"/>
            <w:vMerge/>
            <w:tcBorders>
              <w:top w:val="nil"/>
              <w:left w:val="single" w:sz="4" w:space="0" w:color="00B0F0"/>
              <w:bottom w:val="single" w:sz="4" w:space="0" w:color="00B0F0"/>
              <w:right w:val="single" w:sz="4" w:space="0" w:color="00B0F0"/>
            </w:tcBorders>
            <w:textDirection w:val="btLr"/>
            <w:vAlign w:val="center"/>
            <w:hideMark/>
          </w:tcPr>
          <w:p w14:paraId="3B65EAED" w14:textId="77777777" w:rsidR="008B5C08" w:rsidRPr="008B5C08" w:rsidRDefault="008B5C08" w:rsidP="00935654">
            <w:pPr>
              <w:ind w:left="113" w:right="113"/>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4FF2610F"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2.2</w:t>
            </w:r>
          </w:p>
        </w:tc>
        <w:tc>
          <w:tcPr>
            <w:tcW w:w="3825" w:type="dxa"/>
            <w:tcBorders>
              <w:top w:val="nil"/>
              <w:left w:val="nil"/>
              <w:bottom w:val="single" w:sz="4" w:space="0" w:color="00B0F0"/>
              <w:right w:val="single" w:sz="4" w:space="0" w:color="00B0F0"/>
            </w:tcBorders>
            <w:shd w:val="clear" w:color="auto" w:fill="auto"/>
            <w:hideMark/>
          </w:tcPr>
          <w:p w14:paraId="208269EC" w14:textId="77777777" w:rsidR="008B5C08" w:rsidRPr="008B5C08" w:rsidRDefault="008B5C08" w:rsidP="00935654">
            <w:pPr>
              <w:rPr>
                <w:rFonts w:cstheme="minorHAnsi"/>
                <w:color w:val="002060"/>
                <w:sz w:val="16"/>
                <w:szCs w:val="16"/>
              </w:rPr>
            </w:pPr>
            <w:r w:rsidRPr="008B5C08">
              <w:rPr>
                <w:rFonts w:cstheme="minorHAnsi"/>
                <w:color w:val="002060"/>
                <w:sz w:val="16"/>
                <w:szCs w:val="16"/>
              </w:rPr>
              <w:t>Jakiego typu są to podmioty/przedsiębiorstwa i jakiej wielkości?</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462644AC"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45254E54"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433AD02C"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4250F1CA"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3658A900"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BIP gmin/ powiatów pod kątem ogłoszonych postępowań</w:t>
            </w:r>
          </w:p>
        </w:tc>
      </w:tr>
      <w:tr w:rsidR="008B5C08" w:rsidRPr="008B5C08" w14:paraId="5796855E" w14:textId="77777777" w:rsidTr="00935654">
        <w:trPr>
          <w:trHeight w:val="525"/>
        </w:trPr>
        <w:tc>
          <w:tcPr>
            <w:tcW w:w="582" w:type="dxa"/>
            <w:vMerge/>
            <w:tcBorders>
              <w:top w:val="nil"/>
              <w:left w:val="single" w:sz="4" w:space="0" w:color="00B0F0"/>
              <w:bottom w:val="single" w:sz="4" w:space="0" w:color="00B0F0"/>
              <w:right w:val="single" w:sz="4" w:space="0" w:color="00B0F0"/>
            </w:tcBorders>
            <w:textDirection w:val="btLr"/>
            <w:vAlign w:val="center"/>
            <w:hideMark/>
          </w:tcPr>
          <w:p w14:paraId="0E4D1155" w14:textId="77777777" w:rsidR="008B5C08" w:rsidRPr="008B5C08" w:rsidRDefault="008B5C08" w:rsidP="00935654">
            <w:pPr>
              <w:ind w:left="113" w:right="113"/>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3D9EA7FF"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2.3</w:t>
            </w:r>
          </w:p>
        </w:tc>
        <w:tc>
          <w:tcPr>
            <w:tcW w:w="3825" w:type="dxa"/>
            <w:tcBorders>
              <w:top w:val="nil"/>
              <w:left w:val="nil"/>
              <w:bottom w:val="single" w:sz="4" w:space="0" w:color="00B0F0"/>
              <w:right w:val="single" w:sz="4" w:space="0" w:color="00B0F0"/>
            </w:tcBorders>
            <w:shd w:val="clear" w:color="auto" w:fill="auto"/>
            <w:hideMark/>
          </w:tcPr>
          <w:p w14:paraId="0A9FC25F" w14:textId="77777777" w:rsidR="008B5C08" w:rsidRPr="008B5C08" w:rsidRDefault="008B5C08" w:rsidP="00935654">
            <w:pPr>
              <w:rPr>
                <w:rFonts w:cstheme="minorHAnsi"/>
                <w:color w:val="002060"/>
                <w:sz w:val="16"/>
                <w:szCs w:val="16"/>
              </w:rPr>
            </w:pPr>
            <w:r w:rsidRPr="008B5C08">
              <w:rPr>
                <w:rFonts w:cstheme="minorHAnsi"/>
                <w:color w:val="002060"/>
                <w:sz w:val="16"/>
                <w:szCs w:val="16"/>
              </w:rPr>
              <w:t>Jakiego rodzaju adaptacje do potrzeb osób z niepełnosprawnością są wprowadzane do pojazdów?</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2DF07D18"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DFBDF9A"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42BE07A3"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0F37D940"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6C962857"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BIP gmin/ powiatów pod kątem ogłoszonych postępowań, analiza publikacji/ raportów z badań/ stron www</w:t>
            </w:r>
          </w:p>
        </w:tc>
      </w:tr>
      <w:tr w:rsidR="008B5C08" w:rsidRPr="008B5C08" w14:paraId="6A7E0DD5" w14:textId="77777777" w:rsidTr="00935654">
        <w:trPr>
          <w:trHeight w:val="480"/>
        </w:trPr>
        <w:tc>
          <w:tcPr>
            <w:tcW w:w="582" w:type="dxa"/>
            <w:vMerge/>
            <w:tcBorders>
              <w:top w:val="nil"/>
              <w:left w:val="single" w:sz="4" w:space="0" w:color="00B0F0"/>
              <w:bottom w:val="single" w:sz="4" w:space="0" w:color="00B0F0"/>
              <w:right w:val="single" w:sz="4" w:space="0" w:color="00B0F0"/>
            </w:tcBorders>
            <w:textDirection w:val="btLr"/>
            <w:vAlign w:val="center"/>
            <w:hideMark/>
          </w:tcPr>
          <w:p w14:paraId="4487596A" w14:textId="77777777" w:rsidR="008B5C08" w:rsidRPr="008B5C08" w:rsidRDefault="008B5C08" w:rsidP="00935654">
            <w:pPr>
              <w:ind w:left="113" w:right="113"/>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177E116D"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2.4</w:t>
            </w:r>
          </w:p>
        </w:tc>
        <w:tc>
          <w:tcPr>
            <w:tcW w:w="3825" w:type="dxa"/>
            <w:tcBorders>
              <w:top w:val="nil"/>
              <w:left w:val="nil"/>
              <w:bottom w:val="single" w:sz="4" w:space="0" w:color="00B0F0"/>
              <w:right w:val="single" w:sz="4" w:space="0" w:color="00B0F0"/>
            </w:tcBorders>
            <w:shd w:val="clear" w:color="auto" w:fill="auto"/>
            <w:hideMark/>
          </w:tcPr>
          <w:p w14:paraId="5A6F34E0" w14:textId="77777777" w:rsidR="008B5C08" w:rsidRPr="008B5C08" w:rsidRDefault="008B5C08" w:rsidP="00935654">
            <w:pPr>
              <w:rPr>
                <w:rFonts w:cstheme="minorHAnsi"/>
                <w:color w:val="002060"/>
                <w:sz w:val="16"/>
                <w:szCs w:val="16"/>
              </w:rPr>
            </w:pPr>
            <w:r w:rsidRPr="008B5C08">
              <w:rPr>
                <w:rFonts w:cstheme="minorHAnsi"/>
                <w:color w:val="002060"/>
                <w:sz w:val="16"/>
                <w:szCs w:val="16"/>
              </w:rPr>
              <w:t>Jakiego rodzaju pojazdy są najczęściej kupowane przez JST do świadczenia usług przewozu osób z ograniczoną mobilnością?</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74C4AA4"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44D86A8B"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3D7C1ECD"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5DB6832D"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3DD333FC"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BIP gmin/ powiatów pod kątem ogłoszonych postępowań</w:t>
            </w:r>
          </w:p>
        </w:tc>
      </w:tr>
      <w:tr w:rsidR="008B5C08" w:rsidRPr="008B5C08" w14:paraId="254CF86B" w14:textId="77777777" w:rsidTr="00935654">
        <w:trPr>
          <w:trHeight w:val="270"/>
        </w:trPr>
        <w:tc>
          <w:tcPr>
            <w:tcW w:w="582" w:type="dxa"/>
            <w:vMerge/>
            <w:tcBorders>
              <w:top w:val="nil"/>
              <w:left w:val="single" w:sz="4" w:space="0" w:color="00B0F0"/>
              <w:bottom w:val="single" w:sz="4" w:space="0" w:color="00B0F0"/>
              <w:right w:val="single" w:sz="4" w:space="0" w:color="00B0F0"/>
            </w:tcBorders>
            <w:textDirection w:val="btLr"/>
            <w:vAlign w:val="center"/>
            <w:hideMark/>
          </w:tcPr>
          <w:p w14:paraId="00E58291" w14:textId="77777777" w:rsidR="008B5C08" w:rsidRPr="008B5C08" w:rsidRDefault="008B5C08" w:rsidP="00935654">
            <w:pPr>
              <w:ind w:left="113" w:right="113"/>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7FCEB483"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2.5</w:t>
            </w:r>
          </w:p>
        </w:tc>
        <w:tc>
          <w:tcPr>
            <w:tcW w:w="3825" w:type="dxa"/>
            <w:tcBorders>
              <w:top w:val="nil"/>
              <w:left w:val="nil"/>
              <w:bottom w:val="single" w:sz="4" w:space="0" w:color="00B0F0"/>
              <w:right w:val="single" w:sz="4" w:space="0" w:color="00B0F0"/>
            </w:tcBorders>
            <w:shd w:val="clear" w:color="auto" w:fill="auto"/>
            <w:hideMark/>
          </w:tcPr>
          <w:p w14:paraId="37EFFC81" w14:textId="77777777" w:rsidR="008B5C08" w:rsidRPr="008B5C08" w:rsidRDefault="008B5C08" w:rsidP="00935654">
            <w:pPr>
              <w:rPr>
                <w:rFonts w:cstheme="minorHAnsi"/>
                <w:color w:val="002060"/>
                <w:sz w:val="16"/>
                <w:szCs w:val="16"/>
              </w:rPr>
            </w:pPr>
            <w:r w:rsidRPr="008B5C08">
              <w:rPr>
                <w:rFonts w:cstheme="minorHAnsi"/>
                <w:color w:val="002060"/>
                <w:sz w:val="16"/>
                <w:szCs w:val="16"/>
              </w:rPr>
              <w:t>Jaka jest skala niezaspokojonego popytu JST na tego typu pojazdy?</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0CB6AA12"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56A739C6" w14:textId="77777777" w:rsidR="008B5C08" w:rsidRPr="008B5C08" w:rsidRDefault="008B5C08" w:rsidP="00935654">
            <w:pPr>
              <w:jc w:val="center"/>
              <w:rPr>
                <w:rFonts w:cstheme="minorHAnsi"/>
                <w:b/>
                <w:bCs/>
                <w:color w:val="C00000"/>
                <w:sz w:val="16"/>
                <w:szCs w:val="16"/>
              </w:rPr>
            </w:pPr>
            <w:r w:rsidRPr="008B5C08">
              <w:rPr>
                <w:rFonts w:cstheme="minorHAnsi"/>
                <w:b/>
                <w:bCs/>
                <w:color w:val="C00000"/>
                <w:sz w:val="16"/>
                <w:szCs w:val="16"/>
              </w:rPr>
              <w:t xml:space="preserve"> -</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68603479"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4DC9F41A"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57A663BC"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publikacji/ raportów z badań/ stron www</w:t>
            </w:r>
          </w:p>
        </w:tc>
      </w:tr>
      <w:tr w:rsidR="008B5C08" w:rsidRPr="008B5C08" w14:paraId="4DAF44AF" w14:textId="77777777" w:rsidTr="00935654">
        <w:trPr>
          <w:trHeight w:val="480"/>
        </w:trPr>
        <w:tc>
          <w:tcPr>
            <w:tcW w:w="582" w:type="dxa"/>
            <w:vMerge/>
            <w:tcBorders>
              <w:top w:val="nil"/>
              <w:left w:val="single" w:sz="4" w:space="0" w:color="00B0F0"/>
              <w:bottom w:val="single" w:sz="4" w:space="0" w:color="00B0F0"/>
              <w:right w:val="single" w:sz="4" w:space="0" w:color="00B0F0"/>
            </w:tcBorders>
            <w:textDirection w:val="btLr"/>
            <w:vAlign w:val="center"/>
            <w:hideMark/>
          </w:tcPr>
          <w:p w14:paraId="14E2E18A" w14:textId="77777777" w:rsidR="008B5C08" w:rsidRPr="008B5C08" w:rsidRDefault="008B5C08" w:rsidP="00935654">
            <w:pPr>
              <w:ind w:left="113" w:right="113"/>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5EF3153E"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2.6</w:t>
            </w:r>
          </w:p>
        </w:tc>
        <w:tc>
          <w:tcPr>
            <w:tcW w:w="3825" w:type="dxa"/>
            <w:tcBorders>
              <w:top w:val="nil"/>
              <w:left w:val="nil"/>
              <w:bottom w:val="single" w:sz="4" w:space="0" w:color="00B0F0"/>
              <w:right w:val="single" w:sz="4" w:space="0" w:color="00B0F0"/>
            </w:tcBorders>
            <w:shd w:val="clear" w:color="auto" w:fill="auto"/>
            <w:hideMark/>
          </w:tcPr>
          <w:p w14:paraId="2E82C883" w14:textId="77777777" w:rsidR="008B5C08" w:rsidRPr="008B5C08" w:rsidRDefault="008B5C08" w:rsidP="00935654">
            <w:pPr>
              <w:rPr>
                <w:rFonts w:cstheme="minorHAnsi"/>
                <w:color w:val="002060"/>
                <w:sz w:val="16"/>
                <w:szCs w:val="16"/>
              </w:rPr>
            </w:pPr>
            <w:r w:rsidRPr="008B5C08">
              <w:rPr>
                <w:rFonts w:cstheme="minorHAnsi"/>
                <w:color w:val="002060"/>
                <w:sz w:val="16"/>
                <w:szCs w:val="16"/>
              </w:rPr>
              <w:t>Jaki jest potencjał badanych podmiotów do zwiększenia skali produkcji i dokonywanych adaptacji?</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6A530D06" w14:textId="77777777" w:rsidR="008B5C08" w:rsidRPr="008B5C08" w:rsidRDefault="008B5C08" w:rsidP="00935654">
            <w:pPr>
              <w:jc w:val="center"/>
              <w:rPr>
                <w:rFonts w:cstheme="minorHAnsi"/>
                <w:b/>
                <w:bCs/>
                <w:color w:val="C00000"/>
                <w:sz w:val="16"/>
                <w:szCs w:val="16"/>
              </w:rPr>
            </w:pPr>
            <w:r w:rsidRPr="008B5C08">
              <w:rPr>
                <w:rFonts w:cstheme="minorHAnsi"/>
                <w:b/>
                <w:bCs/>
                <w:color w:val="C00000"/>
                <w:sz w:val="16"/>
                <w:szCs w:val="16"/>
              </w:rPr>
              <w:t xml:space="preserve"> -</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0F278B4E"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B17E6EE" w14:textId="77777777" w:rsidR="008B5C08" w:rsidRPr="008B5C08" w:rsidRDefault="008B5C08" w:rsidP="00935654">
            <w:pPr>
              <w:jc w:val="center"/>
              <w:rPr>
                <w:rFonts w:cstheme="minorHAnsi"/>
                <w:b/>
                <w:bCs/>
                <w:color w:val="C00000"/>
                <w:sz w:val="16"/>
                <w:szCs w:val="16"/>
              </w:rPr>
            </w:pPr>
            <w:r w:rsidRPr="008B5C08">
              <w:rPr>
                <w:rFonts w:cstheme="minorHAnsi"/>
                <w:b/>
                <w:bCs/>
                <w:color w:val="C00000"/>
                <w:sz w:val="16"/>
                <w:szCs w:val="16"/>
              </w:rPr>
              <w:t xml:space="preserve"> -</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5F03301F"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1859F240"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publikacji/ raportów z badań/ stron www</w:t>
            </w:r>
          </w:p>
        </w:tc>
      </w:tr>
      <w:tr w:rsidR="008B5C08" w:rsidRPr="008B5C08" w14:paraId="36A4F4F6" w14:textId="77777777" w:rsidTr="00935654">
        <w:trPr>
          <w:trHeight w:val="225"/>
        </w:trPr>
        <w:tc>
          <w:tcPr>
            <w:tcW w:w="582" w:type="dxa"/>
            <w:vMerge/>
            <w:tcBorders>
              <w:top w:val="nil"/>
              <w:left w:val="single" w:sz="4" w:space="0" w:color="00B0F0"/>
              <w:bottom w:val="single" w:sz="4" w:space="0" w:color="00B0F0"/>
              <w:right w:val="single" w:sz="4" w:space="0" w:color="00B0F0"/>
            </w:tcBorders>
            <w:textDirection w:val="btLr"/>
            <w:vAlign w:val="center"/>
            <w:hideMark/>
          </w:tcPr>
          <w:p w14:paraId="57EAD9B2" w14:textId="77777777" w:rsidR="008B5C08" w:rsidRPr="008B5C08" w:rsidRDefault="008B5C08" w:rsidP="00935654">
            <w:pPr>
              <w:ind w:left="113" w:right="113"/>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67AE5F9F"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2.7</w:t>
            </w:r>
          </w:p>
        </w:tc>
        <w:tc>
          <w:tcPr>
            <w:tcW w:w="3825" w:type="dxa"/>
            <w:tcBorders>
              <w:top w:val="nil"/>
              <w:left w:val="nil"/>
              <w:bottom w:val="single" w:sz="4" w:space="0" w:color="00B0F0"/>
              <w:right w:val="single" w:sz="4" w:space="0" w:color="00B0F0"/>
            </w:tcBorders>
            <w:shd w:val="clear" w:color="auto" w:fill="auto"/>
            <w:hideMark/>
          </w:tcPr>
          <w:p w14:paraId="27974E6D" w14:textId="77777777" w:rsidR="008B5C08" w:rsidRPr="008B5C08" w:rsidRDefault="008B5C08" w:rsidP="00935654">
            <w:pPr>
              <w:rPr>
                <w:rFonts w:cstheme="minorHAnsi"/>
                <w:color w:val="002060"/>
                <w:sz w:val="16"/>
                <w:szCs w:val="16"/>
              </w:rPr>
            </w:pPr>
            <w:r w:rsidRPr="008B5C08">
              <w:rPr>
                <w:rFonts w:cstheme="minorHAnsi"/>
                <w:color w:val="002060"/>
                <w:sz w:val="16"/>
                <w:szCs w:val="16"/>
              </w:rPr>
              <w:t>Jaka jest najniższa i najwyższa cena pojazdu oraz od czego ona zależy?</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2A86225" w14:textId="77777777" w:rsidR="008B5C08" w:rsidRPr="008B5C08" w:rsidRDefault="008B5C08" w:rsidP="00935654">
            <w:pPr>
              <w:jc w:val="center"/>
              <w:rPr>
                <w:rFonts w:cstheme="minorHAnsi"/>
                <w:b/>
                <w:bCs/>
                <w:color w:val="C00000"/>
                <w:sz w:val="16"/>
                <w:szCs w:val="16"/>
              </w:rPr>
            </w:pPr>
            <w:r w:rsidRPr="008B5C08">
              <w:rPr>
                <w:rFonts w:cstheme="minorHAnsi"/>
                <w:b/>
                <w:bCs/>
                <w:color w:val="C00000"/>
                <w:sz w:val="16"/>
                <w:szCs w:val="16"/>
              </w:rPr>
              <w:t xml:space="preserve"> -</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40CA0846"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21AC2F63"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65A2A727"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2BF37A3B"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publikacji/ raportów z badań/ stron www</w:t>
            </w:r>
          </w:p>
        </w:tc>
      </w:tr>
      <w:tr w:rsidR="008B5C08" w:rsidRPr="008B5C08" w14:paraId="3A506F5D" w14:textId="77777777" w:rsidTr="00935654">
        <w:trPr>
          <w:cantSplit/>
          <w:trHeight w:val="1134"/>
        </w:trPr>
        <w:tc>
          <w:tcPr>
            <w:tcW w:w="582" w:type="dxa"/>
            <w:tcBorders>
              <w:top w:val="nil"/>
              <w:left w:val="single" w:sz="4" w:space="0" w:color="00B0F0"/>
              <w:bottom w:val="single" w:sz="4" w:space="0" w:color="00B0F0"/>
              <w:right w:val="single" w:sz="4" w:space="0" w:color="00B0F0"/>
            </w:tcBorders>
            <w:shd w:val="clear" w:color="000000" w:fill="002060"/>
            <w:noWrap/>
            <w:textDirection w:val="btLr"/>
            <w:vAlign w:val="center"/>
            <w:hideMark/>
          </w:tcPr>
          <w:p w14:paraId="71565ECD" w14:textId="77777777" w:rsidR="008B5C08" w:rsidRPr="008B5C08" w:rsidRDefault="008B5C08" w:rsidP="00935654">
            <w:pPr>
              <w:ind w:left="113" w:right="113"/>
              <w:jc w:val="center"/>
              <w:rPr>
                <w:rFonts w:cstheme="minorHAnsi"/>
                <w:color w:val="FFFFFF"/>
                <w:sz w:val="16"/>
                <w:szCs w:val="16"/>
              </w:rPr>
            </w:pPr>
            <w:r w:rsidRPr="008B5C08">
              <w:rPr>
                <w:rFonts w:cstheme="minorHAnsi"/>
                <w:color w:val="FFFFFF"/>
                <w:sz w:val="16"/>
                <w:szCs w:val="16"/>
              </w:rPr>
              <w:t> </w:t>
            </w:r>
          </w:p>
        </w:tc>
        <w:tc>
          <w:tcPr>
            <w:tcW w:w="426" w:type="dxa"/>
            <w:tcBorders>
              <w:top w:val="nil"/>
              <w:left w:val="nil"/>
              <w:bottom w:val="single" w:sz="4" w:space="0" w:color="00B0F0"/>
              <w:right w:val="single" w:sz="4" w:space="0" w:color="00B0F0"/>
            </w:tcBorders>
            <w:shd w:val="clear" w:color="000000" w:fill="002060"/>
            <w:noWrap/>
            <w:vAlign w:val="center"/>
            <w:hideMark/>
          </w:tcPr>
          <w:p w14:paraId="197FCBB9" w14:textId="77777777" w:rsidR="008B5C08" w:rsidRPr="008B5C08" w:rsidRDefault="008B5C08" w:rsidP="00935654">
            <w:pPr>
              <w:jc w:val="center"/>
              <w:rPr>
                <w:rFonts w:cstheme="minorHAnsi"/>
                <w:color w:val="FFFFFF"/>
                <w:sz w:val="16"/>
                <w:szCs w:val="16"/>
              </w:rPr>
            </w:pPr>
            <w:r w:rsidRPr="008B5C08">
              <w:rPr>
                <w:rFonts w:cstheme="minorHAnsi"/>
                <w:color w:val="FFFFFF"/>
                <w:sz w:val="16"/>
                <w:szCs w:val="16"/>
              </w:rPr>
              <w:t> </w:t>
            </w:r>
          </w:p>
        </w:tc>
        <w:tc>
          <w:tcPr>
            <w:tcW w:w="3825" w:type="dxa"/>
            <w:tcBorders>
              <w:top w:val="nil"/>
              <w:left w:val="nil"/>
              <w:bottom w:val="single" w:sz="4" w:space="0" w:color="00B0F0"/>
              <w:right w:val="single" w:sz="4" w:space="0" w:color="00B0F0"/>
            </w:tcBorders>
            <w:shd w:val="clear" w:color="000000" w:fill="002060"/>
            <w:vAlign w:val="center"/>
            <w:hideMark/>
          </w:tcPr>
          <w:p w14:paraId="56B72563"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METODA BADAWCZA/ PYTANIE BADAWCZE</w:t>
            </w:r>
          </w:p>
        </w:tc>
        <w:tc>
          <w:tcPr>
            <w:tcW w:w="711" w:type="dxa"/>
            <w:tcBorders>
              <w:top w:val="nil"/>
              <w:left w:val="nil"/>
              <w:bottom w:val="single" w:sz="4" w:space="0" w:color="00B0F0"/>
              <w:right w:val="single" w:sz="4" w:space="0" w:color="00B0F0"/>
            </w:tcBorders>
            <w:shd w:val="clear" w:color="000000" w:fill="002060"/>
            <w:vAlign w:val="center"/>
            <w:hideMark/>
          </w:tcPr>
          <w:p w14:paraId="4B22351C"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CAWI/ CATI z JST</w:t>
            </w:r>
          </w:p>
        </w:tc>
        <w:tc>
          <w:tcPr>
            <w:tcW w:w="992" w:type="dxa"/>
            <w:tcBorders>
              <w:top w:val="nil"/>
              <w:left w:val="nil"/>
              <w:bottom w:val="single" w:sz="4" w:space="0" w:color="00B0F0"/>
              <w:right w:val="single" w:sz="4" w:space="0" w:color="00B0F0"/>
            </w:tcBorders>
            <w:shd w:val="clear" w:color="000000" w:fill="002060"/>
            <w:vAlign w:val="center"/>
            <w:hideMark/>
          </w:tcPr>
          <w:p w14:paraId="7A5C4D75"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 xml:space="preserve">CAWI/ CATI </w:t>
            </w:r>
            <w:r w:rsidRPr="008B5C08">
              <w:rPr>
                <w:rFonts w:cstheme="minorHAnsi"/>
                <w:b/>
                <w:bCs/>
                <w:color w:val="FFFFFF"/>
                <w:sz w:val="12"/>
                <w:szCs w:val="12"/>
              </w:rPr>
              <w:t>z PODMIOTAMI WYKONUJĄCYMI ADAPTACJE BUDYNKÓW</w:t>
            </w:r>
          </w:p>
        </w:tc>
        <w:tc>
          <w:tcPr>
            <w:tcW w:w="425" w:type="dxa"/>
            <w:tcBorders>
              <w:top w:val="nil"/>
              <w:left w:val="nil"/>
              <w:bottom w:val="single" w:sz="4" w:space="0" w:color="00B0F0"/>
              <w:right w:val="single" w:sz="4" w:space="0" w:color="00B0F0"/>
            </w:tcBorders>
            <w:shd w:val="clear" w:color="000000" w:fill="002060"/>
            <w:vAlign w:val="center"/>
            <w:hideMark/>
          </w:tcPr>
          <w:p w14:paraId="42147CFC"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IDI z JST</w:t>
            </w:r>
          </w:p>
        </w:tc>
        <w:tc>
          <w:tcPr>
            <w:tcW w:w="709" w:type="dxa"/>
            <w:tcBorders>
              <w:top w:val="nil"/>
              <w:left w:val="nil"/>
              <w:bottom w:val="single" w:sz="4" w:space="0" w:color="00B0F0"/>
              <w:right w:val="single" w:sz="4" w:space="0" w:color="00B0F0"/>
            </w:tcBorders>
            <w:shd w:val="clear" w:color="000000" w:fill="002060"/>
            <w:vAlign w:val="center"/>
            <w:hideMark/>
          </w:tcPr>
          <w:p w14:paraId="270BB693"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DESK RESEARCH</w:t>
            </w:r>
          </w:p>
        </w:tc>
        <w:tc>
          <w:tcPr>
            <w:tcW w:w="2110" w:type="dxa"/>
            <w:tcBorders>
              <w:top w:val="nil"/>
              <w:left w:val="nil"/>
              <w:bottom w:val="single" w:sz="4" w:space="0" w:color="00B0F0"/>
              <w:right w:val="single" w:sz="4" w:space="0" w:color="00B0F0"/>
            </w:tcBorders>
            <w:shd w:val="clear" w:color="000000" w:fill="002060"/>
            <w:vAlign w:val="center"/>
            <w:hideMark/>
          </w:tcPr>
          <w:p w14:paraId="0767F5E1" w14:textId="77777777" w:rsidR="008B5C08" w:rsidRPr="008B5C08" w:rsidRDefault="008B5C08" w:rsidP="00935654">
            <w:pPr>
              <w:jc w:val="center"/>
              <w:rPr>
                <w:rFonts w:cstheme="minorHAnsi"/>
                <w:b/>
                <w:bCs/>
                <w:color w:val="FFFFFF"/>
                <w:sz w:val="16"/>
                <w:szCs w:val="16"/>
              </w:rPr>
            </w:pPr>
            <w:r w:rsidRPr="008B5C08">
              <w:rPr>
                <w:rFonts w:cstheme="minorHAnsi"/>
                <w:b/>
                <w:bCs/>
                <w:color w:val="FFFFFF"/>
                <w:sz w:val="16"/>
                <w:szCs w:val="16"/>
              </w:rPr>
              <w:t>ŹRÓDŁA DO DESK RESEARCH</w:t>
            </w:r>
          </w:p>
        </w:tc>
      </w:tr>
      <w:tr w:rsidR="008B5C08" w:rsidRPr="008B5C08" w14:paraId="58561F3D" w14:textId="77777777" w:rsidTr="00935654">
        <w:trPr>
          <w:trHeight w:val="1170"/>
        </w:trPr>
        <w:tc>
          <w:tcPr>
            <w:tcW w:w="582" w:type="dxa"/>
            <w:vMerge w:val="restart"/>
            <w:tcBorders>
              <w:top w:val="nil"/>
              <w:left w:val="single" w:sz="4" w:space="0" w:color="00B0F0"/>
              <w:bottom w:val="single" w:sz="4" w:space="0" w:color="00B0F0"/>
              <w:right w:val="single" w:sz="4" w:space="0" w:color="00B0F0"/>
            </w:tcBorders>
            <w:shd w:val="clear" w:color="000000" w:fill="00B0F0"/>
            <w:textDirection w:val="btLr"/>
            <w:vAlign w:val="center"/>
            <w:hideMark/>
          </w:tcPr>
          <w:p w14:paraId="3ACD0639" w14:textId="77777777" w:rsidR="008B5C08" w:rsidRPr="008B5C08" w:rsidRDefault="008B5C08" w:rsidP="00935654">
            <w:pPr>
              <w:ind w:left="113" w:right="113"/>
              <w:jc w:val="center"/>
              <w:rPr>
                <w:rFonts w:cstheme="minorHAnsi"/>
                <w:b/>
                <w:bCs/>
                <w:color w:val="002060"/>
                <w:sz w:val="16"/>
                <w:szCs w:val="16"/>
              </w:rPr>
            </w:pPr>
            <w:r w:rsidRPr="008B5C08">
              <w:rPr>
                <w:rFonts w:cstheme="minorHAnsi"/>
                <w:b/>
                <w:bCs/>
                <w:color w:val="002060"/>
                <w:sz w:val="16"/>
                <w:szCs w:val="16"/>
              </w:rPr>
              <w:t>ADAPTACJA BUDYNKÓW</w:t>
            </w:r>
          </w:p>
        </w:tc>
        <w:tc>
          <w:tcPr>
            <w:tcW w:w="426" w:type="dxa"/>
            <w:tcBorders>
              <w:top w:val="nil"/>
              <w:left w:val="nil"/>
              <w:bottom w:val="single" w:sz="4" w:space="0" w:color="00B0F0"/>
              <w:right w:val="single" w:sz="4" w:space="0" w:color="00B0F0"/>
            </w:tcBorders>
            <w:shd w:val="clear" w:color="000000" w:fill="00B0F0"/>
            <w:vAlign w:val="center"/>
            <w:hideMark/>
          </w:tcPr>
          <w:p w14:paraId="66747E77"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3.1</w:t>
            </w:r>
          </w:p>
        </w:tc>
        <w:tc>
          <w:tcPr>
            <w:tcW w:w="3825" w:type="dxa"/>
            <w:tcBorders>
              <w:top w:val="nil"/>
              <w:left w:val="nil"/>
              <w:bottom w:val="single" w:sz="4" w:space="0" w:color="00B0F0"/>
              <w:right w:val="single" w:sz="4" w:space="0" w:color="00B0F0"/>
            </w:tcBorders>
            <w:shd w:val="clear" w:color="auto" w:fill="auto"/>
            <w:hideMark/>
          </w:tcPr>
          <w:p w14:paraId="1E247931" w14:textId="77777777" w:rsidR="008B5C08" w:rsidRPr="008B5C08" w:rsidRDefault="008B5C08" w:rsidP="00935654">
            <w:pPr>
              <w:rPr>
                <w:rFonts w:cstheme="minorHAnsi"/>
                <w:color w:val="002060"/>
                <w:sz w:val="16"/>
                <w:szCs w:val="16"/>
              </w:rPr>
            </w:pPr>
            <w:r w:rsidRPr="008B5C08">
              <w:rPr>
                <w:rFonts w:cstheme="minorHAnsi"/>
                <w:color w:val="002060"/>
                <w:sz w:val="16"/>
                <w:szCs w:val="16"/>
              </w:rPr>
              <w:t>Ile podmiotów świadczy usługi związane z adaptacją budynków mieszkalnych do potrzeb osób wymagających wsparcia w zakresie mobilności (należy również uwzględnić firmy dokonujące montażu dźwigów osobowych oraz montażu ścieżek naprowadzających, pól uwagi i oznaczeń ostrzegawczych dla osób niewidomych)?</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84A1E18" w14:textId="77777777" w:rsidR="008B5C08" w:rsidRPr="008B5C08" w:rsidRDefault="008B5C08" w:rsidP="00935654">
            <w:pPr>
              <w:jc w:val="center"/>
              <w:rPr>
                <w:rFonts w:cstheme="minorHAnsi"/>
                <w:b/>
                <w:bCs/>
                <w:color w:val="C00000"/>
                <w:sz w:val="16"/>
                <w:szCs w:val="16"/>
              </w:rPr>
            </w:pPr>
            <w:r w:rsidRPr="008B5C08">
              <w:rPr>
                <w:rFonts w:cstheme="minorHAnsi"/>
                <w:b/>
                <w:bCs/>
                <w:color w:val="C00000"/>
                <w:sz w:val="16"/>
                <w:szCs w:val="16"/>
              </w:rPr>
              <w:t xml:space="preserve"> -</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4E7181FE"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394D01A" w14:textId="77777777" w:rsidR="008B5C08" w:rsidRPr="008B5C08" w:rsidRDefault="008B5C08" w:rsidP="00935654">
            <w:pPr>
              <w:jc w:val="center"/>
              <w:rPr>
                <w:rFonts w:cstheme="minorHAnsi"/>
                <w:b/>
                <w:bCs/>
                <w:color w:val="C00000"/>
                <w:sz w:val="16"/>
                <w:szCs w:val="16"/>
              </w:rPr>
            </w:pPr>
            <w:r w:rsidRPr="008B5C08">
              <w:rPr>
                <w:rFonts w:cstheme="minorHAnsi"/>
                <w:b/>
                <w:bCs/>
                <w:color w:val="C00000"/>
                <w:sz w:val="16"/>
                <w:szCs w:val="16"/>
              </w:rPr>
              <w:t xml:space="preserve"> -</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2F0065B0"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3D49EEAC"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BIP gmin/ powiatów pod kątem ogłoszonych postępowań, analiza publikacji/ raportów z badań/ stron www</w:t>
            </w:r>
          </w:p>
        </w:tc>
      </w:tr>
      <w:tr w:rsidR="008B5C08" w:rsidRPr="008B5C08" w14:paraId="47658FC7" w14:textId="77777777" w:rsidTr="00935654">
        <w:trPr>
          <w:trHeight w:val="240"/>
        </w:trPr>
        <w:tc>
          <w:tcPr>
            <w:tcW w:w="582" w:type="dxa"/>
            <w:vMerge/>
            <w:tcBorders>
              <w:top w:val="nil"/>
              <w:left w:val="single" w:sz="4" w:space="0" w:color="00B0F0"/>
              <w:bottom w:val="single" w:sz="4" w:space="0" w:color="00B0F0"/>
              <w:right w:val="single" w:sz="4" w:space="0" w:color="00B0F0"/>
            </w:tcBorders>
            <w:vAlign w:val="center"/>
            <w:hideMark/>
          </w:tcPr>
          <w:p w14:paraId="7AF9506E" w14:textId="77777777" w:rsidR="008B5C08" w:rsidRPr="008B5C08" w:rsidRDefault="008B5C08" w:rsidP="00935654">
            <w:pPr>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498F9408"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3.2</w:t>
            </w:r>
          </w:p>
        </w:tc>
        <w:tc>
          <w:tcPr>
            <w:tcW w:w="3825" w:type="dxa"/>
            <w:tcBorders>
              <w:top w:val="nil"/>
              <w:left w:val="nil"/>
              <w:bottom w:val="single" w:sz="4" w:space="0" w:color="00B0F0"/>
              <w:right w:val="single" w:sz="4" w:space="0" w:color="00B0F0"/>
            </w:tcBorders>
            <w:shd w:val="clear" w:color="auto" w:fill="auto"/>
            <w:hideMark/>
          </w:tcPr>
          <w:p w14:paraId="242ECB5A" w14:textId="77777777" w:rsidR="008B5C08" w:rsidRPr="008B5C08" w:rsidRDefault="008B5C08" w:rsidP="00935654">
            <w:pPr>
              <w:rPr>
                <w:rFonts w:cstheme="minorHAnsi"/>
                <w:color w:val="002060"/>
                <w:sz w:val="16"/>
                <w:szCs w:val="16"/>
              </w:rPr>
            </w:pPr>
            <w:r w:rsidRPr="008B5C08">
              <w:rPr>
                <w:rFonts w:cstheme="minorHAnsi"/>
                <w:color w:val="002060"/>
                <w:sz w:val="16"/>
                <w:szCs w:val="16"/>
              </w:rPr>
              <w:t>Jakiej wielkości są to podmioty/przedsiębiorstwa?</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323C0A5F" w14:textId="77777777" w:rsidR="008B5C08" w:rsidRPr="008B5C08" w:rsidRDefault="008B5C08" w:rsidP="00935654">
            <w:pPr>
              <w:jc w:val="center"/>
              <w:rPr>
                <w:rFonts w:cstheme="minorHAnsi"/>
                <w:b/>
                <w:bCs/>
                <w:color w:val="C00000"/>
                <w:sz w:val="16"/>
                <w:szCs w:val="16"/>
              </w:rPr>
            </w:pPr>
            <w:r w:rsidRPr="008B5C08">
              <w:rPr>
                <w:rFonts w:cstheme="minorHAnsi"/>
                <w:b/>
                <w:bCs/>
                <w:color w:val="C00000"/>
                <w:sz w:val="16"/>
                <w:szCs w:val="16"/>
              </w:rPr>
              <w:t xml:space="preserve"> -</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4466ADB6"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3222F8BC" w14:textId="77777777" w:rsidR="008B5C08" w:rsidRPr="008B5C08" w:rsidRDefault="008B5C08" w:rsidP="00935654">
            <w:pPr>
              <w:jc w:val="center"/>
              <w:rPr>
                <w:rFonts w:cstheme="minorHAnsi"/>
                <w:b/>
                <w:bCs/>
                <w:color w:val="C00000"/>
                <w:sz w:val="16"/>
                <w:szCs w:val="16"/>
              </w:rPr>
            </w:pPr>
            <w:r w:rsidRPr="008B5C08">
              <w:rPr>
                <w:rFonts w:cstheme="minorHAnsi"/>
                <w:b/>
                <w:bCs/>
                <w:color w:val="C00000"/>
                <w:sz w:val="16"/>
                <w:szCs w:val="16"/>
              </w:rPr>
              <w:t xml:space="preserve"> -</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02AD0111"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420EA891"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BIP gmin/ powiatów pod kątem ogłoszonych postępowań, analiza publikacji/ raportów z badań/ stron www</w:t>
            </w:r>
          </w:p>
        </w:tc>
      </w:tr>
      <w:tr w:rsidR="008B5C08" w:rsidRPr="008B5C08" w14:paraId="47C7EC3E" w14:textId="77777777" w:rsidTr="00935654">
        <w:trPr>
          <w:trHeight w:val="225"/>
        </w:trPr>
        <w:tc>
          <w:tcPr>
            <w:tcW w:w="582" w:type="dxa"/>
            <w:vMerge/>
            <w:tcBorders>
              <w:top w:val="nil"/>
              <w:left w:val="single" w:sz="4" w:space="0" w:color="00B0F0"/>
              <w:bottom w:val="single" w:sz="4" w:space="0" w:color="00B0F0"/>
              <w:right w:val="single" w:sz="4" w:space="0" w:color="00B0F0"/>
            </w:tcBorders>
            <w:vAlign w:val="center"/>
            <w:hideMark/>
          </w:tcPr>
          <w:p w14:paraId="1E49B29E" w14:textId="77777777" w:rsidR="008B5C08" w:rsidRPr="008B5C08" w:rsidRDefault="008B5C08" w:rsidP="00935654">
            <w:pPr>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0C560B67"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3.3</w:t>
            </w:r>
          </w:p>
        </w:tc>
        <w:tc>
          <w:tcPr>
            <w:tcW w:w="3825" w:type="dxa"/>
            <w:tcBorders>
              <w:top w:val="nil"/>
              <w:left w:val="nil"/>
              <w:bottom w:val="single" w:sz="4" w:space="0" w:color="00B0F0"/>
              <w:right w:val="single" w:sz="4" w:space="0" w:color="00B0F0"/>
            </w:tcBorders>
            <w:shd w:val="clear" w:color="auto" w:fill="auto"/>
            <w:hideMark/>
          </w:tcPr>
          <w:p w14:paraId="5C002424" w14:textId="77777777" w:rsidR="008B5C08" w:rsidRPr="008B5C08" w:rsidRDefault="008B5C08" w:rsidP="00935654">
            <w:pPr>
              <w:rPr>
                <w:rFonts w:cstheme="minorHAnsi"/>
                <w:color w:val="002060"/>
                <w:sz w:val="16"/>
                <w:szCs w:val="16"/>
              </w:rPr>
            </w:pPr>
            <w:r w:rsidRPr="008B5C08">
              <w:rPr>
                <w:rFonts w:cstheme="minorHAnsi"/>
                <w:color w:val="002060"/>
                <w:sz w:val="16"/>
                <w:szCs w:val="16"/>
              </w:rPr>
              <w:t>Jakie adaptacje są najczęściej realizowane w budynkach wielorodzinnych?</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0C775BFD"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5A10A365"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4B593328"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380C5ABA"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4D015934"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publikacji/ raportów z badań/ stron www</w:t>
            </w:r>
          </w:p>
        </w:tc>
      </w:tr>
      <w:tr w:rsidR="008B5C08" w:rsidRPr="008B5C08" w14:paraId="590DF14D" w14:textId="77777777" w:rsidTr="00935654">
        <w:trPr>
          <w:trHeight w:val="225"/>
        </w:trPr>
        <w:tc>
          <w:tcPr>
            <w:tcW w:w="582" w:type="dxa"/>
            <w:vMerge/>
            <w:tcBorders>
              <w:top w:val="nil"/>
              <w:left w:val="single" w:sz="4" w:space="0" w:color="00B0F0"/>
              <w:bottom w:val="single" w:sz="4" w:space="0" w:color="00B0F0"/>
              <w:right w:val="single" w:sz="4" w:space="0" w:color="00B0F0"/>
            </w:tcBorders>
            <w:vAlign w:val="center"/>
            <w:hideMark/>
          </w:tcPr>
          <w:p w14:paraId="5BBEE3E2" w14:textId="77777777" w:rsidR="008B5C08" w:rsidRPr="008B5C08" w:rsidRDefault="008B5C08" w:rsidP="00935654">
            <w:pPr>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45393B61"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3.4</w:t>
            </w:r>
          </w:p>
        </w:tc>
        <w:tc>
          <w:tcPr>
            <w:tcW w:w="3825" w:type="dxa"/>
            <w:tcBorders>
              <w:top w:val="nil"/>
              <w:left w:val="nil"/>
              <w:bottom w:val="single" w:sz="4" w:space="0" w:color="00B0F0"/>
              <w:right w:val="single" w:sz="4" w:space="0" w:color="00B0F0"/>
            </w:tcBorders>
            <w:shd w:val="clear" w:color="auto" w:fill="auto"/>
            <w:hideMark/>
          </w:tcPr>
          <w:p w14:paraId="3FA7CFC1" w14:textId="77777777" w:rsidR="008B5C08" w:rsidRPr="008B5C08" w:rsidRDefault="008B5C08" w:rsidP="00935654">
            <w:pPr>
              <w:rPr>
                <w:rFonts w:cstheme="minorHAnsi"/>
                <w:color w:val="002060"/>
                <w:sz w:val="16"/>
                <w:szCs w:val="16"/>
              </w:rPr>
            </w:pPr>
            <w:r w:rsidRPr="008B5C08">
              <w:rPr>
                <w:rFonts w:cstheme="minorHAnsi"/>
                <w:color w:val="002060"/>
                <w:sz w:val="16"/>
                <w:szCs w:val="16"/>
              </w:rPr>
              <w:t>Jakiego typu budynków dotyczą?</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23D9FEF3"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D166FF7"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60D23FB4"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CE2C8A9"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2338E74B"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publikacji/ raportów z badań/ stron www</w:t>
            </w:r>
          </w:p>
        </w:tc>
      </w:tr>
      <w:tr w:rsidR="008B5C08" w:rsidRPr="008B5C08" w14:paraId="28517EEE" w14:textId="77777777" w:rsidTr="00935654">
        <w:trPr>
          <w:trHeight w:val="240"/>
        </w:trPr>
        <w:tc>
          <w:tcPr>
            <w:tcW w:w="582" w:type="dxa"/>
            <w:vMerge/>
            <w:tcBorders>
              <w:top w:val="nil"/>
              <w:left w:val="single" w:sz="4" w:space="0" w:color="00B0F0"/>
              <w:bottom w:val="single" w:sz="4" w:space="0" w:color="00B0F0"/>
              <w:right w:val="single" w:sz="4" w:space="0" w:color="00B0F0"/>
            </w:tcBorders>
            <w:vAlign w:val="center"/>
            <w:hideMark/>
          </w:tcPr>
          <w:p w14:paraId="06EEF4A3" w14:textId="77777777" w:rsidR="008B5C08" w:rsidRPr="008B5C08" w:rsidRDefault="008B5C08" w:rsidP="00935654">
            <w:pPr>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182BC6A4"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3.5</w:t>
            </w:r>
          </w:p>
        </w:tc>
        <w:tc>
          <w:tcPr>
            <w:tcW w:w="3825" w:type="dxa"/>
            <w:tcBorders>
              <w:top w:val="nil"/>
              <w:left w:val="nil"/>
              <w:bottom w:val="single" w:sz="4" w:space="0" w:color="00B0F0"/>
              <w:right w:val="single" w:sz="4" w:space="0" w:color="00B0F0"/>
            </w:tcBorders>
            <w:shd w:val="clear" w:color="auto" w:fill="auto"/>
            <w:hideMark/>
          </w:tcPr>
          <w:p w14:paraId="6270489C" w14:textId="77777777" w:rsidR="008B5C08" w:rsidRPr="008B5C08" w:rsidRDefault="008B5C08" w:rsidP="00935654">
            <w:pPr>
              <w:rPr>
                <w:rFonts w:cstheme="minorHAnsi"/>
                <w:color w:val="002060"/>
                <w:sz w:val="16"/>
                <w:szCs w:val="16"/>
              </w:rPr>
            </w:pPr>
            <w:r w:rsidRPr="008B5C08">
              <w:rPr>
                <w:rFonts w:cstheme="minorHAnsi"/>
                <w:color w:val="002060"/>
                <w:sz w:val="16"/>
                <w:szCs w:val="16"/>
              </w:rPr>
              <w:t>Kto najczęściej korzysta z przeprowadzonych adaptacji?</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089E6A02"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40558054"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2B28F9CC"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5E03D46F"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53F9918C"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publikacji/ raportów z badań/ stron www</w:t>
            </w:r>
          </w:p>
        </w:tc>
      </w:tr>
      <w:tr w:rsidR="008B5C08" w:rsidRPr="008B5C08" w14:paraId="107FA679" w14:textId="77777777" w:rsidTr="00935654">
        <w:trPr>
          <w:trHeight w:val="225"/>
        </w:trPr>
        <w:tc>
          <w:tcPr>
            <w:tcW w:w="582" w:type="dxa"/>
            <w:vMerge/>
            <w:tcBorders>
              <w:top w:val="nil"/>
              <w:left w:val="single" w:sz="4" w:space="0" w:color="00B0F0"/>
              <w:bottom w:val="single" w:sz="4" w:space="0" w:color="00B0F0"/>
              <w:right w:val="single" w:sz="4" w:space="0" w:color="00B0F0"/>
            </w:tcBorders>
            <w:vAlign w:val="center"/>
            <w:hideMark/>
          </w:tcPr>
          <w:p w14:paraId="597F267C" w14:textId="77777777" w:rsidR="008B5C08" w:rsidRPr="008B5C08" w:rsidRDefault="008B5C08" w:rsidP="00935654">
            <w:pPr>
              <w:rPr>
                <w:rFonts w:cstheme="minorHAnsi"/>
                <w:b/>
                <w:bCs/>
                <w:color w:val="002060"/>
                <w:sz w:val="16"/>
                <w:szCs w:val="16"/>
              </w:rPr>
            </w:pPr>
          </w:p>
        </w:tc>
        <w:tc>
          <w:tcPr>
            <w:tcW w:w="426" w:type="dxa"/>
            <w:tcBorders>
              <w:top w:val="nil"/>
              <w:left w:val="nil"/>
              <w:bottom w:val="single" w:sz="4" w:space="0" w:color="00B0F0"/>
              <w:right w:val="single" w:sz="4" w:space="0" w:color="00B0F0"/>
            </w:tcBorders>
            <w:shd w:val="clear" w:color="000000" w:fill="00B0F0"/>
            <w:vAlign w:val="center"/>
            <w:hideMark/>
          </w:tcPr>
          <w:p w14:paraId="7DF43B75" w14:textId="77777777" w:rsidR="008B5C08" w:rsidRPr="008B5C08" w:rsidRDefault="008B5C08" w:rsidP="00935654">
            <w:pPr>
              <w:jc w:val="center"/>
              <w:rPr>
                <w:rFonts w:cstheme="minorHAnsi"/>
                <w:b/>
                <w:bCs/>
                <w:color w:val="002060"/>
                <w:sz w:val="16"/>
                <w:szCs w:val="16"/>
              </w:rPr>
            </w:pPr>
            <w:r w:rsidRPr="008B5C08">
              <w:rPr>
                <w:rFonts w:cstheme="minorHAnsi"/>
                <w:b/>
                <w:bCs/>
                <w:color w:val="002060"/>
                <w:sz w:val="16"/>
                <w:szCs w:val="16"/>
              </w:rPr>
              <w:t>3.6</w:t>
            </w:r>
          </w:p>
        </w:tc>
        <w:tc>
          <w:tcPr>
            <w:tcW w:w="3825" w:type="dxa"/>
            <w:tcBorders>
              <w:top w:val="nil"/>
              <w:left w:val="nil"/>
              <w:bottom w:val="single" w:sz="4" w:space="0" w:color="00B0F0"/>
              <w:right w:val="single" w:sz="4" w:space="0" w:color="00B0F0"/>
            </w:tcBorders>
            <w:shd w:val="clear" w:color="auto" w:fill="auto"/>
            <w:hideMark/>
          </w:tcPr>
          <w:p w14:paraId="1D9A0499" w14:textId="77777777" w:rsidR="008B5C08" w:rsidRPr="008B5C08" w:rsidRDefault="008B5C08" w:rsidP="00935654">
            <w:pPr>
              <w:rPr>
                <w:rFonts w:cstheme="minorHAnsi"/>
                <w:color w:val="002060"/>
                <w:sz w:val="16"/>
                <w:szCs w:val="16"/>
              </w:rPr>
            </w:pPr>
            <w:r w:rsidRPr="008B5C08">
              <w:rPr>
                <w:rFonts w:cstheme="minorHAnsi"/>
                <w:color w:val="002060"/>
                <w:sz w:val="16"/>
                <w:szCs w:val="16"/>
              </w:rPr>
              <w:t>Ile kosztują przeprowadzane adaptacje i od czego te koszty zależą?</w:t>
            </w:r>
          </w:p>
        </w:tc>
        <w:tc>
          <w:tcPr>
            <w:tcW w:w="71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38AF1642"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99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2FF5B00E"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42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F6FC6E6"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709"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E2E6022" w14:textId="77777777" w:rsidR="008B5C08" w:rsidRPr="008B5C08" w:rsidRDefault="008B5C08" w:rsidP="00935654">
            <w:pPr>
              <w:jc w:val="center"/>
              <w:rPr>
                <w:rFonts w:cstheme="minorHAnsi"/>
                <w:b/>
                <w:bCs/>
                <w:color w:val="00B050"/>
                <w:sz w:val="16"/>
                <w:szCs w:val="16"/>
              </w:rPr>
            </w:pPr>
            <w:r w:rsidRPr="008B5C08">
              <w:rPr>
                <w:rFonts w:cstheme="minorHAnsi"/>
                <w:b/>
                <w:bCs/>
                <w:color w:val="00B050"/>
                <w:sz w:val="16"/>
                <w:szCs w:val="16"/>
              </w:rPr>
              <w:t>x</w:t>
            </w:r>
          </w:p>
        </w:tc>
        <w:tc>
          <w:tcPr>
            <w:tcW w:w="2110" w:type="dxa"/>
            <w:tcBorders>
              <w:top w:val="nil"/>
              <w:left w:val="nil"/>
              <w:bottom w:val="single" w:sz="4" w:space="0" w:color="00B0F0"/>
              <w:right w:val="single" w:sz="4" w:space="0" w:color="00B0F0"/>
            </w:tcBorders>
            <w:shd w:val="clear" w:color="auto" w:fill="auto"/>
            <w:hideMark/>
          </w:tcPr>
          <w:p w14:paraId="542AFED9" w14:textId="77777777" w:rsidR="008B5C08" w:rsidRPr="008B5C08" w:rsidRDefault="008B5C08" w:rsidP="00935654">
            <w:pPr>
              <w:rPr>
                <w:rFonts w:cstheme="minorHAnsi"/>
                <w:color w:val="002060"/>
                <w:sz w:val="16"/>
                <w:szCs w:val="16"/>
              </w:rPr>
            </w:pPr>
            <w:r w:rsidRPr="008B5C08">
              <w:rPr>
                <w:rFonts w:cstheme="minorHAnsi"/>
                <w:color w:val="002060"/>
                <w:sz w:val="16"/>
                <w:szCs w:val="16"/>
              </w:rPr>
              <w:t>analiza publikacji/ raportów z badań/ stron www</w:t>
            </w:r>
          </w:p>
        </w:tc>
      </w:tr>
    </w:tbl>
    <w:p w14:paraId="0C22290E" w14:textId="77777777" w:rsidR="008B5C08" w:rsidRDefault="008B5C08" w:rsidP="008B5C08">
      <w:pPr>
        <w:pStyle w:val="gmail-msolistparagraph"/>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br w:type="page"/>
      </w:r>
    </w:p>
    <w:p w14:paraId="158DC14D" w14:textId="77777777" w:rsidR="008B5C08" w:rsidRPr="005A4896" w:rsidRDefault="008B5C08" w:rsidP="008B5C08">
      <w:pPr>
        <w:shd w:val="clear" w:color="auto" w:fill="DBE5F1" w:themeFill="accent1" w:themeFillTint="33"/>
        <w:rPr>
          <w:rFonts w:cstheme="minorHAnsi"/>
          <w:b/>
        </w:rPr>
      </w:pPr>
      <w:r>
        <w:rPr>
          <w:rFonts w:cstheme="minorHAnsi"/>
          <w:b/>
        </w:rPr>
        <w:lastRenderedPageBreak/>
        <w:t>Metody badawcze:</w:t>
      </w:r>
    </w:p>
    <w:p w14:paraId="7A3D57D3" w14:textId="77777777" w:rsidR="008B5C08" w:rsidRPr="005A4896" w:rsidRDefault="008B5C08" w:rsidP="008B5C08">
      <w:pPr>
        <w:shd w:val="clear" w:color="auto" w:fill="DAEEF3" w:themeFill="accent5" w:themeFillTint="33"/>
        <w:rPr>
          <w:rFonts w:cstheme="minorHAnsi"/>
          <w:b/>
        </w:rPr>
      </w:pPr>
      <w:r>
        <w:rPr>
          <w:rFonts w:cstheme="minorHAnsi"/>
          <w:b/>
        </w:rPr>
        <w:t>B</w:t>
      </w:r>
      <w:r w:rsidRPr="005A4896">
        <w:rPr>
          <w:rFonts w:cstheme="minorHAnsi"/>
          <w:b/>
        </w:rPr>
        <w:t xml:space="preserve">adanie ilościowe (CAWI / CATI) wśród JST </w:t>
      </w:r>
    </w:p>
    <w:p w14:paraId="1E5F23FA" w14:textId="77777777" w:rsidR="008B5C08" w:rsidRPr="008611A5" w:rsidRDefault="008B5C08" w:rsidP="008B5C08">
      <w:pPr>
        <w:spacing w:line="300" w:lineRule="auto"/>
        <w:rPr>
          <w:rFonts w:cstheme="minorHAnsi"/>
          <w:szCs w:val="22"/>
          <w:lang w:eastAsia="zh-CN"/>
        </w:rPr>
      </w:pPr>
      <w:r w:rsidRPr="008611A5">
        <w:rPr>
          <w:rFonts w:cstheme="minorHAnsi"/>
          <w:b/>
          <w:szCs w:val="22"/>
          <w:lang w:eastAsia="zh-CN"/>
        </w:rPr>
        <w:t>Próba:</w:t>
      </w:r>
      <w:r w:rsidRPr="008611A5">
        <w:rPr>
          <w:rFonts w:cstheme="minorHAnsi"/>
          <w:szCs w:val="22"/>
          <w:lang w:eastAsia="zh-CN"/>
        </w:rPr>
        <w:t xml:space="preserve"> </w:t>
      </w:r>
    </w:p>
    <w:p w14:paraId="42F3FE12" w14:textId="77777777" w:rsidR="008B5C08" w:rsidRPr="008611A5" w:rsidRDefault="008B5C08" w:rsidP="00082572">
      <w:pPr>
        <w:pStyle w:val="Akapitzlist"/>
        <w:numPr>
          <w:ilvl w:val="0"/>
          <w:numId w:val="5"/>
        </w:numPr>
        <w:spacing w:after="200" w:line="300" w:lineRule="auto"/>
        <w:rPr>
          <w:rFonts w:cstheme="minorHAnsi"/>
          <w:szCs w:val="22"/>
          <w:lang w:eastAsia="zh-CN"/>
        </w:rPr>
      </w:pPr>
      <w:r w:rsidRPr="008611A5">
        <w:rPr>
          <w:rFonts w:cstheme="minorHAnsi"/>
          <w:szCs w:val="22"/>
          <w:lang w:eastAsia="zh-CN"/>
        </w:rPr>
        <w:t>n=338 gmin i powiatów</w:t>
      </w:r>
      <w:r w:rsidR="008611A5">
        <w:rPr>
          <w:rFonts w:cstheme="minorHAnsi"/>
          <w:szCs w:val="22"/>
          <w:lang w:eastAsia="zh-CN"/>
        </w:rPr>
        <w:t>;</w:t>
      </w:r>
    </w:p>
    <w:p w14:paraId="2566C09F" w14:textId="77777777" w:rsidR="008B5C08" w:rsidRPr="008611A5" w:rsidRDefault="008B5C08" w:rsidP="00082572">
      <w:pPr>
        <w:pStyle w:val="Akapitzlist"/>
        <w:numPr>
          <w:ilvl w:val="0"/>
          <w:numId w:val="5"/>
        </w:numPr>
        <w:spacing w:before="120" w:after="200" w:line="300" w:lineRule="auto"/>
        <w:rPr>
          <w:rFonts w:cstheme="minorHAnsi"/>
          <w:szCs w:val="22"/>
          <w:lang w:eastAsia="zh-CN"/>
        </w:rPr>
      </w:pPr>
      <w:r w:rsidRPr="008611A5">
        <w:rPr>
          <w:rFonts w:cstheme="minorHAnsi"/>
          <w:szCs w:val="22"/>
          <w:lang w:eastAsia="zh-CN"/>
        </w:rPr>
        <w:t>Próba ma charakter losowo-warstwowy, baza JST zostanie podzielona na warstwy</w:t>
      </w:r>
      <w:r w:rsidR="008611A5">
        <w:rPr>
          <w:rFonts w:cstheme="minorHAnsi"/>
          <w:szCs w:val="22"/>
          <w:lang w:eastAsia="zh-CN"/>
        </w:rPr>
        <w:t>;</w:t>
      </w:r>
    </w:p>
    <w:p w14:paraId="71F8638F" w14:textId="77777777" w:rsidR="008B5C08" w:rsidRPr="008611A5" w:rsidRDefault="008B5C08" w:rsidP="00082572">
      <w:pPr>
        <w:pStyle w:val="Akapitzlist"/>
        <w:numPr>
          <w:ilvl w:val="0"/>
          <w:numId w:val="5"/>
        </w:numPr>
        <w:spacing w:before="120" w:after="200" w:line="300" w:lineRule="auto"/>
        <w:rPr>
          <w:rFonts w:cstheme="minorHAnsi"/>
          <w:szCs w:val="22"/>
          <w:lang w:eastAsia="zh-CN"/>
        </w:rPr>
      </w:pPr>
      <w:r w:rsidRPr="008611A5">
        <w:rPr>
          <w:rFonts w:cstheme="minorHAnsi"/>
          <w:szCs w:val="22"/>
          <w:lang w:eastAsia="zh-CN"/>
        </w:rPr>
        <w:t>Pierwszą warstwę stanowi subregion (1 z 6), drugą typ jednostki – gmina miejska, wiejska, miejsko-wiejska, miasto na prawach powiatu oraz powiat. Ze względu na istotne różnice w charakterystyce powiatów oraz miast na prawach powiatu (zwartość terytorialna) zostały one potraktowane rozdzielnie</w:t>
      </w:r>
      <w:r w:rsidR="008611A5">
        <w:rPr>
          <w:rFonts w:cstheme="minorHAnsi"/>
          <w:szCs w:val="22"/>
          <w:lang w:eastAsia="zh-CN"/>
        </w:rPr>
        <w:t>;</w:t>
      </w:r>
    </w:p>
    <w:p w14:paraId="61104FF2" w14:textId="77777777" w:rsidR="008B5C08" w:rsidRPr="008611A5" w:rsidRDefault="008B5C08" w:rsidP="00082572">
      <w:pPr>
        <w:pStyle w:val="Akapitzlist"/>
        <w:numPr>
          <w:ilvl w:val="0"/>
          <w:numId w:val="5"/>
        </w:numPr>
        <w:spacing w:before="120" w:after="200" w:line="300" w:lineRule="auto"/>
        <w:rPr>
          <w:rFonts w:cstheme="minorHAnsi"/>
          <w:szCs w:val="22"/>
          <w:lang w:eastAsia="zh-CN"/>
        </w:rPr>
      </w:pPr>
      <w:r w:rsidRPr="008611A5">
        <w:rPr>
          <w:rFonts w:cstheme="minorHAnsi"/>
          <w:szCs w:val="22"/>
          <w:lang w:eastAsia="zh-CN"/>
        </w:rPr>
        <w:t>Minimalna przyjęta stopa zwrotu z badań ilościowych została określona na 35% dla obydwu t</w:t>
      </w:r>
      <w:r w:rsidR="005F4F75" w:rsidRPr="008611A5">
        <w:rPr>
          <w:rFonts w:cstheme="minorHAnsi"/>
          <w:szCs w:val="22"/>
          <w:lang w:eastAsia="zh-CN"/>
        </w:rPr>
        <w:t>echnik badawczych (CAWI/CATI)</w:t>
      </w:r>
      <w:r w:rsidR="008611A5">
        <w:rPr>
          <w:rFonts w:cstheme="minorHAnsi"/>
          <w:szCs w:val="22"/>
          <w:lang w:eastAsia="zh-CN"/>
        </w:rPr>
        <w:t>;</w:t>
      </w:r>
    </w:p>
    <w:p w14:paraId="49D7DF70" w14:textId="77777777" w:rsidR="008B5C08" w:rsidRPr="008611A5" w:rsidRDefault="008B5C08" w:rsidP="00082572">
      <w:pPr>
        <w:pStyle w:val="Akapitzlist"/>
        <w:numPr>
          <w:ilvl w:val="0"/>
          <w:numId w:val="5"/>
        </w:numPr>
        <w:spacing w:before="120" w:after="200" w:line="300" w:lineRule="auto"/>
        <w:rPr>
          <w:rFonts w:cstheme="minorHAnsi"/>
          <w:szCs w:val="22"/>
          <w:lang w:eastAsia="zh-CN"/>
        </w:rPr>
      </w:pPr>
      <w:r w:rsidRPr="008611A5">
        <w:rPr>
          <w:rFonts w:cstheme="minorHAnsi"/>
          <w:szCs w:val="22"/>
          <w:lang w:eastAsia="zh-CN"/>
        </w:rPr>
        <w:t xml:space="preserve">Minimalny </w:t>
      </w:r>
      <w:proofErr w:type="spellStart"/>
      <w:r w:rsidRPr="008611A5">
        <w:rPr>
          <w:rFonts w:cstheme="minorHAnsi"/>
          <w:szCs w:val="22"/>
          <w:lang w:eastAsia="zh-CN"/>
        </w:rPr>
        <w:t>response</w:t>
      </w:r>
      <w:proofErr w:type="spellEnd"/>
      <w:r w:rsidRPr="008611A5">
        <w:rPr>
          <w:rFonts w:cstheme="minorHAnsi"/>
          <w:szCs w:val="22"/>
          <w:lang w:eastAsia="zh-CN"/>
        </w:rPr>
        <w:t xml:space="preserve"> </w:t>
      </w:r>
      <w:proofErr w:type="spellStart"/>
      <w:r w:rsidRPr="008611A5">
        <w:rPr>
          <w:rFonts w:cstheme="minorHAnsi"/>
          <w:szCs w:val="22"/>
          <w:lang w:eastAsia="zh-CN"/>
        </w:rPr>
        <w:t>rate</w:t>
      </w:r>
      <w:proofErr w:type="spellEnd"/>
      <w:r w:rsidRPr="008611A5">
        <w:rPr>
          <w:rFonts w:cstheme="minorHAnsi"/>
          <w:szCs w:val="22"/>
          <w:lang w:eastAsia="zh-CN"/>
        </w:rPr>
        <w:t>: 119 kompletnych ankiet (zrealizowanych za pomocą techniki CAWI lub CATI)</w:t>
      </w:r>
      <w:r w:rsidR="008611A5">
        <w:rPr>
          <w:rFonts w:cstheme="minorHAnsi"/>
          <w:szCs w:val="22"/>
          <w:lang w:eastAsia="zh-CN"/>
        </w:rPr>
        <w:t>;</w:t>
      </w:r>
    </w:p>
    <w:p w14:paraId="79A3B46F" w14:textId="77777777" w:rsidR="008B5C08" w:rsidRPr="008611A5" w:rsidRDefault="008B5C08" w:rsidP="00082572">
      <w:pPr>
        <w:pStyle w:val="Akapitzlist"/>
        <w:numPr>
          <w:ilvl w:val="0"/>
          <w:numId w:val="5"/>
        </w:numPr>
        <w:spacing w:after="200" w:line="300" w:lineRule="auto"/>
        <w:rPr>
          <w:rFonts w:cstheme="minorHAnsi"/>
          <w:szCs w:val="22"/>
          <w:lang w:eastAsia="zh-CN"/>
        </w:rPr>
      </w:pPr>
      <w:r w:rsidRPr="008611A5">
        <w:rPr>
          <w:rFonts w:cstheme="minorHAnsi"/>
          <w:szCs w:val="22"/>
          <w:lang w:eastAsia="zh-CN"/>
        </w:rPr>
        <w:t>źródła pozyskania respondentów: Baza przygotowana w oparciu o ogólnodostępne źródła.</w:t>
      </w:r>
    </w:p>
    <w:tbl>
      <w:tblPr>
        <w:tblStyle w:val="redniecieniowanie2akcent1"/>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Caption w:val="Tabela przedstawia strukturę próby badania ilościowego według subregionów"/>
        <w:tblDescription w:val="W tabeli przedstawiono informacje nt. liczby wystąpień poszczególnych typów gmin w poszczególnych subregionach.&#10;&#10;Kolejne wartości dla gminy miejskiej, gminy miejsko-wiejskiej, gmina wiejskiej, miast na prawach powiatu, powiatów wynoszą:&#10;&#10;Dla subregion 1: zachodniopomorskie i lubuskie     1            11          10          1            4              27&#10;&#10;Dla subregion 2: dolnośląskie, śląskie i opolskie      8            13          25          3            7              56&#10;&#10;Dla subregion 3: wielkopolskie, pomorskie i kujawsko-pomorskie,     6            18          35              1            8            68&#10;&#10;Dla subregion 4: warmińsko-mazurskie i podlaskie, 3            7            17          1            4              32&#10;&#10;Dla subregion 5: lubelskie, podkarpackie, świętokrzyskie      4            12          41          1              6            64&#10;&#10;Dla subregion 6: małopolskie, mazowieckie, łódzkie              7            15          59          1              9            91&#10;&#10;Dla Sumy końcowej          29          76          187        8            38          338"/>
      </w:tblPr>
      <w:tblGrid>
        <w:gridCol w:w="4816"/>
        <w:gridCol w:w="860"/>
        <w:gridCol w:w="860"/>
        <w:gridCol w:w="861"/>
        <w:gridCol w:w="861"/>
        <w:gridCol w:w="861"/>
        <w:gridCol w:w="847"/>
      </w:tblGrid>
      <w:tr w:rsidR="008B5C08" w:rsidRPr="005A4896" w14:paraId="2E66FC08" w14:textId="77777777" w:rsidTr="00F657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4138" w:type="dxa"/>
            <w:tcBorders>
              <w:top w:val="none" w:sz="0" w:space="0" w:color="auto"/>
              <w:left w:val="none" w:sz="0" w:space="0" w:color="auto"/>
              <w:bottom w:val="none" w:sz="0" w:space="0" w:color="auto"/>
              <w:right w:val="none" w:sz="0" w:space="0" w:color="auto"/>
            </w:tcBorders>
            <w:shd w:val="clear" w:color="auto" w:fill="00B0F0"/>
            <w:noWrap/>
            <w:hideMark/>
          </w:tcPr>
          <w:p w14:paraId="184E03FB" w14:textId="77777777" w:rsidR="008B5C08" w:rsidRPr="005A4896" w:rsidRDefault="008B5C08" w:rsidP="00935654">
            <w:pPr>
              <w:rPr>
                <w:rFonts w:cstheme="minorHAnsi"/>
                <w:color w:val="000000"/>
                <w:sz w:val="18"/>
                <w:szCs w:val="18"/>
              </w:rPr>
            </w:pPr>
            <w:r w:rsidRPr="005A4896">
              <w:rPr>
                <w:rFonts w:cstheme="minorHAnsi"/>
                <w:color w:val="000000"/>
                <w:sz w:val="18"/>
                <w:szCs w:val="18"/>
              </w:rPr>
              <w:t>Subregion</w:t>
            </w:r>
          </w:p>
        </w:tc>
        <w:tc>
          <w:tcPr>
            <w:tcW w:w="860" w:type="dxa"/>
            <w:tcBorders>
              <w:top w:val="none" w:sz="0" w:space="0" w:color="auto"/>
              <w:left w:val="none" w:sz="0" w:space="0" w:color="auto"/>
              <w:bottom w:val="none" w:sz="0" w:space="0" w:color="auto"/>
              <w:right w:val="none" w:sz="0" w:space="0" w:color="auto"/>
            </w:tcBorders>
            <w:shd w:val="clear" w:color="auto" w:fill="00B0F0"/>
            <w:noWrap/>
            <w:hideMark/>
          </w:tcPr>
          <w:p w14:paraId="03FB7F31" w14:textId="77777777" w:rsidR="008B5C08" w:rsidRPr="005A4896" w:rsidRDefault="008B5C08" w:rsidP="00935654">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GM</w:t>
            </w:r>
          </w:p>
        </w:tc>
        <w:tc>
          <w:tcPr>
            <w:tcW w:w="860" w:type="dxa"/>
            <w:tcBorders>
              <w:top w:val="none" w:sz="0" w:space="0" w:color="auto"/>
              <w:left w:val="none" w:sz="0" w:space="0" w:color="auto"/>
              <w:bottom w:val="none" w:sz="0" w:space="0" w:color="auto"/>
              <w:right w:val="none" w:sz="0" w:space="0" w:color="auto"/>
            </w:tcBorders>
            <w:shd w:val="clear" w:color="auto" w:fill="00B0F0"/>
            <w:noWrap/>
            <w:hideMark/>
          </w:tcPr>
          <w:p w14:paraId="624B2775" w14:textId="77777777" w:rsidR="008B5C08" w:rsidRPr="005A4896" w:rsidRDefault="008B5C08" w:rsidP="00935654">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GMW</w:t>
            </w:r>
          </w:p>
        </w:tc>
        <w:tc>
          <w:tcPr>
            <w:tcW w:w="861" w:type="dxa"/>
            <w:tcBorders>
              <w:top w:val="none" w:sz="0" w:space="0" w:color="auto"/>
              <w:left w:val="none" w:sz="0" w:space="0" w:color="auto"/>
              <w:bottom w:val="none" w:sz="0" w:space="0" w:color="auto"/>
              <w:right w:val="none" w:sz="0" w:space="0" w:color="auto"/>
            </w:tcBorders>
            <w:shd w:val="clear" w:color="auto" w:fill="00B0F0"/>
            <w:noWrap/>
            <w:hideMark/>
          </w:tcPr>
          <w:p w14:paraId="7835973B" w14:textId="77777777" w:rsidR="008B5C08" w:rsidRPr="005A4896" w:rsidRDefault="008B5C08" w:rsidP="00935654">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GW</w:t>
            </w:r>
          </w:p>
        </w:tc>
        <w:tc>
          <w:tcPr>
            <w:tcW w:w="861" w:type="dxa"/>
            <w:tcBorders>
              <w:top w:val="none" w:sz="0" w:space="0" w:color="auto"/>
              <w:left w:val="none" w:sz="0" w:space="0" w:color="auto"/>
              <w:bottom w:val="none" w:sz="0" w:space="0" w:color="auto"/>
              <w:right w:val="none" w:sz="0" w:space="0" w:color="auto"/>
            </w:tcBorders>
            <w:shd w:val="clear" w:color="auto" w:fill="00B0F0"/>
            <w:noWrap/>
            <w:hideMark/>
          </w:tcPr>
          <w:p w14:paraId="3AF7A992" w14:textId="77777777" w:rsidR="008B5C08" w:rsidRPr="005A4896" w:rsidRDefault="008B5C08" w:rsidP="00935654">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MNP</w:t>
            </w:r>
          </w:p>
        </w:tc>
        <w:tc>
          <w:tcPr>
            <w:tcW w:w="861" w:type="dxa"/>
            <w:tcBorders>
              <w:top w:val="none" w:sz="0" w:space="0" w:color="auto"/>
              <w:left w:val="none" w:sz="0" w:space="0" w:color="auto"/>
              <w:bottom w:val="none" w:sz="0" w:space="0" w:color="auto"/>
              <w:right w:val="none" w:sz="0" w:space="0" w:color="auto"/>
            </w:tcBorders>
            <w:shd w:val="clear" w:color="auto" w:fill="00B0F0"/>
            <w:noWrap/>
            <w:hideMark/>
          </w:tcPr>
          <w:p w14:paraId="4A3118AF" w14:textId="77777777" w:rsidR="008B5C08" w:rsidRPr="005A4896" w:rsidRDefault="008B5C08" w:rsidP="00935654">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P</w:t>
            </w:r>
          </w:p>
        </w:tc>
        <w:tc>
          <w:tcPr>
            <w:tcW w:w="847" w:type="dxa"/>
            <w:tcBorders>
              <w:top w:val="none" w:sz="0" w:space="0" w:color="auto"/>
              <w:left w:val="none" w:sz="0" w:space="0" w:color="auto"/>
              <w:bottom w:val="none" w:sz="0" w:space="0" w:color="auto"/>
              <w:right w:val="none" w:sz="0" w:space="0" w:color="auto"/>
            </w:tcBorders>
            <w:shd w:val="clear" w:color="auto" w:fill="00B0F0"/>
            <w:noWrap/>
            <w:hideMark/>
          </w:tcPr>
          <w:p w14:paraId="588CD8D3" w14:textId="77777777" w:rsidR="008B5C08" w:rsidRPr="005A4896" w:rsidRDefault="008B5C08" w:rsidP="00935654">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Razem</w:t>
            </w:r>
          </w:p>
        </w:tc>
      </w:tr>
      <w:tr w:rsidR="008B5C08" w:rsidRPr="005A4896" w14:paraId="0AA71F25" w14:textId="77777777" w:rsidTr="009356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00B0F0"/>
            <w:noWrap/>
            <w:hideMark/>
          </w:tcPr>
          <w:p w14:paraId="3FDF8F88" w14:textId="77777777" w:rsidR="008B5C08" w:rsidRPr="005A4896" w:rsidRDefault="008B5C08" w:rsidP="00935654">
            <w:pPr>
              <w:rPr>
                <w:rFonts w:cstheme="minorHAnsi"/>
                <w:color w:val="000000"/>
                <w:sz w:val="18"/>
                <w:szCs w:val="18"/>
              </w:rPr>
            </w:pPr>
            <w:r w:rsidRPr="005A4896">
              <w:rPr>
                <w:rFonts w:cstheme="minorHAnsi"/>
                <w:color w:val="000000"/>
                <w:sz w:val="18"/>
                <w:szCs w:val="18"/>
              </w:rPr>
              <w:t>subregion 1: zachodniopomorskie i lubuskie</w:t>
            </w:r>
          </w:p>
        </w:tc>
        <w:tc>
          <w:tcPr>
            <w:tcW w:w="0" w:type="auto"/>
            <w:shd w:val="clear" w:color="auto" w:fill="DAEEF3" w:themeFill="accent5" w:themeFillTint="33"/>
            <w:noWrap/>
            <w:hideMark/>
          </w:tcPr>
          <w:p w14:paraId="7E9218F6"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1</w:t>
            </w:r>
          </w:p>
        </w:tc>
        <w:tc>
          <w:tcPr>
            <w:tcW w:w="0" w:type="auto"/>
            <w:shd w:val="clear" w:color="auto" w:fill="DAEEF3" w:themeFill="accent5" w:themeFillTint="33"/>
            <w:noWrap/>
            <w:hideMark/>
          </w:tcPr>
          <w:p w14:paraId="45D49D49"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11</w:t>
            </w:r>
          </w:p>
        </w:tc>
        <w:tc>
          <w:tcPr>
            <w:tcW w:w="0" w:type="auto"/>
            <w:shd w:val="clear" w:color="auto" w:fill="DAEEF3" w:themeFill="accent5" w:themeFillTint="33"/>
            <w:noWrap/>
            <w:hideMark/>
          </w:tcPr>
          <w:p w14:paraId="08A2E68B"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10</w:t>
            </w:r>
          </w:p>
        </w:tc>
        <w:tc>
          <w:tcPr>
            <w:tcW w:w="0" w:type="auto"/>
            <w:shd w:val="clear" w:color="auto" w:fill="DAEEF3" w:themeFill="accent5" w:themeFillTint="33"/>
            <w:noWrap/>
            <w:hideMark/>
          </w:tcPr>
          <w:p w14:paraId="6C7320FC"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1</w:t>
            </w:r>
          </w:p>
        </w:tc>
        <w:tc>
          <w:tcPr>
            <w:tcW w:w="0" w:type="auto"/>
            <w:shd w:val="clear" w:color="auto" w:fill="DAEEF3" w:themeFill="accent5" w:themeFillTint="33"/>
            <w:noWrap/>
            <w:hideMark/>
          </w:tcPr>
          <w:p w14:paraId="17C5501F"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4</w:t>
            </w:r>
          </w:p>
        </w:tc>
        <w:tc>
          <w:tcPr>
            <w:tcW w:w="0" w:type="auto"/>
            <w:shd w:val="clear" w:color="auto" w:fill="DAEEF3" w:themeFill="accent5" w:themeFillTint="33"/>
            <w:noWrap/>
            <w:hideMark/>
          </w:tcPr>
          <w:p w14:paraId="079F7062"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27</w:t>
            </w:r>
          </w:p>
        </w:tc>
      </w:tr>
      <w:tr w:rsidR="008B5C08" w:rsidRPr="005A4896" w14:paraId="7D0C819E" w14:textId="77777777" w:rsidTr="00935654">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00B0F0"/>
            <w:noWrap/>
            <w:hideMark/>
          </w:tcPr>
          <w:p w14:paraId="4862831E" w14:textId="77777777" w:rsidR="008B5C08" w:rsidRPr="005A4896" w:rsidRDefault="008B5C08" w:rsidP="00935654">
            <w:pPr>
              <w:rPr>
                <w:rFonts w:cstheme="minorHAnsi"/>
                <w:color w:val="000000"/>
                <w:sz w:val="18"/>
                <w:szCs w:val="18"/>
              </w:rPr>
            </w:pPr>
            <w:r w:rsidRPr="005A4896">
              <w:rPr>
                <w:rFonts w:cstheme="minorHAnsi"/>
                <w:color w:val="000000"/>
                <w:sz w:val="18"/>
                <w:szCs w:val="18"/>
              </w:rPr>
              <w:t>subregion 2: dolnośląskie, śląskie i opolskie</w:t>
            </w:r>
          </w:p>
        </w:tc>
        <w:tc>
          <w:tcPr>
            <w:tcW w:w="0" w:type="auto"/>
            <w:noWrap/>
            <w:hideMark/>
          </w:tcPr>
          <w:p w14:paraId="064CE3FA"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8</w:t>
            </w:r>
          </w:p>
        </w:tc>
        <w:tc>
          <w:tcPr>
            <w:tcW w:w="0" w:type="auto"/>
            <w:noWrap/>
            <w:hideMark/>
          </w:tcPr>
          <w:p w14:paraId="4ED2ABA3"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13</w:t>
            </w:r>
          </w:p>
        </w:tc>
        <w:tc>
          <w:tcPr>
            <w:tcW w:w="0" w:type="auto"/>
            <w:noWrap/>
            <w:hideMark/>
          </w:tcPr>
          <w:p w14:paraId="030F6070"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25</w:t>
            </w:r>
          </w:p>
        </w:tc>
        <w:tc>
          <w:tcPr>
            <w:tcW w:w="0" w:type="auto"/>
            <w:noWrap/>
            <w:hideMark/>
          </w:tcPr>
          <w:p w14:paraId="7FF36274"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3</w:t>
            </w:r>
          </w:p>
        </w:tc>
        <w:tc>
          <w:tcPr>
            <w:tcW w:w="0" w:type="auto"/>
            <w:noWrap/>
            <w:hideMark/>
          </w:tcPr>
          <w:p w14:paraId="3714FE12"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7</w:t>
            </w:r>
          </w:p>
        </w:tc>
        <w:tc>
          <w:tcPr>
            <w:tcW w:w="0" w:type="auto"/>
            <w:noWrap/>
            <w:hideMark/>
          </w:tcPr>
          <w:p w14:paraId="3B63C1BF"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56</w:t>
            </w:r>
          </w:p>
        </w:tc>
      </w:tr>
      <w:tr w:rsidR="008B5C08" w:rsidRPr="005A4896" w14:paraId="412CF486" w14:textId="77777777" w:rsidTr="009356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00B0F0"/>
            <w:noWrap/>
            <w:hideMark/>
          </w:tcPr>
          <w:p w14:paraId="63D5844E" w14:textId="77777777" w:rsidR="008B5C08" w:rsidRPr="005A4896" w:rsidRDefault="008B5C08" w:rsidP="00935654">
            <w:pPr>
              <w:rPr>
                <w:rFonts w:cstheme="minorHAnsi"/>
                <w:color w:val="000000"/>
                <w:sz w:val="18"/>
                <w:szCs w:val="18"/>
              </w:rPr>
            </w:pPr>
            <w:r w:rsidRPr="005A4896">
              <w:rPr>
                <w:rFonts w:cstheme="minorHAnsi"/>
                <w:color w:val="000000"/>
                <w:sz w:val="18"/>
                <w:szCs w:val="18"/>
              </w:rPr>
              <w:t>subregion 3: wielkopolskie, pomorskie i kujawsko-pomorskie,</w:t>
            </w:r>
          </w:p>
        </w:tc>
        <w:tc>
          <w:tcPr>
            <w:tcW w:w="0" w:type="auto"/>
            <w:shd w:val="clear" w:color="auto" w:fill="DAEEF3" w:themeFill="accent5" w:themeFillTint="33"/>
            <w:noWrap/>
            <w:hideMark/>
          </w:tcPr>
          <w:p w14:paraId="1141928F"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6</w:t>
            </w:r>
          </w:p>
        </w:tc>
        <w:tc>
          <w:tcPr>
            <w:tcW w:w="0" w:type="auto"/>
            <w:shd w:val="clear" w:color="auto" w:fill="DAEEF3" w:themeFill="accent5" w:themeFillTint="33"/>
            <w:noWrap/>
            <w:hideMark/>
          </w:tcPr>
          <w:p w14:paraId="1BA032D8"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18</w:t>
            </w:r>
          </w:p>
        </w:tc>
        <w:tc>
          <w:tcPr>
            <w:tcW w:w="0" w:type="auto"/>
            <w:shd w:val="clear" w:color="auto" w:fill="DAEEF3" w:themeFill="accent5" w:themeFillTint="33"/>
            <w:noWrap/>
            <w:hideMark/>
          </w:tcPr>
          <w:p w14:paraId="6BCB5977"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35</w:t>
            </w:r>
          </w:p>
        </w:tc>
        <w:tc>
          <w:tcPr>
            <w:tcW w:w="0" w:type="auto"/>
            <w:shd w:val="clear" w:color="auto" w:fill="DAEEF3" w:themeFill="accent5" w:themeFillTint="33"/>
            <w:noWrap/>
            <w:hideMark/>
          </w:tcPr>
          <w:p w14:paraId="733411A1"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1</w:t>
            </w:r>
          </w:p>
        </w:tc>
        <w:tc>
          <w:tcPr>
            <w:tcW w:w="0" w:type="auto"/>
            <w:shd w:val="clear" w:color="auto" w:fill="DAEEF3" w:themeFill="accent5" w:themeFillTint="33"/>
            <w:noWrap/>
            <w:hideMark/>
          </w:tcPr>
          <w:p w14:paraId="2F9540CE"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8</w:t>
            </w:r>
          </w:p>
        </w:tc>
        <w:tc>
          <w:tcPr>
            <w:tcW w:w="0" w:type="auto"/>
            <w:shd w:val="clear" w:color="auto" w:fill="DAEEF3" w:themeFill="accent5" w:themeFillTint="33"/>
            <w:noWrap/>
            <w:hideMark/>
          </w:tcPr>
          <w:p w14:paraId="0BE3E74C"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68</w:t>
            </w:r>
          </w:p>
        </w:tc>
      </w:tr>
      <w:tr w:rsidR="008B5C08" w:rsidRPr="005A4896" w14:paraId="0F132ADB" w14:textId="77777777" w:rsidTr="00935654">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00B0F0"/>
            <w:noWrap/>
            <w:hideMark/>
          </w:tcPr>
          <w:p w14:paraId="74AD8F12" w14:textId="77777777" w:rsidR="008B5C08" w:rsidRPr="005A4896" w:rsidRDefault="008B5C08" w:rsidP="00935654">
            <w:pPr>
              <w:rPr>
                <w:rFonts w:cstheme="minorHAnsi"/>
                <w:color w:val="000000"/>
                <w:sz w:val="18"/>
                <w:szCs w:val="18"/>
              </w:rPr>
            </w:pPr>
            <w:r w:rsidRPr="005A4896">
              <w:rPr>
                <w:rFonts w:cstheme="minorHAnsi"/>
                <w:color w:val="000000"/>
                <w:sz w:val="18"/>
                <w:szCs w:val="18"/>
              </w:rPr>
              <w:t>subregion 4: warmińsko-mazurskie i podlaskie,</w:t>
            </w:r>
          </w:p>
        </w:tc>
        <w:tc>
          <w:tcPr>
            <w:tcW w:w="0" w:type="auto"/>
            <w:noWrap/>
            <w:hideMark/>
          </w:tcPr>
          <w:p w14:paraId="41568FF0"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3</w:t>
            </w:r>
          </w:p>
        </w:tc>
        <w:tc>
          <w:tcPr>
            <w:tcW w:w="0" w:type="auto"/>
            <w:noWrap/>
            <w:hideMark/>
          </w:tcPr>
          <w:p w14:paraId="30DCC155"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7</w:t>
            </w:r>
          </w:p>
        </w:tc>
        <w:tc>
          <w:tcPr>
            <w:tcW w:w="0" w:type="auto"/>
            <w:noWrap/>
            <w:hideMark/>
          </w:tcPr>
          <w:p w14:paraId="1FF196DF"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17</w:t>
            </w:r>
          </w:p>
        </w:tc>
        <w:tc>
          <w:tcPr>
            <w:tcW w:w="0" w:type="auto"/>
            <w:noWrap/>
            <w:hideMark/>
          </w:tcPr>
          <w:p w14:paraId="1235BD4F"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1</w:t>
            </w:r>
          </w:p>
        </w:tc>
        <w:tc>
          <w:tcPr>
            <w:tcW w:w="0" w:type="auto"/>
            <w:noWrap/>
            <w:hideMark/>
          </w:tcPr>
          <w:p w14:paraId="32AC4070"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4</w:t>
            </w:r>
          </w:p>
        </w:tc>
        <w:tc>
          <w:tcPr>
            <w:tcW w:w="0" w:type="auto"/>
            <w:noWrap/>
            <w:hideMark/>
          </w:tcPr>
          <w:p w14:paraId="1530E022"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32</w:t>
            </w:r>
          </w:p>
        </w:tc>
      </w:tr>
      <w:tr w:rsidR="008B5C08" w:rsidRPr="005A4896" w14:paraId="614797A9" w14:textId="77777777" w:rsidTr="009356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00B0F0"/>
            <w:noWrap/>
            <w:hideMark/>
          </w:tcPr>
          <w:p w14:paraId="6D5FD75E" w14:textId="77777777" w:rsidR="008B5C08" w:rsidRPr="005A4896" w:rsidRDefault="008B5C08" w:rsidP="00935654">
            <w:pPr>
              <w:rPr>
                <w:rFonts w:cstheme="minorHAnsi"/>
                <w:color w:val="000000"/>
                <w:sz w:val="18"/>
                <w:szCs w:val="18"/>
              </w:rPr>
            </w:pPr>
            <w:r w:rsidRPr="005A4896">
              <w:rPr>
                <w:rFonts w:cstheme="minorHAnsi"/>
                <w:color w:val="000000"/>
                <w:sz w:val="18"/>
                <w:szCs w:val="18"/>
              </w:rPr>
              <w:t>subregion 5: lubelskie, podkarpackie, świętokrzyskie</w:t>
            </w:r>
          </w:p>
        </w:tc>
        <w:tc>
          <w:tcPr>
            <w:tcW w:w="0" w:type="auto"/>
            <w:shd w:val="clear" w:color="auto" w:fill="DAEEF3" w:themeFill="accent5" w:themeFillTint="33"/>
            <w:noWrap/>
            <w:hideMark/>
          </w:tcPr>
          <w:p w14:paraId="10D619C0"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4</w:t>
            </w:r>
          </w:p>
        </w:tc>
        <w:tc>
          <w:tcPr>
            <w:tcW w:w="0" w:type="auto"/>
            <w:shd w:val="clear" w:color="auto" w:fill="DAEEF3" w:themeFill="accent5" w:themeFillTint="33"/>
            <w:noWrap/>
            <w:hideMark/>
          </w:tcPr>
          <w:p w14:paraId="00A6A41C"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12</w:t>
            </w:r>
          </w:p>
        </w:tc>
        <w:tc>
          <w:tcPr>
            <w:tcW w:w="0" w:type="auto"/>
            <w:shd w:val="clear" w:color="auto" w:fill="DAEEF3" w:themeFill="accent5" w:themeFillTint="33"/>
            <w:noWrap/>
            <w:hideMark/>
          </w:tcPr>
          <w:p w14:paraId="13F272FB"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41</w:t>
            </w:r>
          </w:p>
        </w:tc>
        <w:tc>
          <w:tcPr>
            <w:tcW w:w="0" w:type="auto"/>
            <w:shd w:val="clear" w:color="auto" w:fill="DAEEF3" w:themeFill="accent5" w:themeFillTint="33"/>
            <w:noWrap/>
            <w:hideMark/>
          </w:tcPr>
          <w:p w14:paraId="5731D27D"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1</w:t>
            </w:r>
          </w:p>
        </w:tc>
        <w:tc>
          <w:tcPr>
            <w:tcW w:w="0" w:type="auto"/>
            <w:shd w:val="clear" w:color="auto" w:fill="DAEEF3" w:themeFill="accent5" w:themeFillTint="33"/>
            <w:noWrap/>
            <w:hideMark/>
          </w:tcPr>
          <w:p w14:paraId="2D64D972"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6</w:t>
            </w:r>
          </w:p>
        </w:tc>
        <w:tc>
          <w:tcPr>
            <w:tcW w:w="0" w:type="auto"/>
            <w:shd w:val="clear" w:color="auto" w:fill="DAEEF3" w:themeFill="accent5" w:themeFillTint="33"/>
            <w:noWrap/>
            <w:hideMark/>
          </w:tcPr>
          <w:p w14:paraId="10F6A5E9"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64</w:t>
            </w:r>
          </w:p>
        </w:tc>
      </w:tr>
      <w:tr w:rsidR="008B5C08" w:rsidRPr="005A4896" w14:paraId="58F343DF" w14:textId="77777777" w:rsidTr="00935654">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00B0F0"/>
            <w:noWrap/>
            <w:hideMark/>
          </w:tcPr>
          <w:p w14:paraId="12921B32" w14:textId="77777777" w:rsidR="008B5C08" w:rsidRPr="005A4896" w:rsidRDefault="008B5C08" w:rsidP="00935654">
            <w:pPr>
              <w:rPr>
                <w:rFonts w:cstheme="minorHAnsi"/>
                <w:color w:val="000000"/>
                <w:sz w:val="18"/>
                <w:szCs w:val="18"/>
              </w:rPr>
            </w:pPr>
            <w:r w:rsidRPr="005A4896">
              <w:rPr>
                <w:rFonts w:cstheme="minorHAnsi"/>
                <w:color w:val="000000"/>
                <w:sz w:val="18"/>
                <w:szCs w:val="18"/>
              </w:rPr>
              <w:t>subregion 6: małopolskie, mazowieckie, łódzkie</w:t>
            </w:r>
          </w:p>
        </w:tc>
        <w:tc>
          <w:tcPr>
            <w:tcW w:w="0" w:type="auto"/>
            <w:noWrap/>
            <w:hideMark/>
          </w:tcPr>
          <w:p w14:paraId="0A29F6C1"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7</w:t>
            </w:r>
          </w:p>
        </w:tc>
        <w:tc>
          <w:tcPr>
            <w:tcW w:w="0" w:type="auto"/>
            <w:noWrap/>
            <w:hideMark/>
          </w:tcPr>
          <w:p w14:paraId="06EBF653"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15</w:t>
            </w:r>
          </w:p>
        </w:tc>
        <w:tc>
          <w:tcPr>
            <w:tcW w:w="0" w:type="auto"/>
            <w:noWrap/>
            <w:hideMark/>
          </w:tcPr>
          <w:p w14:paraId="25558813"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59</w:t>
            </w:r>
          </w:p>
        </w:tc>
        <w:tc>
          <w:tcPr>
            <w:tcW w:w="0" w:type="auto"/>
            <w:noWrap/>
            <w:hideMark/>
          </w:tcPr>
          <w:p w14:paraId="5D520409"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1</w:t>
            </w:r>
          </w:p>
        </w:tc>
        <w:tc>
          <w:tcPr>
            <w:tcW w:w="0" w:type="auto"/>
            <w:noWrap/>
            <w:hideMark/>
          </w:tcPr>
          <w:p w14:paraId="2E71C3E2"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9</w:t>
            </w:r>
          </w:p>
        </w:tc>
        <w:tc>
          <w:tcPr>
            <w:tcW w:w="0" w:type="auto"/>
            <w:noWrap/>
            <w:hideMark/>
          </w:tcPr>
          <w:p w14:paraId="5D747D2E" w14:textId="77777777" w:rsidR="008B5C08" w:rsidRPr="005A4896" w:rsidRDefault="008B5C08" w:rsidP="0093565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A4896">
              <w:rPr>
                <w:rFonts w:cstheme="minorHAnsi"/>
                <w:color w:val="000000"/>
                <w:sz w:val="18"/>
                <w:szCs w:val="18"/>
              </w:rPr>
              <w:t>91</w:t>
            </w:r>
          </w:p>
        </w:tc>
      </w:tr>
      <w:tr w:rsidR="008B5C08" w:rsidRPr="005A4896" w14:paraId="5485EBAE" w14:textId="77777777" w:rsidTr="009356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00B0F0"/>
            <w:noWrap/>
            <w:hideMark/>
          </w:tcPr>
          <w:p w14:paraId="077FAD03" w14:textId="77777777" w:rsidR="008B5C08" w:rsidRPr="005A4896" w:rsidRDefault="008B5C08" w:rsidP="00935654">
            <w:pPr>
              <w:rPr>
                <w:rFonts w:cstheme="minorHAnsi"/>
                <w:color w:val="000000"/>
                <w:sz w:val="18"/>
                <w:szCs w:val="18"/>
              </w:rPr>
            </w:pPr>
            <w:r w:rsidRPr="005A4896">
              <w:rPr>
                <w:rFonts w:cstheme="minorHAnsi"/>
                <w:color w:val="000000"/>
                <w:sz w:val="18"/>
                <w:szCs w:val="18"/>
              </w:rPr>
              <w:t>Suma końcowa</w:t>
            </w:r>
          </w:p>
        </w:tc>
        <w:tc>
          <w:tcPr>
            <w:tcW w:w="0" w:type="auto"/>
            <w:shd w:val="clear" w:color="auto" w:fill="00B0F0"/>
            <w:noWrap/>
            <w:hideMark/>
          </w:tcPr>
          <w:p w14:paraId="481D0E40"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5A4896">
              <w:rPr>
                <w:rFonts w:cstheme="minorHAnsi"/>
                <w:b/>
                <w:color w:val="000000"/>
                <w:sz w:val="18"/>
                <w:szCs w:val="18"/>
              </w:rPr>
              <w:t>29</w:t>
            </w:r>
          </w:p>
        </w:tc>
        <w:tc>
          <w:tcPr>
            <w:tcW w:w="0" w:type="auto"/>
            <w:shd w:val="clear" w:color="auto" w:fill="00B0F0"/>
            <w:noWrap/>
            <w:hideMark/>
          </w:tcPr>
          <w:p w14:paraId="1DB89601"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5A4896">
              <w:rPr>
                <w:rFonts w:cstheme="minorHAnsi"/>
                <w:b/>
                <w:color w:val="000000"/>
                <w:sz w:val="18"/>
                <w:szCs w:val="18"/>
              </w:rPr>
              <w:t>76</w:t>
            </w:r>
          </w:p>
        </w:tc>
        <w:tc>
          <w:tcPr>
            <w:tcW w:w="0" w:type="auto"/>
            <w:shd w:val="clear" w:color="auto" w:fill="00B0F0"/>
            <w:noWrap/>
            <w:hideMark/>
          </w:tcPr>
          <w:p w14:paraId="4D5F554A"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5A4896">
              <w:rPr>
                <w:rFonts w:cstheme="minorHAnsi"/>
                <w:b/>
                <w:color w:val="000000"/>
                <w:sz w:val="18"/>
                <w:szCs w:val="18"/>
              </w:rPr>
              <w:t>187</w:t>
            </w:r>
          </w:p>
        </w:tc>
        <w:tc>
          <w:tcPr>
            <w:tcW w:w="0" w:type="auto"/>
            <w:shd w:val="clear" w:color="auto" w:fill="00B0F0"/>
            <w:noWrap/>
            <w:hideMark/>
          </w:tcPr>
          <w:p w14:paraId="5D57E92C"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5A4896">
              <w:rPr>
                <w:rFonts w:cstheme="minorHAnsi"/>
                <w:b/>
                <w:color w:val="000000"/>
                <w:sz w:val="18"/>
                <w:szCs w:val="18"/>
              </w:rPr>
              <w:t>8</w:t>
            </w:r>
          </w:p>
        </w:tc>
        <w:tc>
          <w:tcPr>
            <w:tcW w:w="0" w:type="auto"/>
            <w:shd w:val="clear" w:color="auto" w:fill="00B0F0"/>
            <w:noWrap/>
            <w:hideMark/>
          </w:tcPr>
          <w:p w14:paraId="10992F67"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5A4896">
              <w:rPr>
                <w:rFonts w:cstheme="minorHAnsi"/>
                <w:b/>
                <w:color w:val="000000"/>
                <w:sz w:val="18"/>
                <w:szCs w:val="18"/>
              </w:rPr>
              <w:t>38</w:t>
            </w:r>
          </w:p>
        </w:tc>
        <w:tc>
          <w:tcPr>
            <w:tcW w:w="0" w:type="auto"/>
            <w:shd w:val="clear" w:color="auto" w:fill="00B0F0"/>
            <w:noWrap/>
            <w:hideMark/>
          </w:tcPr>
          <w:p w14:paraId="5FBC43E7" w14:textId="77777777" w:rsidR="008B5C08" w:rsidRPr="005A4896" w:rsidRDefault="008B5C08" w:rsidP="00935654">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5A4896">
              <w:rPr>
                <w:rFonts w:cstheme="minorHAnsi"/>
                <w:b/>
                <w:color w:val="000000"/>
                <w:sz w:val="18"/>
                <w:szCs w:val="18"/>
              </w:rPr>
              <w:t>338</w:t>
            </w:r>
          </w:p>
        </w:tc>
      </w:tr>
    </w:tbl>
    <w:p w14:paraId="30AF483B" w14:textId="77777777" w:rsidR="008B5C08" w:rsidRPr="008611A5" w:rsidRDefault="008B5C08" w:rsidP="008B5C08">
      <w:pPr>
        <w:spacing w:line="300" w:lineRule="auto"/>
        <w:rPr>
          <w:rFonts w:cstheme="minorHAnsi"/>
          <w:sz w:val="20"/>
          <w:lang w:eastAsia="zh-CN"/>
        </w:rPr>
      </w:pPr>
      <w:r w:rsidRPr="008611A5">
        <w:rPr>
          <w:rFonts w:cstheme="minorHAnsi"/>
          <w:sz w:val="20"/>
          <w:lang w:eastAsia="zh-CN"/>
        </w:rPr>
        <w:t>GM – gmina miejska</w:t>
      </w:r>
    </w:p>
    <w:p w14:paraId="4F72C6FD" w14:textId="77777777" w:rsidR="008B5C08" w:rsidRPr="008611A5" w:rsidRDefault="008B5C08" w:rsidP="008B5C08">
      <w:pPr>
        <w:spacing w:line="300" w:lineRule="auto"/>
        <w:rPr>
          <w:rFonts w:cstheme="minorHAnsi"/>
          <w:sz w:val="20"/>
          <w:lang w:eastAsia="zh-CN"/>
        </w:rPr>
      </w:pPr>
      <w:r w:rsidRPr="008611A5">
        <w:rPr>
          <w:rFonts w:cstheme="minorHAnsi"/>
          <w:sz w:val="20"/>
          <w:lang w:eastAsia="zh-CN"/>
        </w:rPr>
        <w:t>GMW – gmina miejsko-wiejska</w:t>
      </w:r>
    </w:p>
    <w:p w14:paraId="0148C3A9" w14:textId="77777777" w:rsidR="008B5C08" w:rsidRPr="008611A5" w:rsidRDefault="008B5C08" w:rsidP="008B5C08">
      <w:pPr>
        <w:spacing w:line="300" w:lineRule="auto"/>
        <w:rPr>
          <w:rFonts w:cstheme="minorHAnsi"/>
          <w:sz w:val="20"/>
          <w:lang w:eastAsia="zh-CN"/>
        </w:rPr>
      </w:pPr>
      <w:r w:rsidRPr="008611A5">
        <w:rPr>
          <w:rFonts w:cstheme="minorHAnsi"/>
          <w:sz w:val="20"/>
          <w:lang w:eastAsia="zh-CN"/>
        </w:rPr>
        <w:t>GW – gmina wiejska</w:t>
      </w:r>
    </w:p>
    <w:p w14:paraId="5F86E583" w14:textId="77777777" w:rsidR="008B5C08" w:rsidRPr="008611A5" w:rsidRDefault="008B5C08" w:rsidP="008B5C08">
      <w:pPr>
        <w:spacing w:line="300" w:lineRule="auto"/>
        <w:rPr>
          <w:rFonts w:cstheme="minorHAnsi"/>
          <w:sz w:val="20"/>
          <w:lang w:eastAsia="zh-CN"/>
        </w:rPr>
      </w:pPr>
      <w:r w:rsidRPr="008611A5">
        <w:rPr>
          <w:rFonts w:cstheme="minorHAnsi"/>
          <w:sz w:val="20"/>
          <w:lang w:eastAsia="zh-CN"/>
        </w:rPr>
        <w:t>MNP – miasto na prawach powiatu</w:t>
      </w:r>
    </w:p>
    <w:p w14:paraId="551FB87E" w14:textId="77777777" w:rsidR="008B5C08" w:rsidRPr="005A4896" w:rsidRDefault="008B5C08" w:rsidP="008B5C08">
      <w:pPr>
        <w:spacing w:line="300" w:lineRule="auto"/>
        <w:rPr>
          <w:rFonts w:cstheme="minorHAnsi"/>
          <w:sz w:val="18"/>
          <w:szCs w:val="18"/>
          <w:lang w:eastAsia="zh-CN"/>
        </w:rPr>
      </w:pPr>
      <w:r w:rsidRPr="008611A5">
        <w:rPr>
          <w:rFonts w:cstheme="minorHAnsi"/>
          <w:sz w:val="20"/>
          <w:lang w:eastAsia="zh-CN"/>
        </w:rPr>
        <w:t>P – powiat</w:t>
      </w:r>
      <w:r w:rsidRPr="005A4896">
        <w:rPr>
          <w:rFonts w:cstheme="minorHAnsi"/>
          <w:sz w:val="18"/>
          <w:szCs w:val="18"/>
          <w:lang w:eastAsia="zh-CN"/>
        </w:rPr>
        <w:t xml:space="preserve"> </w:t>
      </w:r>
      <w:r w:rsidRPr="005A4896">
        <w:rPr>
          <w:rFonts w:cstheme="minorHAnsi"/>
          <w:sz w:val="18"/>
          <w:szCs w:val="18"/>
          <w:lang w:eastAsia="zh-CN"/>
        </w:rPr>
        <w:tab/>
        <w:t xml:space="preserve"> </w:t>
      </w:r>
    </w:p>
    <w:p w14:paraId="3CF5A047" w14:textId="77777777" w:rsidR="008B5C08" w:rsidRDefault="008B5C08" w:rsidP="008B5C08">
      <w:pPr>
        <w:spacing w:before="120" w:line="300" w:lineRule="auto"/>
        <w:rPr>
          <w:rFonts w:cstheme="minorHAnsi"/>
          <w:szCs w:val="22"/>
          <w:lang w:eastAsia="zh-CN"/>
        </w:rPr>
      </w:pPr>
      <w:r w:rsidRPr="00F7766C">
        <w:rPr>
          <w:rFonts w:cstheme="minorHAnsi"/>
          <w:szCs w:val="22"/>
          <w:lang w:eastAsia="zh-CN"/>
        </w:rPr>
        <w:t xml:space="preserve">Losowanie JST, które zostaną zaproszone do udziału w badaniu zostanie przeprowadzone z </w:t>
      </w:r>
      <w:r>
        <w:rPr>
          <w:rFonts w:cstheme="minorHAnsi"/>
          <w:szCs w:val="22"/>
          <w:lang w:eastAsia="zh-CN"/>
        </w:rPr>
        <w:t xml:space="preserve">wykorzystaniem operatu w postaci oficjalnej bazy teleadresowej jednostek samorządu terytorialnego. Losowanie zostanie przeprowadzone dla każdej z wyszczególnionych warstw metodą losowania </w:t>
      </w:r>
      <w:r>
        <w:rPr>
          <w:rFonts w:cstheme="minorHAnsi"/>
          <w:szCs w:val="22"/>
          <w:lang w:eastAsia="zh-CN"/>
        </w:rPr>
        <w:lastRenderedPageBreak/>
        <w:t xml:space="preserve">prostego bez zwracania. W toku losowania, poza próbą podstawową, zostaną wylosowane JST, które będą stanowiły bazę kontaktów zapasowych. W przypadku uzyskania odmowy udziału w badaniu przez jednostki z próby podstawowej, Wykonawca skontaktuje się JST z listy rezerwowej. Łączna liczba JST, które zostaną wylosowane do udziału w badaniu =3N. </w:t>
      </w:r>
    </w:p>
    <w:p w14:paraId="361289DA" w14:textId="77777777" w:rsidR="008B5C08" w:rsidRPr="008611A5" w:rsidRDefault="008B5C08" w:rsidP="008B5C08">
      <w:pPr>
        <w:shd w:val="clear" w:color="auto" w:fill="DAEEF3" w:themeFill="accent5" w:themeFillTint="33"/>
        <w:rPr>
          <w:rFonts w:cstheme="minorHAnsi"/>
          <w:b/>
          <w:szCs w:val="22"/>
        </w:rPr>
      </w:pPr>
      <w:r w:rsidRPr="008611A5">
        <w:rPr>
          <w:rFonts w:cstheme="minorHAnsi"/>
          <w:b/>
          <w:szCs w:val="22"/>
        </w:rPr>
        <w:t>Badanie ilościowe (CAWI / CATI) wśród podmiotów wykonujących analizowane działania</w:t>
      </w:r>
    </w:p>
    <w:p w14:paraId="003F43AB" w14:textId="77777777" w:rsidR="008B5C08" w:rsidRPr="008611A5" w:rsidRDefault="008B5C08" w:rsidP="008B5C08">
      <w:pPr>
        <w:spacing w:line="300" w:lineRule="auto"/>
        <w:rPr>
          <w:rFonts w:cstheme="minorHAnsi"/>
          <w:b/>
          <w:szCs w:val="22"/>
          <w:lang w:eastAsia="zh-CN"/>
        </w:rPr>
      </w:pPr>
      <w:r w:rsidRPr="008611A5">
        <w:rPr>
          <w:rFonts w:cstheme="minorHAnsi"/>
          <w:b/>
          <w:szCs w:val="22"/>
          <w:lang w:eastAsia="zh-CN"/>
        </w:rPr>
        <w:t>Próba:</w:t>
      </w:r>
    </w:p>
    <w:p w14:paraId="1613B7F0" w14:textId="77777777" w:rsidR="008B5C08" w:rsidRPr="008611A5" w:rsidRDefault="008B5C08" w:rsidP="00082572">
      <w:pPr>
        <w:pStyle w:val="Akapitzlist"/>
        <w:numPr>
          <w:ilvl w:val="0"/>
          <w:numId w:val="28"/>
        </w:numPr>
        <w:spacing w:after="200" w:line="300" w:lineRule="auto"/>
        <w:rPr>
          <w:rFonts w:cstheme="minorHAnsi"/>
          <w:szCs w:val="22"/>
          <w:lang w:eastAsia="zh-CN"/>
        </w:rPr>
      </w:pPr>
      <w:r w:rsidRPr="008611A5">
        <w:rPr>
          <w:rFonts w:cstheme="minorHAnsi"/>
          <w:szCs w:val="22"/>
          <w:lang w:eastAsia="zh-CN"/>
        </w:rPr>
        <w:t>N=150 podmiotów</w:t>
      </w:r>
    </w:p>
    <w:p w14:paraId="0D842A3D" w14:textId="77777777" w:rsidR="008B5C08" w:rsidRPr="008611A5" w:rsidRDefault="008B5C08" w:rsidP="00082572">
      <w:pPr>
        <w:pStyle w:val="Akapitzlist"/>
        <w:numPr>
          <w:ilvl w:val="0"/>
          <w:numId w:val="28"/>
        </w:numPr>
        <w:spacing w:after="200" w:line="300" w:lineRule="auto"/>
        <w:rPr>
          <w:rFonts w:cstheme="minorHAnsi"/>
          <w:szCs w:val="22"/>
          <w:lang w:eastAsia="zh-CN"/>
        </w:rPr>
      </w:pPr>
      <w:r w:rsidRPr="008611A5">
        <w:rPr>
          <w:rFonts w:cstheme="minorHAnsi"/>
          <w:szCs w:val="22"/>
          <w:lang w:eastAsia="zh-CN"/>
        </w:rPr>
        <w:t>podmioty wykonujące analizowane działania:</w:t>
      </w:r>
    </w:p>
    <w:p w14:paraId="225522E9" w14:textId="77777777" w:rsidR="008B5C08" w:rsidRPr="008611A5" w:rsidRDefault="008B5C08" w:rsidP="00082572">
      <w:pPr>
        <w:pStyle w:val="Akapitzlist"/>
        <w:numPr>
          <w:ilvl w:val="1"/>
          <w:numId w:val="28"/>
        </w:numPr>
        <w:spacing w:after="200" w:line="300" w:lineRule="auto"/>
        <w:rPr>
          <w:rFonts w:cstheme="minorHAnsi"/>
          <w:szCs w:val="22"/>
          <w:lang w:eastAsia="zh-CN"/>
        </w:rPr>
      </w:pPr>
      <w:r w:rsidRPr="008611A5">
        <w:rPr>
          <w:rFonts w:cstheme="minorHAnsi"/>
          <w:szCs w:val="22"/>
          <w:lang w:eastAsia="zh-CN"/>
        </w:rPr>
        <w:t>realizacja usług indywidualnego trans</w:t>
      </w:r>
      <w:r w:rsidR="005F4F75" w:rsidRPr="008611A5">
        <w:rPr>
          <w:rFonts w:cstheme="minorHAnsi"/>
          <w:szCs w:val="22"/>
          <w:lang w:eastAsia="zh-CN"/>
        </w:rPr>
        <w:t xml:space="preserve">portu </w:t>
      </w:r>
      <w:proofErr w:type="spellStart"/>
      <w:r w:rsidR="005F4F75" w:rsidRPr="008611A5">
        <w:rPr>
          <w:rFonts w:cstheme="minorHAnsi"/>
          <w:szCs w:val="22"/>
          <w:lang w:eastAsia="zh-CN"/>
        </w:rPr>
        <w:t>door</w:t>
      </w:r>
      <w:proofErr w:type="spellEnd"/>
      <w:r w:rsidR="005F4F75" w:rsidRPr="008611A5">
        <w:rPr>
          <w:rFonts w:cstheme="minorHAnsi"/>
          <w:szCs w:val="22"/>
          <w:lang w:eastAsia="zh-CN"/>
        </w:rPr>
        <w:t xml:space="preserve">-to </w:t>
      </w:r>
      <w:proofErr w:type="spellStart"/>
      <w:r w:rsidR="005F4F75" w:rsidRPr="008611A5">
        <w:rPr>
          <w:rFonts w:cstheme="minorHAnsi"/>
          <w:szCs w:val="22"/>
          <w:lang w:eastAsia="zh-CN"/>
        </w:rPr>
        <w:t>door</w:t>
      </w:r>
      <w:proofErr w:type="spellEnd"/>
      <w:r w:rsidR="005F4F75" w:rsidRPr="008611A5">
        <w:rPr>
          <w:rFonts w:cstheme="minorHAnsi"/>
          <w:szCs w:val="22"/>
          <w:lang w:eastAsia="zh-CN"/>
        </w:rPr>
        <w:t xml:space="preserve">, n=min. 20, </w:t>
      </w:r>
    </w:p>
    <w:p w14:paraId="37290BE2" w14:textId="77777777" w:rsidR="008B5C08" w:rsidRPr="008611A5" w:rsidRDefault="008B5C08" w:rsidP="00082572">
      <w:pPr>
        <w:pStyle w:val="Akapitzlist"/>
        <w:numPr>
          <w:ilvl w:val="1"/>
          <w:numId w:val="28"/>
        </w:numPr>
        <w:spacing w:after="200" w:line="300" w:lineRule="auto"/>
        <w:rPr>
          <w:rFonts w:cstheme="minorHAnsi"/>
          <w:szCs w:val="22"/>
          <w:lang w:eastAsia="zh-CN"/>
        </w:rPr>
      </w:pPr>
      <w:r w:rsidRPr="008611A5">
        <w:rPr>
          <w:rFonts w:cstheme="minorHAnsi"/>
          <w:szCs w:val="22"/>
          <w:lang w:eastAsia="zh-CN"/>
        </w:rPr>
        <w:t>produkcja/adaptacja pojazdó</w:t>
      </w:r>
      <w:r w:rsidR="005F4F75" w:rsidRPr="008611A5">
        <w:rPr>
          <w:rFonts w:cstheme="minorHAnsi"/>
          <w:szCs w:val="22"/>
          <w:lang w:eastAsia="zh-CN"/>
        </w:rPr>
        <w:t xml:space="preserve">w do przewozu osób, n=min. 20, </w:t>
      </w:r>
    </w:p>
    <w:p w14:paraId="3CB9B4D8" w14:textId="77777777" w:rsidR="008B5C08" w:rsidRPr="008611A5" w:rsidRDefault="008B5C08" w:rsidP="00082572">
      <w:pPr>
        <w:pStyle w:val="Akapitzlist"/>
        <w:numPr>
          <w:ilvl w:val="1"/>
          <w:numId w:val="28"/>
        </w:numPr>
        <w:spacing w:after="200" w:line="300" w:lineRule="auto"/>
        <w:rPr>
          <w:rFonts w:cstheme="minorHAnsi"/>
          <w:szCs w:val="22"/>
          <w:lang w:eastAsia="zh-CN"/>
        </w:rPr>
      </w:pPr>
      <w:r w:rsidRPr="008611A5">
        <w:rPr>
          <w:rFonts w:cstheme="minorHAnsi"/>
          <w:szCs w:val="22"/>
          <w:lang w:eastAsia="zh-CN"/>
        </w:rPr>
        <w:t>adaptacje służące likwidacji barier architektonicznych w budyn</w:t>
      </w:r>
      <w:r w:rsidR="005F4F75" w:rsidRPr="008611A5">
        <w:rPr>
          <w:rFonts w:cstheme="minorHAnsi"/>
          <w:szCs w:val="22"/>
          <w:lang w:eastAsia="zh-CN"/>
        </w:rPr>
        <w:t xml:space="preserve">kach mieszkalnych - n=min. 20, </w:t>
      </w:r>
    </w:p>
    <w:p w14:paraId="3B5B90D8" w14:textId="77777777" w:rsidR="005C7429" w:rsidRPr="008611A5" w:rsidRDefault="008B5C08" w:rsidP="008611A5">
      <w:pPr>
        <w:pStyle w:val="Akapitzlist"/>
        <w:numPr>
          <w:ilvl w:val="1"/>
          <w:numId w:val="28"/>
        </w:numPr>
        <w:spacing w:after="200" w:line="300" w:lineRule="auto"/>
        <w:rPr>
          <w:rFonts w:cstheme="minorHAnsi"/>
          <w:szCs w:val="22"/>
          <w:lang w:eastAsia="zh-CN"/>
        </w:rPr>
      </w:pPr>
      <w:r w:rsidRPr="008611A5">
        <w:rPr>
          <w:rFonts w:cstheme="minorHAnsi"/>
          <w:szCs w:val="22"/>
          <w:lang w:eastAsia="zh-CN"/>
        </w:rPr>
        <w:t>źródła pozyskania respondentów: bazy komercyjne (np.</w:t>
      </w:r>
      <w:r w:rsidR="00AC1EC8" w:rsidRPr="008611A5">
        <w:rPr>
          <w:rFonts w:cstheme="minorHAnsi"/>
          <w:szCs w:val="22"/>
          <w:lang w:eastAsia="zh-CN"/>
        </w:rPr>
        <w:t xml:space="preserve"> </w:t>
      </w:r>
      <w:r w:rsidRPr="008611A5">
        <w:rPr>
          <w:rFonts w:cstheme="minorHAnsi"/>
          <w:szCs w:val="22"/>
          <w:lang w:eastAsia="zh-CN"/>
        </w:rPr>
        <w:t>HDI) pozyskane z kilku źródeł.</w:t>
      </w:r>
    </w:p>
    <w:p w14:paraId="42D08828" w14:textId="77777777" w:rsidR="008B5C08" w:rsidRPr="00685FC7" w:rsidRDefault="008B5C08" w:rsidP="008B5C08">
      <w:pPr>
        <w:shd w:val="clear" w:color="auto" w:fill="DAEEF3" w:themeFill="accent5" w:themeFillTint="33"/>
        <w:rPr>
          <w:rFonts w:cstheme="minorHAnsi"/>
          <w:b/>
        </w:rPr>
      </w:pPr>
      <w:r>
        <w:rPr>
          <w:rFonts w:cstheme="minorHAnsi"/>
          <w:b/>
        </w:rPr>
        <w:t>P</w:t>
      </w:r>
      <w:r w:rsidRPr="00685FC7">
        <w:rPr>
          <w:rFonts w:cstheme="minorHAnsi"/>
          <w:b/>
        </w:rPr>
        <w:t xml:space="preserve">ogłębione wywiady indywidualne IDI z przedstawicielami JST </w:t>
      </w:r>
    </w:p>
    <w:p w14:paraId="550450A1" w14:textId="77777777" w:rsidR="008B5C08" w:rsidRPr="003D5353" w:rsidRDefault="008B5C08" w:rsidP="008B5C08">
      <w:pPr>
        <w:spacing w:line="300" w:lineRule="auto"/>
        <w:rPr>
          <w:rFonts w:cstheme="minorHAnsi"/>
          <w:b/>
          <w:szCs w:val="22"/>
          <w:lang w:eastAsia="zh-CN"/>
        </w:rPr>
      </w:pPr>
      <w:r w:rsidRPr="003D5353">
        <w:rPr>
          <w:rFonts w:cstheme="minorHAnsi"/>
          <w:b/>
          <w:szCs w:val="22"/>
          <w:lang w:eastAsia="zh-CN"/>
        </w:rPr>
        <w:t>Próba:</w:t>
      </w:r>
    </w:p>
    <w:p w14:paraId="2196121F" w14:textId="77777777" w:rsidR="008B5C08" w:rsidRPr="003D5353" w:rsidRDefault="008B5C08" w:rsidP="00082572">
      <w:pPr>
        <w:pStyle w:val="Akapitzlist"/>
        <w:numPr>
          <w:ilvl w:val="0"/>
          <w:numId w:val="28"/>
        </w:numPr>
        <w:spacing w:after="200" w:line="300" w:lineRule="auto"/>
        <w:rPr>
          <w:rFonts w:cstheme="minorHAnsi"/>
          <w:szCs w:val="22"/>
          <w:lang w:eastAsia="zh-CN"/>
        </w:rPr>
      </w:pPr>
      <w:r w:rsidRPr="003D5353">
        <w:rPr>
          <w:rFonts w:cstheme="minorHAnsi"/>
          <w:szCs w:val="22"/>
          <w:lang w:eastAsia="zh-CN"/>
        </w:rPr>
        <w:t xml:space="preserve">n=36 wywiadów </w:t>
      </w:r>
    </w:p>
    <w:p w14:paraId="1541FCBE" w14:textId="77777777" w:rsidR="008B5C08" w:rsidRPr="003D5353" w:rsidRDefault="008B5C08" w:rsidP="00082572">
      <w:pPr>
        <w:pStyle w:val="Akapitzlist"/>
        <w:numPr>
          <w:ilvl w:val="0"/>
          <w:numId w:val="28"/>
        </w:numPr>
        <w:spacing w:after="200" w:line="300" w:lineRule="auto"/>
        <w:rPr>
          <w:rFonts w:cstheme="minorHAnsi"/>
          <w:szCs w:val="22"/>
          <w:lang w:eastAsia="zh-CN"/>
        </w:rPr>
      </w:pPr>
      <w:r w:rsidRPr="003D5353">
        <w:rPr>
          <w:rFonts w:cstheme="minorHAnsi"/>
          <w:szCs w:val="22"/>
          <w:lang w:eastAsia="zh-CN"/>
        </w:rPr>
        <w:t>po 6 wywiadów w podziale na:</w:t>
      </w:r>
    </w:p>
    <w:p w14:paraId="1F89B175" w14:textId="77777777" w:rsidR="008B5C08" w:rsidRPr="003D5353" w:rsidRDefault="008B5C08" w:rsidP="00082572">
      <w:pPr>
        <w:pStyle w:val="Akapitzlist"/>
        <w:numPr>
          <w:ilvl w:val="1"/>
          <w:numId w:val="28"/>
        </w:numPr>
        <w:spacing w:after="200" w:line="300" w:lineRule="auto"/>
        <w:rPr>
          <w:rFonts w:cstheme="minorHAnsi"/>
          <w:szCs w:val="22"/>
          <w:lang w:eastAsia="zh-CN"/>
        </w:rPr>
      </w:pPr>
      <w:r w:rsidRPr="003D5353">
        <w:rPr>
          <w:rFonts w:cstheme="minorHAnsi"/>
          <w:szCs w:val="22"/>
          <w:lang w:eastAsia="zh-CN"/>
        </w:rPr>
        <w:t>subregion 1: zachodniopomorskie i lubuskie</w:t>
      </w:r>
    </w:p>
    <w:p w14:paraId="0069A455" w14:textId="77777777" w:rsidR="008B5C08" w:rsidRPr="003D5353" w:rsidRDefault="008B5C08" w:rsidP="00082572">
      <w:pPr>
        <w:pStyle w:val="Akapitzlist"/>
        <w:numPr>
          <w:ilvl w:val="1"/>
          <w:numId w:val="28"/>
        </w:numPr>
        <w:spacing w:after="200" w:line="300" w:lineRule="auto"/>
        <w:rPr>
          <w:rFonts w:cstheme="minorHAnsi"/>
          <w:szCs w:val="22"/>
          <w:lang w:eastAsia="zh-CN"/>
        </w:rPr>
      </w:pPr>
      <w:r w:rsidRPr="003D5353">
        <w:rPr>
          <w:rFonts w:cstheme="minorHAnsi"/>
          <w:szCs w:val="22"/>
          <w:lang w:eastAsia="zh-CN"/>
        </w:rPr>
        <w:t>subregion 2: dolnośląskie, śląskie i opolskie</w:t>
      </w:r>
    </w:p>
    <w:p w14:paraId="6FD207A6" w14:textId="77777777" w:rsidR="008B5C08" w:rsidRPr="003D5353" w:rsidRDefault="008B5C08" w:rsidP="00082572">
      <w:pPr>
        <w:pStyle w:val="Akapitzlist"/>
        <w:numPr>
          <w:ilvl w:val="1"/>
          <w:numId w:val="28"/>
        </w:numPr>
        <w:spacing w:after="200" w:line="300" w:lineRule="auto"/>
        <w:rPr>
          <w:rFonts w:cstheme="minorHAnsi"/>
          <w:szCs w:val="22"/>
          <w:lang w:eastAsia="zh-CN"/>
        </w:rPr>
      </w:pPr>
      <w:r w:rsidRPr="003D5353">
        <w:rPr>
          <w:rFonts w:cstheme="minorHAnsi"/>
          <w:szCs w:val="22"/>
          <w:lang w:eastAsia="zh-CN"/>
        </w:rPr>
        <w:t>subregion 3: wielkopolskie, pomorskie i kujawsko-pomorskie,</w:t>
      </w:r>
    </w:p>
    <w:p w14:paraId="677C630A" w14:textId="77777777" w:rsidR="008B5C08" w:rsidRPr="003D5353" w:rsidRDefault="008B5C08" w:rsidP="00082572">
      <w:pPr>
        <w:pStyle w:val="Akapitzlist"/>
        <w:numPr>
          <w:ilvl w:val="1"/>
          <w:numId w:val="28"/>
        </w:numPr>
        <w:spacing w:after="200" w:line="300" w:lineRule="auto"/>
        <w:rPr>
          <w:rFonts w:cstheme="minorHAnsi"/>
          <w:szCs w:val="22"/>
          <w:lang w:eastAsia="zh-CN"/>
        </w:rPr>
      </w:pPr>
      <w:r w:rsidRPr="003D5353">
        <w:rPr>
          <w:rFonts w:cstheme="minorHAnsi"/>
          <w:szCs w:val="22"/>
          <w:lang w:eastAsia="zh-CN"/>
        </w:rPr>
        <w:t>subregion 4: warmińsko-mazurskie i podlaskie,</w:t>
      </w:r>
    </w:p>
    <w:p w14:paraId="29F068E6" w14:textId="77777777" w:rsidR="008B5C08" w:rsidRPr="003D5353" w:rsidRDefault="008B5C08" w:rsidP="00082572">
      <w:pPr>
        <w:pStyle w:val="Akapitzlist"/>
        <w:numPr>
          <w:ilvl w:val="1"/>
          <w:numId w:val="28"/>
        </w:numPr>
        <w:spacing w:after="200" w:line="300" w:lineRule="auto"/>
        <w:rPr>
          <w:rFonts w:cstheme="minorHAnsi"/>
          <w:szCs w:val="22"/>
          <w:lang w:eastAsia="zh-CN"/>
        </w:rPr>
      </w:pPr>
      <w:r w:rsidRPr="003D5353">
        <w:rPr>
          <w:rFonts w:cstheme="minorHAnsi"/>
          <w:szCs w:val="22"/>
          <w:lang w:eastAsia="zh-CN"/>
        </w:rPr>
        <w:t>subregion 5: lubelskie, podkarpackie, świętokrzyskie</w:t>
      </w:r>
    </w:p>
    <w:p w14:paraId="06F51979" w14:textId="77777777" w:rsidR="008B5C08" w:rsidRPr="003D5353" w:rsidRDefault="008B5C08" w:rsidP="00082572">
      <w:pPr>
        <w:pStyle w:val="Akapitzlist"/>
        <w:numPr>
          <w:ilvl w:val="1"/>
          <w:numId w:val="28"/>
        </w:numPr>
        <w:spacing w:after="200" w:line="300" w:lineRule="auto"/>
        <w:rPr>
          <w:rFonts w:cstheme="minorHAnsi"/>
          <w:szCs w:val="22"/>
          <w:lang w:eastAsia="zh-CN"/>
        </w:rPr>
      </w:pPr>
      <w:r w:rsidRPr="003D5353">
        <w:rPr>
          <w:rFonts w:cstheme="minorHAnsi"/>
          <w:szCs w:val="22"/>
          <w:lang w:eastAsia="zh-CN"/>
        </w:rPr>
        <w:t>subregion 6: małopolskie, mazowieckie, łódzkie</w:t>
      </w:r>
    </w:p>
    <w:p w14:paraId="03DEE93D" w14:textId="77777777" w:rsidR="008B5C08" w:rsidRPr="003D5353" w:rsidRDefault="008B5C08" w:rsidP="00082572">
      <w:pPr>
        <w:pStyle w:val="Akapitzlist"/>
        <w:numPr>
          <w:ilvl w:val="0"/>
          <w:numId w:val="28"/>
        </w:numPr>
        <w:spacing w:after="200" w:line="300" w:lineRule="auto"/>
        <w:rPr>
          <w:rFonts w:cstheme="minorHAnsi"/>
          <w:szCs w:val="22"/>
          <w:lang w:eastAsia="zh-CN"/>
        </w:rPr>
      </w:pPr>
      <w:r w:rsidRPr="003D5353">
        <w:rPr>
          <w:rFonts w:cstheme="minorHAnsi"/>
          <w:szCs w:val="22"/>
          <w:lang w:eastAsia="pl-PL"/>
        </w:rPr>
        <w:t>respondenci: przedstawiciele będący członkami związków, stowarzyszeń samorządowych, urzędnicy samorządowi, władze samorządów</w:t>
      </w:r>
    </w:p>
    <w:p w14:paraId="19A67811" w14:textId="77777777" w:rsidR="008B5C08" w:rsidRPr="003D5353" w:rsidRDefault="008B5C08" w:rsidP="00082572">
      <w:pPr>
        <w:pStyle w:val="Akapitzlist"/>
        <w:numPr>
          <w:ilvl w:val="0"/>
          <w:numId w:val="28"/>
        </w:numPr>
        <w:spacing w:after="200" w:line="300" w:lineRule="auto"/>
        <w:rPr>
          <w:rFonts w:cstheme="minorHAnsi"/>
          <w:szCs w:val="22"/>
          <w:lang w:eastAsia="zh-CN"/>
        </w:rPr>
      </w:pPr>
      <w:r w:rsidRPr="003D5353">
        <w:rPr>
          <w:rFonts w:cstheme="minorHAnsi"/>
          <w:szCs w:val="22"/>
          <w:lang w:eastAsia="zh-CN"/>
        </w:rPr>
        <w:t>źródła pozyskania respondentów:</w:t>
      </w:r>
    </w:p>
    <w:p w14:paraId="2258F2C7" w14:textId="77777777" w:rsidR="008B5C08" w:rsidRPr="003D5353" w:rsidRDefault="008B5C08" w:rsidP="00082572">
      <w:pPr>
        <w:pStyle w:val="Akapitzlist"/>
        <w:numPr>
          <w:ilvl w:val="1"/>
          <w:numId w:val="28"/>
        </w:numPr>
        <w:spacing w:after="200" w:line="300" w:lineRule="auto"/>
        <w:rPr>
          <w:rFonts w:cstheme="minorHAnsi"/>
          <w:szCs w:val="22"/>
          <w:lang w:eastAsia="zh-CN"/>
        </w:rPr>
      </w:pPr>
      <w:r w:rsidRPr="003D5353">
        <w:rPr>
          <w:rFonts w:cstheme="minorHAnsi"/>
          <w:szCs w:val="22"/>
          <w:lang w:eastAsia="zh-CN"/>
        </w:rPr>
        <w:t>podmioty zgłaszające się do PFRON,</w:t>
      </w:r>
    </w:p>
    <w:p w14:paraId="49668486" w14:textId="77777777" w:rsidR="008B5C08" w:rsidRPr="003D5353" w:rsidRDefault="008B5C08" w:rsidP="00082572">
      <w:pPr>
        <w:pStyle w:val="Akapitzlist"/>
        <w:numPr>
          <w:ilvl w:val="1"/>
          <w:numId w:val="28"/>
        </w:numPr>
        <w:spacing w:after="200" w:line="300" w:lineRule="auto"/>
        <w:rPr>
          <w:rFonts w:cstheme="minorHAnsi"/>
          <w:szCs w:val="22"/>
          <w:lang w:eastAsia="zh-CN"/>
        </w:rPr>
      </w:pPr>
      <w:r w:rsidRPr="003D5353">
        <w:rPr>
          <w:rFonts w:cstheme="minorHAnsi"/>
          <w:szCs w:val="22"/>
          <w:lang w:eastAsia="zh-CN"/>
        </w:rPr>
        <w:t>badanie ilościowe (jednostki deklarujące chęć udziału),</w:t>
      </w:r>
    </w:p>
    <w:p w14:paraId="7CF6E669" w14:textId="77777777" w:rsidR="008B5C08" w:rsidRPr="003D5353" w:rsidRDefault="008B5C08" w:rsidP="00082572">
      <w:pPr>
        <w:pStyle w:val="Akapitzlist"/>
        <w:numPr>
          <w:ilvl w:val="1"/>
          <w:numId w:val="28"/>
        </w:numPr>
        <w:spacing w:after="200" w:line="300" w:lineRule="auto"/>
        <w:rPr>
          <w:rFonts w:cstheme="minorHAnsi"/>
          <w:szCs w:val="22"/>
          <w:lang w:eastAsia="zh-CN"/>
        </w:rPr>
      </w:pPr>
      <w:r w:rsidRPr="003D5353">
        <w:rPr>
          <w:rFonts w:cstheme="minorHAnsi"/>
          <w:szCs w:val="22"/>
          <w:lang w:eastAsia="zh-CN"/>
        </w:rPr>
        <w:t xml:space="preserve">analiza własna (w oparciu o </w:t>
      </w:r>
      <w:proofErr w:type="spellStart"/>
      <w:r w:rsidRPr="003D5353">
        <w:rPr>
          <w:rFonts w:cstheme="minorHAnsi"/>
          <w:szCs w:val="22"/>
          <w:lang w:eastAsia="zh-CN"/>
        </w:rPr>
        <w:t>desk</w:t>
      </w:r>
      <w:proofErr w:type="spellEnd"/>
      <w:r w:rsidRPr="003D5353">
        <w:rPr>
          <w:rFonts w:cstheme="minorHAnsi"/>
          <w:szCs w:val="22"/>
          <w:lang w:eastAsia="zh-CN"/>
        </w:rPr>
        <w:t xml:space="preserve"> </w:t>
      </w:r>
      <w:proofErr w:type="spellStart"/>
      <w:r w:rsidRPr="003D5353">
        <w:rPr>
          <w:rFonts w:cstheme="minorHAnsi"/>
          <w:szCs w:val="22"/>
          <w:lang w:eastAsia="zh-CN"/>
        </w:rPr>
        <w:t>research</w:t>
      </w:r>
      <w:proofErr w:type="spellEnd"/>
      <w:r w:rsidRPr="003D5353">
        <w:rPr>
          <w:rFonts w:cstheme="minorHAnsi"/>
          <w:szCs w:val="22"/>
          <w:lang w:eastAsia="zh-CN"/>
        </w:rPr>
        <w:t>).</w:t>
      </w:r>
    </w:p>
    <w:p w14:paraId="26F25344" w14:textId="77777777" w:rsidR="00F07582" w:rsidRPr="00874DB7" w:rsidRDefault="00F07582" w:rsidP="00874DB7">
      <w:pPr>
        <w:rPr>
          <w:rFonts w:cstheme="minorHAnsi"/>
        </w:rPr>
      </w:pPr>
    </w:p>
    <w:sectPr w:rsidR="00F07582" w:rsidRPr="00874DB7" w:rsidSect="00FA05F0">
      <w:headerReference w:type="default" r:id="rId66"/>
      <w:footerReference w:type="default" r:id="rId6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983A5" w14:textId="77777777" w:rsidR="00CD4784" w:rsidRDefault="00CD4784" w:rsidP="006C6E3C">
      <w:pPr>
        <w:spacing w:after="0" w:line="240" w:lineRule="auto"/>
      </w:pPr>
      <w:r>
        <w:separator/>
      </w:r>
    </w:p>
  </w:endnote>
  <w:endnote w:type="continuationSeparator" w:id="0">
    <w:p w14:paraId="65E51375" w14:textId="77777777" w:rsidR="00CD4784" w:rsidRDefault="00CD4784" w:rsidP="006C6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E4A4C" w14:textId="301988D9" w:rsidR="00D77AA9" w:rsidRDefault="00D77AA9" w:rsidP="00BE5C4D">
    <w:pPr>
      <w:pStyle w:val="Stopka"/>
    </w:pPr>
    <w:r>
      <w:rPr>
        <w:noProof/>
        <w:lang w:eastAsia="pl-PL"/>
      </w:rPr>
      <w:drawing>
        <wp:inline distT="0" distB="0" distL="0" distR="0" wp14:anchorId="16A9DB05" wp14:editId="109F4E5D">
          <wp:extent cx="1706880" cy="902335"/>
          <wp:effectExtent l="0" t="0" r="7620" b="0"/>
          <wp:docPr id="15" name="Obraz 15" descr="Logo Państwowego Funduszu Rehabilitacji Osób Niepełnospraw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902335"/>
                  </a:xfrm>
                  <a:prstGeom prst="rect">
                    <a:avLst/>
                  </a:prstGeom>
                  <a:noFill/>
                </pic:spPr>
              </pic:pic>
            </a:graphicData>
          </a:graphic>
        </wp:inline>
      </w:drawing>
    </w:r>
  </w:p>
  <w:p w14:paraId="37E5042D" w14:textId="4A96FA2D" w:rsidR="00D77AA9" w:rsidRPr="00BE5C4D" w:rsidRDefault="00D77AA9" w:rsidP="00BE5C4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E5267" w14:textId="77777777" w:rsidR="00D77AA9" w:rsidRDefault="00D77AA9" w:rsidP="00BE5C4D">
    <w:pPr>
      <w:pStyle w:val="Stopka"/>
    </w:pPr>
    <w:r>
      <w:rPr>
        <w:noProof/>
        <w:lang w:eastAsia="pl-PL"/>
      </w:rPr>
      <w:drawing>
        <wp:inline distT="0" distB="0" distL="0" distR="0" wp14:anchorId="14202DB0" wp14:editId="491E4442">
          <wp:extent cx="1706880" cy="902335"/>
          <wp:effectExtent l="0" t="0" r="7620" b="0"/>
          <wp:docPr id="19" name="Obraz 19" descr="Logo Państwowego Funduszu Rehabilitacji Osób Niepełnospraw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90233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476808"/>
      <w:docPartObj>
        <w:docPartGallery w:val="Page Numbers (Bottom of Page)"/>
        <w:docPartUnique/>
      </w:docPartObj>
    </w:sdtPr>
    <w:sdtEndPr/>
    <w:sdtContent>
      <w:p w14:paraId="776E7560" w14:textId="72794D33" w:rsidR="00D77AA9" w:rsidRDefault="00D77AA9">
        <w:pPr>
          <w:pStyle w:val="Stopka"/>
          <w:jc w:val="right"/>
        </w:pPr>
        <w:r>
          <w:fldChar w:fldCharType="begin"/>
        </w:r>
        <w:r>
          <w:instrText>PAGE   \* MERGEFORMAT</w:instrText>
        </w:r>
        <w:r>
          <w:fldChar w:fldCharType="separate"/>
        </w:r>
        <w:r w:rsidR="00F6572F">
          <w:rPr>
            <w:noProof/>
          </w:rPr>
          <w:t>166</w:t>
        </w:r>
        <w:r>
          <w:fldChar w:fldCharType="end"/>
        </w:r>
      </w:p>
    </w:sdtContent>
  </w:sdt>
  <w:p w14:paraId="34060FDD" w14:textId="0FDF8DD7" w:rsidR="00D77AA9" w:rsidRDefault="00D77AA9">
    <w:pPr>
      <w:pStyle w:val="Stopka"/>
    </w:pPr>
    <w:r>
      <w:rPr>
        <w:noProof/>
        <w:lang w:eastAsia="pl-PL"/>
      </w:rPr>
      <w:drawing>
        <wp:inline distT="0" distB="0" distL="0" distR="0" wp14:anchorId="0E512961" wp14:editId="5AAD3186">
          <wp:extent cx="1706880" cy="902335"/>
          <wp:effectExtent l="0" t="0" r="7620" b="0"/>
          <wp:docPr id="104" name="Obraz 104" descr="Logo Państwowego Funduszu Rehabilitacji Osób Niepełnospraw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90233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5BC03" w14:textId="77777777" w:rsidR="00CD4784" w:rsidRDefault="00CD4784" w:rsidP="006C6E3C">
      <w:pPr>
        <w:spacing w:after="0" w:line="240" w:lineRule="auto"/>
      </w:pPr>
      <w:r>
        <w:separator/>
      </w:r>
    </w:p>
  </w:footnote>
  <w:footnote w:type="continuationSeparator" w:id="0">
    <w:p w14:paraId="5A2CF9AD" w14:textId="77777777" w:rsidR="00CD4784" w:rsidRDefault="00CD4784" w:rsidP="006C6E3C">
      <w:pPr>
        <w:spacing w:after="0" w:line="240" w:lineRule="auto"/>
      </w:pPr>
      <w:r>
        <w:continuationSeparator/>
      </w:r>
    </w:p>
  </w:footnote>
  <w:footnote w:id="1">
    <w:p w14:paraId="772CC018" w14:textId="77777777" w:rsidR="00D77AA9" w:rsidRPr="00B9205E" w:rsidRDefault="00D77AA9" w:rsidP="00D7533C">
      <w:pPr>
        <w:pStyle w:val="Tekstprzypisudolnego"/>
        <w:rPr>
          <w:sz w:val="20"/>
        </w:rPr>
      </w:pPr>
      <w:r w:rsidRPr="00B9205E">
        <w:rPr>
          <w:rStyle w:val="Odwoanieprzypisudolnego"/>
          <w:sz w:val="20"/>
        </w:rPr>
        <w:footnoteRef/>
      </w:r>
      <w:r w:rsidRPr="00B9205E">
        <w:rPr>
          <w:sz w:val="20"/>
        </w:rPr>
        <w:t xml:space="preserve"> Dla ułatwień redakcyjnych w dalszej części opracowania autorzy będą w kontekście osób wymagających wsparcia w zakresie mobilności posługiwali się pojęciem „osoby z niepełnosprawnościami”.</w:t>
      </w:r>
    </w:p>
  </w:footnote>
  <w:footnote w:id="2">
    <w:p w14:paraId="0AD25CD2" w14:textId="77777777" w:rsidR="00D77AA9" w:rsidRPr="00B9205E" w:rsidRDefault="00D77AA9" w:rsidP="00D7533C">
      <w:pPr>
        <w:pStyle w:val="Tekstprzypisudolnego"/>
        <w:rPr>
          <w:sz w:val="20"/>
        </w:rPr>
      </w:pPr>
      <w:r w:rsidRPr="00B9205E">
        <w:rPr>
          <w:rStyle w:val="Odwoanieprzypisudolnego"/>
          <w:sz w:val="20"/>
        </w:rPr>
        <w:footnoteRef/>
      </w:r>
      <w:r w:rsidRPr="00B9205E">
        <w:rPr>
          <w:sz w:val="20"/>
        </w:rPr>
        <w:t xml:space="preserve"> </w:t>
      </w:r>
      <w:r w:rsidRPr="00B9205E">
        <w:rPr>
          <w:color w:val="000000" w:themeColor="text1"/>
          <w:sz w:val="20"/>
        </w:rPr>
        <w:t>Por. Raport końcowy „Badanie potrzeb osób niepełnosprawnych”, Państwowy Funduszu Rehabilitacji Osób Niepełnosprawnych, 2017</w:t>
      </w:r>
    </w:p>
  </w:footnote>
  <w:footnote w:id="3">
    <w:p w14:paraId="433FA0C2" w14:textId="77777777" w:rsidR="00D77AA9" w:rsidRPr="00B9205E" w:rsidRDefault="00D77AA9">
      <w:pPr>
        <w:pStyle w:val="Tekstprzypisudolnego"/>
        <w:rPr>
          <w:sz w:val="20"/>
        </w:rPr>
      </w:pPr>
      <w:r w:rsidRPr="00B9205E">
        <w:rPr>
          <w:rStyle w:val="Odwoanieprzypisudolnego"/>
          <w:sz w:val="20"/>
        </w:rPr>
        <w:footnoteRef/>
      </w:r>
      <w:r w:rsidRPr="00B9205E">
        <w:rPr>
          <w:sz w:val="20"/>
        </w:rPr>
        <w:t xml:space="preserve"> Z</w:t>
      </w:r>
      <w:r w:rsidRPr="00B9205E">
        <w:rPr>
          <w:sz w:val="20"/>
          <w:lang w:eastAsia="zh-CN"/>
        </w:rPr>
        <w:t>arządzenie 0151/233/09 z dnia 23.10.2009 r.</w:t>
      </w:r>
    </w:p>
  </w:footnote>
  <w:footnote w:id="4">
    <w:p w14:paraId="7B06FC5A" w14:textId="77777777" w:rsidR="00D77AA9" w:rsidRPr="00B9205E" w:rsidRDefault="00D77AA9">
      <w:pPr>
        <w:pStyle w:val="Tekstprzypisudolnego"/>
        <w:rPr>
          <w:sz w:val="20"/>
        </w:rPr>
      </w:pPr>
      <w:r w:rsidRPr="00B9205E">
        <w:rPr>
          <w:rStyle w:val="Odwoanieprzypisudolnego"/>
          <w:sz w:val="20"/>
        </w:rPr>
        <w:footnoteRef/>
      </w:r>
      <w:r w:rsidRPr="00B9205E">
        <w:rPr>
          <w:sz w:val="20"/>
        </w:rPr>
        <w:t xml:space="preserve"> Patrz: zarządzenie nr 75/2011 wójta gminy Olsztyn z dnia 30.08.2011 (</w:t>
      </w:r>
      <w:hyperlink r:id="rId1" w:history="1">
        <w:r w:rsidRPr="00B9205E">
          <w:rPr>
            <w:rStyle w:val="Hipercze"/>
            <w:sz w:val="20"/>
          </w:rPr>
          <w:t>https://www.olsztyn.bip.jur.pl/dokumenty/75.pdf</w:t>
        </w:r>
      </w:hyperlink>
      <w:r w:rsidRPr="00B9205E">
        <w:rPr>
          <w:sz w:val="20"/>
        </w:rPr>
        <w:t>) oraz Uchwała Nr XXIX/173/2009 Rady Gminy Baranowo z</w:t>
      </w:r>
      <w:r>
        <w:rPr>
          <w:sz w:val="20"/>
        </w:rPr>
        <w:t> </w:t>
      </w:r>
      <w:r w:rsidRPr="00B9205E">
        <w:rPr>
          <w:sz w:val="20"/>
        </w:rPr>
        <w:t>dnia 25 marca 2009 r. w sprawie ustalenia regulaminu przewozu osób niepełnosprawnych oraz opłat za przewóz przystosowanym do tego celu samochodem typu mikrobus (</w:t>
      </w:r>
      <w:hyperlink r:id="rId2" w:history="1">
        <w:r w:rsidRPr="00B9205E">
          <w:rPr>
            <w:rStyle w:val="Hipercze"/>
            <w:sz w:val="20"/>
          </w:rPr>
          <w:t>https://www.infor.pl/akt-prawny/U73.2009.084.0002286,metryka,uchwala-nr-xxix1732009-rady-gminy-baranowo-w-sprawie-ustalenia-regulaminu-przewozu-osob-niepelnosprawnych-oraz-oplat-za-przewoz-przystosowanym-do-tego-celu-samochodem-typu-mikrobus.html</w:t>
        </w:r>
      </w:hyperlink>
      <w:r w:rsidRPr="00B9205E">
        <w:rPr>
          <w:sz w:val="20"/>
        </w:rPr>
        <w:t>)</w:t>
      </w:r>
    </w:p>
  </w:footnote>
  <w:footnote w:id="5">
    <w:p w14:paraId="560C0CA5" w14:textId="77777777" w:rsidR="00D77AA9" w:rsidRPr="00B9205E" w:rsidRDefault="00D77AA9" w:rsidP="00D7533C">
      <w:pPr>
        <w:spacing w:after="0" w:line="240" w:lineRule="auto"/>
        <w:rPr>
          <w:sz w:val="20"/>
        </w:rPr>
      </w:pPr>
      <w:r w:rsidRPr="00B9205E">
        <w:rPr>
          <w:rStyle w:val="Odwoanieprzypisudolnego"/>
          <w:sz w:val="20"/>
        </w:rPr>
        <w:footnoteRef/>
      </w:r>
      <w:r w:rsidRPr="00B9205E">
        <w:rPr>
          <w:sz w:val="20"/>
        </w:rPr>
        <w:t xml:space="preserve"> Przykłady firm: </w:t>
      </w:r>
      <w:hyperlink r:id="rId3" w:history="1">
        <w:r w:rsidRPr="00B9205E">
          <w:rPr>
            <w:rStyle w:val="Hipercze"/>
            <w:sz w:val="20"/>
          </w:rPr>
          <w:t>http://www.gdybus.pl/przewoz-osob-niepelnosprawnych/</w:t>
        </w:r>
      </w:hyperlink>
      <w:r w:rsidRPr="00B9205E">
        <w:rPr>
          <w:rStyle w:val="Hipercze"/>
          <w:sz w:val="20"/>
        </w:rPr>
        <w:t xml:space="preserve">; </w:t>
      </w:r>
      <w:hyperlink r:id="rId4" w:history="1">
        <w:r w:rsidRPr="00B9205E">
          <w:rPr>
            <w:rStyle w:val="Hipercze"/>
            <w:sz w:val="20"/>
          </w:rPr>
          <w:t>https://przewozy-niepelnosprawnych.pl/przewozy-osob-niepelnosprawnych-bielsko-slask.html</w:t>
        </w:r>
      </w:hyperlink>
      <w:r w:rsidRPr="00B9205E">
        <w:rPr>
          <w:rStyle w:val="Hipercze"/>
          <w:sz w:val="20"/>
        </w:rPr>
        <w:t xml:space="preserve">; </w:t>
      </w:r>
      <w:hyperlink r:id="rId5" w:history="1">
        <w:r w:rsidRPr="00B9205E">
          <w:rPr>
            <w:rStyle w:val="Hipercze"/>
            <w:sz w:val="20"/>
          </w:rPr>
          <w:t>https://www.klaribus.pl/nasze-auta</w:t>
        </w:r>
      </w:hyperlink>
    </w:p>
  </w:footnote>
  <w:footnote w:id="6">
    <w:p w14:paraId="274DEAD6" w14:textId="77777777" w:rsidR="00D77AA9" w:rsidRPr="00B9205E" w:rsidRDefault="00D77AA9" w:rsidP="00D7533C">
      <w:pPr>
        <w:spacing w:after="0" w:line="240" w:lineRule="auto"/>
        <w:rPr>
          <w:sz w:val="20"/>
        </w:rPr>
      </w:pPr>
      <w:r w:rsidRPr="00B9205E">
        <w:rPr>
          <w:rStyle w:val="Odwoanieprzypisudolnego"/>
          <w:sz w:val="20"/>
        </w:rPr>
        <w:footnoteRef/>
      </w:r>
      <w:r w:rsidRPr="00B9205E">
        <w:rPr>
          <w:sz w:val="20"/>
        </w:rPr>
        <w:t xml:space="preserve"> Przykłady firm: </w:t>
      </w:r>
      <w:hyperlink r:id="rId6" w:history="1">
        <w:r w:rsidRPr="00B9205E">
          <w:rPr>
            <w:rStyle w:val="Hipercze"/>
            <w:sz w:val="20"/>
          </w:rPr>
          <w:t>http://endibus.pl/przewoz-osob-niepelnosprawnych/</w:t>
        </w:r>
      </w:hyperlink>
      <w:r w:rsidRPr="00B9205E">
        <w:rPr>
          <w:rStyle w:val="Hipercze"/>
          <w:sz w:val="20"/>
        </w:rPr>
        <w:t xml:space="preserve">; </w:t>
      </w:r>
      <w:hyperlink r:id="rId7" w:history="1">
        <w:r w:rsidRPr="00B9205E">
          <w:rPr>
            <w:rStyle w:val="Hipercze"/>
            <w:sz w:val="20"/>
          </w:rPr>
          <w:t>http://www.transbus.com.pl/ofirmie.html</w:t>
        </w:r>
      </w:hyperlink>
      <w:r w:rsidRPr="00B9205E">
        <w:rPr>
          <w:rStyle w:val="Hipercze"/>
          <w:sz w:val="20"/>
        </w:rPr>
        <w:t xml:space="preserve">; </w:t>
      </w:r>
      <w:hyperlink r:id="rId8" w:history="1">
        <w:r w:rsidRPr="00B9205E">
          <w:rPr>
            <w:rStyle w:val="Hipercze"/>
            <w:sz w:val="20"/>
          </w:rPr>
          <w:t>https://sprint-trans.pl/przewoz-osob-niepelnosprawnych/</w:t>
        </w:r>
      </w:hyperlink>
    </w:p>
    <w:p w14:paraId="7336E5DC" w14:textId="77777777" w:rsidR="00D77AA9" w:rsidRPr="00B9205E" w:rsidRDefault="00D77AA9" w:rsidP="00D7533C">
      <w:pPr>
        <w:pStyle w:val="Tekstprzypisudolnego"/>
        <w:rPr>
          <w:sz w:val="20"/>
        </w:rPr>
      </w:pPr>
    </w:p>
  </w:footnote>
  <w:footnote w:id="7">
    <w:p w14:paraId="1C1D2C20" w14:textId="77777777" w:rsidR="00D77AA9" w:rsidRPr="00B9205E" w:rsidRDefault="00D77AA9" w:rsidP="00D7533C">
      <w:pPr>
        <w:pStyle w:val="Tekstprzypisudolnego"/>
        <w:rPr>
          <w:sz w:val="20"/>
        </w:rPr>
      </w:pPr>
      <w:r w:rsidRPr="00B9205E">
        <w:rPr>
          <w:rStyle w:val="Odwoanieprzypisudolnego"/>
          <w:sz w:val="20"/>
        </w:rPr>
        <w:footnoteRef/>
      </w:r>
      <w:r w:rsidRPr="00B9205E">
        <w:rPr>
          <w:sz w:val="20"/>
        </w:rPr>
        <w:t xml:space="preserve"> Pop. </w:t>
      </w:r>
      <w:hyperlink r:id="rId9" w:history="1">
        <w:r w:rsidRPr="00B9205E">
          <w:rPr>
            <w:rStyle w:val="Hipercze"/>
            <w:sz w:val="20"/>
          </w:rPr>
          <w:t>https://poradnikprzedsiebiorcy.pl/-krotkoterminowy-najem-samochodu</w:t>
        </w:r>
      </w:hyperlink>
    </w:p>
  </w:footnote>
  <w:footnote w:id="8">
    <w:p w14:paraId="26327D33" w14:textId="77777777" w:rsidR="00D77AA9" w:rsidRPr="00B9205E" w:rsidRDefault="00D77AA9" w:rsidP="00D7533C">
      <w:pPr>
        <w:pStyle w:val="Tekstprzypisudolnego"/>
        <w:rPr>
          <w:sz w:val="20"/>
        </w:rPr>
      </w:pPr>
      <w:r w:rsidRPr="00B9205E">
        <w:rPr>
          <w:rStyle w:val="Odwoanieprzypisudolnego"/>
          <w:sz w:val="20"/>
        </w:rPr>
        <w:footnoteRef/>
      </w:r>
      <w:r w:rsidRPr="00B9205E">
        <w:rPr>
          <w:sz w:val="20"/>
        </w:rPr>
        <w:t xml:space="preserve"> Warto w tym miejscu podkreślić, że część gmin podając dane dotyczące liczby przewiezionych osób uznawała każdy przejazd jako przejazd jednej osoby. W efekcie liczba przewozów jest równa liczba przewiezionych osób wpływając na zawyżenie wyników odnoszących się do liczby odbiorców usługi. </w:t>
      </w:r>
    </w:p>
  </w:footnote>
  <w:footnote w:id="9">
    <w:p w14:paraId="79F9E27E" w14:textId="77777777" w:rsidR="00D77AA9" w:rsidRPr="00B9205E" w:rsidRDefault="00D77AA9" w:rsidP="00D7533C">
      <w:pPr>
        <w:pStyle w:val="Tekstprzypisudolnego"/>
        <w:rPr>
          <w:sz w:val="20"/>
        </w:rPr>
      </w:pPr>
      <w:r w:rsidRPr="00B9205E">
        <w:rPr>
          <w:rStyle w:val="Odwoanieprzypisudolnego"/>
          <w:sz w:val="20"/>
        </w:rPr>
        <w:footnoteRef/>
      </w:r>
      <w:r w:rsidRPr="00B9205E">
        <w:rPr>
          <w:sz w:val="20"/>
        </w:rPr>
        <w:t xml:space="preserve"> Por. „Ewaluacja ex-post usług AON/ AOON realizowanych w Warszawie w latach 2016-2017”, Urząd Miasta Stołecznego Warszawy, 2018, str. 42-43</w:t>
      </w:r>
    </w:p>
  </w:footnote>
  <w:footnote w:id="10">
    <w:p w14:paraId="0272FB3B" w14:textId="77777777" w:rsidR="00D77AA9" w:rsidRPr="00B9205E" w:rsidRDefault="00D77AA9" w:rsidP="00D7533C">
      <w:pPr>
        <w:pStyle w:val="Tekstprzypisudolnego"/>
        <w:rPr>
          <w:sz w:val="20"/>
        </w:rPr>
      </w:pPr>
      <w:r w:rsidRPr="00B9205E">
        <w:rPr>
          <w:rStyle w:val="Odwoanieprzypisudolnego"/>
          <w:sz w:val="20"/>
        </w:rPr>
        <w:footnoteRef/>
      </w:r>
      <w:r w:rsidRPr="00B9205E">
        <w:rPr>
          <w:sz w:val="20"/>
        </w:rPr>
        <w:t xml:space="preserve"> Średnia arytmetyczna jednostkowych kosztów wskazywanych przez respondentów dla każdego z rodzajów adaptacji.</w:t>
      </w:r>
    </w:p>
  </w:footnote>
  <w:footnote w:id="11">
    <w:p w14:paraId="101CB8DD" w14:textId="77777777" w:rsidR="00D77AA9" w:rsidRPr="00B9205E" w:rsidRDefault="00D77AA9" w:rsidP="00D7533C">
      <w:pPr>
        <w:pStyle w:val="Tekstprzypisudolnego"/>
        <w:rPr>
          <w:sz w:val="20"/>
        </w:rPr>
      </w:pPr>
      <w:r w:rsidRPr="00B9205E">
        <w:rPr>
          <w:rStyle w:val="Odwoanieprzypisudolnego"/>
          <w:sz w:val="20"/>
        </w:rPr>
        <w:footnoteRef/>
      </w:r>
      <w:r w:rsidRPr="00B9205E">
        <w:rPr>
          <w:sz w:val="20"/>
        </w:rPr>
        <w:t xml:space="preserve"> Ustawa z dnia 8 marca 1990 r. o samorządzie gminnym, Art. 7. Zadania własne gminy</w:t>
      </w:r>
    </w:p>
  </w:footnote>
  <w:footnote w:id="12">
    <w:p w14:paraId="38ECB321" w14:textId="77777777" w:rsidR="00D77AA9" w:rsidRPr="00B9205E" w:rsidRDefault="00D77AA9" w:rsidP="00D7533C">
      <w:pPr>
        <w:pStyle w:val="Tekstprzypisudolnego"/>
        <w:rPr>
          <w:sz w:val="20"/>
        </w:rPr>
      </w:pPr>
      <w:r w:rsidRPr="00B9205E">
        <w:rPr>
          <w:rStyle w:val="Odwoanieprzypisudolnego"/>
          <w:sz w:val="20"/>
        </w:rPr>
        <w:footnoteRef/>
      </w:r>
      <w:r w:rsidRPr="00B9205E">
        <w:rPr>
          <w:sz w:val="20"/>
        </w:rPr>
        <w:t xml:space="preserve"> Ustawa z dnia 5 czerwca 1998 r. o samorządzie powiatowym, Rozdział 2. Zakres działania i zadania powiatu, Art. 4. Zadania publiczne powiatu o charakterze ponadgminnym</w:t>
      </w:r>
    </w:p>
  </w:footnote>
  <w:footnote w:id="13">
    <w:p w14:paraId="6BA0D659" w14:textId="77777777" w:rsidR="00D77AA9" w:rsidRPr="00B9205E" w:rsidRDefault="00D77AA9" w:rsidP="00D7533C">
      <w:pPr>
        <w:pStyle w:val="Tekstprzypisudolnego"/>
        <w:rPr>
          <w:sz w:val="20"/>
        </w:rPr>
      </w:pPr>
      <w:r w:rsidRPr="00B9205E">
        <w:rPr>
          <w:rStyle w:val="Odwoanieprzypisudolnego"/>
          <w:sz w:val="20"/>
        </w:rPr>
        <w:footnoteRef/>
      </w:r>
      <w:r w:rsidRPr="00B9205E">
        <w:rPr>
          <w:sz w:val="20"/>
        </w:rPr>
        <w:t xml:space="preserve"> Średnia arytmetyczna jednostkowych kosztów wskazywanych przez respondentów dla każdego z rodzajów adaptacji.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470E4" w14:textId="77777777" w:rsidR="00D77AA9" w:rsidRDefault="00D77AA9" w:rsidP="008D36B8">
    <w:pPr>
      <w:pStyle w:val="Nagwek"/>
    </w:pPr>
    <w:r w:rsidRPr="00184153">
      <w:rPr>
        <w:noProof/>
        <w:lang w:eastAsia="pl-PL"/>
      </w:rPr>
      <w:drawing>
        <wp:inline distT="0" distB="0" distL="0" distR="0" wp14:anchorId="4A5A32DD" wp14:editId="5C249F30">
          <wp:extent cx="5756910" cy="731520"/>
          <wp:effectExtent l="0" t="0" r="0" b="0"/>
          <wp:docPr id="39" name="Obraz 39" descr="Logotypy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731520"/>
                  </a:xfrm>
                  <a:prstGeom prst="rect">
                    <a:avLst/>
                  </a:prstGeom>
                  <a:noFill/>
                  <a:ln>
                    <a:noFill/>
                  </a:ln>
                </pic:spPr>
              </pic:pic>
            </a:graphicData>
          </a:graphic>
        </wp:inline>
      </w:drawing>
    </w:r>
  </w:p>
  <w:p w14:paraId="0FBB9A85" w14:textId="77777777" w:rsidR="00D77AA9" w:rsidRDefault="00D77AA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094F7" w14:textId="77777777" w:rsidR="00D77AA9" w:rsidRDefault="00D77AA9" w:rsidP="00E53613">
    <w:pPr>
      <w:tabs>
        <w:tab w:val="center" w:pos="4536"/>
        <w:tab w:val="right" w:pos="9072"/>
      </w:tabs>
      <w:spacing w:after="0" w:line="240" w:lineRule="auto"/>
    </w:pPr>
    <w:r>
      <w:rPr>
        <w:noProof/>
        <w:lang w:eastAsia="pl-PL"/>
      </w:rPr>
      <w:drawing>
        <wp:inline distT="0" distB="0" distL="0" distR="0" wp14:anchorId="06CAD565" wp14:editId="2E692E41">
          <wp:extent cx="5756910" cy="731520"/>
          <wp:effectExtent l="0" t="0" r="0" b="0"/>
          <wp:docPr id="5" name="image1.png" descr="Logotypy funduszy europejskich"/>
          <wp:cNvGraphicFramePr/>
          <a:graphic xmlns:a="http://schemas.openxmlformats.org/drawingml/2006/main">
            <a:graphicData uri="http://schemas.openxmlformats.org/drawingml/2006/picture">
              <pic:pic xmlns:pic="http://schemas.openxmlformats.org/drawingml/2006/picture">
                <pic:nvPicPr>
                  <pic:cNvPr id="0" name="image1.png" descr="Logotypy funduszy europejskich"/>
                  <pic:cNvPicPr preferRelativeResize="0"/>
                </pic:nvPicPr>
                <pic:blipFill>
                  <a:blip r:embed="rId1"/>
                  <a:srcRect/>
                  <a:stretch>
                    <a:fillRect/>
                  </a:stretch>
                </pic:blipFill>
                <pic:spPr>
                  <a:xfrm>
                    <a:off x="0" y="0"/>
                    <a:ext cx="5756910" cy="731520"/>
                  </a:xfrm>
                  <a:prstGeom prst="rect">
                    <a:avLst/>
                  </a:prstGeom>
                  <a:ln/>
                </pic:spPr>
              </pic:pic>
            </a:graphicData>
          </a:graphic>
        </wp:inline>
      </w:drawing>
    </w:r>
  </w:p>
  <w:p w14:paraId="0D7FA70B" w14:textId="77777777" w:rsidR="00D77AA9" w:rsidRDefault="00D77AA9" w:rsidP="00E53613">
    <w:pPr>
      <w:pBdr>
        <w:bottom w:val="single" w:sz="6" w:space="1" w:color="000000"/>
      </w:pBdr>
      <w:tabs>
        <w:tab w:val="center" w:pos="4536"/>
        <w:tab w:val="right" w:pos="9072"/>
      </w:tabs>
      <w:spacing w:after="0" w:line="240" w:lineRule="auto"/>
      <w:jc w:val="center"/>
      <w:rPr>
        <w:i/>
      </w:rPr>
    </w:pPr>
    <w:r>
      <w:rPr>
        <w:i/>
      </w:rPr>
      <w:t xml:space="preserve">Usługi indywidualnego transportu </w:t>
    </w:r>
    <w:proofErr w:type="spellStart"/>
    <w:r>
      <w:rPr>
        <w:i/>
      </w:rPr>
      <w:t>door</w:t>
    </w:r>
    <w:proofErr w:type="spellEnd"/>
    <w:r>
      <w:rPr>
        <w:i/>
      </w:rPr>
      <w:t>-to-</w:t>
    </w:r>
    <w:proofErr w:type="spellStart"/>
    <w:r>
      <w:rPr>
        <w:i/>
      </w:rPr>
      <w:t>door</w:t>
    </w:r>
    <w:proofErr w:type="spellEnd"/>
    <w:r>
      <w:rPr>
        <w:i/>
      </w:rPr>
      <w:t xml:space="preserve"> oraz poprawa dostępności architektonicznej wielorodzinnych budynków mieszkalnych</w:t>
    </w:r>
  </w:p>
  <w:p w14:paraId="75380644" w14:textId="77777777" w:rsidR="00D77AA9" w:rsidRPr="00E53613" w:rsidRDefault="00D77AA9" w:rsidP="00E5361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52ACB" w14:textId="77777777" w:rsidR="00D77AA9" w:rsidRDefault="00D77AA9" w:rsidP="00D77AA9">
    <w:pPr>
      <w:tabs>
        <w:tab w:val="center" w:pos="4536"/>
        <w:tab w:val="right" w:pos="9072"/>
      </w:tabs>
      <w:spacing w:after="0" w:line="240" w:lineRule="auto"/>
    </w:pPr>
    <w:r>
      <w:rPr>
        <w:noProof/>
        <w:lang w:eastAsia="pl-PL"/>
      </w:rPr>
      <w:drawing>
        <wp:inline distT="0" distB="0" distL="0" distR="0" wp14:anchorId="33CD1CF9" wp14:editId="5EDD4C54">
          <wp:extent cx="5756910" cy="731520"/>
          <wp:effectExtent l="0" t="0" r="0" b="0"/>
          <wp:docPr id="17" name="image1.png" descr="Logotypy funduszy europejskich"/>
          <wp:cNvGraphicFramePr/>
          <a:graphic xmlns:a="http://schemas.openxmlformats.org/drawingml/2006/main">
            <a:graphicData uri="http://schemas.openxmlformats.org/drawingml/2006/picture">
              <pic:pic xmlns:pic="http://schemas.openxmlformats.org/drawingml/2006/picture">
                <pic:nvPicPr>
                  <pic:cNvPr id="0" name="image1.png" descr="Logotypy funduszy europejskich"/>
                  <pic:cNvPicPr preferRelativeResize="0"/>
                </pic:nvPicPr>
                <pic:blipFill>
                  <a:blip r:embed="rId1"/>
                  <a:srcRect/>
                  <a:stretch>
                    <a:fillRect/>
                  </a:stretch>
                </pic:blipFill>
                <pic:spPr>
                  <a:xfrm>
                    <a:off x="0" y="0"/>
                    <a:ext cx="5756910" cy="731520"/>
                  </a:xfrm>
                  <a:prstGeom prst="rect">
                    <a:avLst/>
                  </a:prstGeom>
                  <a:ln/>
                </pic:spPr>
              </pic:pic>
            </a:graphicData>
          </a:graphic>
        </wp:inline>
      </w:drawing>
    </w:r>
  </w:p>
  <w:p w14:paraId="73176E1B" w14:textId="77777777" w:rsidR="00D77AA9" w:rsidRDefault="00D77AA9" w:rsidP="00D77AA9">
    <w:pPr>
      <w:pBdr>
        <w:bottom w:val="single" w:sz="6" w:space="1" w:color="000000"/>
      </w:pBdr>
      <w:tabs>
        <w:tab w:val="center" w:pos="4536"/>
        <w:tab w:val="right" w:pos="9072"/>
      </w:tabs>
      <w:spacing w:after="0" w:line="240" w:lineRule="auto"/>
      <w:jc w:val="center"/>
      <w:rPr>
        <w:i/>
      </w:rPr>
    </w:pPr>
    <w:r>
      <w:rPr>
        <w:i/>
      </w:rPr>
      <w:t xml:space="preserve">Usługi indywidualnego transportu </w:t>
    </w:r>
    <w:proofErr w:type="spellStart"/>
    <w:r>
      <w:rPr>
        <w:i/>
      </w:rPr>
      <w:t>door</w:t>
    </w:r>
    <w:proofErr w:type="spellEnd"/>
    <w:r>
      <w:rPr>
        <w:i/>
      </w:rPr>
      <w:t>-to-</w:t>
    </w:r>
    <w:proofErr w:type="spellStart"/>
    <w:r>
      <w:rPr>
        <w:i/>
      </w:rPr>
      <w:t>door</w:t>
    </w:r>
    <w:proofErr w:type="spellEnd"/>
    <w:r>
      <w:rPr>
        <w:i/>
      </w:rPr>
      <w:t xml:space="preserve"> oraz poprawa dostępności architektonicznej wielorodzinnych budynków mieszkalnych</w:t>
    </w:r>
  </w:p>
  <w:p w14:paraId="3748AE15" w14:textId="77777777" w:rsidR="00D77AA9" w:rsidRPr="00D77AA9" w:rsidRDefault="00D77AA9" w:rsidP="00D77AA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3143"/>
    <w:multiLevelType w:val="hybridMultilevel"/>
    <w:tmpl w:val="4CE69B2A"/>
    <w:lvl w:ilvl="0" w:tplc="04150003">
      <w:start w:val="1"/>
      <w:numFmt w:val="bullet"/>
      <w:lvlText w:val="o"/>
      <w:lvlJc w:val="left"/>
      <w:pPr>
        <w:ind w:left="928" w:hanging="360"/>
      </w:pPr>
      <w:rPr>
        <w:rFonts w:ascii="Courier New" w:hAnsi="Courier New" w:cs="Courier New"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 w15:restartNumberingAfterBreak="0">
    <w:nsid w:val="043C1DC9"/>
    <w:multiLevelType w:val="hybridMultilevel"/>
    <w:tmpl w:val="E4FAF8D0"/>
    <w:lvl w:ilvl="0" w:tplc="B29A40D2">
      <w:start w:val="1"/>
      <w:numFmt w:val="decimal"/>
      <w:lvlText w:val="%1."/>
      <w:lvlJc w:val="left"/>
      <w:pPr>
        <w:ind w:left="720" w:hanging="360"/>
      </w:pPr>
      <w:rPr>
        <w:b/>
      </w:rPr>
    </w:lvl>
    <w:lvl w:ilvl="1" w:tplc="B7E2CAB2">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9A70BF"/>
    <w:multiLevelType w:val="hybridMultilevel"/>
    <w:tmpl w:val="D92AB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FF61BD"/>
    <w:multiLevelType w:val="hybridMultilevel"/>
    <w:tmpl w:val="C06A53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857E9B"/>
    <w:multiLevelType w:val="hybridMultilevel"/>
    <w:tmpl w:val="C5606C04"/>
    <w:lvl w:ilvl="0" w:tplc="9586AF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FD3C0F"/>
    <w:multiLevelType w:val="hybridMultilevel"/>
    <w:tmpl w:val="F6A6D81C"/>
    <w:lvl w:ilvl="0" w:tplc="B29A40D2">
      <w:start w:val="1"/>
      <w:numFmt w:val="decimal"/>
      <w:lvlText w:val="%1."/>
      <w:lvlJc w:val="left"/>
      <w:pPr>
        <w:ind w:left="720" w:hanging="360"/>
      </w:pPr>
      <w:rPr>
        <w:b/>
      </w:rPr>
    </w:lvl>
    <w:lvl w:ilvl="1" w:tplc="B7E2CAB2">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F1369A"/>
    <w:multiLevelType w:val="hybridMultilevel"/>
    <w:tmpl w:val="8376B2A6"/>
    <w:lvl w:ilvl="0" w:tplc="0415000F">
      <w:start w:val="1"/>
      <w:numFmt w:val="decimal"/>
      <w:lvlText w:val="%1."/>
      <w:lvlJc w:val="left"/>
      <w:pPr>
        <w:ind w:left="720" w:hanging="360"/>
      </w:pPr>
      <w:rPr>
        <w:rFonts w:hint="default"/>
      </w:rPr>
    </w:lvl>
    <w:lvl w:ilvl="1" w:tplc="B7E2CAB2">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A7474D"/>
    <w:multiLevelType w:val="hybridMultilevel"/>
    <w:tmpl w:val="C5606C04"/>
    <w:lvl w:ilvl="0" w:tplc="9586AF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5F7881"/>
    <w:multiLevelType w:val="hybridMultilevel"/>
    <w:tmpl w:val="6F6E45D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E961850"/>
    <w:multiLevelType w:val="hybridMultilevel"/>
    <w:tmpl w:val="C5606C04"/>
    <w:lvl w:ilvl="0" w:tplc="9586AF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E9F65C7"/>
    <w:multiLevelType w:val="hybridMultilevel"/>
    <w:tmpl w:val="90907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4237AA6"/>
    <w:multiLevelType w:val="hybridMultilevel"/>
    <w:tmpl w:val="F87EC3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4B2796A"/>
    <w:multiLevelType w:val="multilevel"/>
    <w:tmpl w:val="0854BCEC"/>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792" w:hanging="432"/>
      </w:pPr>
      <w:rPr>
        <w:rFonts w:hint="default"/>
      </w:rPr>
    </w:lvl>
    <w:lvl w:ilvl="2">
      <w:start w:val="1"/>
      <w:numFmt w:val="decimal"/>
      <w:pStyle w:val="Nagwek3"/>
      <w:lvlText w:val="%1.%2.%3."/>
      <w:lvlJc w:val="left"/>
      <w:pPr>
        <w:ind w:left="1224" w:hanging="504"/>
      </w:pPr>
      <w:rPr>
        <w:rFonts w:hint="default"/>
      </w:rPr>
    </w:lvl>
    <w:lvl w:ilvl="3">
      <w:start w:val="1"/>
      <w:numFmt w:val="decimal"/>
      <w:pStyle w:val="Nagwek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6717FF3"/>
    <w:multiLevelType w:val="hybridMultilevel"/>
    <w:tmpl w:val="D19CC3BA"/>
    <w:lvl w:ilvl="0" w:tplc="B29A40D2">
      <w:start w:val="1"/>
      <w:numFmt w:val="decimal"/>
      <w:lvlText w:val="%1."/>
      <w:lvlJc w:val="left"/>
      <w:pPr>
        <w:ind w:left="720" w:hanging="360"/>
      </w:pPr>
      <w:rPr>
        <w:b/>
      </w:rPr>
    </w:lvl>
    <w:lvl w:ilvl="1" w:tplc="B7E2CAB2">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8D78BC58">
      <w:start w:val="4"/>
      <w:numFmt w:val="bullet"/>
      <w:lvlText w:val="•"/>
      <w:lvlJc w:val="left"/>
      <w:pPr>
        <w:ind w:left="2880" w:hanging="360"/>
      </w:pPr>
      <w:rPr>
        <w:rFonts w:ascii="Helvetica" w:eastAsiaTheme="minorHAnsi" w:hAnsi="Helvetica" w:cstheme="minorBidi"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82A06FD"/>
    <w:multiLevelType w:val="hybridMultilevel"/>
    <w:tmpl w:val="40823DD2"/>
    <w:lvl w:ilvl="0" w:tplc="056A21CA">
      <w:start w:val="1"/>
      <w:numFmt w:val="bullet"/>
      <w:pStyle w:val="Akapitzlis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8591A20"/>
    <w:multiLevelType w:val="hybridMultilevel"/>
    <w:tmpl w:val="0748A8F2"/>
    <w:lvl w:ilvl="0" w:tplc="04150001">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291C4136"/>
    <w:multiLevelType w:val="hybridMultilevel"/>
    <w:tmpl w:val="C980E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AC90B41"/>
    <w:multiLevelType w:val="hybridMultilevel"/>
    <w:tmpl w:val="F87EC3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D044130"/>
    <w:multiLevelType w:val="hybridMultilevel"/>
    <w:tmpl w:val="F0AC831A"/>
    <w:lvl w:ilvl="0" w:tplc="06E4B7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D5D791D"/>
    <w:multiLevelType w:val="hybridMultilevel"/>
    <w:tmpl w:val="CCF8020A"/>
    <w:lvl w:ilvl="0" w:tplc="B4301E0A">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525BBD"/>
    <w:multiLevelType w:val="hybridMultilevel"/>
    <w:tmpl w:val="F87EC3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2CB430E"/>
    <w:multiLevelType w:val="hybridMultilevel"/>
    <w:tmpl w:val="E51E401A"/>
    <w:lvl w:ilvl="0" w:tplc="B29A40D2">
      <w:start w:val="1"/>
      <w:numFmt w:val="decimal"/>
      <w:lvlText w:val="%1."/>
      <w:lvlJc w:val="left"/>
      <w:pPr>
        <w:ind w:left="720" w:hanging="360"/>
      </w:pPr>
      <w:rPr>
        <w:b/>
      </w:rPr>
    </w:lvl>
    <w:lvl w:ilvl="1" w:tplc="B7E2CAB2">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E92191"/>
    <w:multiLevelType w:val="hybridMultilevel"/>
    <w:tmpl w:val="1C403D6E"/>
    <w:lvl w:ilvl="0" w:tplc="0415000F">
      <w:start w:val="1"/>
      <w:numFmt w:val="decimal"/>
      <w:lvlText w:val="%1."/>
      <w:lvlJc w:val="left"/>
      <w:pPr>
        <w:ind w:left="720" w:hanging="360"/>
      </w:pPr>
    </w:lvl>
    <w:lvl w:ilvl="1" w:tplc="094E3E92">
      <w:start w:val="1"/>
      <w:numFmt w:val="decimal"/>
      <w:lvlText w:val="%2."/>
      <w:lvlJc w:val="left"/>
      <w:pPr>
        <w:ind w:left="107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582F2A"/>
    <w:multiLevelType w:val="hybridMultilevel"/>
    <w:tmpl w:val="49BE6FA4"/>
    <w:lvl w:ilvl="0" w:tplc="04150003">
      <w:start w:val="1"/>
      <w:numFmt w:val="bullet"/>
      <w:lvlText w:val="o"/>
      <w:lvlJc w:val="left"/>
      <w:pPr>
        <w:ind w:left="928" w:hanging="360"/>
      </w:pPr>
      <w:rPr>
        <w:rFonts w:ascii="Courier New" w:hAnsi="Courier New" w:cs="Courier New"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4" w15:restartNumberingAfterBreak="0">
    <w:nsid w:val="3DD97194"/>
    <w:multiLevelType w:val="hybridMultilevel"/>
    <w:tmpl w:val="017C6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E25483F"/>
    <w:multiLevelType w:val="multilevel"/>
    <w:tmpl w:val="C1DA7C42"/>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41FE7348"/>
    <w:multiLevelType w:val="hybridMultilevel"/>
    <w:tmpl w:val="E51E401A"/>
    <w:lvl w:ilvl="0" w:tplc="B29A40D2">
      <w:start w:val="1"/>
      <w:numFmt w:val="decimal"/>
      <w:lvlText w:val="%1."/>
      <w:lvlJc w:val="left"/>
      <w:pPr>
        <w:ind w:left="720" w:hanging="360"/>
      </w:pPr>
      <w:rPr>
        <w:b/>
      </w:rPr>
    </w:lvl>
    <w:lvl w:ilvl="1" w:tplc="B7E2CAB2">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59060F3"/>
    <w:multiLevelType w:val="hybridMultilevel"/>
    <w:tmpl w:val="1C8A5E52"/>
    <w:lvl w:ilvl="0" w:tplc="B7E2CAB2">
      <w:start w:val="1"/>
      <w:numFmt w:val="bullet"/>
      <w:lvlText w:val=""/>
      <w:lvlJc w:val="left"/>
      <w:pPr>
        <w:ind w:left="3600" w:hanging="360"/>
      </w:pPr>
      <w:rPr>
        <w:rFonts w:ascii="Wingdings" w:hAnsi="Wingdings"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28" w15:restartNumberingAfterBreak="0">
    <w:nsid w:val="472D4960"/>
    <w:multiLevelType w:val="hybridMultilevel"/>
    <w:tmpl w:val="44840A00"/>
    <w:lvl w:ilvl="0" w:tplc="04150003">
      <w:start w:val="1"/>
      <w:numFmt w:val="bullet"/>
      <w:lvlText w:val="o"/>
      <w:lvlJc w:val="left"/>
      <w:pPr>
        <w:ind w:left="928" w:hanging="360"/>
      </w:pPr>
      <w:rPr>
        <w:rFonts w:ascii="Courier New" w:hAnsi="Courier New" w:cs="Courier New"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9" w15:restartNumberingAfterBreak="0">
    <w:nsid w:val="4BD04283"/>
    <w:multiLevelType w:val="hybridMultilevel"/>
    <w:tmpl w:val="E02A5E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E210969"/>
    <w:multiLevelType w:val="multilevel"/>
    <w:tmpl w:val="5740A8EA"/>
    <w:lvl w:ilvl="0">
      <w:start w:val="14"/>
      <w:numFmt w:val="decimal"/>
      <w:lvlText w:val="%1"/>
      <w:lvlJc w:val="left"/>
      <w:pPr>
        <w:ind w:left="375" w:hanging="375"/>
      </w:pPr>
      <w:rPr>
        <w:rFonts w:hint="default"/>
      </w:rPr>
    </w:lvl>
    <w:lvl w:ilvl="1">
      <w:start w:val="1"/>
      <w:numFmt w:val="decimal"/>
      <w:lvlText w:val="%1.%2"/>
      <w:lvlJc w:val="left"/>
      <w:pPr>
        <w:ind w:left="2505" w:hanging="375"/>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840" w:hanging="1800"/>
      </w:pPr>
      <w:rPr>
        <w:rFonts w:hint="default"/>
      </w:rPr>
    </w:lvl>
  </w:abstractNum>
  <w:abstractNum w:abstractNumId="31" w15:restartNumberingAfterBreak="0">
    <w:nsid w:val="4E8A5A3E"/>
    <w:multiLevelType w:val="hybridMultilevel"/>
    <w:tmpl w:val="65B0A2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6EE2E55"/>
    <w:multiLevelType w:val="hybridMultilevel"/>
    <w:tmpl w:val="D890BC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7B307FD"/>
    <w:multiLevelType w:val="hybridMultilevel"/>
    <w:tmpl w:val="350C9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A715236"/>
    <w:multiLevelType w:val="hybridMultilevel"/>
    <w:tmpl w:val="368AC14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1AB7A14"/>
    <w:multiLevelType w:val="hybridMultilevel"/>
    <w:tmpl w:val="8376B2A6"/>
    <w:lvl w:ilvl="0" w:tplc="0415000F">
      <w:start w:val="1"/>
      <w:numFmt w:val="decimal"/>
      <w:lvlText w:val="%1."/>
      <w:lvlJc w:val="left"/>
      <w:pPr>
        <w:ind w:left="720" w:hanging="360"/>
      </w:pPr>
      <w:rPr>
        <w:rFonts w:hint="default"/>
      </w:rPr>
    </w:lvl>
    <w:lvl w:ilvl="1" w:tplc="B7E2CAB2">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42B5B9D"/>
    <w:multiLevelType w:val="hybridMultilevel"/>
    <w:tmpl w:val="84F2B56E"/>
    <w:lvl w:ilvl="0" w:tplc="05A4A86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8DC757D"/>
    <w:multiLevelType w:val="hybridMultilevel"/>
    <w:tmpl w:val="3A96EF0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E642053"/>
    <w:multiLevelType w:val="hybridMultilevel"/>
    <w:tmpl w:val="A5821D2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25"/>
  </w:num>
  <w:num w:numId="2">
    <w:abstractNumId w:val="22"/>
  </w:num>
  <w:num w:numId="3">
    <w:abstractNumId w:val="38"/>
  </w:num>
  <w:num w:numId="4">
    <w:abstractNumId w:val="15"/>
  </w:num>
  <w:num w:numId="5">
    <w:abstractNumId w:val="37"/>
  </w:num>
  <w:num w:numId="6">
    <w:abstractNumId w:val="11"/>
  </w:num>
  <w:num w:numId="7">
    <w:abstractNumId w:val="5"/>
  </w:num>
  <w:num w:numId="8">
    <w:abstractNumId w:val="13"/>
  </w:num>
  <w:num w:numId="9">
    <w:abstractNumId w:val="26"/>
  </w:num>
  <w:num w:numId="10">
    <w:abstractNumId w:val="18"/>
  </w:num>
  <w:num w:numId="11">
    <w:abstractNumId w:val="27"/>
  </w:num>
  <w:num w:numId="12">
    <w:abstractNumId w:val="30"/>
  </w:num>
  <w:num w:numId="13">
    <w:abstractNumId w:val="10"/>
  </w:num>
  <w:num w:numId="14">
    <w:abstractNumId w:val="12"/>
  </w:num>
  <w:num w:numId="15">
    <w:abstractNumId w:val="14"/>
  </w:num>
  <w:num w:numId="16">
    <w:abstractNumId w:val="1"/>
  </w:num>
  <w:num w:numId="17">
    <w:abstractNumId w:val="3"/>
  </w:num>
  <w:num w:numId="18">
    <w:abstractNumId w:val="24"/>
  </w:num>
  <w:num w:numId="19">
    <w:abstractNumId w:val="16"/>
  </w:num>
  <w:num w:numId="20">
    <w:abstractNumId w:val="20"/>
  </w:num>
  <w:num w:numId="21">
    <w:abstractNumId w:val="35"/>
  </w:num>
  <w:num w:numId="22">
    <w:abstractNumId w:val="6"/>
  </w:num>
  <w:num w:numId="23">
    <w:abstractNumId w:val="36"/>
  </w:num>
  <w:num w:numId="24">
    <w:abstractNumId w:val="19"/>
  </w:num>
  <w:num w:numId="25">
    <w:abstractNumId w:val="34"/>
  </w:num>
  <w:num w:numId="26">
    <w:abstractNumId w:val="9"/>
  </w:num>
  <w:num w:numId="27">
    <w:abstractNumId w:val="17"/>
  </w:num>
  <w:num w:numId="28">
    <w:abstractNumId w:val="8"/>
  </w:num>
  <w:num w:numId="29">
    <w:abstractNumId w:val="2"/>
  </w:num>
  <w:num w:numId="30">
    <w:abstractNumId w:val="21"/>
  </w:num>
  <w:num w:numId="31">
    <w:abstractNumId w:val="33"/>
  </w:num>
  <w:num w:numId="32">
    <w:abstractNumId w:val="7"/>
  </w:num>
  <w:num w:numId="33">
    <w:abstractNumId w:val="4"/>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31"/>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4"/>
  </w:num>
  <w:num w:numId="40">
    <w:abstractNumId w:val="29"/>
  </w:num>
  <w:num w:numId="41">
    <w:abstractNumId w:val="28"/>
  </w:num>
  <w:num w:numId="42">
    <w:abstractNumId w:val="0"/>
  </w:num>
  <w:num w:numId="43">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582"/>
    <w:rsid w:val="00004F3C"/>
    <w:rsid w:val="00005863"/>
    <w:rsid w:val="00006677"/>
    <w:rsid w:val="00007C29"/>
    <w:rsid w:val="00016209"/>
    <w:rsid w:val="00023B28"/>
    <w:rsid w:val="00041596"/>
    <w:rsid w:val="00042109"/>
    <w:rsid w:val="000432C5"/>
    <w:rsid w:val="00053C5B"/>
    <w:rsid w:val="00060643"/>
    <w:rsid w:val="00060DFC"/>
    <w:rsid w:val="00062BF4"/>
    <w:rsid w:val="000705E0"/>
    <w:rsid w:val="0007625A"/>
    <w:rsid w:val="00081493"/>
    <w:rsid w:val="00082572"/>
    <w:rsid w:val="000849A1"/>
    <w:rsid w:val="00085B0A"/>
    <w:rsid w:val="00086F91"/>
    <w:rsid w:val="000937F6"/>
    <w:rsid w:val="000965EB"/>
    <w:rsid w:val="000A1BF6"/>
    <w:rsid w:val="000A4B36"/>
    <w:rsid w:val="000A74B5"/>
    <w:rsid w:val="000B2031"/>
    <w:rsid w:val="000B3307"/>
    <w:rsid w:val="000B377D"/>
    <w:rsid w:val="000B54B8"/>
    <w:rsid w:val="000C63DE"/>
    <w:rsid w:val="000D02B0"/>
    <w:rsid w:val="000D5E70"/>
    <w:rsid w:val="000D64C9"/>
    <w:rsid w:val="000E05B4"/>
    <w:rsid w:val="000E6205"/>
    <w:rsid w:val="000E65DA"/>
    <w:rsid w:val="000F13FA"/>
    <w:rsid w:val="000F3E00"/>
    <w:rsid w:val="0010092C"/>
    <w:rsid w:val="00100AD5"/>
    <w:rsid w:val="0010486F"/>
    <w:rsid w:val="00105631"/>
    <w:rsid w:val="001066E0"/>
    <w:rsid w:val="00110A8F"/>
    <w:rsid w:val="00112A64"/>
    <w:rsid w:val="00115E45"/>
    <w:rsid w:val="00120A5B"/>
    <w:rsid w:val="00121192"/>
    <w:rsid w:val="00123835"/>
    <w:rsid w:val="00125D83"/>
    <w:rsid w:val="001326E7"/>
    <w:rsid w:val="00137210"/>
    <w:rsid w:val="00140F23"/>
    <w:rsid w:val="0014494A"/>
    <w:rsid w:val="001506B0"/>
    <w:rsid w:val="00152238"/>
    <w:rsid w:val="00152F84"/>
    <w:rsid w:val="00153F34"/>
    <w:rsid w:val="00156A31"/>
    <w:rsid w:val="00164B62"/>
    <w:rsid w:val="00174438"/>
    <w:rsid w:val="00185D75"/>
    <w:rsid w:val="00185F0F"/>
    <w:rsid w:val="001904BB"/>
    <w:rsid w:val="00192762"/>
    <w:rsid w:val="001955A4"/>
    <w:rsid w:val="00196DD0"/>
    <w:rsid w:val="00197206"/>
    <w:rsid w:val="001A1433"/>
    <w:rsid w:val="001A1715"/>
    <w:rsid w:val="001A27B2"/>
    <w:rsid w:val="001B2E11"/>
    <w:rsid w:val="001B6327"/>
    <w:rsid w:val="001B771B"/>
    <w:rsid w:val="001C1AE1"/>
    <w:rsid w:val="001C2A7B"/>
    <w:rsid w:val="001C2BA4"/>
    <w:rsid w:val="001C3CB3"/>
    <w:rsid w:val="001C69CF"/>
    <w:rsid w:val="001D3FC1"/>
    <w:rsid w:val="001D4967"/>
    <w:rsid w:val="001E0CD4"/>
    <w:rsid w:val="001E116F"/>
    <w:rsid w:val="001E1BE2"/>
    <w:rsid w:val="001E1FE4"/>
    <w:rsid w:val="001F00AB"/>
    <w:rsid w:val="001F503C"/>
    <w:rsid w:val="001F5562"/>
    <w:rsid w:val="001F6B5B"/>
    <w:rsid w:val="00200640"/>
    <w:rsid w:val="00205E20"/>
    <w:rsid w:val="00205F3A"/>
    <w:rsid w:val="002127DB"/>
    <w:rsid w:val="00212D7B"/>
    <w:rsid w:val="00214571"/>
    <w:rsid w:val="00215CF2"/>
    <w:rsid w:val="00215E9F"/>
    <w:rsid w:val="00216C56"/>
    <w:rsid w:val="0022264B"/>
    <w:rsid w:val="002234E5"/>
    <w:rsid w:val="0023187A"/>
    <w:rsid w:val="002330BA"/>
    <w:rsid w:val="002336A0"/>
    <w:rsid w:val="00233E93"/>
    <w:rsid w:val="00234957"/>
    <w:rsid w:val="002362AE"/>
    <w:rsid w:val="002402F3"/>
    <w:rsid w:val="002410AE"/>
    <w:rsid w:val="00242DE0"/>
    <w:rsid w:val="002446CE"/>
    <w:rsid w:val="00246E7E"/>
    <w:rsid w:val="00250EEA"/>
    <w:rsid w:val="00252F36"/>
    <w:rsid w:val="00253B66"/>
    <w:rsid w:val="00253C01"/>
    <w:rsid w:val="002613D5"/>
    <w:rsid w:val="00267052"/>
    <w:rsid w:val="002706B9"/>
    <w:rsid w:val="00281D2F"/>
    <w:rsid w:val="00281E13"/>
    <w:rsid w:val="0028211A"/>
    <w:rsid w:val="002832C3"/>
    <w:rsid w:val="00284429"/>
    <w:rsid w:val="00291360"/>
    <w:rsid w:val="00292C3F"/>
    <w:rsid w:val="00294B6A"/>
    <w:rsid w:val="002A0B1C"/>
    <w:rsid w:val="002A2CC6"/>
    <w:rsid w:val="002A2E0E"/>
    <w:rsid w:val="002A3615"/>
    <w:rsid w:val="002A4A56"/>
    <w:rsid w:val="002B5782"/>
    <w:rsid w:val="002C2C38"/>
    <w:rsid w:val="002C7FF5"/>
    <w:rsid w:val="002D1851"/>
    <w:rsid w:val="002D190B"/>
    <w:rsid w:val="002D4B95"/>
    <w:rsid w:val="002D4DB3"/>
    <w:rsid w:val="002E011A"/>
    <w:rsid w:val="002E26B4"/>
    <w:rsid w:val="002E2F04"/>
    <w:rsid w:val="002E7460"/>
    <w:rsid w:val="002F13CD"/>
    <w:rsid w:val="002F46F2"/>
    <w:rsid w:val="002F530D"/>
    <w:rsid w:val="002F7D65"/>
    <w:rsid w:val="00302524"/>
    <w:rsid w:val="00303385"/>
    <w:rsid w:val="00307AF1"/>
    <w:rsid w:val="0031192D"/>
    <w:rsid w:val="003135C0"/>
    <w:rsid w:val="00315C75"/>
    <w:rsid w:val="003220FB"/>
    <w:rsid w:val="003251A3"/>
    <w:rsid w:val="00326E30"/>
    <w:rsid w:val="0032767A"/>
    <w:rsid w:val="003309F8"/>
    <w:rsid w:val="00340DFC"/>
    <w:rsid w:val="00340ED0"/>
    <w:rsid w:val="00341195"/>
    <w:rsid w:val="003466AB"/>
    <w:rsid w:val="00353F08"/>
    <w:rsid w:val="00356CA1"/>
    <w:rsid w:val="0036096A"/>
    <w:rsid w:val="00363ADE"/>
    <w:rsid w:val="00372E20"/>
    <w:rsid w:val="00372F8E"/>
    <w:rsid w:val="003730BA"/>
    <w:rsid w:val="003730D9"/>
    <w:rsid w:val="00373452"/>
    <w:rsid w:val="00373B04"/>
    <w:rsid w:val="0037405C"/>
    <w:rsid w:val="00374FE6"/>
    <w:rsid w:val="003761C3"/>
    <w:rsid w:val="00394659"/>
    <w:rsid w:val="003972FE"/>
    <w:rsid w:val="003A162D"/>
    <w:rsid w:val="003A1948"/>
    <w:rsid w:val="003A1CC6"/>
    <w:rsid w:val="003A65DE"/>
    <w:rsid w:val="003A7956"/>
    <w:rsid w:val="003B0007"/>
    <w:rsid w:val="003B296C"/>
    <w:rsid w:val="003B4A7C"/>
    <w:rsid w:val="003B4F7F"/>
    <w:rsid w:val="003C1F64"/>
    <w:rsid w:val="003C35AD"/>
    <w:rsid w:val="003C52E6"/>
    <w:rsid w:val="003C6735"/>
    <w:rsid w:val="003D193C"/>
    <w:rsid w:val="003D2453"/>
    <w:rsid w:val="003D43E6"/>
    <w:rsid w:val="003D5353"/>
    <w:rsid w:val="003D6839"/>
    <w:rsid w:val="003E08A7"/>
    <w:rsid w:val="003E0A49"/>
    <w:rsid w:val="003E619C"/>
    <w:rsid w:val="003E6234"/>
    <w:rsid w:val="003E76AB"/>
    <w:rsid w:val="003F499B"/>
    <w:rsid w:val="00400670"/>
    <w:rsid w:val="00405611"/>
    <w:rsid w:val="004117A8"/>
    <w:rsid w:val="00412B6E"/>
    <w:rsid w:val="0041371C"/>
    <w:rsid w:val="004212A9"/>
    <w:rsid w:val="004224D9"/>
    <w:rsid w:val="004229E9"/>
    <w:rsid w:val="0042311E"/>
    <w:rsid w:val="00423535"/>
    <w:rsid w:val="00423AAD"/>
    <w:rsid w:val="004305A6"/>
    <w:rsid w:val="00433608"/>
    <w:rsid w:val="0043600A"/>
    <w:rsid w:val="00440CB2"/>
    <w:rsid w:val="00441A07"/>
    <w:rsid w:val="004420B5"/>
    <w:rsid w:val="00442E70"/>
    <w:rsid w:val="00443183"/>
    <w:rsid w:val="0044433B"/>
    <w:rsid w:val="00445488"/>
    <w:rsid w:val="0044647B"/>
    <w:rsid w:val="00447084"/>
    <w:rsid w:val="00447197"/>
    <w:rsid w:val="00452092"/>
    <w:rsid w:val="00463CA8"/>
    <w:rsid w:val="0046409C"/>
    <w:rsid w:val="00465F38"/>
    <w:rsid w:val="00467632"/>
    <w:rsid w:val="00470C94"/>
    <w:rsid w:val="00473969"/>
    <w:rsid w:val="004744D0"/>
    <w:rsid w:val="00474A04"/>
    <w:rsid w:val="0049347D"/>
    <w:rsid w:val="00494FC6"/>
    <w:rsid w:val="004A381C"/>
    <w:rsid w:val="004B44CA"/>
    <w:rsid w:val="004B5223"/>
    <w:rsid w:val="004B6D91"/>
    <w:rsid w:val="004B76E2"/>
    <w:rsid w:val="004C13C9"/>
    <w:rsid w:val="004C2B82"/>
    <w:rsid w:val="004C5A8F"/>
    <w:rsid w:val="004C7729"/>
    <w:rsid w:val="004D7DB7"/>
    <w:rsid w:val="004E2193"/>
    <w:rsid w:val="004E26B6"/>
    <w:rsid w:val="004E4EFB"/>
    <w:rsid w:val="004F04EF"/>
    <w:rsid w:val="004F3FC4"/>
    <w:rsid w:val="004F6319"/>
    <w:rsid w:val="004F6B43"/>
    <w:rsid w:val="00501900"/>
    <w:rsid w:val="005038B6"/>
    <w:rsid w:val="00514505"/>
    <w:rsid w:val="0051491E"/>
    <w:rsid w:val="00520EB5"/>
    <w:rsid w:val="00520F65"/>
    <w:rsid w:val="00522AA8"/>
    <w:rsid w:val="00523101"/>
    <w:rsid w:val="00526273"/>
    <w:rsid w:val="00532A57"/>
    <w:rsid w:val="0053566E"/>
    <w:rsid w:val="00535EDB"/>
    <w:rsid w:val="00536262"/>
    <w:rsid w:val="00536F33"/>
    <w:rsid w:val="0053793C"/>
    <w:rsid w:val="0053798B"/>
    <w:rsid w:val="005421FD"/>
    <w:rsid w:val="00546C7B"/>
    <w:rsid w:val="00550207"/>
    <w:rsid w:val="00552FDD"/>
    <w:rsid w:val="00566A67"/>
    <w:rsid w:val="00580783"/>
    <w:rsid w:val="005821FE"/>
    <w:rsid w:val="00583796"/>
    <w:rsid w:val="005864F4"/>
    <w:rsid w:val="00587408"/>
    <w:rsid w:val="00592B92"/>
    <w:rsid w:val="00594766"/>
    <w:rsid w:val="00597640"/>
    <w:rsid w:val="005A0308"/>
    <w:rsid w:val="005A0EC5"/>
    <w:rsid w:val="005B0969"/>
    <w:rsid w:val="005B0A69"/>
    <w:rsid w:val="005B4311"/>
    <w:rsid w:val="005B6FA4"/>
    <w:rsid w:val="005C05B6"/>
    <w:rsid w:val="005C0D4F"/>
    <w:rsid w:val="005C1197"/>
    <w:rsid w:val="005C37D5"/>
    <w:rsid w:val="005C4274"/>
    <w:rsid w:val="005C7429"/>
    <w:rsid w:val="005C7759"/>
    <w:rsid w:val="005D0FBD"/>
    <w:rsid w:val="005D6710"/>
    <w:rsid w:val="005D67AC"/>
    <w:rsid w:val="005E15B4"/>
    <w:rsid w:val="005E256B"/>
    <w:rsid w:val="005E64B7"/>
    <w:rsid w:val="005E7429"/>
    <w:rsid w:val="005F4660"/>
    <w:rsid w:val="005F48AA"/>
    <w:rsid w:val="005F4F75"/>
    <w:rsid w:val="005F635D"/>
    <w:rsid w:val="00600D74"/>
    <w:rsid w:val="00605FFE"/>
    <w:rsid w:val="00615D2A"/>
    <w:rsid w:val="00616691"/>
    <w:rsid w:val="006204E7"/>
    <w:rsid w:val="00621A30"/>
    <w:rsid w:val="0062534A"/>
    <w:rsid w:val="00627A2C"/>
    <w:rsid w:val="00633C88"/>
    <w:rsid w:val="00635152"/>
    <w:rsid w:val="006410CF"/>
    <w:rsid w:val="00641693"/>
    <w:rsid w:val="006428D8"/>
    <w:rsid w:val="0064436C"/>
    <w:rsid w:val="00645DFF"/>
    <w:rsid w:val="00650711"/>
    <w:rsid w:val="00650F0B"/>
    <w:rsid w:val="00660509"/>
    <w:rsid w:val="006656B6"/>
    <w:rsid w:val="0066675B"/>
    <w:rsid w:val="00672B43"/>
    <w:rsid w:val="006750BD"/>
    <w:rsid w:val="0068096F"/>
    <w:rsid w:val="00685877"/>
    <w:rsid w:val="0068729A"/>
    <w:rsid w:val="00691F5B"/>
    <w:rsid w:val="006928D2"/>
    <w:rsid w:val="00697580"/>
    <w:rsid w:val="006A0A0D"/>
    <w:rsid w:val="006A4438"/>
    <w:rsid w:val="006A79D9"/>
    <w:rsid w:val="006A7F9E"/>
    <w:rsid w:val="006B0EC0"/>
    <w:rsid w:val="006B13FC"/>
    <w:rsid w:val="006B43B3"/>
    <w:rsid w:val="006B44E0"/>
    <w:rsid w:val="006B6616"/>
    <w:rsid w:val="006B7B15"/>
    <w:rsid w:val="006C0DDE"/>
    <w:rsid w:val="006C3063"/>
    <w:rsid w:val="006C385F"/>
    <w:rsid w:val="006C4871"/>
    <w:rsid w:val="006C6361"/>
    <w:rsid w:val="006C637A"/>
    <w:rsid w:val="006C6E3C"/>
    <w:rsid w:val="006D42F4"/>
    <w:rsid w:val="006D7D45"/>
    <w:rsid w:val="006E0094"/>
    <w:rsid w:val="006E052F"/>
    <w:rsid w:val="006E1B3E"/>
    <w:rsid w:val="006E3997"/>
    <w:rsid w:val="00700AB0"/>
    <w:rsid w:val="0070495A"/>
    <w:rsid w:val="00705D38"/>
    <w:rsid w:val="00710BDF"/>
    <w:rsid w:val="00714D43"/>
    <w:rsid w:val="007160C1"/>
    <w:rsid w:val="0071707E"/>
    <w:rsid w:val="007202E2"/>
    <w:rsid w:val="00720859"/>
    <w:rsid w:val="007220F6"/>
    <w:rsid w:val="00723EF7"/>
    <w:rsid w:val="0072608D"/>
    <w:rsid w:val="00730218"/>
    <w:rsid w:val="00736028"/>
    <w:rsid w:val="00740730"/>
    <w:rsid w:val="00740823"/>
    <w:rsid w:val="00740B86"/>
    <w:rsid w:val="00740F96"/>
    <w:rsid w:val="0074418A"/>
    <w:rsid w:val="00744E1A"/>
    <w:rsid w:val="0075021E"/>
    <w:rsid w:val="0075114B"/>
    <w:rsid w:val="00760DDF"/>
    <w:rsid w:val="00764980"/>
    <w:rsid w:val="00764A7D"/>
    <w:rsid w:val="00765234"/>
    <w:rsid w:val="00770E4B"/>
    <w:rsid w:val="00773CBB"/>
    <w:rsid w:val="00774321"/>
    <w:rsid w:val="00780404"/>
    <w:rsid w:val="00782332"/>
    <w:rsid w:val="00782FE0"/>
    <w:rsid w:val="00786CF4"/>
    <w:rsid w:val="00791CCC"/>
    <w:rsid w:val="00792A16"/>
    <w:rsid w:val="007A321A"/>
    <w:rsid w:val="007B2584"/>
    <w:rsid w:val="007B3565"/>
    <w:rsid w:val="007B36A9"/>
    <w:rsid w:val="007B6DC0"/>
    <w:rsid w:val="007C04B6"/>
    <w:rsid w:val="007C4F74"/>
    <w:rsid w:val="007C6E9C"/>
    <w:rsid w:val="007D1140"/>
    <w:rsid w:val="007D4E81"/>
    <w:rsid w:val="007D5945"/>
    <w:rsid w:val="007D6CEA"/>
    <w:rsid w:val="007D6E0B"/>
    <w:rsid w:val="007D6FDB"/>
    <w:rsid w:val="007E026E"/>
    <w:rsid w:val="007E06F7"/>
    <w:rsid w:val="007E3ADE"/>
    <w:rsid w:val="00802FBA"/>
    <w:rsid w:val="008111C8"/>
    <w:rsid w:val="008131F1"/>
    <w:rsid w:val="00813A71"/>
    <w:rsid w:val="00814965"/>
    <w:rsid w:val="008167D5"/>
    <w:rsid w:val="008241D6"/>
    <w:rsid w:val="00826ECD"/>
    <w:rsid w:val="0082764A"/>
    <w:rsid w:val="00830443"/>
    <w:rsid w:val="00832ECC"/>
    <w:rsid w:val="00841335"/>
    <w:rsid w:val="00842CB7"/>
    <w:rsid w:val="00847EAA"/>
    <w:rsid w:val="00850A7E"/>
    <w:rsid w:val="00853883"/>
    <w:rsid w:val="00854A70"/>
    <w:rsid w:val="008611A5"/>
    <w:rsid w:val="00862313"/>
    <w:rsid w:val="00862555"/>
    <w:rsid w:val="00871F69"/>
    <w:rsid w:val="00874DB7"/>
    <w:rsid w:val="00883D13"/>
    <w:rsid w:val="00887258"/>
    <w:rsid w:val="00887C44"/>
    <w:rsid w:val="00892676"/>
    <w:rsid w:val="008954B4"/>
    <w:rsid w:val="0089786E"/>
    <w:rsid w:val="00897BAC"/>
    <w:rsid w:val="008A0583"/>
    <w:rsid w:val="008A101D"/>
    <w:rsid w:val="008A315B"/>
    <w:rsid w:val="008B32AD"/>
    <w:rsid w:val="008B4DCA"/>
    <w:rsid w:val="008B5C08"/>
    <w:rsid w:val="008C0298"/>
    <w:rsid w:val="008C14D2"/>
    <w:rsid w:val="008C277F"/>
    <w:rsid w:val="008C432C"/>
    <w:rsid w:val="008C4B30"/>
    <w:rsid w:val="008C5B62"/>
    <w:rsid w:val="008C5C90"/>
    <w:rsid w:val="008C7185"/>
    <w:rsid w:val="008C760A"/>
    <w:rsid w:val="008D36B8"/>
    <w:rsid w:val="008D6EAD"/>
    <w:rsid w:val="008E1730"/>
    <w:rsid w:val="008E194B"/>
    <w:rsid w:val="008E5E3D"/>
    <w:rsid w:val="008E6FB4"/>
    <w:rsid w:val="008F0428"/>
    <w:rsid w:val="008F537C"/>
    <w:rsid w:val="008F56CA"/>
    <w:rsid w:val="009012BB"/>
    <w:rsid w:val="00901F64"/>
    <w:rsid w:val="009030D1"/>
    <w:rsid w:val="00905C3A"/>
    <w:rsid w:val="009068BE"/>
    <w:rsid w:val="009229FB"/>
    <w:rsid w:val="00925EAA"/>
    <w:rsid w:val="00926705"/>
    <w:rsid w:val="00926ADD"/>
    <w:rsid w:val="0093369B"/>
    <w:rsid w:val="00935654"/>
    <w:rsid w:val="00937AA1"/>
    <w:rsid w:val="00943882"/>
    <w:rsid w:val="00945396"/>
    <w:rsid w:val="0094563F"/>
    <w:rsid w:val="00954DA0"/>
    <w:rsid w:val="00956B98"/>
    <w:rsid w:val="00960DC4"/>
    <w:rsid w:val="009641B1"/>
    <w:rsid w:val="00972D90"/>
    <w:rsid w:val="00975456"/>
    <w:rsid w:val="00976482"/>
    <w:rsid w:val="0098043A"/>
    <w:rsid w:val="0098113D"/>
    <w:rsid w:val="00982D2F"/>
    <w:rsid w:val="009854DD"/>
    <w:rsid w:val="00993583"/>
    <w:rsid w:val="009935F9"/>
    <w:rsid w:val="00994ADD"/>
    <w:rsid w:val="009A092B"/>
    <w:rsid w:val="009A4622"/>
    <w:rsid w:val="009B6BBF"/>
    <w:rsid w:val="009C2F6E"/>
    <w:rsid w:val="009D2034"/>
    <w:rsid w:val="009E1D9A"/>
    <w:rsid w:val="009E357F"/>
    <w:rsid w:val="009E45BB"/>
    <w:rsid w:val="009F579C"/>
    <w:rsid w:val="009F58DF"/>
    <w:rsid w:val="00A028EA"/>
    <w:rsid w:val="00A03EF4"/>
    <w:rsid w:val="00A10409"/>
    <w:rsid w:val="00A118A1"/>
    <w:rsid w:val="00A143D2"/>
    <w:rsid w:val="00A17292"/>
    <w:rsid w:val="00A204A8"/>
    <w:rsid w:val="00A22F72"/>
    <w:rsid w:val="00A2563D"/>
    <w:rsid w:val="00A27F0F"/>
    <w:rsid w:val="00A32DF5"/>
    <w:rsid w:val="00A32F1F"/>
    <w:rsid w:val="00A446B2"/>
    <w:rsid w:val="00A53D20"/>
    <w:rsid w:val="00A54399"/>
    <w:rsid w:val="00A54913"/>
    <w:rsid w:val="00A60526"/>
    <w:rsid w:val="00A612A6"/>
    <w:rsid w:val="00A628CF"/>
    <w:rsid w:val="00A63A8C"/>
    <w:rsid w:val="00A651AC"/>
    <w:rsid w:val="00A6547F"/>
    <w:rsid w:val="00A70CEC"/>
    <w:rsid w:val="00A71167"/>
    <w:rsid w:val="00A71238"/>
    <w:rsid w:val="00A727FD"/>
    <w:rsid w:val="00A75994"/>
    <w:rsid w:val="00A7776C"/>
    <w:rsid w:val="00A777FA"/>
    <w:rsid w:val="00A83EEB"/>
    <w:rsid w:val="00A865E7"/>
    <w:rsid w:val="00A8799C"/>
    <w:rsid w:val="00A9013B"/>
    <w:rsid w:val="00A90A40"/>
    <w:rsid w:val="00A922C0"/>
    <w:rsid w:val="00A94EFA"/>
    <w:rsid w:val="00A9585B"/>
    <w:rsid w:val="00A95970"/>
    <w:rsid w:val="00AA0EC9"/>
    <w:rsid w:val="00AA3718"/>
    <w:rsid w:val="00AA547B"/>
    <w:rsid w:val="00AA6C80"/>
    <w:rsid w:val="00AA7BB0"/>
    <w:rsid w:val="00AB0C7B"/>
    <w:rsid w:val="00AB55CA"/>
    <w:rsid w:val="00AB592C"/>
    <w:rsid w:val="00AC1EC8"/>
    <w:rsid w:val="00AD3532"/>
    <w:rsid w:val="00AE3111"/>
    <w:rsid w:val="00AE7362"/>
    <w:rsid w:val="00AF02B0"/>
    <w:rsid w:val="00AF24CA"/>
    <w:rsid w:val="00AF47DC"/>
    <w:rsid w:val="00AF4D0D"/>
    <w:rsid w:val="00AF4F39"/>
    <w:rsid w:val="00B0426C"/>
    <w:rsid w:val="00B133E8"/>
    <w:rsid w:val="00B15DA9"/>
    <w:rsid w:val="00B16394"/>
    <w:rsid w:val="00B20E68"/>
    <w:rsid w:val="00B2144D"/>
    <w:rsid w:val="00B231EE"/>
    <w:rsid w:val="00B23745"/>
    <w:rsid w:val="00B276F8"/>
    <w:rsid w:val="00B35F7B"/>
    <w:rsid w:val="00B40D53"/>
    <w:rsid w:val="00B4124C"/>
    <w:rsid w:val="00B4331D"/>
    <w:rsid w:val="00B52BC9"/>
    <w:rsid w:val="00B5388E"/>
    <w:rsid w:val="00B547B3"/>
    <w:rsid w:val="00B55076"/>
    <w:rsid w:val="00B551FF"/>
    <w:rsid w:val="00B56EC6"/>
    <w:rsid w:val="00B57036"/>
    <w:rsid w:val="00B60834"/>
    <w:rsid w:val="00B640FD"/>
    <w:rsid w:val="00B70624"/>
    <w:rsid w:val="00B71750"/>
    <w:rsid w:val="00B72FF5"/>
    <w:rsid w:val="00B74E07"/>
    <w:rsid w:val="00B81335"/>
    <w:rsid w:val="00B83D5C"/>
    <w:rsid w:val="00B84F4C"/>
    <w:rsid w:val="00B9205E"/>
    <w:rsid w:val="00B92249"/>
    <w:rsid w:val="00B92ACD"/>
    <w:rsid w:val="00B92AE3"/>
    <w:rsid w:val="00B950BB"/>
    <w:rsid w:val="00BA3D24"/>
    <w:rsid w:val="00BB03A6"/>
    <w:rsid w:val="00BB088B"/>
    <w:rsid w:val="00BB0C53"/>
    <w:rsid w:val="00BB185E"/>
    <w:rsid w:val="00BB2840"/>
    <w:rsid w:val="00BB34C3"/>
    <w:rsid w:val="00BB5F60"/>
    <w:rsid w:val="00BB6974"/>
    <w:rsid w:val="00BB73A6"/>
    <w:rsid w:val="00BC18CC"/>
    <w:rsid w:val="00BD0A53"/>
    <w:rsid w:val="00BD4C1D"/>
    <w:rsid w:val="00BD5E76"/>
    <w:rsid w:val="00BE5860"/>
    <w:rsid w:val="00BE5C4D"/>
    <w:rsid w:val="00BE6038"/>
    <w:rsid w:val="00BE6CF5"/>
    <w:rsid w:val="00BF411B"/>
    <w:rsid w:val="00BF5AEA"/>
    <w:rsid w:val="00C01CDF"/>
    <w:rsid w:val="00C04B22"/>
    <w:rsid w:val="00C06367"/>
    <w:rsid w:val="00C06D5E"/>
    <w:rsid w:val="00C1036E"/>
    <w:rsid w:val="00C11988"/>
    <w:rsid w:val="00C11AE0"/>
    <w:rsid w:val="00C164B6"/>
    <w:rsid w:val="00C1751E"/>
    <w:rsid w:val="00C2243A"/>
    <w:rsid w:val="00C22FF5"/>
    <w:rsid w:val="00C3031A"/>
    <w:rsid w:val="00C308FF"/>
    <w:rsid w:val="00C4174E"/>
    <w:rsid w:val="00C41F83"/>
    <w:rsid w:val="00C420BF"/>
    <w:rsid w:val="00C42E18"/>
    <w:rsid w:val="00C560FA"/>
    <w:rsid w:val="00C57A73"/>
    <w:rsid w:val="00C611BC"/>
    <w:rsid w:val="00C620D7"/>
    <w:rsid w:val="00C6272C"/>
    <w:rsid w:val="00C632F2"/>
    <w:rsid w:val="00C64171"/>
    <w:rsid w:val="00C67249"/>
    <w:rsid w:val="00C71DBA"/>
    <w:rsid w:val="00C729A1"/>
    <w:rsid w:val="00C74AB4"/>
    <w:rsid w:val="00C77787"/>
    <w:rsid w:val="00C81E69"/>
    <w:rsid w:val="00CA1A8F"/>
    <w:rsid w:val="00CA2792"/>
    <w:rsid w:val="00CA4488"/>
    <w:rsid w:val="00CA6A98"/>
    <w:rsid w:val="00CB0BE2"/>
    <w:rsid w:val="00CB2DDB"/>
    <w:rsid w:val="00CB3570"/>
    <w:rsid w:val="00CB3F1D"/>
    <w:rsid w:val="00CB7253"/>
    <w:rsid w:val="00CC2D90"/>
    <w:rsid w:val="00CC4E56"/>
    <w:rsid w:val="00CC540B"/>
    <w:rsid w:val="00CC7CBE"/>
    <w:rsid w:val="00CD3EEB"/>
    <w:rsid w:val="00CD4784"/>
    <w:rsid w:val="00CD69AE"/>
    <w:rsid w:val="00CF0483"/>
    <w:rsid w:val="00CF4C47"/>
    <w:rsid w:val="00CF58D4"/>
    <w:rsid w:val="00D00C82"/>
    <w:rsid w:val="00D04A3A"/>
    <w:rsid w:val="00D05067"/>
    <w:rsid w:val="00D0624D"/>
    <w:rsid w:val="00D11E6D"/>
    <w:rsid w:val="00D1283F"/>
    <w:rsid w:val="00D12FA3"/>
    <w:rsid w:val="00D14748"/>
    <w:rsid w:val="00D14D9F"/>
    <w:rsid w:val="00D14E93"/>
    <w:rsid w:val="00D1640B"/>
    <w:rsid w:val="00D20311"/>
    <w:rsid w:val="00D20484"/>
    <w:rsid w:val="00D21C3F"/>
    <w:rsid w:val="00D22316"/>
    <w:rsid w:val="00D23F2B"/>
    <w:rsid w:val="00D24542"/>
    <w:rsid w:val="00D25CBC"/>
    <w:rsid w:val="00D27F91"/>
    <w:rsid w:val="00D3327E"/>
    <w:rsid w:val="00D33354"/>
    <w:rsid w:val="00D34D9D"/>
    <w:rsid w:val="00D42E85"/>
    <w:rsid w:val="00D44CC3"/>
    <w:rsid w:val="00D45112"/>
    <w:rsid w:val="00D45A5E"/>
    <w:rsid w:val="00D469C1"/>
    <w:rsid w:val="00D5722A"/>
    <w:rsid w:val="00D6385D"/>
    <w:rsid w:val="00D6417D"/>
    <w:rsid w:val="00D70BA0"/>
    <w:rsid w:val="00D74059"/>
    <w:rsid w:val="00D7533C"/>
    <w:rsid w:val="00D76A07"/>
    <w:rsid w:val="00D77AA9"/>
    <w:rsid w:val="00D8100A"/>
    <w:rsid w:val="00D8777B"/>
    <w:rsid w:val="00D8789B"/>
    <w:rsid w:val="00D91483"/>
    <w:rsid w:val="00D94AC6"/>
    <w:rsid w:val="00D95302"/>
    <w:rsid w:val="00D9685C"/>
    <w:rsid w:val="00DB4AA0"/>
    <w:rsid w:val="00DB578F"/>
    <w:rsid w:val="00DB5CB6"/>
    <w:rsid w:val="00DC0312"/>
    <w:rsid w:val="00DC064A"/>
    <w:rsid w:val="00DC60C5"/>
    <w:rsid w:val="00DC6183"/>
    <w:rsid w:val="00DD0017"/>
    <w:rsid w:val="00DD187D"/>
    <w:rsid w:val="00DD36F4"/>
    <w:rsid w:val="00DF17AA"/>
    <w:rsid w:val="00DF3ED6"/>
    <w:rsid w:val="00DF5163"/>
    <w:rsid w:val="00E01512"/>
    <w:rsid w:val="00E03172"/>
    <w:rsid w:val="00E058B3"/>
    <w:rsid w:val="00E05952"/>
    <w:rsid w:val="00E063AC"/>
    <w:rsid w:val="00E14497"/>
    <w:rsid w:val="00E322C0"/>
    <w:rsid w:val="00E36357"/>
    <w:rsid w:val="00E3741C"/>
    <w:rsid w:val="00E375F2"/>
    <w:rsid w:val="00E41FA5"/>
    <w:rsid w:val="00E47B6A"/>
    <w:rsid w:val="00E53613"/>
    <w:rsid w:val="00E53BAC"/>
    <w:rsid w:val="00E54A13"/>
    <w:rsid w:val="00E54D97"/>
    <w:rsid w:val="00E657EE"/>
    <w:rsid w:val="00E65F06"/>
    <w:rsid w:val="00E755A4"/>
    <w:rsid w:val="00E7572F"/>
    <w:rsid w:val="00E8197A"/>
    <w:rsid w:val="00E859FF"/>
    <w:rsid w:val="00E85E13"/>
    <w:rsid w:val="00E9354C"/>
    <w:rsid w:val="00E93EAF"/>
    <w:rsid w:val="00EA13F8"/>
    <w:rsid w:val="00EA40BD"/>
    <w:rsid w:val="00EA53EB"/>
    <w:rsid w:val="00EA699C"/>
    <w:rsid w:val="00EA6EC7"/>
    <w:rsid w:val="00EB0353"/>
    <w:rsid w:val="00EB09D8"/>
    <w:rsid w:val="00EB358E"/>
    <w:rsid w:val="00EB57A4"/>
    <w:rsid w:val="00EB7686"/>
    <w:rsid w:val="00EC2FEF"/>
    <w:rsid w:val="00EC5297"/>
    <w:rsid w:val="00ED27A9"/>
    <w:rsid w:val="00ED3913"/>
    <w:rsid w:val="00EE07D3"/>
    <w:rsid w:val="00EE1363"/>
    <w:rsid w:val="00EE3441"/>
    <w:rsid w:val="00EE4C74"/>
    <w:rsid w:val="00EE5AFD"/>
    <w:rsid w:val="00EE6135"/>
    <w:rsid w:val="00EE77BE"/>
    <w:rsid w:val="00EF201D"/>
    <w:rsid w:val="00EF2D8E"/>
    <w:rsid w:val="00EF4B42"/>
    <w:rsid w:val="00EF6A1E"/>
    <w:rsid w:val="00EF6CA3"/>
    <w:rsid w:val="00F00014"/>
    <w:rsid w:val="00F04D73"/>
    <w:rsid w:val="00F05A54"/>
    <w:rsid w:val="00F07582"/>
    <w:rsid w:val="00F145D2"/>
    <w:rsid w:val="00F2053D"/>
    <w:rsid w:val="00F205A2"/>
    <w:rsid w:val="00F25277"/>
    <w:rsid w:val="00F34357"/>
    <w:rsid w:val="00F43DEB"/>
    <w:rsid w:val="00F500AA"/>
    <w:rsid w:val="00F50411"/>
    <w:rsid w:val="00F545A5"/>
    <w:rsid w:val="00F55363"/>
    <w:rsid w:val="00F55802"/>
    <w:rsid w:val="00F55A32"/>
    <w:rsid w:val="00F57B8B"/>
    <w:rsid w:val="00F61260"/>
    <w:rsid w:val="00F627F1"/>
    <w:rsid w:val="00F64963"/>
    <w:rsid w:val="00F6572F"/>
    <w:rsid w:val="00F76756"/>
    <w:rsid w:val="00F802D5"/>
    <w:rsid w:val="00F81E37"/>
    <w:rsid w:val="00F85800"/>
    <w:rsid w:val="00F87E97"/>
    <w:rsid w:val="00F90C93"/>
    <w:rsid w:val="00F925B4"/>
    <w:rsid w:val="00F92EE2"/>
    <w:rsid w:val="00F97E04"/>
    <w:rsid w:val="00FA05F0"/>
    <w:rsid w:val="00FA0668"/>
    <w:rsid w:val="00FA67FA"/>
    <w:rsid w:val="00FA7DD6"/>
    <w:rsid w:val="00FB0B19"/>
    <w:rsid w:val="00FB1A0E"/>
    <w:rsid w:val="00FB50D8"/>
    <w:rsid w:val="00FB5550"/>
    <w:rsid w:val="00FB5790"/>
    <w:rsid w:val="00FB7573"/>
    <w:rsid w:val="00FC3ADF"/>
    <w:rsid w:val="00FC3BAF"/>
    <w:rsid w:val="00FC4A6B"/>
    <w:rsid w:val="00FC58DF"/>
    <w:rsid w:val="00FC7934"/>
    <w:rsid w:val="00FD04BD"/>
    <w:rsid w:val="00FD0D5D"/>
    <w:rsid w:val="00FD1545"/>
    <w:rsid w:val="00FD258D"/>
    <w:rsid w:val="00FD3B80"/>
    <w:rsid w:val="00FD4F46"/>
    <w:rsid w:val="00FD698D"/>
    <w:rsid w:val="00FD746F"/>
    <w:rsid w:val="00FD754A"/>
    <w:rsid w:val="00FE4651"/>
    <w:rsid w:val="00FE5740"/>
    <w:rsid w:val="00FE734B"/>
    <w:rsid w:val="00FF0553"/>
    <w:rsid w:val="00FF18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19D6E"/>
  <w15:docId w15:val="{158B200B-E349-4BB9-A0E9-7E720A69E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2060"/>
        <w:sz w:val="18"/>
        <w:lang w:val="pl-P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D33354"/>
    <w:pPr>
      <w:jc w:val="both"/>
    </w:pPr>
    <w:rPr>
      <w:color w:val="auto"/>
      <w:sz w:val="22"/>
    </w:rPr>
  </w:style>
  <w:style w:type="paragraph" w:styleId="Nagwek1">
    <w:name w:val="heading 1"/>
    <w:basedOn w:val="Normalny"/>
    <w:next w:val="Normalny"/>
    <w:link w:val="Nagwek1Znak"/>
    <w:uiPriority w:val="9"/>
    <w:qFormat/>
    <w:rsid w:val="00FC58DF"/>
    <w:pPr>
      <w:numPr>
        <w:numId w:val="14"/>
      </w:numPr>
      <w:pBdr>
        <w:bottom w:val="single" w:sz="8" w:space="4" w:color="4F81BD" w:themeColor="accent1"/>
      </w:pBdr>
      <w:spacing w:after="300" w:line="240" w:lineRule="auto"/>
      <w:contextualSpacing/>
      <w:outlineLvl w:val="0"/>
    </w:pPr>
    <w:rPr>
      <w:rFonts w:eastAsiaTheme="majorEastAsia" w:cstheme="majorBidi"/>
      <w:b/>
      <w:bCs/>
      <w:color w:val="002060"/>
      <w:sz w:val="28"/>
      <w:szCs w:val="28"/>
    </w:rPr>
  </w:style>
  <w:style w:type="paragraph" w:styleId="Nagwek2">
    <w:name w:val="heading 2"/>
    <w:basedOn w:val="Nagwek1"/>
    <w:next w:val="Normalny"/>
    <w:link w:val="Nagwek2Znak"/>
    <w:uiPriority w:val="9"/>
    <w:unhideWhenUsed/>
    <w:qFormat/>
    <w:rsid w:val="00FC58DF"/>
    <w:pPr>
      <w:numPr>
        <w:ilvl w:val="1"/>
      </w:numPr>
      <w:pBdr>
        <w:bottom w:val="none" w:sz="0" w:space="0" w:color="auto"/>
      </w:pBdr>
      <w:outlineLvl w:val="1"/>
    </w:pPr>
    <w:rPr>
      <w:sz w:val="24"/>
    </w:rPr>
  </w:style>
  <w:style w:type="paragraph" w:styleId="Nagwek3">
    <w:name w:val="heading 3"/>
    <w:basedOn w:val="Nagwek2"/>
    <w:next w:val="Normalny"/>
    <w:link w:val="Nagwek3Znak"/>
    <w:uiPriority w:val="9"/>
    <w:unhideWhenUsed/>
    <w:qFormat/>
    <w:rsid w:val="00FC58DF"/>
    <w:pPr>
      <w:numPr>
        <w:ilvl w:val="2"/>
      </w:numPr>
      <w:outlineLvl w:val="2"/>
    </w:pPr>
    <w:rPr>
      <w:sz w:val="22"/>
    </w:rPr>
  </w:style>
  <w:style w:type="paragraph" w:styleId="Nagwek5">
    <w:name w:val="heading 5"/>
    <w:basedOn w:val="Nagwek3"/>
    <w:next w:val="Normalny"/>
    <w:link w:val="Nagwek5Znak"/>
    <w:uiPriority w:val="9"/>
    <w:semiHidden/>
    <w:unhideWhenUsed/>
    <w:qFormat/>
    <w:rsid w:val="00FC58DF"/>
    <w:pPr>
      <w:numPr>
        <w:ilvl w:val="3"/>
      </w:numPr>
      <w:outlineLvl w:val="4"/>
    </w:pPr>
    <w:rPr>
      <w:b w:val="0"/>
      <w:i/>
      <w:sz w:val="20"/>
    </w:rPr>
  </w:style>
  <w:style w:type="paragraph" w:styleId="Nagwek6">
    <w:name w:val="heading 6"/>
    <w:basedOn w:val="Normalny"/>
    <w:next w:val="Normalny"/>
    <w:link w:val="Nagwek6Znak"/>
    <w:uiPriority w:val="9"/>
    <w:semiHidden/>
    <w:unhideWhenUsed/>
    <w:qFormat/>
    <w:rsid w:val="00FC58D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F07582"/>
    <w:pPr>
      <w:suppressAutoHyphens/>
      <w:autoSpaceDN w:val="0"/>
      <w:textAlignment w:val="baseline"/>
    </w:pPr>
    <w:rPr>
      <w:rFonts w:ascii="Calibri" w:eastAsia="SimSun" w:hAnsi="Calibri" w:cs="F"/>
      <w:kern w:val="3"/>
    </w:rPr>
  </w:style>
  <w:style w:type="numbering" w:customStyle="1" w:styleId="WWNum2">
    <w:name w:val="WWNum2"/>
    <w:basedOn w:val="Bezlisty"/>
    <w:rsid w:val="00F07582"/>
    <w:pPr>
      <w:numPr>
        <w:numId w:val="1"/>
      </w:numPr>
    </w:pPr>
  </w:style>
  <w:style w:type="paragraph" w:styleId="Akapitzlist">
    <w:name w:val="List Paragraph"/>
    <w:aliases w:val="Akapit z listą BS,Akapit z listą 1,maz_wyliczenie,opis dzialania,K-P_odwolanie,A_wyliczenie,Tekst punktowanie,Numerowanie,List Paragraph,Akapit z listą5CxSpLast,Akapit z listą5,Kolorowa lista — akcent 11,BulletC"/>
    <w:basedOn w:val="Normalny"/>
    <w:link w:val="AkapitzlistZnak"/>
    <w:uiPriority w:val="34"/>
    <w:qFormat/>
    <w:rsid w:val="00FC58DF"/>
    <w:pPr>
      <w:numPr>
        <w:numId w:val="15"/>
      </w:numPr>
      <w:spacing w:after="160"/>
      <w:contextualSpacing/>
    </w:pPr>
  </w:style>
  <w:style w:type="paragraph" w:styleId="Nagwek">
    <w:name w:val="header"/>
    <w:basedOn w:val="Normalny"/>
    <w:link w:val="NagwekZnak"/>
    <w:uiPriority w:val="99"/>
    <w:unhideWhenUsed/>
    <w:rsid w:val="006C6E3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C6E3C"/>
  </w:style>
  <w:style w:type="paragraph" w:styleId="Stopka">
    <w:name w:val="footer"/>
    <w:basedOn w:val="Normalny"/>
    <w:link w:val="StopkaZnak"/>
    <w:uiPriority w:val="99"/>
    <w:unhideWhenUsed/>
    <w:rsid w:val="006C6E3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C6E3C"/>
  </w:style>
  <w:style w:type="paragraph" w:styleId="Tekstdymka">
    <w:name w:val="Balloon Text"/>
    <w:basedOn w:val="Normalny"/>
    <w:link w:val="TekstdymkaZnak"/>
    <w:uiPriority w:val="99"/>
    <w:semiHidden/>
    <w:unhideWhenUsed/>
    <w:rsid w:val="00E85E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85E13"/>
    <w:rPr>
      <w:rFonts w:ascii="Tahoma" w:hAnsi="Tahoma" w:cs="Tahoma"/>
      <w:sz w:val="16"/>
      <w:szCs w:val="16"/>
    </w:rPr>
  </w:style>
  <w:style w:type="character" w:styleId="Odwoaniedokomentarza">
    <w:name w:val="annotation reference"/>
    <w:basedOn w:val="Domylnaczcionkaakapitu"/>
    <w:uiPriority w:val="99"/>
    <w:semiHidden/>
    <w:unhideWhenUsed/>
    <w:rsid w:val="006410CF"/>
    <w:rPr>
      <w:sz w:val="16"/>
      <w:szCs w:val="16"/>
    </w:rPr>
  </w:style>
  <w:style w:type="paragraph" w:styleId="Tekstkomentarza">
    <w:name w:val="annotation text"/>
    <w:basedOn w:val="Normalny"/>
    <w:link w:val="TekstkomentarzaZnak"/>
    <w:uiPriority w:val="99"/>
    <w:semiHidden/>
    <w:unhideWhenUsed/>
    <w:rsid w:val="006410CF"/>
    <w:pPr>
      <w:spacing w:line="240" w:lineRule="auto"/>
    </w:pPr>
  </w:style>
  <w:style w:type="character" w:customStyle="1" w:styleId="TekstkomentarzaZnak">
    <w:name w:val="Tekst komentarza Znak"/>
    <w:basedOn w:val="Domylnaczcionkaakapitu"/>
    <w:link w:val="Tekstkomentarza"/>
    <w:uiPriority w:val="99"/>
    <w:semiHidden/>
    <w:rsid w:val="006410CF"/>
    <w:rPr>
      <w:sz w:val="20"/>
      <w:szCs w:val="20"/>
    </w:rPr>
  </w:style>
  <w:style w:type="paragraph" w:styleId="Tematkomentarza">
    <w:name w:val="annotation subject"/>
    <w:basedOn w:val="Tekstkomentarza"/>
    <w:next w:val="Tekstkomentarza"/>
    <w:link w:val="TematkomentarzaZnak"/>
    <w:uiPriority w:val="99"/>
    <w:semiHidden/>
    <w:unhideWhenUsed/>
    <w:rsid w:val="006410CF"/>
    <w:rPr>
      <w:b/>
      <w:bCs/>
    </w:rPr>
  </w:style>
  <w:style w:type="character" w:customStyle="1" w:styleId="TematkomentarzaZnak">
    <w:name w:val="Temat komentarza Znak"/>
    <w:basedOn w:val="TekstkomentarzaZnak"/>
    <w:link w:val="Tematkomentarza"/>
    <w:uiPriority w:val="99"/>
    <w:semiHidden/>
    <w:rsid w:val="006410CF"/>
    <w:rPr>
      <w:b/>
      <w:bCs/>
      <w:sz w:val="20"/>
      <w:szCs w:val="20"/>
    </w:rPr>
  </w:style>
  <w:style w:type="numbering" w:customStyle="1" w:styleId="Bezlisty1">
    <w:name w:val="Bez listy1"/>
    <w:next w:val="Bezlisty"/>
    <w:uiPriority w:val="99"/>
    <w:semiHidden/>
    <w:unhideWhenUsed/>
    <w:rsid w:val="00874DB7"/>
  </w:style>
  <w:style w:type="paragraph" w:styleId="Tekstprzypisukocowego">
    <w:name w:val="endnote text"/>
    <w:basedOn w:val="Normalny"/>
    <w:link w:val="TekstprzypisukocowegoZnak"/>
    <w:uiPriority w:val="99"/>
    <w:semiHidden/>
    <w:unhideWhenUsed/>
    <w:rsid w:val="00874DB7"/>
    <w:pPr>
      <w:spacing w:after="0" w:line="240" w:lineRule="auto"/>
    </w:pPr>
    <w:rPr>
      <w:rFonts w:ascii="Times New Roman" w:eastAsia="Times New Roman" w:hAnsi="Times New Roman" w:cs="Times New Roman"/>
      <w:lang w:eastAsia="pl-PL"/>
    </w:rPr>
  </w:style>
  <w:style w:type="character" w:customStyle="1" w:styleId="TekstprzypisukocowegoZnak">
    <w:name w:val="Tekst przypisu końcowego Znak"/>
    <w:basedOn w:val="Domylnaczcionkaakapitu"/>
    <w:link w:val="Tekstprzypisukocowego"/>
    <w:uiPriority w:val="99"/>
    <w:semiHidden/>
    <w:rsid w:val="00874DB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874DB7"/>
    <w:rPr>
      <w:vertAlign w:val="superscript"/>
    </w:rPr>
  </w:style>
  <w:style w:type="character" w:customStyle="1" w:styleId="Nagwek1Znak">
    <w:name w:val="Nagłówek 1 Znak"/>
    <w:basedOn w:val="Domylnaczcionkaakapitu"/>
    <w:link w:val="Nagwek1"/>
    <w:uiPriority w:val="9"/>
    <w:rsid w:val="00FC58DF"/>
    <w:rPr>
      <w:rFonts w:eastAsiaTheme="majorEastAsia" w:cstheme="majorBidi"/>
      <w:b/>
      <w:bCs/>
      <w:sz w:val="28"/>
      <w:szCs w:val="28"/>
    </w:rPr>
  </w:style>
  <w:style w:type="paragraph" w:styleId="Nagwekspisutreci">
    <w:name w:val="TOC Heading"/>
    <w:basedOn w:val="Nagwek1"/>
    <w:next w:val="Normalny"/>
    <w:uiPriority w:val="39"/>
    <w:unhideWhenUsed/>
    <w:rsid w:val="00FA05F0"/>
    <w:pPr>
      <w:outlineLvl w:val="9"/>
    </w:pPr>
    <w:rPr>
      <w:lang w:eastAsia="pl-PL"/>
    </w:rPr>
  </w:style>
  <w:style w:type="paragraph" w:styleId="Spistreci1">
    <w:name w:val="toc 1"/>
    <w:basedOn w:val="Normalny"/>
    <w:next w:val="Normalny"/>
    <w:autoRedefine/>
    <w:uiPriority w:val="39"/>
    <w:unhideWhenUsed/>
    <w:rsid w:val="004C5A8F"/>
    <w:pPr>
      <w:tabs>
        <w:tab w:val="left" w:pos="440"/>
        <w:tab w:val="right" w:leader="dot" w:pos="9062"/>
      </w:tabs>
      <w:spacing w:after="100"/>
    </w:pPr>
    <w:rPr>
      <w:b/>
      <w:noProof/>
    </w:rPr>
  </w:style>
  <w:style w:type="character" w:styleId="Hipercze">
    <w:name w:val="Hyperlink"/>
    <w:basedOn w:val="Domylnaczcionkaakapitu"/>
    <w:uiPriority w:val="99"/>
    <w:unhideWhenUsed/>
    <w:rsid w:val="00FA05F0"/>
    <w:rPr>
      <w:color w:val="0000FF" w:themeColor="hyperlink"/>
      <w:u w:val="single"/>
    </w:rPr>
  </w:style>
  <w:style w:type="paragraph" w:customStyle="1" w:styleId="tekst">
    <w:name w:val="tekst"/>
    <w:basedOn w:val="Normalny"/>
    <w:rsid w:val="008D36B8"/>
    <w:pPr>
      <w:widowControl w:val="0"/>
      <w:suppressLineNumbers/>
      <w:suppressAutoHyphens/>
      <w:spacing w:before="60" w:after="60" w:line="240" w:lineRule="auto"/>
    </w:pPr>
    <w:rPr>
      <w:rFonts w:ascii="Times New Roman" w:eastAsia="Lucida Sans Unicode" w:hAnsi="Times New Roman" w:cs="Times New Roman"/>
      <w:sz w:val="24"/>
      <w:lang w:eastAsia="pl-PL"/>
    </w:rPr>
  </w:style>
  <w:style w:type="character" w:customStyle="1" w:styleId="Nagwek2Znak">
    <w:name w:val="Nagłówek 2 Znak"/>
    <w:basedOn w:val="Domylnaczcionkaakapitu"/>
    <w:link w:val="Nagwek2"/>
    <w:uiPriority w:val="9"/>
    <w:rsid w:val="00FC58DF"/>
    <w:rPr>
      <w:rFonts w:eastAsiaTheme="majorEastAsia" w:cstheme="majorBidi"/>
      <w:b/>
      <w:bCs/>
      <w:sz w:val="24"/>
      <w:szCs w:val="28"/>
    </w:rPr>
  </w:style>
  <w:style w:type="paragraph" w:styleId="Spistreci2">
    <w:name w:val="toc 2"/>
    <w:basedOn w:val="Normalny"/>
    <w:next w:val="Normalny"/>
    <w:autoRedefine/>
    <w:uiPriority w:val="39"/>
    <w:unhideWhenUsed/>
    <w:rsid w:val="006750BD"/>
    <w:pPr>
      <w:spacing w:after="100"/>
      <w:ind w:left="220"/>
    </w:pPr>
  </w:style>
  <w:style w:type="paragraph" w:styleId="Spistreci3">
    <w:name w:val="toc 3"/>
    <w:basedOn w:val="Normalny"/>
    <w:next w:val="Normalny"/>
    <w:autoRedefine/>
    <w:uiPriority w:val="39"/>
    <w:unhideWhenUsed/>
    <w:rsid w:val="006750BD"/>
    <w:pPr>
      <w:spacing w:after="100"/>
      <w:ind w:left="440"/>
    </w:pPr>
  </w:style>
  <w:style w:type="table" w:styleId="Tabela-Siatka">
    <w:name w:val="Table Grid"/>
    <w:basedOn w:val="Standardowy"/>
    <w:uiPriority w:val="59"/>
    <w:rsid w:val="00442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Tytuł tabeli,Podpis rys"/>
    <w:basedOn w:val="Normalny"/>
    <w:next w:val="Normalny"/>
    <w:link w:val="LegendaZnak"/>
    <w:uiPriority w:val="35"/>
    <w:unhideWhenUsed/>
    <w:qFormat/>
    <w:rsid w:val="00FC58DF"/>
    <w:pPr>
      <w:spacing w:line="259" w:lineRule="auto"/>
    </w:pPr>
    <w:rPr>
      <w:b/>
    </w:rPr>
  </w:style>
  <w:style w:type="table" w:styleId="redniecieniowanie2akcent1">
    <w:name w:val="Medium Shading 2 Accent 1"/>
    <w:basedOn w:val="Standardowy"/>
    <w:uiPriority w:val="64"/>
    <w:rsid w:val="00975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opka0">
    <w:name w:val="stopka"/>
    <w:basedOn w:val="Stopka"/>
    <w:link w:val="stopkaZnak0"/>
    <w:qFormat/>
    <w:rsid w:val="00FC58DF"/>
    <w:pPr>
      <w:jc w:val="center"/>
    </w:pPr>
    <w:rPr>
      <w:i/>
    </w:rPr>
  </w:style>
  <w:style w:type="character" w:customStyle="1" w:styleId="stopkaZnak0">
    <w:name w:val="stopka Znak"/>
    <w:basedOn w:val="StopkaZnak"/>
    <w:link w:val="stopka0"/>
    <w:rsid w:val="00FC58DF"/>
    <w:rPr>
      <w:i/>
      <w:color w:val="auto"/>
      <w:sz w:val="20"/>
    </w:rPr>
  </w:style>
  <w:style w:type="paragraph" w:customStyle="1" w:styleId="wypunktowanie">
    <w:name w:val="wypunktowanie"/>
    <w:basedOn w:val="Akapitzlist"/>
    <w:link w:val="wypunktowanieZnak"/>
    <w:qFormat/>
    <w:rsid w:val="00FC58DF"/>
  </w:style>
  <w:style w:type="character" w:customStyle="1" w:styleId="wypunktowanieZnak">
    <w:name w:val="wypunktowanie Znak"/>
    <w:basedOn w:val="AkapitzlistZnak"/>
    <w:link w:val="wypunktowanie"/>
    <w:rsid w:val="00FC58DF"/>
    <w:rPr>
      <w:color w:val="auto"/>
      <w:sz w:val="22"/>
    </w:rPr>
  </w:style>
  <w:style w:type="paragraph" w:customStyle="1" w:styleId="Podpistabela">
    <w:name w:val="Podpis tabela"/>
    <w:basedOn w:val="Legenda"/>
    <w:link w:val="PodpistabelaZnak"/>
    <w:qFormat/>
    <w:rsid w:val="00FC58DF"/>
    <w:pPr>
      <w:keepNext/>
    </w:pPr>
  </w:style>
  <w:style w:type="character" w:customStyle="1" w:styleId="PodpistabelaZnak">
    <w:name w:val="Podpis tabela Znak"/>
    <w:basedOn w:val="LegendaZnak"/>
    <w:link w:val="Podpistabela"/>
    <w:rsid w:val="00FC58DF"/>
    <w:rPr>
      <w:b/>
      <w:color w:val="auto"/>
      <w:sz w:val="20"/>
    </w:rPr>
  </w:style>
  <w:style w:type="paragraph" w:customStyle="1" w:styleId="rdo">
    <w:name w:val="źródło"/>
    <w:basedOn w:val="Normalny"/>
    <w:link w:val="rdoZnak"/>
    <w:qFormat/>
    <w:rsid w:val="00FC58DF"/>
    <w:pPr>
      <w:spacing w:before="240" w:line="360" w:lineRule="auto"/>
    </w:pPr>
  </w:style>
  <w:style w:type="character" w:customStyle="1" w:styleId="rdoZnak">
    <w:name w:val="źródło Znak"/>
    <w:basedOn w:val="Domylnaczcionkaakapitu"/>
    <w:link w:val="rdo"/>
    <w:rsid w:val="00FC58DF"/>
    <w:rPr>
      <w:color w:val="auto"/>
      <w:sz w:val="20"/>
    </w:rPr>
  </w:style>
  <w:style w:type="paragraph" w:customStyle="1" w:styleId="przypis">
    <w:name w:val="przypis"/>
    <w:basedOn w:val="Tekstprzypisudolnego"/>
    <w:link w:val="przypisZnak"/>
    <w:qFormat/>
    <w:rsid w:val="00FC58DF"/>
  </w:style>
  <w:style w:type="character" w:customStyle="1" w:styleId="przypisZnak">
    <w:name w:val="przypis Znak"/>
    <w:basedOn w:val="Domylnaczcionkaakapitu"/>
    <w:link w:val="przypis"/>
    <w:rsid w:val="00FC58DF"/>
    <w:rPr>
      <w:color w:val="auto"/>
      <w:sz w:val="20"/>
    </w:rPr>
  </w:style>
  <w:style w:type="paragraph" w:styleId="Tekstprzypisudolnego">
    <w:name w:val="footnote text"/>
    <w:basedOn w:val="Normalny"/>
    <w:link w:val="TekstprzypisudolnegoZnak"/>
    <w:uiPriority w:val="99"/>
    <w:semiHidden/>
    <w:unhideWhenUsed/>
    <w:rsid w:val="00FC58DF"/>
    <w:pPr>
      <w:spacing w:after="0" w:line="240" w:lineRule="auto"/>
    </w:pPr>
  </w:style>
  <w:style w:type="character" w:customStyle="1" w:styleId="TekstprzypisudolnegoZnak">
    <w:name w:val="Tekst przypisu dolnego Znak"/>
    <w:basedOn w:val="Domylnaczcionkaakapitu"/>
    <w:link w:val="Tekstprzypisudolnego"/>
    <w:uiPriority w:val="99"/>
    <w:semiHidden/>
    <w:rsid w:val="00FC58DF"/>
    <w:rPr>
      <w:sz w:val="20"/>
    </w:rPr>
  </w:style>
  <w:style w:type="paragraph" w:customStyle="1" w:styleId="PodpisPod">
    <w:name w:val="PodpisPod"/>
    <w:basedOn w:val="Normalny"/>
    <w:link w:val="PodpisPodZnak"/>
    <w:qFormat/>
    <w:rsid w:val="00FC58DF"/>
    <w:pPr>
      <w:jc w:val="center"/>
    </w:pPr>
    <w:rPr>
      <w:i/>
    </w:rPr>
  </w:style>
  <w:style w:type="character" w:customStyle="1" w:styleId="PodpisPodZnak">
    <w:name w:val="PodpisPod Znak"/>
    <w:basedOn w:val="Domylnaczcionkaakapitu"/>
    <w:link w:val="PodpisPod"/>
    <w:rsid w:val="00FC58DF"/>
    <w:rPr>
      <w:i/>
      <w:color w:val="auto"/>
      <w:sz w:val="20"/>
    </w:rPr>
  </w:style>
  <w:style w:type="paragraph" w:customStyle="1" w:styleId="PodpisPod1">
    <w:name w:val="PodpisPod1"/>
    <w:basedOn w:val="Legenda"/>
    <w:link w:val="PodpisPod1Znak"/>
    <w:qFormat/>
    <w:rsid w:val="00FC58DF"/>
    <w:pPr>
      <w:keepNext/>
      <w:spacing w:before="120"/>
      <w:jc w:val="center"/>
    </w:pPr>
    <w:rPr>
      <w:rFonts w:ascii="Arial Narrow" w:hAnsi="Arial Narrow"/>
      <w:b w:val="0"/>
      <w:bCs/>
      <w:i/>
      <w:iCs/>
      <w:color w:val="1F497D" w:themeColor="text2"/>
    </w:rPr>
  </w:style>
  <w:style w:type="character" w:customStyle="1" w:styleId="PodpisPod1Znak">
    <w:name w:val="PodpisPod1 Znak"/>
    <w:basedOn w:val="LegendaZnak"/>
    <w:link w:val="PodpisPod1"/>
    <w:rsid w:val="00FC58DF"/>
    <w:rPr>
      <w:rFonts w:ascii="Arial Narrow" w:hAnsi="Arial Narrow"/>
      <w:b w:val="0"/>
      <w:bCs/>
      <w:i/>
      <w:iCs/>
      <w:color w:val="1F497D" w:themeColor="text2"/>
      <w:sz w:val="20"/>
    </w:rPr>
  </w:style>
  <w:style w:type="paragraph" w:customStyle="1" w:styleId="Nagwek2fipirr">
    <w:name w:val="Nagłówek 2 fipirr"/>
    <w:basedOn w:val="Normalny"/>
    <w:next w:val="Normalny"/>
    <w:link w:val="Nagwek2fipirrZnak"/>
    <w:autoRedefine/>
    <w:uiPriority w:val="1"/>
    <w:qFormat/>
    <w:rsid w:val="00FC58DF"/>
    <w:pPr>
      <w:spacing w:after="120" w:line="240" w:lineRule="auto"/>
      <w:ind w:left="431" w:hanging="431"/>
      <w:jc w:val="left"/>
    </w:pPr>
    <w:rPr>
      <w:rFonts w:eastAsia="Times New Roman" w:cs="Times New Roman"/>
      <w:b/>
      <w:bCs/>
      <w:color w:val="000000" w:themeColor="text1"/>
      <w:szCs w:val="22"/>
      <w:lang w:eastAsia="pl-PL"/>
    </w:rPr>
  </w:style>
  <w:style w:type="character" w:customStyle="1" w:styleId="Nagwek2fipirrZnak">
    <w:name w:val="Nagłówek 2 fipirr Znak"/>
    <w:basedOn w:val="Domylnaczcionkaakapitu"/>
    <w:link w:val="Nagwek2fipirr"/>
    <w:uiPriority w:val="1"/>
    <w:locked/>
    <w:rsid w:val="00FC58DF"/>
    <w:rPr>
      <w:rFonts w:eastAsia="Times New Roman" w:cs="Times New Roman"/>
      <w:b/>
      <w:bCs/>
      <w:color w:val="000000" w:themeColor="text1"/>
      <w:sz w:val="20"/>
      <w:szCs w:val="22"/>
      <w:lang w:eastAsia="pl-PL"/>
    </w:rPr>
  </w:style>
  <w:style w:type="paragraph" w:customStyle="1" w:styleId="CytAktorski">
    <w:name w:val="Cyt_Aktorski"/>
    <w:basedOn w:val="Normalny"/>
    <w:link w:val="CytAktorskiZnak"/>
    <w:qFormat/>
    <w:rsid w:val="00FC58DF"/>
    <w:pPr>
      <w:spacing w:line="259" w:lineRule="auto"/>
      <w:ind w:left="1134" w:right="1134"/>
    </w:pPr>
    <w:rPr>
      <w:i/>
      <w:color w:val="4F81BD" w:themeColor="accent1"/>
    </w:rPr>
  </w:style>
  <w:style w:type="character" w:customStyle="1" w:styleId="CytAktorskiZnak">
    <w:name w:val="Cyt_Aktorski Znak"/>
    <w:basedOn w:val="Domylnaczcionkaakapitu"/>
    <w:link w:val="CytAktorski"/>
    <w:rsid w:val="00FC58DF"/>
    <w:rPr>
      <w:i/>
      <w:color w:val="4F81BD" w:themeColor="accent1"/>
      <w:sz w:val="20"/>
    </w:rPr>
  </w:style>
  <w:style w:type="paragraph" w:customStyle="1" w:styleId="Tabelka">
    <w:name w:val="Tabelka"/>
    <w:basedOn w:val="Normalny"/>
    <w:link w:val="TabelkaZnak"/>
    <w:qFormat/>
    <w:rsid w:val="00FC58DF"/>
    <w:pPr>
      <w:pBdr>
        <w:top w:val="single" w:sz="4" w:space="1" w:color="548DD4" w:themeColor="text2" w:themeTint="99" w:shadow="1"/>
        <w:left w:val="single" w:sz="4" w:space="4" w:color="548DD4" w:themeColor="text2" w:themeTint="99" w:shadow="1"/>
        <w:bottom w:val="single" w:sz="4" w:space="1" w:color="548DD4" w:themeColor="text2" w:themeTint="99" w:shadow="1"/>
        <w:right w:val="single" w:sz="4" w:space="4" w:color="548DD4" w:themeColor="text2" w:themeTint="99" w:shadow="1"/>
      </w:pBdr>
      <w:shd w:val="clear" w:color="auto" w:fill="DAEEF3" w:themeFill="accent5" w:themeFillTint="33"/>
      <w:ind w:left="1134" w:right="1134"/>
    </w:pPr>
    <w:rPr>
      <w:rFonts w:cs="Tahoma"/>
      <w:b/>
      <w:i/>
      <w:color w:val="17365D" w:themeColor="text2" w:themeShade="BF"/>
    </w:rPr>
  </w:style>
  <w:style w:type="character" w:customStyle="1" w:styleId="TabelkaZnak">
    <w:name w:val="Tabelka Znak"/>
    <w:basedOn w:val="Domylnaczcionkaakapitu"/>
    <w:link w:val="Tabelka"/>
    <w:rsid w:val="00FC58DF"/>
    <w:rPr>
      <w:rFonts w:cs="Tahoma"/>
      <w:b/>
      <w:i/>
      <w:color w:val="17365D" w:themeColor="text2" w:themeShade="BF"/>
      <w:sz w:val="20"/>
      <w:shd w:val="clear" w:color="auto" w:fill="DAEEF3" w:themeFill="accent5" w:themeFillTint="33"/>
    </w:rPr>
  </w:style>
  <w:style w:type="character" w:customStyle="1" w:styleId="Nagwek3Znak">
    <w:name w:val="Nagłówek 3 Znak"/>
    <w:basedOn w:val="Domylnaczcionkaakapitu"/>
    <w:link w:val="Nagwek3"/>
    <w:uiPriority w:val="9"/>
    <w:rsid w:val="00FC58DF"/>
    <w:rPr>
      <w:rFonts w:eastAsiaTheme="majorEastAsia" w:cstheme="majorBidi"/>
      <w:b/>
      <w:bCs/>
      <w:sz w:val="22"/>
      <w:szCs w:val="28"/>
    </w:rPr>
  </w:style>
  <w:style w:type="character" w:customStyle="1" w:styleId="Nagwek5Znak">
    <w:name w:val="Nagłówek 5 Znak"/>
    <w:basedOn w:val="Domylnaczcionkaakapitu"/>
    <w:link w:val="Nagwek5"/>
    <w:uiPriority w:val="9"/>
    <w:semiHidden/>
    <w:rsid w:val="00FC58DF"/>
    <w:rPr>
      <w:rFonts w:eastAsiaTheme="majorEastAsia" w:cstheme="majorBidi"/>
      <w:bCs/>
      <w:i/>
      <w:sz w:val="20"/>
      <w:szCs w:val="28"/>
    </w:rPr>
  </w:style>
  <w:style w:type="character" w:customStyle="1" w:styleId="Nagwek6Znak">
    <w:name w:val="Nagłówek 6 Znak"/>
    <w:basedOn w:val="Domylnaczcionkaakapitu"/>
    <w:link w:val="Nagwek6"/>
    <w:uiPriority w:val="9"/>
    <w:semiHidden/>
    <w:rsid w:val="00FC58DF"/>
    <w:rPr>
      <w:rFonts w:asciiTheme="majorHAnsi" w:eastAsiaTheme="majorEastAsia" w:hAnsiTheme="majorHAnsi" w:cstheme="majorBidi"/>
      <w:color w:val="243F60" w:themeColor="accent1" w:themeShade="7F"/>
      <w:sz w:val="20"/>
    </w:rPr>
  </w:style>
  <w:style w:type="character" w:customStyle="1" w:styleId="LegendaZnak">
    <w:name w:val="Legenda Znak"/>
    <w:aliases w:val="Tytuł tabeli Znak,Podpis rys Znak"/>
    <w:basedOn w:val="Domylnaczcionkaakapitu"/>
    <w:link w:val="Legenda"/>
    <w:uiPriority w:val="35"/>
    <w:rsid w:val="00FC58DF"/>
    <w:rPr>
      <w:b/>
      <w:color w:val="auto"/>
      <w:sz w:val="20"/>
    </w:rPr>
  </w:style>
  <w:style w:type="character" w:customStyle="1" w:styleId="AkapitzlistZnak">
    <w:name w:val="Akapit z listą Znak"/>
    <w:aliases w:val="Akapit z listą BS Znak,Akapit z listą 1 Znak,maz_wyliczenie Znak,opis dzialania Znak,K-P_odwolanie Znak,A_wyliczenie Znak,Tekst punktowanie Znak,Numerowanie Znak,List Paragraph Znak,Akapit z listą5CxSpLast Znak,Akapit z listą5 Znak"/>
    <w:basedOn w:val="Domylnaczcionkaakapitu"/>
    <w:link w:val="Akapitzlist"/>
    <w:uiPriority w:val="34"/>
    <w:qFormat/>
    <w:locked/>
    <w:rsid w:val="00FC58DF"/>
    <w:rPr>
      <w:color w:val="auto"/>
      <w:sz w:val="22"/>
    </w:rPr>
  </w:style>
  <w:style w:type="character" w:styleId="Odwoanieintensywne">
    <w:name w:val="Intense Reference"/>
    <w:basedOn w:val="Domylnaczcionkaakapitu"/>
    <w:uiPriority w:val="32"/>
    <w:qFormat/>
    <w:rsid w:val="00FC58DF"/>
    <w:rPr>
      <w:b/>
      <w:bCs/>
      <w:smallCaps/>
      <w:color w:val="4F81BD" w:themeColor="accent1"/>
      <w:spacing w:val="5"/>
    </w:rPr>
  </w:style>
  <w:style w:type="paragraph" w:customStyle="1" w:styleId="gmail-msolistparagraph">
    <w:name w:val="gmail-msolistparagraph"/>
    <w:basedOn w:val="Normalny"/>
    <w:rsid w:val="008B5C08"/>
    <w:pPr>
      <w:spacing w:before="100" w:beforeAutospacing="1" w:after="100" w:afterAutospacing="1" w:line="240" w:lineRule="auto"/>
      <w:jc w:val="left"/>
    </w:pPr>
    <w:rPr>
      <w:rFonts w:ascii="Times New Roman" w:hAnsi="Times New Roman" w:cs="Times New Roman"/>
      <w:sz w:val="24"/>
      <w:szCs w:val="24"/>
      <w:lang w:eastAsia="pl-PL"/>
    </w:rPr>
  </w:style>
  <w:style w:type="character" w:styleId="Odwoanieprzypisudolnego">
    <w:name w:val="footnote reference"/>
    <w:basedOn w:val="Domylnaczcionkaakapitu"/>
    <w:uiPriority w:val="99"/>
    <w:semiHidden/>
    <w:unhideWhenUsed/>
    <w:rsid w:val="00EB57A4"/>
    <w:rPr>
      <w:vertAlign w:val="superscript"/>
    </w:rPr>
  </w:style>
  <w:style w:type="table" w:customStyle="1" w:styleId="redniecieniowanie2akcent11">
    <w:name w:val="Średnie cieniowanie 2 — akcent 11"/>
    <w:basedOn w:val="Standardowy"/>
    <w:next w:val="redniecieniowanie2akcent1"/>
    <w:uiPriority w:val="64"/>
    <w:rsid w:val="00AB55C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Lista4">
    <w:name w:val="List 4"/>
    <w:basedOn w:val="Normalny"/>
    <w:uiPriority w:val="99"/>
    <w:unhideWhenUsed/>
    <w:rsid w:val="00EF6CA3"/>
    <w:pPr>
      <w:spacing w:after="120"/>
      <w:ind w:left="1132" w:hanging="283"/>
      <w:contextualSpacing/>
    </w:pPr>
    <w:rPr>
      <w:rFonts w:ascii="Calibri" w:eastAsia="Calibri" w:hAnsi="Calibri" w:cs="Times New Roman"/>
    </w:rPr>
  </w:style>
  <w:style w:type="paragraph" w:styleId="Spisilustracji">
    <w:name w:val="table of figures"/>
    <w:basedOn w:val="Normalny"/>
    <w:next w:val="Normalny"/>
    <w:uiPriority w:val="99"/>
    <w:unhideWhenUsed/>
    <w:rsid w:val="00EF6CA3"/>
    <w:pPr>
      <w:spacing w:after="0"/>
    </w:pPr>
    <w:rPr>
      <w:rFonts w:ascii="Calibri" w:eastAsia="Calibri" w:hAnsi="Calibri" w:cs="Times New Roman"/>
    </w:rPr>
  </w:style>
  <w:style w:type="paragraph" w:customStyle="1" w:styleId="Adresodbiorcy">
    <w:name w:val="Adres odbiorcy"/>
    <w:basedOn w:val="Normalny"/>
    <w:rsid w:val="00EF6CA3"/>
    <w:pPr>
      <w:spacing w:after="120"/>
    </w:pPr>
    <w:rPr>
      <w:rFonts w:ascii="Calibri" w:eastAsia="Calibri" w:hAnsi="Calibri" w:cs="Times New Roman"/>
    </w:rPr>
  </w:style>
  <w:style w:type="character" w:customStyle="1" w:styleId="Nierozpoznanawzmianka1">
    <w:name w:val="Nierozpoznana wzmianka1"/>
    <w:basedOn w:val="Domylnaczcionkaakapitu"/>
    <w:uiPriority w:val="99"/>
    <w:semiHidden/>
    <w:unhideWhenUsed/>
    <w:rsid w:val="005E7429"/>
    <w:rPr>
      <w:color w:val="605E5C"/>
      <w:shd w:val="clear" w:color="auto" w:fill="E1DFDD"/>
    </w:rPr>
  </w:style>
  <w:style w:type="table" w:customStyle="1" w:styleId="Tabelasiatki5ciemnaakcent11">
    <w:name w:val="Tabela siatki 5 — ciemna — akcent 11"/>
    <w:basedOn w:val="Standardowy"/>
    <w:uiPriority w:val="50"/>
    <w:rsid w:val="00773C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39864">
      <w:bodyDiv w:val="1"/>
      <w:marLeft w:val="0"/>
      <w:marRight w:val="0"/>
      <w:marTop w:val="0"/>
      <w:marBottom w:val="0"/>
      <w:divBdr>
        <w:top w:val="none" w:sz="0" w:space="0" w:color="auto"/>
        <w:left w:val="none" w:sz="0" w:space="0" w:color="auto"/>
        <w:bottom w:val="none" w:sz="0" w:space="0" w:color="auto"/>
        <w:right w:val="none" w:sz="0" w:space="0" w:color="auto"/>
      </w:divBdr>
    </w:div>
    <w:div w:id="144201559">
      <w:bodyDiv w:val="1"/>
      <w:marLeft w:val="0"/>
      <w:marRight w:val="0"/>
      <w:marTop w:val="0"/>
      <w:marBottom w:val="0"/>
      <w:divBdr>
        <w:top w:val="none" w:sz="0" w:space="0" w:color="auto"/>
        <w:left w:val="none" w:sz="0" w:space="0" w:color="auto"/>
        <w:bottom w:val="none" w:sz="0" w:space="0" w:color="auto"/>
        <w:right w:val="none" w:sz="0" w:space="0" w:color="auto"/>
      </w:divBdr>
    </w:div>
    <w:div w:id="277028517">
      <w:bodyDiv w:val="1"/>
      <w:marLeft w:val="0"/>
      <w:marRight w:val="0"/>
      <w:marTop w:val="0"/>
      <w:marBottom w:val="0"/>
      <w:divBdr>
        <w:top w:val="none" w:sz="0" w:space="0" w:color="auto"/>
        <w:left w:val="none" w:sz="0" w:space="0" w:color="auto"/>
        <w:bottom w:val="none" w:sz="0" w:space="0" w:color="auto"/>
        <w:right w:val="none" w:sz="0" w:space="0" w:color="auto"/>
      </w:divBdr>
    </w:div>
    <w:div w:id="280036171">
      <w:bodyDiv w:val="1"/>
      <w:marLeft w:val="0"/>
      <w:marRight w:val="0"/>
      <w:marTop w:val="0"/>
      <w:marBottom w:val="0"/>
      <w:divBdr>
        <w:top w:val="none" w:sz="0" w:space="0" w:color="auto"/>
        <w:left w:val="none" w:sz="0" w:space="0" w:color="auto"/>
        <w:bottom w:val="none" w:sz="0" w:space="0" w:color="auto"/>
        <w:right w:val="none" w:sz="0" w:space="0" w:color="auto"/>
      </w:divBdr>
    </w:div>
    <w:div w:id="392892898">
      <w:bodyDiv w:val="1"/>
      <w:marLeft w:val="0"/>
      <w:marRight w:val="0"/>
      <w:marTop w:val="0"/>
      <w:marBottom w:val="0"/>
      <w:divBdr>
        <w:top w:val="none" w:sz="0" w:space="0" w:color="auto"/>
        <w:left w:val="none" w:sz="0" w:space="0" w:color="auto"/>
        <w:bottom w:val="none" w:sz="0" w:space="0" w:color="auto"/>
        <w:right w:val="none" w:sz="0" w:space="0" w:color="auto"/>
      </w:divBdr>
    </w:div>
    <w:div w:id="439646614">
      <w:bodyDiv w:val="1"/>
      <w:marLeft w:val="0"/>
      <w:marRight w:val="0"/>
      <w:marTop w:val="0"/>
      <w:marBottom w:val="0"/>
      <w:divBdr>
        <w:top w:val="none" w:sz="0" w:space="0" w:color="auto"/>
        <w:left w:val="none" w:sz="0" w:space="0" w:color="auto"/>
        <w:bottom w:val="none" w:sz="0" w:space="0" w:color="auto"/>
        <w:right w:val="none" w:sz="0" w:space="0" w:color="auto"/>
      </w:divBdr>
    </w:div>
    <w:div w:id="748117094">
      <w:bodyDiv w:val="1"/>
      <w:marLeft w:val="0"/>
      <w:marRight w:val="0"/>
      <w:marTop w:val="0"/>
      <w:marBottom w:val="0"/>
      <w:divBdr>
        <w:top w:val="none" w:sz="0" w:space="0" w:color="auto"/>
        <w:left w:val="none" w:sz="0" w:space="0" w:color="auto"/>
        <w:bottom w:val="none" w:sz="0" w:space="0" w:color="auto"/>
        <w:right w:val="none" w:sz="0" w:space="0" w:color="auto"/>
      </w:divBdr>
    </w:div>
    <w:div w:id="782041856">
      <w:bodyDiv w:val="1"/>
      <w:marLeft w:val="0"/>
      <w:marRight w:val="0"/>
      <w:marTop w:val="0"/>
      <w:marBottom w:val="0"/>
      <w:divBdr>
        <w:top w:val="none" w:sz="0" w:space="0" w:color="auto"/>
        <w:left w:val="none" w:sz="0" w:space="0" w:color="auto"/>
        <w:bottom w:val="none" w:sz="0" w:space="0" w:color="auto"/>
        <w:right w:val="none" w:sz="0" w:space="0" w:color="auto"/>
      </w:divBdr>
    </w:div>
    <w:div w:id="901672238">
      <w:bodyDiv w:val="1"/>
      <w:marLeft w:val="0"/>
      <w:marRight w:val="0"/>
      <w:marTop w:val="0"/>
      <w:marBottom w:val="0"/>
      <w:divBdr>
        <w:top w:val="none" w:sz="0" w:space="0" w:color="auto"/>
        <w:left w:val="none" w:sz="0" w:space="0" w:color="auto"/>
        <w:bottom w:val="none" w:sz="0" w:space="0" w:color="auto"/>
        <w:right w:val="none" w:sz="0" w:space="0" w:color="auto"/>
      </w:divBdr>
    </w:div>
    <w:div w:id="1047801782">
      <w:bodyDiv w:val="1"/>
      <w:marLeft w:val="0"/>
      <w:marRight w:val="0"/>
      <w:marTop w:val="0"/>
      <w:marBottom w:val="0"/>
      <w:divBdr>
        <w:top w:val="none" w:sz="0" w:space="0" w:color="auto"/>
        <w:left w:val="none" w:sz="0" w:space="0" w:color="auto"/>
        <w:bottom w:val="none" w:sz="0" w:space="0" w:color="auto"/>
        <w:right w:val="none" w:sz="0" w:space="0" w:color="auto"/>
      </w:divBdr>
    </w:div>
    <w:div w:id="1424033378">
      <w:bodyDiv w:val="1"/>
      <w:marLeft w:val="0"/>
      <w:marRight w:val="0"/>
      <w:marTop w:val="0"/>
      <w:marBottom w:val="0"/>
      <w:divBdr>
        <w:top w:val="none" w:sz="0" w:space="0" w:color="auto"/>
        <w:left w:val="none" w:sz="0" w:space="0" w:color="auto"/>
        <w:bottom w:val="none" w:sz="0" w:space="0" w:color="auto"/>
        <w:right w:val="none" w:sz="0" w:space="0" w:color="auto"/>
      </w:divBdr>
    </w:div>
    <w:div w:id="1473592596">
      <w:bodyDiv w:val="1"/>
      <w:marLeft w:val="0"/>
      <w:marRight w:val="0"/>
      <w:marTop w:val="0"/>
      <w:marBottom w:val="0"/>
      <w:divBdr>
        <w:top w:val="none" w:sz="0" w:space="0" w:color="auto"/>
        <w:left w:val="none" w:sz="0" w:space="0" w:color="auto"/>
        <w:bottom w:val="none" w:sz="0" w:space="0" w:color="auto"/>
        <w:right w:val="none" w:sz="0" w:space="0" w:color="auto"/>
      </w:divBdr>
    </w:div>
    <w:div w:id="1522164414">
      <w:bodyDiv w:val="1"/>
      <w:marLeft w:val="0"/>
      <w:marRight w:val="0"/>
      <w:marTop w:val="0"/>
      <w:marBottom w:val="0"/>
      <w:divBdr>
        <w:top w:val="none" w:sz="0" w:space="0" w:color="auto"/>
        <w:left w:val="none" w:sz="0" w:space="0" w:color="auto"/>
        <w:bottom w:val="none" w:sz="0" w:space="0" w:color="auto"/>
        <w:right w:val="none" w:sz="0" w:space="0" w:color="auto"/>
      </w:divBdr>
    </w:div>
    <w:div w:id="1643928487">
      <w:bodyDiv w:val="1"/>
      <w:marLeft w:val="0"/>
      <w:marRight w:val="0"/>
      <w:marTop w:val="0"/>
      <w:marBottom w:val="0"/>
      <w:divBdr>
        <w:top w:val="none" w:sz="0" w:space="0" w:color="auto"/>
        <w:left w:val="none" w:sz="0" w:space="0" w:color="auto"/>
        <w:bottom w:val="none" w:sz="0" w:space="0" w:color="auto"/>
        <w:right w:val="none" w:sz="0" w:space="0" w:color="auto"/>
      </w:divBdr>
    </w:div>
    <w:div w:id="1749959992">
      <w:bodyDiv w:val="1"/>
      <w:marLeft w:val="0"/>
      <w:marRight w:val="0"/>
      <w:marTop w:val="0"/>
      <w:marBottom w:val="0"/>
      <w:divBdr>
        <w:top w:val="none" w:sz="0" w:space="0" w:color="auto"/>
        <w:left w:val="none" w:sz="0" w:space="0" w:color="auto"/>
        <w:bottom w:val="none" w:sz="0" w:space="0" w:color="auto"/>
        <w:right w:val="none" w:sz="0" w:space="0" w:color="auto"/>
      </w:divBdr>
    </w:div>
    <w:div w:id="1918395855">
      <w:bodyDiv w:val="1"/>
      <w:marLeft w:val="0"/>
      <w:marRight w:val="0"/>
      <w:marTop w:val="0"/>
      <w:marBottom w:val="0"/>
      <w:divBdr>
        <w:top w:val="none" w:sz="0" w:space="0" w:color="auto"/>
        <w:left w:val="none" w:sz="0" w:space="0" w:color="auto"/>
        <w:bottom w:val="none" w:sz="0" w:space="0" w:color="auto"/>
        <w:right w:val="none" w:sz="0" w:space="0" w:color="auto"/>
      </w:divBdr>
    </w:div>
    <w:div w:id="1946646299">
      <w:bodyDiv w:val="1"/>
      <w:marLeft w:val="0"/>
      <w:marRight w:val="0"/>
      <w:marTop w:val="0"/>
      <w:marBottom w:val="0"/>
      <w:divBdr>
        <w:top w:val="none" w:sz="0" w:space="0" w:color="auto"/>
        <w:left w:val="none" w:sz="0" w:space="0" w:color="auto"/>
        <w:bottom w:val="none" w:sz="0" w:space="0" w:color="auto"/>
        <w:right w:val="none" w:sz="0" w:space="0" w:color="auto"/>
      </w:divBdr>
    </w:div>
    <w:div w:id="1964921472">
      <w:bodyDiv w:val="1"/>
      <w:marLeft w:val="0"/>
      <w:marRight w:val="0"/>
      <w:marTop w:val="0"/>
      <w:marBottom w:val="0"/>
      <w:divBdr>
        <w:top w:val="none" w:sz="0" w:space="0" w:color="auto"/>
        <w:left w:val="none" w:sz="0" w:space="0" w:color="auto"/>
        <w:bottom w:val="none" w:sz="0" w:space="0" w:color="auto"/>
        <w:right w:val="none" w:sz="0" w:space="0" w:color="auto"/>
      </w:divBdr>
    </w:div>
    <w:div w:id="2024014276">
      <w:bodyDiv w:val="1"/>
      <w:marLeft w:val="0"/>
      <w:marRight w:val="0"/>
      <w:marTop w:val="0"/>
      <w:marBottom w:val="0"/>
      <w:divBdr>
        <w:top w:val="none" w:sz="0" w:space="0" w:color="auto"/>
        <w:left w:val="none" w:sz="0" w:space="0" w:color="auto"/>
        <w:bottom w:val="none" w:sz="0" w:space="0" w:color="auto"/>
        <w:right w:val="none" w:sz="0" w:space="0" w:color="auto"/>
      </w:divBdr>
    </w:div>
    <w:div w:id="2026903419">
      <w:bodyDiv w:val="1"/>
      <w:marLeft w:val="0"/>
      <w:marRight w:val="0"/>
      <w:marTop w:val="0"/>
      <w:marBottom w:val="0"/>
      <w:divBdr>
        <w:top w:val="none" w:sz="0" w:space="0" w:color="auto"/>
        <w:left w:val="none" w:sz="0" w:space="0" w:color="auto"/>
        <w:bottom w:val="none" w:sz="0" w:space="0" w:color="auto"/>
        <w:right w:val="none" w:sz="0" w:space="0" w:color="auto"/>
      </w:divBdr>
    </w:div>
    <w:div w:id="2071029338">
      <w:bodyDiv w:val="1"/>
      <w:marLeft w:val="0"/>
      <w:marRight w:val="0"/>
      <w:marTop w:val="0"/>
      <w:marBottom w:val="0"/>
      <w:divBdr>
        <w:top w:val="none" w:sz="0" w:space="0" w:color="auto"/>
        <w:left w:val="none" w:sz="0" w:space="0" w:color="auto"/>
        <w:bottom w:val="none" w:sz="0" w:space="0" w:color="auto"/>
        <w:right w:val="none" w:sz="0" w:space="0" w:color="auto"/>
      </w:divBdr>
    </w:div>
    <w:div w:id="213524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7.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8.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4.xml"/><Relationship Id="rId11" Type="http://schemas.openxmlformats.org/officeDocument/2006/relationships/header" Target="header1.xml"/><Relationship Id="rId24" Type="http://schemas.openxmlformats.org/officeDocument/2006/relationships/hyperlink" Target="http://www.mikrobusy.bialystok.pl" TargetMode="Externa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chart" Target="charts/chart46.xml"/><Relationship Id="rId19" Type="http://schemas.openxmlformats.org/officeDocument/2006/relationships/chart" Target="charts/chart5.xml"/><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chart" Target="charts/chart49.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3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footer" Target="footer3.xml"/><Relationship Id="rId20" Type="http://schemas.openxmlformats.org/officeDocument/2006/relationships/chart" Target="charts/chart6.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hyperlink" Target="http://www.pfron.org.pl" TargetMode="Externa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chart" Target="charts/chart4.xml"/><Relationship Id="rId39" Type="http://schemas.openxmlformats.org/officeDocument/2006/relationships/chart" Target="charts/chart24.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sprint-trans.pl/przewoz-osob-niepelnosprawnych/" TargetMode="External"/><Relationship Id="rId3" Type="http://schemas.openxmlformats.org/officeDocument/2006/relationships/hyperlink" Target="http://www.gdybus.pl/przewoz-osob-niepelnosprawnych/" TargetMode="External"/><Relationship Id="rId7" Type="http://schemas.openxmlformats.org/officeDocument/2006/relationships/hyperlink" Target="http://www.transbus.com.pl/ofirmie.html" TargetMode="External"/><Relationship Id="rId2" Type="http://schemas.openxmlformats.org/officeDocument/2006/relationships/hyperlink" Target="https://www.infor.pl/akt-prawny/U73.2009.084.0002286,metryka,uchwala-nr-xxix1732009-rady-gminy-baranowo-w-sprawie-ustalenia-regulaminu-przewozu-osob-niepelnosprawnych-oraz-oplat-za-przewoz-przystosowanym-do-tego-celu-samochodem-typu-mikrobus.html" TargetMode="External"/><Relationship Id="rId1" Type="http://schemas.openxmlformats.org/officeDocument/2006/relationships/hyperlink" Target="https://www.olsztyn.bip.jur.pl/dokumenty/75.pdf" TargetMode="External"/><Relationship Id="rId6" Type="http://schemas.openxmlformats.org/officeDocument/2006/relationships/hyperlink" Target="http://endibus.pl/przewoz-osob-niepelnosprawnych/" TargetMode="External"/><Relationship Id="rId5" Type="http://schemas.openxmlformats.org/officeDocument/2006/relationships/hyperlink" Target="https://www.klaribus.pl/nasze-auta" TargetMode="External"/><Relationship Id="rId4" Type="http://schemas.openxmlformats.org/officeDocument/2006/relationships/hyperlink" Target="https://przewozy-niepelnosprawnych.pl/przewozy-osob-niepelnosprawnych-bielsko-slask.html" TargetMode="External"/><Relationship Id="rId9" Type="http://schemas.openxmlformats.org/officeDocument/2006/relationships/hyperlink" Target="https://poradnikprzedsiebiorcy.pl/-krotkoterminowy-najem-samocho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arem\Dropbox\PRACA\_BLUEHILL%20PFRON\podmio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grabo\Desktop\BH\PFRON\podmioty%20JP.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rabo\Desktop\BH\PFRON\podmioty%20JP.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rabo\Desktop\BH\PFRON\podmioty%20JP.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rabo\Desktop\BH\PFRON\podmioty%20JP.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jarem\Dropbox\PRACA\_BLUEHILL%20PFRON\podmioty.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jarem\Dropbox\PRACA\_BLUEHILL%20PFRON\podmioty.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jarem\Dropbox\PRACA\_BLUEHILL%20PFRON\podmioty%20JP.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rabo\Desktop\BH\PFRON\podmioty%20J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rabo\Desktop\BH\PFRON\podmioty_tabe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84B7-46AF-B307-3BF9DC5A8FCA}"/>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84B7-46AF-B307-3BF9DC5A8F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'JST2'!$F$339:$F$340</c:f>
              <c:strCache>
                <c:ptCount val="2"/>
                <c:pt idx="0">
                  <c:v>Tak </c:v>
                </c:pt>
                <c:pt idx="1">
                  <c:v>Nie</c:v>
                </c:pt>
              </c:strCache>
            </c:strRef>
          </c:cat>
          <c:val>
            <c:numRef>
              <c:f>'JST2'!$G$339:$G$340</c:f>
              <c:numCache>
                <c:formatCode>0.0%</c:formatCode>
                <c:ptCount val="2"/>
                <c:pt idx="0">
                  <c:v>0.251</c:v>
                </c:pt>
                <c:pt idx="1">
                  <c:v>0.74900000000000155</c:v>
                </c:pt>
              </c:numCache>
            </c:numRef>
          </c:val>
          <c:extLst>
            <c:ext xmlns:c16="http://schemas.microsoft.com/office/drawing/2014/chart" uri="{C3380CC4-5D6E-409C-BE32-E72D297353CC}">
              <c16:uniqueId val="{00000004-84B7-46AF-B307-3BF9DC5A8FCA}"/>
            </c:ext>
          </c:extLst>
        </c:ser>
        <c:dLbls>
          <c:showLegendKey val="0"/>
          <c:showVal val="0"/>
          <c:showCatName val="0"/>
          <c:showSerName val="0"/>
          <c:showPercent val="0"/>
          <c:showBubbleSize val="0"/>
        </c:dLbls>
        <c:gapWidth val="100"/>
        <c:axId val="452241584"/>
        <c:axId val="452241192"/>
      </c:barChart>
      <c:valAx>
        <c:axId val="452241192"/>
        <c:scaling>
          <c:orientation val="minMax"/>
        </c:scaling>
        <c:delete val="1"/>
        <c:axPos val="b"/>
        <c:numFmt formatCode="0.0%" sourceLinked="1"/>
        <c:majorTickMark val="out"/>
        <c:minorTickMark val="none"/>
        <c:tickLblPos val="none"/>
        <c:crossAx val="452241584"/>
        <c:crosses val="autoZero"/>
        <c:crossBetween val="between"/>
      </c:valAx>
      <c:catAx>
        <c:axId val="452241584"/>
        <c:scaling>
          <c:orientation val="minMax"/>
        </c:scaling>
        <c:delete val="0"/>
        <c:axPos val="l"/>
        <c:numFmt formatCode="General" sourceLinked="1"/>
        <c:majorTickMark val="out"/>
        <c:minorTickMark val="none"/>
        <c:tickLblPos val="nextTo"/>
        <c:crossAx val="45224119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'JST2'!$G$864:$G$867</c:f>
              <c:strCache>
                <c:ptCount val="4"/>
                <c:pt idx="0">
                  <c:v>Na podstawie liczby osób z potrzebą wsparcia w zakresie mobilności, w tym osób z niepełnosprawnościami zamieszkałych na terenie JST</c:v>
                </c:pt>
                <c:pt idx="1">
                  <c:v>Na podstawie zapotrzebowania zgłaszanego przez jednostki organizacyjne (np. OPS)</c:v>
                </c:pt>
                <c:pt idx="2">
                  <c:v>Na podstawie konsultacji społecznych</c:v>
                </c:pt>
                <c:pt idx="3">
                  <c:v>Uchwałą rady miasta</c:v>
                </c:pt>
              </c:strCache>
            </c:strRef>
          </c:cat>
          <c:val>
            <c:numRef>
              <c:f>'JST2'!$H$864:$H$867</c:f>
              <c:numCache>
                <c:formatCode>0</c:formatCode>
                <c:ptCount val="4"/>
                <c:pt idx="0">
                  <c:v>10</c:v>
                </c:pt>
                <c:pt idx="1">
                  <c:v>8</c:v>
                </c:pt>
                <c:pt idx="2">
                  <c:v>2</c:v>
                </c:pt>
                <c:pt idx="3">
                  <c:v>1</c:v>
                </c:pt>
              </c:numCache>
            </c:numRef>
          </c:val>
          <c:extLst>
            <c:ext xmlns:c16="http://schemas.microsoft.com/office/drawing/2014/chart" uri="{C3380CC4-5D6E-409C-BE32-E72D297353CC}">
              <c16:uniqueId val="{00000000-9084-4B8D-BA32-66D1A7D0244B}"/>
            </c:ext>
          </c:extLst>
        </c:ser>
        <c:dLbls>
          <c:showLegendKey val="0"/>
          <c:showVal val="1"/>
          <c:showCatName val="0"/>
          <c:showSerName val="0"/>
          <c:showPercent val="0"/>
          <c:showBubbleSize val="0"/>
        </c:dLbls>
        <c:gapWidth val="182"/>
        <c:axId val="542224096"/>
        <c:axId val="542224488"/>
      </c:barChart>
      <c:catAx>
        <c:axId val="542224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224488"/>
        <c:crosses val="autoZero"/>
        <c:auto val="1"/>
        <c:lblAlgn val="ctr"/>
        <c:lblOffset val="100"/>
        <c:noMultiLvlLbl val="0"/>
      </c:catAx>
      <c:valAx>
        <c:axId val="542224488"/>
        <c:scaling>
          <c:orientation val="minMax"/>
        </c:scaling>
        <c:delete val="1"/>
        <c:axPos val="t"/>
        <c:numFmt formatCode="0" sourceLinked="1"/>
        <c:majorTickMark val="none"/>
        <c:minorTickMark val="none"/>
        <c:tickLblPos val="none"/>
        <c:crossAx val="5422240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'JST2'!$G$903:$G$908</c:f>
              <c:strCache>
                <c:ptCount val="6"/>
                <c:pt idx="0">
                  <c:v>Cena</c:v>
                </c:pt>
                <c:pt idx="1">
                  <c:v>Doświadczenie</c:v>
                </c:pt>
                <c:pt idx="2">
                  <c:v>Potencjał techniczny</c:v>
                </c:pt>
                <c:pt idx="3">
                  <c:v>Potencjał kadrowy </c:v>
                </c:pt>
                <c:pt idx="4">
                  <c:v>Dostępność (dni/godziny) </c:v>
                </c:pt>
                <c:pt idx="5">
                  <c:v>Inne kryteria</c:v>
                </c:pt>
              </c:strCache>
            </c:strRef>
          </c:cat>
          <c:val>
            <c:numRef>
              <c:f>'JST2'!$H$903:$H$908</c:f>
              <c:numCache>
                <c:formatCode>0</c:formatCode>
                <c:ptCount val="6"/>
                <c:pt idx="0">
                  <c:v>14</c:v>
                </c:pt>
                <c:pt idx="1">
                  <c:v>8</c:v>
                </c:pt>
                <c:pt idx="2">
                  <c:v>8</c:v>
                </c:pt>
                <c:pt idx="3">
                  <c:v>8</c:v>
                </c:pt>
                <c:pt idx="4">
                  <c:v>5</c:v>
                </c:pt>
                <c:pt idx="5">
                  <c:v>3</c:v>
                </c:pt>
              </c:numCache>
            </c:numRef>
          </c:val>
          <c:extLst>
            <c:ext xmlns:c16="http://schemas.microsoft.com/office/drawing/2014/chart" uri="{C3380CC4-5D6E-409C-BE32-E72D297353CC}">
              <c16:uniqueId val="{00000000-A52A-41A7-9462-FE9DDC773003}"/>
            </c:ext>
          </c:extLst>
        </c:ser>
        <c:dLbls>
          <c:showLegendKey val="0"/>
          <c:showVal val="1"/>
          <c:showCatName val="0"/>
          <c:showSerName val="0"/>
          <c:showPercent val="0"/>
          <c:showBubbleSize val="0"/>
        </c:dLbls>
        <c:gapWidth val="182"/>
        <c:axId val="542225272"/>
        <c:axId val="542225664"/>
      </c:barChart>
      <c:catAx>
        <c:axId val="542225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225664"/>
        <c:crosses val="autoZero"/>
        <c:auto val="1"/>
        <c:lblAlgn val="ctr"/>
        <c:lblOffset val="100"/>
        <c:noMultiLvlLbl val="0"/>
      </c:catAx>
      <c:valAx>
        <c:axId val="542225664"/>
        <c:scaling>
          <c:orientation val="minMax"/>
        </c:scaling>
        <c:delete val="1"/>
        <c:axPos val="t"/>
        <c:numFmt formatCode="0" sourceLinked="1"/>
        <c:majorTickMark val="none"/>
        <c:minorTickMark val="none"/>
        <c:tickLblPos val="none"/>
        <c:crossAx val="5422252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'JST2'!$F$1184:$F$1188</c:f>
              <c:strCache>
                <c:ptCount val="5"/>
                <c:pt idx="0">
                  <c:v>Poprzez formularz zgłoszeniowy – fizyczny</c:v>
                </c:pt>
                <c:pt idx="1">
                  <c:v>Telefonicznie</c:v>
                </c:pt>
                <c:pt idx="2">
                  <c:v>Mailowo</c:v>
                </c:pt>
                <c:pt idx="3">
                  <c:v>Poprzez formularz zgłoszeniowy – elektroniczny</c:v>
                </c:pt>
                <c:pt idx="4">
                  <c:v>W inny sposób</c:v>
                </c:pt>
              </c:strCache>
            </c:strRef>
          </c:cat>
          <c:val>
            <c:numRef>
              <c:f>'JST2'!$G$1184:$G$1188</c:f>
              <c:numCache>
                <c:formatCode>0</c:formatCode>
                <c:ptCount val="5"/>
                <c:pt idx="0">
                  <c:v>16</c:v>
                </c:pt>
                <c:pt idx="1">
                  <c:v>10</c:v>
                </c:pt>
                <c:pt idx="2">
                  <c:v>4</c:v>
                </c:pt>
                <c:pt idx="3">
                  <c:v>2</c:v>
                </c:pt>
                <c:pt idx="4">
                  <c:v>1</c:v>
                </c:pt>
              </c:numCache>
            </c:numRef>
          </c:val>
          <c:extLst>
            <c:ext xmlns:c16="http://schemas.microsoft.com/office/drawing/2014/chart" uri="{C3380CC4-5D6E-409C-BE32-E72D297353CC}">
              <c16:uniqueId val="{00000000-A712-46A1-906D-CC2F891F09C3}"/>
            </c:ext>
          </c:extLst>
        </c:ser>
        <c:dLbls>
          <c:showLegendKey val="0"/>
          <c:showVal val="1"/>
          <c:showCatName val="0"/>
          <c:showSerName val="0"/>
          <c:showPercent val="0"/>
          <c:showBubbleSize val="0"/>
        </c:dLbls>
        <c:gapWidth val="182"/>
        <c:axId val="542226840"/>
        <c:axId val="542227232"/>
      </c:barChart>
      <c:catAx>
        <c:axId val="542226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227232"/>
        <c:crosses val="autoZero"/>
        <c:auto val="1"/>
        <c:lblAlgn val="ctr"/>
        <c:lblOffset val="100"/>
        <c:noMultiLvlLbl val="0"/>
      </c:catAx>
      <c:valAx>
        <c:axId val="542227232"/>
        <c:scaling>
          <c:orientation val="minMax"/>
        </c:scaling>
        <c:delete val="1"/>
        <c:axPos val="t"/>
        <c:numFmt formatCode="0" sourceLinked="1"/>
        <c:majorTickMark val="none"/>
        <c:minorTickMark val="none"/>
        <c:tickLblPos val="none"/>
        <c:crossAx val="5422268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'JST2'!$F$1224:$F$1229</c:f>
              <c:strCache>
                <c:ptCount val="6"/>
                <c:pt idx="0">
                  <c:v>Nie</c:v>
                </c:pt>
                <c:pt idx="1">
                  <c:v>Brak możliwości realizacji wszystkich zgłoszeń ze względu na pory dnia, w których napływają </c:v>
                </c:pt>
                <c:pt idx="2">
                  <c:v>Brak możliwości realizacji wszystkich zgłoszeń ze względu na brak pojazdów dostosowanych do wszystkich osób</c:v>
                </c:pt>
                <c:pt idx="3">
                  <c:v>Niedostateczna liczba pojazdów do obsługi wszystkich zgłoszeń</c:v>
                </c:pt>
                <c:pt idx="4">
                  <c:v>Odwoływanie usługi po przyjeździe kierowcy</c:v>
                </c:pt>
                <c:pt idx="5">
                  <c:v>Brak możliwości realizacji wszystkich zgłoszeń ze względu na zapisy regulaminu (zgłoszenia niezgodne z założeniami usługi)</c:v>
                </c:pt>
              </c:strCache>
            </c:strRef>
          </c:cat>
          <c:val>
            <c:numRef>
              <c:f>'JST2'!$G$1224:$G$1229</c:f>
              <c:numCache>
                <c:formatCode>0</c:formatCode>
                <c:ptCount val="6"/>
                <c:pt idx="0">
                  <c:v>10</c:v>
                </c:pt>
                <c:pt idx="1">
                  <c:v>7</c:v>
                </c:pt>
                <c:pt idx="2">
                  <c:v>5</c:v>
                </c:pt>
                <c:pt idx="3">
                  <c:v>5</c:v>
                </c:pt>
                <c:pt idx="4">
                  <c:v>4</c:v>
                </c:pt>
                <c:pt idx="5">
                  <c:v>2</c:v>
                </c:pt>
              </c:numCache>
            </c:numRef>
          </c:val>
          <c:extLst>
            <c:ext xmlns:c16="http://schemas.microsoft.com/office/drawing/2014/chart" uri="{C3380CC4-5D6E-409C-BE32-E72D297353CC}">
              <c16:uniqueId val="{00000000-7387-4A1C-A381-5AA3EDF85BAD}"/>
            </c:ext>
          </c:extLst>
        </c:ser>
        <c:dLbls>
          <c:showLegendKey val="0"/>
          <c:showVal val="1"/>
          <c:showCatName val="0"/>
          <c:showSerName val="0"/>
          <c:showPercent val="0"/>
          <c:showBubbleSize val="0"/>
        </c:dLbls>
        <c:gapWidth val="182"/>
        <c:axId val="542228016"/>
        <c:axId val="542228408"/>
      </c:barChart>
      <c:catAx>
        <c:axId val="542228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228408"/>
        <c:crosses val="autoZero"/>
        <c:auto val="1"/>
        <c:lblAlgn val="ctr"/>
        <c:lblOffset val="100"/>
        <c:noMultiLvlLbl val="0"/>
      </c:catAx>
      <c:valAx>
        <c:axId val="542228408"/>
        <c:scaling>
          <c:orientation val="minMax"/>
        </c:scaling>
        <c:delete val="1"/>
        <c:axPos val="t"/>
        <c:numFmt formatCode="0" sourceLinked="1"/>
        <c:majorTickMark val="none"/>
        <c:minorTickMark val="none"/>
        <c:tickLblPos val="none"/>
        <c:crossAx val="5422280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'JST2'!$F$1289:$F$1292</c:f>
              <c:strCache>
                <c:ptCount val="4"/>
                <c:pt idx="0">
                  <c:v>Tak – osób</c:v>
                </c:pt>
                <c:pt idx="1">
                  <c:v>Tak – zasobów (rzeczy osobiste, bagaże)</c:v>
                </c:pt>
                <c:pt idx="2">
                  <c:v>Tak – zasobów niestandardowych (np. pies przewodnik)</c:v>
                </c:pt>
                <c:pt idx="3">
                  <c:v>Nie</c:v>
                </c:pt>
              </c:strCache>
            </c:strRef>
          </c:cat>
          <c:val>
            <c:numRef>
              <c:f>'JST2'!$G$1289:$G$1292</c:f>
              <c:numCache>
                <c:formatCode>0</c:formatCode>
                <c:ptCount val="4"/>
                <c:pt idx="0">
                  <c:v>10</c:v>
                </c:pt>
                <c:pt idx="1">
                  <c:v>4</c:v>
                </c:pt>
                <c:pt idx="2">
                  <c:v>2</c:v>
                </c:pt>
                <c:pt idx="3">
                  <c:v>10</c:v>
                </c:pt>
              </c:numCache>
            </c:numRef>
          </c:val>
          <c:extLst>
            <c:ext xmlns:c16="http://schemas.microsoft.com/office/drawing/2014/chart" uri="{C3380CC4-5D6E-409C-BE32-E72D297353CC}">
              <c16:uniqueId val="{00000000-5203-476E-BCF1-CB94C3B796D9}"/>
            </c:ext>
          </c:extLst>
        </c:ser>
        <c:dLbls>
          <c:showLegendKey val="0"/>
          <c:showVal val="1"/>
          <c:showCatName val="0"/>
          <c:showSerName val="0"/>
          <c:showPercent val="0"/>
          <c:showBubbleSize val="0"/>
        </c:dLbls>
        <c:gapWidth val="182"/>
        <c:axId val="542229192"/>
        <c:axId val="542229584"/>
      </c:barChart>
      <c:catAx>
        <c:axId val="542229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229584"/>
        <c:crosses val="autoZero"/>
        <c:auto val="1"/>
        <c:lblAlgn val="ctr"/>
        <c:lblOffset val="100"/>
        <c:noMultiLvlLbl val="0"/>
      </c:catAx>
      <c:valAx>
        <c:axId val="542229584"/>
        <c:scaling>
          <c:orientation val="minMax"/>
        </c:scaling>
        <c:delete val="1"/>
        <c:axPos val="t"/>
        <c:numFmt formatCode="0" sourceLinked="1"/>
        <c:majorTickMark val="none"/>
        <c:minorTickMark val="none"/>
        <c:tickLblPos val="none"/>
        <c:crossAx val="5422291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'JST2'!$F$1350:$F$1353</c:f>
              <c:strCache>
                <c:ptCount val="4"/>
                <c:pt idx="0">
                  <c:v>Poprzez okazanie orzeczenia o niepełnosprawności</c:v>
                </c:pt>
                <c:pt idx="1">
                  <c:v>Poprzez dokument wydawany przez Jednostkę</c:v>
                </c:pt>
                <c:pt idx="2">
                  <c:v>Poprzez wpis osoby do rejestru</c:v>
                </c:pt>
                <c:pt idx="3">
                  <c:v>W inny sposób</c:v>
                </c:pt>
              </c:strCache>
            </c:strRef>
          </c:cat>
          <c:val>
            <c:numRef>
              <c:f>'JST2'!$G$1350:$G$1353</c:f>
              <c:numCache>
                <c:formatCode>0</c:formatCode>
                <c:ptCount val="4"/>
                <c:pt idx="0">
                  <c:v>21</c:v>
                </c:pt>
                <c:pt idx="1">
                  <c:v>6</c:v>
                </c:pt>
                <c:pt idx="2">
                  <c:v>1</c:v>
                </c:pt>
                <c:pt idx="3">
                  <c:v>1</c:v>
                </c:pt>
              </c:numCache>
            </c:numRef>
          </c:val>
          <c:extLst>
            <c:ext xmlns:c16="http://schemas.microsoft.com/office/drawing/2014/chart" uri="{C3380CC4-5D6E-409C-BE32-E72D297353CC}">
              <c16:uniqueId val="{00000000-B775-4ACF-9833-CF9BDB1890D1}"/>
            </c:ext>
          </c:extLst>
        </c:ser>
        <c:dLbls>
          <c:showLegendKey val="0"/>
          <c:showVal val="1"/>
          <c:showCatName val="0"/>
          <c:showSerName val="0"/>
          <c:showPercent val="0"/>
          <c:showBubbleSize val="0"/>
        </c:dLbls>
        <c:gapWidth val="182"/>
        <c:axId val="542230368"/>
        <c:axId val="542230760"/>
      </c:barChart>
      <c:catAx>
        <c:axId val="5422303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230760"/>
        <c:crosses val="autoZero"/>
        <c:auto val="1"/>
        <c:lblAlgn val="ctr"/>
        <c:lblOffset val="100"/>
        <c:noMultiLvlLbl val="0"/>
      </c:catAx>
      <c:valAx>
        <c:axId val="542230760"/>
        <c:scaling>
          <c:orientation val="minMax"/>
        </c:scaling>
        <c:delete val="1"/>
        <c:axPos val="t"/>
        <c:numFmt formatCode="0" sourceLinked="1"/>
        <c:majorTickMark val="none"/>
        <c:minorTickMark val="none"/>
        <c:tickLblPos val="none"/>
        <c:crossAx val="5422303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 2'!$K$166:$K$169</c:f>
              <c:strCache>
                <c:ptCount val="4"/>
                <c:pt idx="0">
                  <c:v>Na zasadach umowy z jednostką samorządu terytorialnego</c:v>
                </c:pt>
                <c:pt idx="1">
                  <c:v>Na zasadach umowy z organizacją/organizacjami pozarządowymi</c:v>
                </c:pt>
                <c:pt idx="2">
                  <c:v>Na zasadach rynkowych – z pełną odpłatnością</c:v>
                </c:pt>
                <c:pt idx="3">
                  <c:v>Na zasadach współpracy z innymi organizacjami</c:v>
                </c:pt>
              </c:strCache>
            </c:strRef>
          </c:cat>
          <c:val>
            <c:numRef>
              <c:f>'transport 2'!$L$166:$L$169</c:f>
              <c:numCache>
                <c:formatCode>General</c:formatCode>
                <c:ptCount val="4"/>
                <c:pt idx="0">
                  <c:v>47</c:v>
                </c:pt>
                <c:pt idx="1">
                  <c:v>17</c:v>
                </c:pt>
                <c:pt idx="2">
                  <c:v>6</c:v>
                </c:pt>
                <c:pt idx="3">
                  <c:v>5</c:v>
                </c:pt>
              </c:numCache>
            </c:numRef>
          </c:val>
          <c:extLst>
            <c:ext xmlns:c16="http://schemas.microsoft.com/office/drawing/2014/chart" uri="{C3380CC4-5D6E-409C-BE32-E72D297353CC}">
              <c16:uniqueId val="{00000000-43E3-412A-BF6C-BE4B80245E93}"/>
            </c:ext>
          </c:extLst>
        </c:ser>
        <c:dLbls>
          <c:showLegendKey val="0"/>
          <c:showVal val="0"/>
          <c:showCatName val="0"/>
          <c:showSerName val="0"/>
          <c:showPercent val="0"/>
          <c:showBubbleSize val="0"/>
        </c:dLbls>
        <c:gapWidth val="182"/>
        <c:axId val="542231544"/>
        <c:axId val="542231936"/>
      </c:barChart>
      <c:catAx>
        <c:axId val="5422315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231936"/>
        <c:crosses val="autoZero"/>
        <c:auto val="1"/>
        <c:lblAlgn val="ctr"/>
        <c:lblOffset val="100"/>
        <c:noMultiLvlLbl val="0"/>
      </c:catAx>
      <c:valAx>
        <c:axId val="542231936"/>
        <c:scaling>
          <c:orientation val="minMax"/>
        </c:scaling>
        <c:delete val="1"/>
        <c:axPos val="t"/>
        <c:numFmt formatCode="General" sourceLinked="1"/>
        <c:majorTickMark val="none"/>
        <c:minorTickMark val="none"/>
        <c:tickLblPos val="none"/>
        <c:crossAx val="542231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 2'!$K$185:$K$188</c:f>
              <c:strCache>
                <c:ptCount val="4"/>
                <c:pt idx="0">
                  <c:v>Tak – jest pełnopłatna</c:v>
                </c:pt>
                <c:pt idx="1">
                  <c:v>Tak – jest częściowo odpłatna, cześć płatności jest subsydiowana przez JST lub inną jednostkę budżetową</c:v>
                </c:pt>
                <c:pt idx="2">
                  <c:v>Nie </c:v>
                </c:pt>
                <c:pt idx="3">
                  <c:v>Model mieszany – uzależniony od sytuacji osoby </c:v>
                </c:pt>
              </c:strCache>
            </c:strRef>
          </c:cat>
          <c:val>
            <c:numRef>
              <c:f>'transport 2'!$L$185:$L$188</c:f>
              <c:numCache>
                <c:formatCode>General</c:formatCode>
                <c:ptCount val="4"/>
                <c:pt idx="0">
                  <c:v>20</c:v>
                </c:pt>
                <c:pt idx="1">
                  <c:v>14</c:v>
                </c:pt>
                <c:pt idx="2">
                  <c:v>17</c:v>
                </c:pt>
                <c:pt idx="3">
                  <c:v>24</c:v>
                </c:pt>
              </c:numCache>
            </c:numRef>
          </c:val>
          <c:extLst>
            <c:ext xmlns:c16="http://schemas.microsoft.com/office/drawing/2014/chart" uri="{C3380CC4-5D6E-409C-BE32-E72D297353CC}">
              <c16:uniqueId val="{00000000-3104-4146-9EA8-8043EEEA154E}"/>
            </c:ext>
          </c:extLst>
        </c:ser>
        <c:dLbls>
          <c:showLegendKey val="0"/>
          <c:showVal val="0"/>
          <c:showCatName val="0"/>
          <c:showSerName val="0"/>
          <c:showPercent val="0"/>
          <c:showBubbleSize val="0"/>
        </c:dLbls>
        <c:gapWidth val="182"/>
        <c:axId val="542232720"/>
        <c:axId val="542233112"/>
      </c:barChart>
      <c:catAx>
        <c:axId val="5422327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233112"/>
        <c:crosses val="autoZero"/>
        <c:auto val="1"/>
        <c:lblAlgn val="ctr"/>
        <c:lblOffset val="100"/>
        <c:noMultiLvlLbl val="0"/>
      </c:catAx>
      <c:valAx>
        <c:axId val="542233112"/>
        <c:scaling>
          <c:orientation val="minMax"/>
        </c:scaling>
        <c:delete val="1"/>
        <c:axPos val="t"/>
        <c:numFmt formatCode="General" sourceLinked="1"/>
        <c:majorTickMark val="none"/>
        <c:minorTickMark val="none"/>
        <c:tickLblPos val="none"/>
        <c:crossAx val="54223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'JST2'!$F$362:$F$364</c:f>
              <c:strCache>
                <c:ptCount val="3"/>
                <c:pt idx="0">
                  <c:v>Tak – jest pełnopłatna</c:v>
                </c:pt>
                <c:pt idx="1">
                  <c:v>Nie</c:v>
                </c:pt>
                <c:pt idx="2">
                  <c:v>Model mieszany – uzależniony od sytuacji osoby </c:v>
                </c:pt>
              </c:strCache>
            </c:strRef>
          </c:cat>
          <c:val>
            <c:numRef>
              <c:f>'JST2'!$G$362:$G$364</c:f>
              <c:numCache>
                <c:formatCode>0</c:formatCode>
                <c:ptCount val="3"/>
                <c:pt idx="0">
                  <c:v>1</c:v>
                </c:pt>
                <c:pt idx="1">
                  <c:v>16</c:v>
                </c:pt>
                <c:pt idx="2">
                  <c:v>4</c:v>
                </c:pt>
              </c:numCache>
            </c:numRef>
          </c:val>
          <c:extLst>
            <c:ext xmlns:c16="http://schemas.microsoft.com/office/drawing/2014/chart" uri="{C3380CC4-5D6E-409C-BE32-E72D297353CC}">
              <c16:uniqueId val="{00000000-39D6-4F2C-8B46-EE158AA024E1}"/>
            </c:ext>
          </c:extLst>
        </c:ser>
        <c:dLbls>
          <c:showLegendKey val="0"/>
          <c:showVal val="0"/>
          <c:showCatName val="0"/>
          <c:showSerName val="0"/>
          <c:showPercent val="0"/>
          <c:showBubbleSize val="0"/>
        </c:dLbls>
        <c:gapWidth val="100"/>
        <c:axId val="392684208"/>
        <c:axId val="392683816"/>
      </c:barChart>
      <c:valAx>
        <c:axId val="392683816"/>
        <c:scaling>
          <c:orientation val="minMax"/>
        </c:scaling>
        <c:delete val="1"/>
        <c:axPos val="t"/>
        <c:numFmt formatCode="0" sourceLinked="1"/>
        <c:majorTickMark val="out"/>
        <c:minorTickMark val="none"/>
        <c:tickLblPos val="none"/>
        <c:crossAx val="392684208"/>
        <c:crosses val="autoZero"/>
        <c:crossBetween val="between"/>
      </c:valAx>
      <c:catAx>
        <c:axId val="39268420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8381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 2'!$L$343:$L$344</c:f>
              <c:strCache>
                <c:ptCount val="2"/>
                <c:pt idx="0">
                  <c:v>Zasoby są wystarczające do potrzeb podmiotu</c:v>
                </c:pt>
                <c:pt idx="1">
                  <c:v>Zasoby nie są wystarczające do potrzeb podmiotu</c:v>
                </c:pt>
              </c:strCache>
            </c:strRef>
          </c:cat>
          <c:val>
            <c:numRef>
              <c:f>'transport 2'!$M$343:$M$344</c:f>
              <c:numCache>
                <c:formatCode>General</c:formatCode>
                <c:ptCount val="2"/>
                <c:pt idx="0">
                  <c:v>59</c:v>
                </c:pt>
                <c:pt idx="1">
                  <c:v>16</c:v>
                </c:pt>
              </c:numCache>
            </c:numRef>
          </c:val>
          <c:extLst>
            <c:ext xmlns:c16="http://schemas.microsoft.com/office/drawing/2014/chart" uri="{C3380CC4-5D6E-409C-BE32-E72D297353CC}">
              <c16:uniqueId val="{00000000-47DF-4188-8D26-899F8A95BDEF}"/>
            </c:ext>
          </c:extLst>
        </c:ser>
        <c:dLbls>
          <c:showLegendKey val="0"/>
          <c:showVal val="0"/>
          <c:showCatName val="0"/>
          <c:showSerName val="0"/>
          <c:showPercent val="0"/>
          <c:showBubbleSize val="0"/>
        </c:dLbls>
        <c:gapWidth val="182"/>
        <c:axId val="392684600"/>
        <c:axId val="392684992"/>
      </c:barChart>
      <c:catAx>
        <c:axId val="392684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84992"/>
        <c:crosses val="autoZero"/>
        <c:auto val="1"/>
        <c:lblAlgn val="ctr"/>
        <c:lblOffset val="100"/>
        <c:noMultiLvlLbl val="0"/>
      </c:catAx>
      <c:valAx>
        <c:axId val="392684992"/>
        <c:scaling>
          <c:orientation val="minMax"/>
        </c:scaling>
        <c:delete val="1"/>
        <c:axPos val="t"/>
        <c:numFmt formatCode="General" sourceLinked="1"/>
        <c:majorTickMark val="none"/>
        <c:minorTickMark val="none"/>
        <c:tickLblPos val="none"/>
        <c:crossAx val="392684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52884953797996"/>
          <c:y val="5.3475935828877004E-2"/>
          <c:w val="0.76236948525606052"/>
          <c:h val="0.87382942439681877"/>
        </c:manualLayout>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'JST2'!$F$346:$F$348</c:f>
              <c:strCache>
                <c:ptCount val="3"/>
                <c:pt idx="0">
                  <c:v>Tak</c:v>
                </c:pt>
                <c:pt idx="1">
                  <c:v>Nie</c:v>
                </c:pt>
                <c:pt idx="2">
                  <c:v>Nie mam takiej wiedzy</c:v>
                </c:pt>
              </c:strCache>
            </c:strRef>
          </c:cat>
          <c:val>
            <c:numRef>
              <c:f>'JST2'!$G$346:$G$348</c:f>
              <c:numCache>
                <c:formatCode>0.0%</c:formatCode>
                <c:ptCount val="3"/>
                <c:pt idx="0">
                  <c:v>0.1</c:v>
                </c:pt>
                <c:pt idx="1">
                  <c:v>0.39800000000000074</c:v>
                </c:pt>
                <c:pt idx="2">
                  <c:v>0.502</c:v>
                </c:pt>
              </c:numCache>
            </c:numRef>
          </c:val>
          <c:extLst>
            <c:ext xmlns:c16="http://schemas.microsoft.com/office/drawing/2014/chart" uri="{C3380CC4-5D6E-409C-BE32-E72D297353CC}">
              <c16:uniqueId val="{00000006-4088-4A26-BA22-A911B88C79DE}"/>
            </c:ext>
          </c:extLst>
        </c:ser>
        <c:dLbls>
          <c:showLegendKey val="0"/>
          <c:showVal val="0"/>
          <c:showCatName val="0"/>
          <c:showSerName val="0"/>
          <c:showPercent val="0"/>
          <c:showBubbleSize val="0"/>
        </c:dLbls>
        <c:gapWidth val="100"/>
        <c:axId val="452242760"/>
        <c:axId val="452240800"/>
      </c:barChart>
      <c:valAx>
        <c:axId val="452240800"/>
        <c:scaling>
          <c:orientation val="minMax"/>
        </c:scaling>
        <c:delete val="1"/>
        <c:axPos val="t"/>
        <c:numFmt formatCode="0.0%" sourceLinked="1"/>
        <c:majorTickMark val="out"/>
        <c:minorTickMark val="none"/>
        <c:tickLblPos val="none"/>
        <c:crossAx val="452242760"/>
        <c:crosses val="autoZero"/>
        <c:crossBetween val="between"/>
      </c:valAx>
      <c:catAx>
        <c:axId val="45224276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240800"/>
        <c:crosses val="autoZero"/>
        <c:auto val="1"/>
        <c:lblAlgn val="ctr"/>
        <c:lblOffset val="100"/>
        <c:noMultiLvlLbl val="0"/>
      </c:cat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 2'!$K$365:$K$368</c:f>
              <c:strCache>
                <c:ptCount val="4"/>
                <c:pt idx="0">
                  <c:v>Zakup</c:v>
                </c:pt>
                <c:pt idx="1">
                  <c:v>Leasing</c:v>
                </c:pt>
                <c:pt idx="2">
                  <c:v>Najem długoterminowy</c:v>
                </c:pt>
                <c:pt idx="3">
                  <c:v>Najem krótkoterminowy</c:v>
                </c:pt>
              </c:strCache>
            </c:strRef>
          </c:cat>
          <c:val>
            <c:numRef>
              <c:f>'transport 2'!$L$365:$L$368</c:f>
              <c:numCache>
                <c:formatCode>0</c:formatCode>
                <c:ptCount val="4"/>
                <c:pt idx="0">
                  <c:v>63</c:v>
                </c:pt>
                <c:pt idx="1">
                  <c:v>19</c:v>
                </c:pt>
                <c:pt idx="2">
                  <c:v>3</c:v>
                </c:pt>
                <c:pt idx="3">
                  <c:v>0</c:v>
                </c:pt>
              </c:numCache>
            </c:numRef>
          </c:val>
          <c:extLst>
            <c:ext xmlns:c16="http://schemas.microsoft.com/office/drawing/2014/chart" uri="{C3380CC4-5D6E-409C-BE32-E72D297353CC}">
              <c16:uniqueId val="{00000000-174D-4DD3-AE57-8C6161FA221D}"/>
            </c:ext>
          </c:extLst>
        </c:ser>
        <c:dLbls>
          <c:showLegendKey val="0"/>
          <c:showVal val="0"/>
          <c:showCatName val="0"/>
          <c:showSerName val="0"/>
          <c:showPercent val="0"/>
          <c:showBubbleSize val="0"/>
        </c:dLbls>
        <c:gapWidth val="219"/>
        <c:overlap val="-27"/>
        <c:axId val="392685776"/>
        <c:axId val="392686168"/>
      </c:barChart>
      <c:catAx>
        <c:axId val="39268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86168"/>
        <c:crosses val="autoZero"/>
        <c:auto val="1"/>
        <c:lblAlgn val="ctr"/>
        <c:lblOffset val="100"/>
        <c:noMultiLvlLbl val="0"/>
      </c:catAx>
      <c:valAx>
        <c:axId val="392686168"/>
        <c:scaling>
          <c:orientation val="minMax"/>
        </c:scaling>
        <c:delete val="1"/>
        <c:axPos val="l"/>
        <c:numFmt formatCode="0" sourceLinked="1"/>
        <c:majorTickMark val="none"/>
        <c:minorTickMark val="none"/>
        <c:tickLblPos val="none"/>
        <c:crossAx val="392685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 2'!$M$527:$M$530</c:f>
              <c:strCache>
                <c:ptCount val="4"/>
                <c:pt idx="0">
                  <c:v>Nie</c:v>
                </c:pt>
                <c:pt idx="1">
                  <c:v>Liczba przejazdów w danym okresie czasu</c:v>
                </c:pt>
                <c:pt idx="2">
                  <c:v>Liczba kilometrów w danym okresie czasu</c:v>
                </c:pt>
                <c:pt idx="3">
                  <c:v>Inne ograniczenia</c:v>
                </c:pt>
              </c:strCache>
            </c:strRef>
          </c:cat>
          <c:val>
            <c:numRef>
              <c:f>'transport 2'!$N$527:$N$530</c:f>
              <c:numCache>
                <c:formatCode>0</c:formatCode>
                <c:ptCount val="4"/>
                <c:pt idx="0">
                  <c:v>61</c:v>
                </c:pt>
                <c:pt idx="1">
                  <c:v>9</c:v>
                </c:pt>
                <c:pt idx="2">
                  <c:v>3</c:v>
                </c:pt>
                <c:pt idx="3">
                  <c:v>3</c:v>
                </c:pt>
              </c:numCache>
            </c:numRef>
          </c:val>
          <c:extLst>
            <c:ext xmlns:c16="http://schemas.microsoft.com/office/drawing/2014/chart" uri="{C3380CC4-5D6E-409C-BE32-E72D297353CC}">
              <c16:uniqueId val="{00000000-C36E-4402-9A88-4376FB23263D}"/>
            </c:ext>
          </c:extLst>
        </c:ser>
        <c:dLbls>
          <c:showLegendKey val="0"/>
          <c:showVal val="0"/>
          <c:showCatName val="0"/>
          <c:showSerName val="0"/>
          <c:showPercent val="0"/>
          <c:showBubbleSize val="0"/>
        </c:dLbls>
        <c:gapWidth val="182"/>
        <c:axId val="392686952"/>
        <c:axId val="392687344"/>
      </c:barChart>
      <c:catAx>
        <c:axId val="392686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87344"/>
        <c:crosses val="autoZero"/>
        <c:auto val="1"/>
        <c:lblAlgn val="ctr"/>
        <c:lblOffset val="100"/>
        <c:noMultiLvlLbl val="0"/>
      </c:catAx>
      <c:valAx>
        <c:axId val="392687344"/>
        <c:scaling>
          <c:orientation val="minMax"/>
        </c:scaling>
        <c:delete val="1"/>
        <c:axPos val="t"/>
        <c:numFmt formatCode="0" sourceLinked="1"/>
        <c:majorTickMark val="none"/>
        <c:minorTickMark val="none"/>
        <c:tickLblPos val="none"/>
        <c:crossAx val="392686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 2'!$M$551:$M$553</c:f>
              <c:strCache>
                <c:ptCount val="3"/>
                <c:pt idx="0">
                  <c:v>Tak</c:v>
                </c:pt>
                <c:pt idx="1">
                  <c:v>Nie, lecz wiąże się to z opłatą</c:v>
                </c:pt>
                <c:pt idx="2">
                  <c:v>Nie, lecz wiąże się to z pozafinansowymi ograniczeniami</c:v>
                </c:pt>
              </c:strCache>
            </c:strRef>
          </c:cat>
          <c:val>
            <c:numRef>
              <c:f>'transport 2'!$N$551:$N$553</c:f>
              <c:numCache>
                <c:formatCode>General</c:formatCode>
                <c:ptCount val="3"/>
                <c:pt idx="0">
                  <c:v>1</c:v>
                </c:pt>
                <c:pt idx="1">
                  <c:v>28</c:v>
                </c:pt>
                <c:pt idx="2">
                  <c:v>46</c:v>
                </c:pt>
              </c:numCache>
            </c:numRef>
          </c:val>
          <c:extLst>
            <c:ext xmlns:c16="http://schemas.microsoft.com/office/drawing/2014/chart" uri="{C3380CC4-5D6E-409C-BE32-E72D297353CC}">
              <c16:uniqueId val="{00000000-4041-4FA9-AA07-05E6F363ACF1}"/>
            </c:ext>
          </c:extLst>
        </c:ser>
        <c:dLbls>
          <c:showLegendKey val="0"/>
          <c:showVal val="0"/>
          <c:showCatName val="0"/>
          <c:showSerName val="0"/>
          <c:showPercent val="0"/>
          <c:showBubbleSize val="0"/>
        </c:dLbls>
        <c:gapWidth val="182"/>
        <c:axId val="392688128"/>
        <c:axId val="392688520"/>
      </c:barChart>
      <c:catAx>
        <c:axId val="392688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88520"/>
        <c:crosses val="autoZero"/>
        <c:auto val="1"/>
        <c:lblAlgn val="ctr"/>
        <c:lblOffset val="100"/>
        <c:noMultiLvlLbl val="0"/>
      </c:catAx>
      <c:valAx>
        <c:axId val="392688520"/>
        <c:scaling>
          <c:orientation val="minMax"/>
        </c:scaling>
        <c:delete val="1"/>
        <c:axPos val="t"/>
        <c:numFmt formatCode="General" sourceLinked="1"/>
        <c:majorTickMark val="none"/>
        <c:minorTickMark val="none"/>
        <c:tickLblPos val="none"/>
        <c:crossAx val="3926881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 2'!$L$606:$L$610</c:f>
              <c:strCache>
                <c:ptCount val="5"/>
                <c:pt idx="0">
                  <c:v>Telefonicznie</c:v>
                </c:pt>
                <c:pt idx="1">
                  <c:v>Mailowo</c:v>
                </c:pt>
                <c:pt idx="2">
                  <c:v>Poprzez formularz zgłoszeniowy – elektroniczny</c:v>
                </c:pt>
                <c:pt idx="3">
                  <c:v>Poprzez formularz zgłoszeniowy – fizyczny</c:v>
                </c:pt>
                <c:pt idx="4">
                  <c:v>W inny sposób</c:v>
                </c:pt>
              </c:strCache>
            </c:strRef>
          </c:cat>
          <c:val>
            <c:numRef>
              <c:f>'transport 2'!$M$606:$M$610</c:f>
              <c:numCache>
                <c:formatCode>General</c:formatCode>
                <c:ptCount val="5"/>
                <c:pt idx="0">
                  <c:v>71</c:v>
                </c:pt>
                <c:pt idx="1">
                  <c:v>54</c:v>
                </c:pt>
                <c:pt idx="2">
                  <c:v>36</c:v>
                </c:pt>
                <c:pt idx="3">
                  <c:v>35</c:v>
                </c:pt>
                <c:pt idx="4">
                  <c:v>4</c:v>
                </c:pt>
              </c:numCache>
            </c:numRef>
          </c:val>
          <c:extLst>
            <c:ext xmlns:c16="http://schemas.microsoft.com/office/drawing/2014/chart" uri="{C3380CC4-5D6E-409C-BE32-E72D297353CC}">
              <c16:uniqueId val="{00000000-C67A-47FC-9D8F-CAE5674BF514}"/>
            </c:ext>
          </c:extLst>
        </c:ser>
        <c:dLbls>
          <c:showLegendKey val="0"/>
          <c:showVal val="0"/>
          <c:showCatName val="0"/>
          <c:showSerName val="0"/>
          <c:showPercent val="0"/>
          <c:showBubbleSize val="0"/>
        </c:dLbls>
        <c:gapWidth val="182"/>
        <c:axId val="392689304"/>
        <c:axId val="392689696"/>
      </c:barChart>
      <c:catAx>
        <c:axId val="392689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89696"/>
        <c:crosses val="autoZero"/>
        <c:auto val="1"/>
        <c:lblAlgn val="ctr"/>
        <c:lblOffset val="100"/>
        <c:noMultiLvlLbl val="0"/>
      </c:catAx>
      <c:valAx>
        <c:axId val="392689696"/>
        <c:scaling>
          <c:orientation val="minMax"/>
        </c:scaling>
        <c:delete val="1"/>
        <c:axPos val="t"/>
        <c:numFmt formatCode="General" sourceLinked="1"/>
        <c:majorTickMark val="none"/>
        <c:minorTickMark val="none"/>
        <c:tickLblPos val="none"/>
        <c:crossAx val="3926893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 2'!$L$646:$L$651</c:f>
              <c:strCache>
                <c:ptCount val="6"/>
                <c:pt idx="0">
                  <c:v>Odwoływanie usługi po przyjeździe kierowcy</c:v>
                </c:pt>
                <c:pt idx="1">
                  <c:v>Brak możliwości realizacji wszystkich zgłoszeń ze względu na pory dnia, w których napływają </c:v>
                </c:pt>
                <c:pt idx="2">
                  <c:v>Brak możliwości realizacji wszystkich zgłoszeń ze względu na brak pojazdów dostosowanych do wszystkich osób</c:v>
                </c:pt>
                <c:pt idx="3">
                  <c:v>Niedostateczna liczba pojazdów do obsługi wszystkich zapytań zgłoszeń</c:v>
                </c:pt>
                <c:pt idx="4">
                  <c:v>Brak możliwości realizacji wszystkich zgłoszeń ze względu na zapisy regulaminu (zgłoszenia niezgodne z założeniami usługi)</c:v>
                </c:pt>
                <c:pt idx="5">
                  <c:v>Nie pojawiły się żadne problemy</c:v>
                </c:pt>
              </c:strCache>
            </c:strRef>
          </c:cat>
          <c:val>
            <c:numRef>
              <c:f>'transport 2'!$M$646:$M$651</c:f>
              <c:numCache>
                <c:formatCode>General</c:formatCode>
                <c:ptCount val="6"/>
                <c:pt idx="0">
                  <c:v>37</c:v>
                </c:pt>
                <c:pt idx="1">
                  <c:v>20</c:v>
                </c:pt>
                <c:pt idx="2">
                  <c:v>11</c:v>
                </c:pt>
                <c:pt idx="3">
                  <c:v>11</c:v>
                </c:pt>
                <c:pt idx="4">
                  <c:v>6</c:v>
                </c:pt>
                <c:pt idx="5">
                  <c:v>32</c:v>
                </c:pt>
              </c:numCache>
            </c:numRef>
          </c:val>
          <c:extLst>
            <c:ext xmlns:c16="http://schemas.microsoft.com/office/drawing/2014/chart" uri="{C3380CC4-5D6E-409C-BE32-E72D297353CC}">
              <c16:uniqueId val="{00000000-7173-4978-BDA6-1135E19C6866}"/>
            </c:ext>
          </c:extLst>
        </c:ser>
        <c:dLbls>
          <c:showLegendKey val="0"/>
          <c:showVal val="0"/>
          <c:showCatName val="0"/>
          <c:showSerName val="0"/>
          <c:showPercent val="0"/>
          <c:showBubbleSize val="0"/>
        </c:dLbls>
        <c:gapWidth val="182"/>
        <c:axId val="392690480"/>
        <c:axId val="392690872"/>
      </c:barChart>
      <c:catAx>
        <c:axId val="392690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90872"/>
        <c:crosses val="autoZero"/>
        <c:auto val="1"/>
        <c:lblAlgn val="ctr"/>
        <c:lblOffset val="100"/>
        <c:noMultiLvlLbl val="0"/>
      </c:catAx>
      <c:valAx>
        <c:axId val="392690872"/>
        <c:scaling>
          <c:orientation val="minMax"/>
        </c:scaling>
        <c:delete val="1"/>
        <c:axPos val="t"/>
        <c:numFmt formatCode="General" sourceLinked="1"/>
        <c:majorTickMark val="none"/>
        <c:minorTickMark val="none"/>
        <c:tickLblPos val="none"/>
        <c:crossAx val="3926904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 2'!$L$696:$L$699</c:f>
              <c:strCache>
                <c:ptCount val="4"/>
                <c:pt idx="0">
                  <c:v>Tak – osób</c:v>
                </c:pt>
                <c:pt idx="1">
                  <c:v>Tak – zasobów (rzeczy osobiste, bagaże)</c:v>
                </c:pt>
                <c:pt idx="2">
                  <c:v>Tak – zasobów niestandardowych (np. pies przewodnik)</c:v>
                </c:pt>
                <c:pt idx="3">
                  <c:v>Nie</c:v>
                </c:pt>
              </c:strCache>
            </c:strRef>
          </c:cat>
          <c:val>
            <c:numRef>
              <c:f>'transport 2'!$M$696:$M$699</c:f>
              <c:numCache>
                <c:formatCode>0</c:formatCode>
                <c:ptCount val="4"/>
                <c:pt idx="0">
                  <c:v>74</c:v>
                </c:pt>
                <c:pt idx="1">
                  <c:v>70</c:v>
                </c:pt>
                <c:pt idx="2">
                  <c:v>47</c:v>
                </c:pt>
                <c:pt idx="3">
                  <c:v>1</c:v>
                </c:pt>
              </c:numCache>
            </c:numRef>
          </c:val>
          <c:extLst>
            <c:ext xmlns:c16="http://schemas.microsoft.com/office/drawing/2014/chart" uri="{C3380CC4-5D6E-409C-BE32-E72D297353CC}">
              <c16:uniqueId val="{00000000-759A-441F-B439-8402290E3631}"/>
            </c:ext>
          </c:extLst>
        </c:ser>
        <c:dLbls>
          <c:showLegendKey val="0"/>
          <c:showVal val="0"/>
          <c:showCatName val="0"/>
          <c:showSerName val="0"/>
          <c:showPercent val="0"/>
          <c:showBubbleSize val="0"/>
        </c:dLbls>
        <c:gapWidth val="182"/>
        <c:axId val="392691656"/>
        <c:axId val="392692048"/>
      </c:barChart>
      <c:catAx>
        <c:axId val="392691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92048"/>
        <c:crosses val="autoZero"/>
        <c:auto val="1"/>
        <c:lblAlgn val="ctr"/>
        <c:lblOffset val="100"/>
        <c:noMultiLvlLbl val="0"/>
      </c:catAx>
      <c:valAx>
        <c:axId val="392692048"/>
        <c:scaling>
          <c:orientation val="minMax"/>
        </c:scaling>
        <c:delete val="1"/>
        <c:axPos val="t"/>
        <c:numFmt formatCode="0" sourceLinked="1"/>
        <c:majorTickMark val="none"/>
        <c:minorTickMark val="none"/>
        <c:tickLblPos val="none"/>
        <c:crossAx val="3926916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 2'!$M$727:$M$733</c:f>
              <c:strCache>
                <c:ptCount val="7"/>
                <c:pt idx="0">
                  <c:v>Wizyty w placówkach rehabilitacyjnych/leczniczych</c:v>
                </c:pt>
                <c:pt idx="1">
                  <c:v>Dojazd do pracy</c:v>
                </c:pt>
                <c:pt idx="2">
                  <c:v>Dojazd do placówki edukacyjnej</c:v>
                </c:pt>
                <c:pt idx="3">
                  <c:v>Dojazd do urzędu</c:v>
                </c:pt>
                <c:pt idx="4">
                  <c:v>Dojazd na uczelnię</c:v>
                </c:pt>
                <c:pt idx="5">
                  <c:v>Sprawy prywatne</c:v>
                </c:pt>
                <c:pt idx="6">
                  <c:v>Nie mam informacji na ten temat</c:v>
                </c:pt>
              </c:strCache>
            </c:strRef>
          </c:cat>
          <c:val>
            <c:numRef>
              <c:f>'transport 2'!$N$727:$N$733</c:f>
              <c:numCache>
                <c:formatCode>General</c:formatCode>
                <c:ptCount val="7"/>
                <c:pt idx="0">
                  <c:v>57</c:v>
                </c:pt>
                <c:pt idx="1">
                  <c:v>29</c:v>
                </c:pt>
                <c:pt idx="2">
                  <c:v>47</c:v>
                </c:pt>
                <c:pt idx="3">
                  <c:v>33</c:v>
                </c:pt>
                <c:pt idx="4">
                  <c:v>35</c:v>
                </c:pt>
                <c:pt idx="5">
                  <c:v>9</c:v>
                </c:pt>
                <c:pt idx="6">
                  <c:v>2</c:v>
                </c:pt>
              </c:numCache>
            </c:numRef>
          </c:val>
          <c:extLst>
            <c:ext xmlns:c16="http://schemas.microsoft.com/office/drawing/2014/chart" uri="{C3380CC4-5D6E-409C-BE32-E72D297353CC}">
              <c16:uniqueId val="{00000000-E321-4419-9751-AD9A9467F916}"/>
            </c:ext>
          </c:extLst>
        </c:ser>
        <c:dLbls>
          <c:showLegendKey val="0"/>
          <c:showVal val="0"/>
          <c:showCatName val="0"/>
          <c:showSerName val="0"/>
          <c:showPercent val="0"/>
          <c:showBubbleSize val="0"/>
        </c:dLbls>
        <c:gapWidth val="182"/>
        <c:axId val="392692832"/>
        <c:axId val="392693224"/>
      </c:barChart>
      <c:catAx>
        <c:axId val="392692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93224"/>
        <c:crosses val="autoZero"/>
        <c:auto val="1"/>
        <c:lblAlgn val="ctr"/>
        <c:lblOffset val="100"/>
        <c:noMultiLvlLbl val="0"/>
      </c:catAx>
      <c:valAx>
        <c:axId val="392693224"/>
        <c:scaling>
          <c:orientation val="minMax"/>
        </c:scaling>
        <c:delete val="1"/>
        <c:axPos val="t"/>
        <c:numFmt formatCode="General" sourceLinked="1"/>
        <c:majorTickMark val="none"/>
        <c:minorTickMark val="none"/>
        <c:tickLblPos val="none"/>
        <c:crossAx val="3926928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 2'!$L$777:$L$779</c:f>
              <c:strCache>
                <c:ptCount val="3"/>
                <c:pt idx="0">
                  <c:v>Poprzez dokument wydawany przez zlecającego usługę</c:v>
                </c:pt>
                <c:pt idx="1">
                  <c:v>Poprzez okazanie orzeczenia o niepełnosprawności</c:v>
                </c:pt>
                <c:pt idx="2">
                  <c:v>Poprzez wpis osoby do rejestru</c:v>
                </c:pt>
              </c:strCache>
            </c:strRef>
          </c:cat>
          <c:val>
            <c:numRef>
              <c:f>'transport 2'!$M$777:$M$779</c:f>
              <c:numCache>
                <c:formatCode>General</c:formatCode>
                <c:ptCount val="3"/>
                <c:pt idx="0">
                  <c:v>56</c:v>
                </c:pt>
                <c:pt idx="1">
                  <c:v>31</c:v>
                </c:pt>
                <c:pt idx="2">
                  <c:v>13</c:v>
                </c:pt>
              </c:numCache>
            </c:numRef>
          </c:val>
          <c:extLst>
            <c:ext xmlns:c16="http://schemas.microsoft.com/office/drawing/2014/chart" uri="{C3380CC4-5D6E-409C-BE32-E72D297353CC}">
              <c16:uniqueId val="{00000000-68B6-4451-98CE-1116CA5F3B27}"/>
            </c:ext>
          </c:extLst>
        </c:ser>
        <c:dLbls>
          <c:showLegendKey val="0"/>
          <c:showVal val="0"/>
          <c:showCatName val="0"/>
          <c:showSerName val="0"/>
          <c:showPercent val="0"/>
          <c:showBubbleSize val="0"/>
        </c:dLbls>
        <c:gapWidth val="182"/>
        <c:axId val="392694008"/>
        <c:axId val="392694400"/>
      </c:barChart>
      <c:catAx>
        <c:axId val="392694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94400"/>
        <c:crosses val="autoZero"/>
        <c:auto val="1"/>
        <c:lblAlgn val="ctr"/>
        <c:lblOffset val="100"/>
        <c:noMultiLvlLbl val="0"/>
      </c:catAx>
      <c:valAx>
        <c:axId val="392694400"/>
        <c:scaling>
          <c:orientation val="minMax"/>
        </c:scaling>
        <c:delete val="1"/>
        <c:axPos val="t"/>
        <c:numFmt formatCode="General" sourceLinked="1"/>
        <c:majorTickMark val="none"/>
        <c:minorTickMark val="none"/>
        <c:tickLblPos val="none"/>
        <c:crossAx val="3926940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55314960629954"/>
          <c:y val="5.0925925925925923E-2"/>
          <c:w val="0.837391294838147"/>
          <c:h val="0.9250080198308546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'adaptacje samochodów2'!$L$116:$L$117</c:f>
              <c:strCache>
                <c:ptCount val="2"/>
                <c:pt idx="0">
                  <c:v>Tak</c:v>
                </c:pt>
                <c:pt idx="1">
                  <c:v>Nie</c:v>
                </c:pt>
              </c:strCache>
            </c:strRef>
          </c:cat>
          <c:val>
            <c:numRef>
              <c:f>'adaptacje samochodów2'!$M$116:$M$117</c:f>
              <c:numCache>
                <c:formatCode>General</c:formatCode>
                <c:ptCount val="2"/>
                <c:pt idx="0">
                  <c:v>37</c:v>
                </c:pt>
                <c:pt idx="1">
                  <c:v>2</c:v>
                </c:pt>
              </c:numCache>
            </c:numRef>
          </c:val>
          <c:extLst>
            <c:ext xmlns:c16="http://schemas.microsoft.com/office/drawing/2014/chart" uri="{C3380CC4-5D6E-409C-BE32-E72D297353CC}">
              <c16:uniqueId val="{00000000-8A5C-41A6-91B0-4E4C7F7D3F7C}"/>
            </c:ext>
          </c:extLst>
        </c:ser>
        <c:dLbls>
          <c:showLegendKey val="0"/>
          <c:showVal val="0"/>
          <c:showCatName val="0"/>
          <c:showSerName val="0"/>
          <c:showPercent val="0"/>
          <c:showBubbleSize val="0"/>
        </c:dLbls>
        <c:gapWidth val="182"/>
        <c:axId val="392695184"/>
        <c:axId val="392695576"/>
      </c:barChart>
      <c:catAx>
        <c:axId val="392695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95576"/>
        <c:crosses val="autoZero"/>
        <c:auto val="1"/>
        <c:lblAlgn val="ctr"/>
        <c:lblOffset val="100"/>
        <c:noMultiLvlLbl val="0"/>
      </c:catAx>
      <c:valAx>
        <c:axId val="392695576"/>
        <c:scaling>
          <c:orientation val="minMax"/>
        </c:scaling>
        <c:delete val="1"/>
        <c:axPos val="t"/>
        <c:numFmt formatCode="General" sourceLinked="1"/>
        <c:majorTickMark val="none"/>
        <c:minorTickMark val="none"/>
        <c:tickLblPos val="none"/>
        <c:crossAx val="392695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599759405074451"/>
          <c:y val="5.0925925925925923E-2"/>
          <c:w val="0.56794685039370296"/>
          <c:h val="0.9250080198308546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'adaptacje samochodów2'!$L$108:$L$111</c:f>
              <c:strCache>
                <c:ptCount val="4"/>
                <c:pt idx="0">
                  <c:v>Tak – posiadamy obecnie </c:v>
                </c:pt>
                <c:pt idx="1">
                  <c:v>Tak – posiadaliśmy w przeszłości</c:v>
                </c:pt>
                <c:pt idx="2">
                  <c:v>Nie – lecz zamierzamy posiadać</c:v>
                </c:pt>
                <c:pt idx="3">
                  <c:v>Nie </c:v>
                </c:pt>
              </c:strCache>
            </c:strRef>
          </c:cat>
          <c:val>
            <c:numRef>
              <c:f>'adaptacje samochodów2'!$M$108:$M$111</c:f>
              <c:numCache>
                <c:formatCode>General</c:formatCode>
                <c:ptCount val="4"/>
                <c:pt idx="0">
                  <c:v>9</c:v>
                </c:pt>
                <c:pt idx="1">
                  <c:v>12</c:v>
                </c:pt>
                <c:pt idx="2">
                  <c:v>2</c:v>
                </c:pt>
                <c:pt idx="3">
                  <c:v>16</c:v>
                </c:pt>
              </c:numCache>
            </c:numRef>
          </c:val>
          <c:extLst>
            <c:ext xmlns:c16="http://schemas.microsoft.com/office/drawing/2014/chart" uri="{C3380CC4-5D6E-409C-BE32-E72D297353CC}">
              <c16:uniqueId val="{00000000-0826-4F9E-AEC9-16D655C576AF}"/>
            </c:ext>
          </c:extLst>
        </c:ser>
        <c:dLbls>
          <c:showLegendKey val="0"/>
          <c:showVal val="0"/>
          <c:showCatName val="0"/>
          <c:showSerName val="0"/>
          <c:showPercent val="0"/>
          <c:showBubbleSize val="0"/>
        </c:dLbls>
        <c:gapWidth val="182"/>
        <c:axId val="392696360"/>
        <c:axId val="392696752"/>
      </c:barChart>
      <c:catAx>
        <c:axId val="392696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96752"/>
        <c:crosses val="autoZero"/>
        <c:auto val="1"/>
        <c:lblAlgn val="ctr"/>
        <c:lblOffset val="100"/>
        <c:noMultiLvlLbl val="0"/>
      </c:catAx>
      <c:valAx>
        <c:axId val="392696752"/>
        <c:scaling>
          <c:orientation val="minMax"/>
        </c:scaling>
        <c:delete val="1"/>
        <c:axPos val="b"/>
        <c:numFmt formatCode="General" sourceLinked="1"/>
        <c:majorTickMark val="none"/>
        <c:minorTickMark val="none"/>
        <c:tickLblPos val="none"/>
        <c:crossAx val="392696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70059412179562E-2"/>
          <c:y val="0.12009538857778519"/>
          <c:w val="0.89459843230140879"/>
          <c:h val="0.75980922284443153"/>
        </c:manualLayout>
      </c:layout>
      <c:barChart>
        <c:barDir val="bar"/>
        <c:grouping val="clustered"/>
        <c:varyColors val="0"/>
        <c:ser>
          <c:idx val="0"/>
          <c:order val="0"/>
          <c:spPr>
            <a:solidFill>
              <a:schemeClr val="accent1"/>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'JST2'!$F$354:$F$355</c:f>
              <c:strCache>
                <c:ptCount val="2"/>
                <c:pt idx="0">
                  <c:v>Tak </c:v>
                </c:pt>
                <c:pt idx="1">
                  <c:v>Nie</c:v>
                </c:pt>
              </c:strCache>
            </c:strRef>
          </c:cat>
          <c:val>
            <c:numRef>
              <c:f>'JST2'!$G$354:$G$355</c:f>
              <c:numCache>
                <c:formatCode>0.00</c:formatCode>
                <c:ptCount val="2"/>
                <c:pt idx="0">
                  <c:v>14</c:v>
                </c:pt>
                <c:pt idx="1">
                  <c:v>7</c:v>
                </c:pt>
              </c:numCache>
            </c:numRef>
          </c:val>
          <c:extLst>
            <c:ext xmlns:c16="http://schemas.microsoft.com/office/drawing/2014/chart" uri="{C3380CC4-5D6E-409C-BE32-E72D297353CC}">
              <c16:uniqueId val="{00000004-56A5-4233-9CE9-8DAD2FB2FABD}"/>
            </c:ext>
          </c:extLst>
        </c:ser>
        <c:dLbls>
          <c:showLegendKey val="0"/>
          <c:showVal val="0"/>
          <c:showCatName val="0"/>
          <c:showSerName val="0"/>
          <c:showPercent val="0"/>
          <c:showBubbleSize val="0"/>
        </c:dLbls>
        <c:gapWidth val="100"/>
        <c:axId val="452243936"/>
        <c:axId val="452244328"/>
      </c:barChart>
      <c:valAx>
        <c:axId val="452244328"/>
        <c:scaling>
          <c:orientation val="minMax"/>
        </c:scaling>
        <c:delete val="1"/>
        <c:axPos val="b"/>
        <c:numFmt formatCode="0.00" sourceLinked="1"/>
        <c:majorTickMark val="out"/>
        <c:minorTickMark val="none"/>
        <c:tickLblPos val="none"/>
        <c:crossAx val="452243936"/>
        <c:crosses val="autoZero"/>
        <c:crossBetween val="between"/>
      </c:valAx>
      <c:catAx>
        <c:axId val="452243936"/>
        <c:scaling>
          <c:orientation val="minMax"/>
        </c:scaling>
        <c:delete val="0"/>
        <c:axPos val="l"/>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24432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3158355205599"/>
          <c:y val="7.3826411011600895E-2"/>
          <c:w val="0.86666841644794579"/>
          <c:h val="0.9250080198308546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'adaptacje samochodów2'!$K$135:$K$137</c:f>
              <c:strCache>
                <c:ptCount val="3"/>
                <c:pt idx="0">
                  <c:v>Tak</c:v>
                </c:pt>
                <c:pt idx="1">
                  <c:v>Częściowo</c:v>
                </c:pt>
                <c:pt idx="2">
                  <c:v>Nie</c:v>
                </c:pt>
              </c:strCache>
            </c:strRef>
          </c:cat>
          <c:val>
            <c:numRef>
              <c:f>'adaptacje samochodów2'!$L$135:$L$137</c:f>
              <c:numCache>
                <c:formatCode>General</c:formatCode>
                <c:ptCount val="3"/>
                <c:pt idx="0">
                  <c:v>2</c:v>
                </c:pt>
                <c:pt idx="1">
                  <c:v>3</c:v>
                </c:pt>
                <c:pt idx="2">
                  <c:v>4</c:v>
                </c:pt>
              </c:numCache>
            </c:numRef>
          </c:val>
          <c:extLst>
            <c:ext xmlns:c16="http://schemas.microsoft.com/office/drawing/2014/chart" uri="{C3380CC4-5D6E-409C-BE32-E72D297353CC}">
              <c16:uniqueId val="{00000000-E176-436B-BF33-D81B11367CB8}"/>
            </c:ext>
          </c:extLst>
        </c:ser>
        <c:dLbls>
          <c:showLegendKey val="0"/>
          <c:showVal val="0"/>
          <c:showCatName val="0"/>
          <c:showSerName val="0"/>
          <c:showPercent val="0"/>
          <c:showBubbleSize val="0"/>
        </c:dLbls>
        <c:gapWidth val="182"/>
        <c:axId val="392697536"/>
        <c:axId val="392697928"/>
      </c:barChart>
      <c:catAx>
        <c:axId val="392697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97928"/>
        <c:crosses val="autoZero"/>
        <c:auto val="1"/>
        <c:lblAlgn val="ctr"/>
        <c:lblOffset val="100"/>
        <c:noMultiLvlLbl val="0"/>
      </c:catAx>
      <c:valAx>
        <c:axId val="392697928"/>
        <c:scaling>
          <c:orientation val="minMax"/>
        </c:scaling>
        <c:delete val="1"/>
        <c:axPos val="t"/>
        <c:numFmt formatCode="General" sourceLinked="1"/>
        <c:majorTickMark val="none"/>
        <c:minorTickMark val="none"/>
        <c:tickLblPos val="none"/>
        <c:crossAx val="39269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3158355205599"/>
          <c:y val="7.3826411011600895E-2"/>
          <c:w val="0.83138719843040587"/>
          <c:h val="0.9250080198308546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'adaptacje samochodów2'!$N$145:$N$150</c:f>
              <c:strCache>
                <c:ptCount val="6"/>
                <c:pt idx="0">
                  <c:v>Sedan</c:v>
                </c:pt>
                <c:pt idx="1">
                  <c:v>Coupe</c:v>
                </c:pt>
                <c:pt idx="2">
                  <c:v>Hatchback</c:v>
                </c:pt>
                <c:pt idx="3">
                  <c:v>Minivany</c:v>
                </c:pt>
                <c:pt idx="4">
                  <c:v>SUV</c:v>
                </c:pt>
                <c:pt idx="5">
                  <c:v>Vany</c:v>
                </c:pt>
              </c:strCache>
            </c:strRef>
          </c:cat>
          <c:val>
            <c:numRef>
              <c:f>'adaptacje samochodów2'!$O$145:$O$150</c:f>
              <c:numCache>
                <c:formatCode>General</c:formatCode>
                <c:ptCount val="6"/>
                <c:pt idx="0">
                  <c:v>3</c:v>
                </c:pt>
                <c:pt idx="1">
                  <c:v>2</c:v>
                </c:pt>
                <c:pt idx="2">
                  <c:v>1</c:v>
                </c:pt>
                <c:pt idx="3">
                  <c:v>3</c:v>
                </c:pt>
                <c:pt idx="4">
                  <c:v>1</c:v>
                </c:pt>
                <c:pt idx="5">
                  <c:v>1</c:v>
                </c:pt>
              </c:numCache>
            </c:numRef>
          </c:val>
          <c:extLst>
            <c:ext xmlns:c16="http://schemas.microsoft.com/office/drawing/2014/chart" uri="{C3380CC4-5D6E-409C-BE32-E72D297353CC}">
              <c16:uniqueId val="{00000000-EBE8-4EE5-A9A5-954F2382B2D5}"/>
            </c:ext>
          </c:extLst>
        </c:ser>
        <c:dLbls>
          <c:showLegendKey val="0"/>
          <c:showVal val="0"/>
          <c:showCatName val="0"/>
          <c:showSerName val="0"/>
          <c:showPercent val="0"/>
          <c:showBubbleSize val="0"/>
        </c:dLbls>
        <c:gapWidth val="182"/>
        <c:axId val="392698712"/>
        <c:axId val="392699104"/>
      </c:barChart>
      <c:catAx>
        <c:axId val="392698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699104"/>
        <c:crosses val="autoZero"/>
        <c:auto val="1"/>
        <c:lblAlgn val="ctr"/>
        <c:lblOffset val="100"/>
        <c:noMultiLvlLbl val="0"/>
      </c:catAx>
      <c:valAx>
        <c:axId val="392699104"/>
        <c:scaling>
          <c:orientation val="minMax"/>
          <c:max val="3"/>
        </c:scaling>
        <c:delete val="1"/>
        <c:axPos val="t"/>
        <c:numFmt formatCode="General" sourceLinked="1"/>
        <c:majorTickMark val="out"/>
        <c:minorTickMark val="none"/>
        <c:tickLblPos val="none"/>
        <c:crossAx val="392698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99117971334088"/>
          <c:y val="6.5868263473053898E-2"/>
          <c:w val="0.61175303197354114"/>
          <c:h val="0.9041916167664676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'adaptacje samochodów2'!$L$517:$L$526</c:f>
              <c:strCache>
                <c:ptCount val="10"/>
                <c:pt idx="0">
                  <c:v>Zmodyfikowany układ sterowania</c:v>
                </c:pt>
                <c:pt idx="1">
                  <c:v>Dodatkowe czujniki</c:v>
                </c:pt>
                <c:pt idx="2">
                  <c:v>Przestrzeń na wózek inwalidzki</c:v>
                </c:pt>
                <c:pt idx="3">
                  <c:v>Specjalistyczne fotele</c:v>
                </c:pt>
                <c:pt idx="4">
                  <c:v>Dodatkowe zaczepy, pasy i zabezpieczeni</c:v>
                </c:pt>
                <c:pt idx="5">
                  <c:v>Rampy</c:v>
                </c:pt>
                <c:pt idx="6">
                  <c:v>Dodatkowe pulpity sterowania</c:v>
                </c:pt>
                <c:pt idx="7">
                  <c:v>Dźwigi osobowe</c:v>
                </c:pt>
                <c:pt idx="8">
                  <c:v>Obniżona podłoga</c:v>
                </c:pt>
                <c:pt idx="9">
                  <c:v>Przestrzeń dla osób leżących</c:v>
                </c:pt>
              </c:strCache>
            </c:strRef>
          </c:cat>
          <c:val>
            <c:numRef>
              <c:f>'adaptacje samochodów2'!$M$517:$M$526</c:f>
              <c:numCache>
                <c:formatCode>General</c:formatCode>
                <c:ptCount val="10"/>
                <c:pt idx="0">
                  <c:v>32</c:v>
                </c:pt>
                <c:pt idx="1">
                  <c:v>27</c:v>
                </c:pt>
                <c:pt idx="2">
                  <c:v>24</c:v>
                </c:pt>
                <c:pt idx="3">
                  <c:v>24</c:v>
                </c:pt>
                <c:pt idx="4">
                  <c:v>22</c:v>
                </c:pt>
                <c:pt idx="5">
                  <c:v>18</c:v>
                </c:pt>
                <c:pt idx="6">
                  <c:v>15</c:v>
                </c:pt>
                <c:pt idx="7">
                  <c:v>14</c:v>
                </c:pt>
                <c:pt idx="8">
                  <c:v>13</c:v>
                </c:pt>
                <c:pt idx="9">
                  <c:v>7</c:v>
                </c:pt>
              </c:numCache>
            </c:numRef>
          </c:val>
          <c:extLst>
            <c:ext xmlns:c16="http://schemas.microsoft.com/office/drawing/2014/chart" uri="{C3380CC4-5D6E-409C-BE32-E72D297353CC}">
              <c16:uniqueId val="{00000000-A4C7-4772-8AB9-949BFABADB33}"/>
            </c:ext>
          </c:extLst>
        </c:ser>
        <c:dLbls>
          <c:showLegendKey val="0"/>
          <c:showVal val="0"/>
          <c:showCatName val="0"/>
          <c:showSerName val="0"/>
          <c:showPercent val="0"/>
          <c:showBubbleSize val="0"/>
        </c:dLbls>
        <c:gapWidth val="182"/>
        <c:axId val="541965960"/>
        <c:axId val="541966352"/>
      </c:barChart>
      <c:catAx>
        <c:axId val="541965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66352"/>
        <c:crosses val="autoZero"/>
        <c:auto val="1"/>
        <c:lblAlgn val="ctr"/>
        <c:lblOffset val="100"/>
        <c:noMultiLvlLbl val="0"/>
      </c:catAx>
      <c:valAx>
        <c:axId val="541966352"/>
        <c:scaling>
          <c:orientation val="minMax"/>
        </c:scaling>
        <c:delete val="1"/>
        <c:axPos val="t"/>
        <c:numFmt formatCode="General" sourceLinked="1"/>
        <c:majorTickMark val="none"/>
        <c:minorTickMark val="none"/>
        <c:tickLblPos val="none"/>
        <c:crossAx val="541965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441023014350338"/>
          <c:y val="7.3089700996677762E-2"/>
          <c:w val="0.54133398154337653"/>
          <c:h val="0.8803986710963455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'adaptacje samochodów2'!$L$599:$L$603</c:f>
              <c:strCache>
                <c:ptCount val="5"/>
                <c:pt idx="0">
                  <c:v>Klienci indywidualni</c:v>
                </c:pt>
                <c:pt idx="1">
                  <c:v>Firmy</c:v>
                </c:pt>
                <c:pt idx="2">
                  <c:v>Jednostki samorządu terytorialnego, lub jednostki budżetowe</c:v>
                </c:pt>
                <c:pt idx="3">
                  <c:v>Placówki medyczne</c:v>
                </c:pt>
                <c:pt idx="4">
                  <c:v>Placówki rehabilitacyjne</c:v>
                </c:pt>
              </c:strCache>
            </c:strRef>
          </c:cat>
          <c:val>
            <c:numRef>
              <c:f>'adaptacje samochodów2'!$M$599:$M$603</c:f>
              <c:numCache>
                <c:formatCode>0</c:formatCode>
                <c:ptCount val="5"/>
                <c:pt idx="0">
                  <c:v>37</c:v>
                </c:pt>
                <c:pt idx="1">
                  <c:v>10</c:v>
                </c:pt>
                <c:pt idx="2">
                  <c:v>5</c:v>
                </c:pt>
                <c:pt idx="3">
                  <c:v>4</c:v>
                </c:pt>
                <c:pt idx="4">
                  <c:v>4</c:v>
                </c:pt>
              </c:numCache>
            </c:numRef>
          </c:val>
          <c:extLst>
            <c:ext xmlns:c16="http://schemas.microsoft.com/office/drawing/2014/chart" uri="{C3380CC4-5D6E-409C-BE32-E72D297353CC}">
              <c16:uniqueId val="{00000000-B307-45B2-9C4B-D5E040D16066}"/>
            </c:ext>
          </c:extLst>
        </c:ser>
        <c:dLbls>
          <c:showLegendKey val="0"/>
          <c:showVal val="0"/>
          <c:showCatName val="0"/>
          <c:showSerName val="0"/>
          <c:showPercent val="0"/>
          <c:showBubbleSize val="0"/>
        </c:dLbls>
        <c:gapWidth val="182"/>
        <c:axId val="541967136"/>
        <c:axId val="541967528"/>
      </c:barChart>
      <c:catAx>
        <c:axId val="541967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67528"/>
        <c:crosses val="autoZero"/>
        <c:auto val="1"/>
        <c:lblAlgn val="ctr"/>
        <c:lblOffset val="100"/>
        <c:noMultiLvlLbl val="0"/>
      </c:catAx>
      <c:valAx>
        <c:axId val="541967528"/>
        <c:scaling>
          <c:orientation val="minMax"/>
        </c:scaling>
        <c:delete val="1"/>
        <c:axPos val="t"/>
        <c:numFmt formatCode="0" sourceLinked="1"/>
        <c:majorTickMark val="none"/>
        <c:minorTickMark val="none"/>
        <c:tickLblPos val="none"/>
        <c:crossAx val="541967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'adaptacje samochodów2'!$M$674:$M$676</c:f>
              <c:strCache>
                <c:ptCount val="3"/>
                <c:pt idx="0">
                  <c:v>Tak</c:v>
                </c:pt>
                <c:pt idx="1">
                  <c:v>Nie - wyłącznie nowe pojazdy</c:v>
                </c:pt>
                <c:pt idx="2">
                  <c:v>Nie - wyłącznie wybrane marki pojazdów</c:v>
                </c:pt>
              </c:strCache>
            </c:strRef>
          </c:cat>
          <c:val>
            <c:numRef>
              <c:f>'adaptacje samochodów2'!$N$674:$N$676</c:f>
              <c:numCache>
                <c:formatCode>General</c:formatCode>
                <c:ptCount val="3"/>
                <c:pt idx="0">
                  <c:v>29</c:v>
                </c:pt>
                <c:pt idx="1">
                  <c:v>1</c:v>
                </c:pt>
                <c:pt idx="2">
                  <c:v>7</c:v>
                </c:pt>
              </c:numCache>
            </c:numRef>
          </c:val>
          <c:extLst>
            <c:ext xmlns:c16="http://schemas.microsoft.com/office/drawing/2014/chart" uri="{C3380CC4-5D6E-409C-BE32-E72D297353CC}">
              <c16:uniqueId val="{00000000-C7D3-4E8D-BCE2-D3BAF72F6FEF}"/>
            </c:ext>
          </c:extLst>
        </c:ser>
        <c:dLbls>
          <c:showLegendKey val="0"/>
          <c:showVal val="0"/>
          <c:showCatName val="0"/>
          <c:showSerName val="0"/>
          <c:showPercent val="0"/>
          <c:showBubbleSize val="0"/>
        </c:dLbls>
        <c:gapWidth val="182"/>
        <c:axId val="541968312"/>
        <c:axId val="541968704"/>
      </c:barChart>
      <c:catAx>
        <c:axId val="541968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68704"/>
        <c:crosses val="autoZero"/>
        <c:auto val="1"/>
        <c:lblAlgn val="ctr"/>
        <c:lblOffset val="100"/>
        <c:noMultiLvlLbl val="0"/>
      </c:catAx>
      <c:valAx>
        <c:axId val="541968704"/>
        <c:scaling>
          <c:orientation val="minMax"/>
        </c:scaling>
        <c:delete val="1"/>
        <c:axPos val="t"/>
        <c:numFmt formatCode="General" sourceLinked="1"/>
        <c:majorTickMark val="none"/>
        <c:minorTickMark val="none"/>
        <c:tickLblPos val="none"/>
        <c:crossAx val="541968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'adaptacje samochodów2'!$M$688:$M$690</c:f>
              <c:strCache>
                <c:ptCount val="3"/>
                <c:pt idx="0">
                  <c:v>Tak - jeśli samochód jest nowy, nie traci gwarancji klienta</c:v>
                </c:pt>
                <c:pt idx="1">
                  <c:v>Tak - klient otrzymuje naszą gwarancję</c:v>
                </c:pt>
                <c:pt idx="2">
                  <c:v>Nie </c:v>
                </c:pt>
              </c:strCache>
            </c:strRef>
          </c:cat>
          <c:val>
            <c:numRef>
              <c:f>'adaptacje samochodów2'!$N$688:$N$690</c:f>
              <c:numCache>
                <c:formatCode>General</c:formatCode>
                <c:ptCount val="3"/>
                <c:pt idx="0">
                  <c:v>7</c:v>
                </c:pt>
                <c:pt idx="1">
                  <c:v>27</c:v>
                </c:pt>
                <c:pt idx="2">
                  <c:v>3</c:v>
                </c:pt>
              </c:numCache>
            </c:numRef>
          </c:val>
          <c:extLst>
            <c:ext xmlns:c16="http://schemas.microsoft.com/office/drawing/2014/chart" uri="{C3380CC4-5D6E-409C-BE32-E72D297353CC}">
              <c16:uniqueId val="{00000000-C3FF-4CD7-8F45-875C1B938D7D}"/>
            </c:ext>
          </c:extLst>
        </c:ser>
        <c:dLbls>
          <c:showLegendKey val="0"/>
          <c:showVal val="0"/>
          <c:showCatName val="0"/>
          <c:showSerName val="0"/>
          <c:showPercent val="0"/>
          <c:showBubbleSize val="0"/>
        </c:dLbls>
        <c:gapWidth val="182"/>
        <c:axId val="541969488"/>
        <c:axId val="541969880"/>
      </c:barChart>
      <c:catAx>
        <c:axId val="541969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69880"/>
        <c:crosses val="autoZero"/>
        <c:auto val="1"/>
        <c:lblAlgn val="ctr"/>
        <c:lblOffset val="100"/>
        <c:noMultiLvlLbl val="0"/>
      </c:catAx>
      <c:valAx>
        <c:axId val="541969880"/>
        <c:scaling>
          <c:orientation val="minMax"/>
        </c:scaling>
        <c:delete val="1"/>
        <c:axPos val="t"/>
        <c:numFmt formatCode="General" sourceLinked="1"/>
        <c:majorTickMark val="none"/>
        <c:minorTickMark val="none"/>
        <c:tickLblPos val="none"/>
        <c:crossAx val="541969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'JST2'!$F$1375:$F$1376</c:f>
              <c:strCache>
                <c:ptCount val="2"/>
                <c:pt idx="0">
                  <c:v>Tak</c:v>
                </c:pt>
                <c:pt idx="1">
                  <c:v>Nie</c:v>
                </c:pt>
              </c:strCache>
            </c:strRef>
          </c:cat>
          <c:val>
            <c:numRef>
              <c:f>'JST2'!$G$1375:$G$1376</c:f>
              <c:numCache>
                <c:formatCode>General</c:formatCode>
                <c:ptCount val="2"/>
                <c:pt idx="0">
                  <c:v>31</c:v>
                </c:pt>
                <c:pt idx="1">
                  <c:v>180</c:v>
                </c:pt>
              </c:numCache>
            </c:numRef>
          </c:val>
          <c:extLst>
            <c:ext xmlns:c16="http://schemas.microsoft.com/office/drawing/2014/chart" uri="{C3380CC4-5D6E-409C-BE32-E72D297353CC}">
              <c16:uniqueId val="{00000000-4740-4AD9-8993-37F9142BCF2A}"/>
            </c:ext>
          </c:extLst>
        </c:ser>
        <c:dLbls>
          <c:showLegendKey val="0"/>
          <c:showVal val="0"/>
          <c:showCatName val="0"/>
          <c:showSerName val="0"/>
          <c:showPercent val="0"/>
          <c:showBubbleSize val="0"/>
        </c:dLbls>
        <c:gapWidth val="182"/>
        <c:axId val="541970664"/>
        <c:axId val="541971056"/>
      </c:barChart>
      <c:catAx>
        <c:axId val="541970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71056"/>
        <c:crosses val="autoZero"/>
        <c:auto val="1"/>
        <c:lblAlgn val="ctr"/>
        <c:lblOffset val="100"/>
        <c:noMultiLvlLbl val="0"/>
      </c:catAx>
      <c:valAx>
        <c:axId val="541971056"/>
        <c:scaling>
          <c:orientation val="minMax"/>
        </c:scaling>
        <c:delete val="1"/>
        <c:axPos val="t"/>
        <c:numFmt formatCode="General" sourceLinked="1"/>
        <c:majorTickMark val="none"/>
        <c:minorTickMark val="none"/>
        <c:tickLblPos val="none"/>
        <c:crossAx val="5419706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'JST2'!$F$1382:$F$1387</c:f>
              <c:strCache>
                <c:ptCount val="6"/>
                <c:pt idx="0">
                  <c:v>Zgłoszenia osób z potrzebą wsparcia w zakresie mobilności, w tym osób z niepełnosprawnościami</c:v>
                </c:pt>
                <c:pt idx="1">
                  <c:v>Zgłoszenia społeczności lokalnych</c:v>
                </c:pt>
                <c:pt idx="2">
                  <c:v>Zgłoszenia zarządców/spółdzielni</c:v>
                </c:pt>
                <c:pt idx="3">
                  <c:v>Audyt/analiza zasobów będących w posiadaniu jednostki</c:v>
                </c:pt>
                <c:pt idx="4">
                  <c:v>Informacje od pracowników socjalnych</c:v>
                </c:pt>
                <c:pt idx="5">
                  <c:v>Zgłoszenia organizacji pozarządowych </c:v>
                </c:pt>
              </c:strCache>
            </c:strRef>
          </c:cat>
          <c:val>
            <c:numRef>
              <c:f>'JST2'!$G$1382:$G$1387</c:f>
              <c:numCache>
                <c:formatCode>0</c:formatCode>
                <c:ptCount val="6"/>
                <c:pt idx="0">
                  <c:v>18</c:v>
                </c:pt>
                <c:pt idx="1">
                  <c:v>9</c:v>
                </c:pt>
                <c:pt idx="2">
                  <c:v>6</c:v>
                </c:pt>
                <c:pt idx="3">
                  <c:v>6</c:v>
                </c:pt>
                <c:pt idx="4">
                  <c:v>4</c:v>
                </c:pt>
                <c:pt idx="5">
                  <c:v>4</c:v>
                </c:pt>
              </c:numCache>
            </c:numRef>
          </c:val>
          <c:extLst>
            <c:ext xmlns:c16="http://schemas.microsoft.com/office/drawing/2014/chart" uri="{C3380CC4-5D6E-409C-BE32-E72D297353CC}">
              <c16:uniqueId val="{00000000-8995-41EF-B31B-DA80918A7D32}"/>
            </c:ext>
          </c:extLst>
        </c:ser>
        <c:dLbls>
          <c:showLegendKey val="0"/>
          <c:showVal val="0"/>
          <c:showCatName val="0"/>
          <c:showSerName val="0"/>
          <c:showPercent val="0"/>
          <c:showBubbleSize val="0"/>
        </c:dLbls>
        <c:gapWidth val="182"/>
        <c:axId val="541971840"/>
        <c:axId val="541972232"/>
      </c:barChart>
      <c:catAx>
        <c:axId val="541971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72232"/>
        <c:crosses val="autoZero"/>
        <c:auto val="1"/>
        <c:lblAlgn val="ctr"/>
        <c:lblOffset val="100"/>
        <c:noMultiLvlLbl val="0"/>
      </c:catAx>
      <c:valAx>
        <c:axId val="541972232"/>
        <c:scaling>
          <c:orientation val="minMax"/>
        </c:scaling>
        <c:delete val="1"/>
        <c:axPos val="t"/>
        <c:numFmt formatCode="0" sourceLinked="1"/>
        <c:majorTickMark val="none"/>
        <c:minorTickMark val="none"/>
        <c:tickLblPos val="none"/>
        <c:crossAx val="5419718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B009-41ED-A2E0-4BEBC50AAA18}"/>
              </c:ext>
            </c:extLst>
          </c:dPt>
          <c:dPt>
            <c:idx val="1"/>
            <c:invertIfNegative val="0"/>
            <c:bubble3D val="0"/>
            <c:spPr>
              <a:solidFill>
                <a:srgbClr val="C00000"/>
              </a:solidFill>
              <a:ln>
                <a:noFill/>
              </a:ln>
              <a:effectLst/>
            </c:spPr>
            <c:extLst>
              <c:ext xmlns:c16="http://schemas.microsoft.com/office/drawing/2014/chart" uri="{C3380CC4-5D6E-409C-BE32-E72D297353CC}">
                <c16:uniqueId val="{00000003-B009-41ED-A2E0-4BEBC50AAA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'JST2'!$F$1472:$F$1473</c:f>
              <c:strCache>
                <c:ptCount val="2"/>
                <c:pt idx="0">
                  <c:v>Tak</c:v>
                </c:pt>
                <c:pt idx="1">
                  <c:v>Nie</c:v>
                </c:pt>
              </c:strCache>
            </c:strRef>
          </c:cat>
          <c:val>
            <c:numRef>
              <c:f>'JST2'!$G$1472:$G$1473</c:f>
              <c:numCache>
                <c:formatCode>0%</c:formatCode>
                <c:ptCount val="2"/>
                <c:pt idx="0">
                  <c:v>0.19431279620853067</c:v>
                </c:pt>
                <c:pt idx="1">
                  <c:v>0.80568720379146919</c:v>
                </c:pt>
              </c:numCache>
            </c:numRef>
          </c:val>
          <c:extLst>
            <c:ext xmlns:c16="http://schemas.microsoft.com/office/drawing/2014/chart" uri="{C3380CC4-5D6E-409C-BE32-E72D297353CC}">
              <c16:uniqueId val="{00000004-B009-41ED-A2E0-4BEBC50AAA18}"/>
            </c:ext>
          </c:extLst>
        </c:ser>
        <c:dLbls>
          <c:showLegendKey val="0"/>
          <c:showVal val="0"/>
          <c:showCatName val="0"/>
          <c:showSerName val="0"/>
          <c:showPercent val="0"/>
          <c:showBubbleSize val="0"/>
        </c:dLbls>
        <c:gapWidth val="182"/>
        <c:axId val="541973016"/>
        <c:axId val="541973408"/>
      </c:barChart>
      <c:catAx>
        <c:axId val="5419730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73408"/>
        <c:crosses val="autoZero"/>
        <c:auto val="1"/>
        <c:lblAlgn val="ctr"/>
        <c:lblOffset val="100"/>
        <c:noMultiLvlLbl val="0"/>
      </c:catAx>
      <c:valAx>
        <c:axId val="541973408"/>
        <c:scaling>
          <c:orientation val="minMax"/>
          <c:max val="0.9"/>
        </c:scaling>
        <c:delete val="1"/>
        <c:axPos val="b"/>
        <c:numFmt formatCode="0%" sourceLinked="1"/>
        <c:majorTickMark val="out"/>
        <c:minorTickMark val="none"/>
        <c:tickLblPos val="none"/>
        <c:crossAx val="541973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4D93-4D17-B8DB-BFDEE462607E}"/>
              </c:ext>
            </c:extLst>
          </c:dPt>
          <c:dPt>
            <c:idx val="1"/>
            <c:invertIfNegative val="0"/>
            <c:bubble3D val="0"/>
            <c:spPr>
              <a:solidFill>
                <a:srgbClr val="C00000"/>
              </a:solidFill>
              <a:ln>
                <a:noFill/>
              </a:ln>
              <a:effectLst/>
            </c:spPr>
            <c:extLst>
              <c:ext xmlns:c16="http://schemas.microsoft.com/office/drawing/2014/chart" uri="{C3380CC4-5D6E-409C-BE32-E72D297353CC}">
                <c16:uniqueId val="{00000003-4D93-4D17-B8DB-BFDEE46260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'JST2'!$F$1479:$F$1480</c:f>
              <c:strCache>
                <c:ptCount val="2"/>
                <c:pt idx="0">
                  <c:v>Tak</c:v>
                </c:pt>
                <c:pt idx="1">
                  <c:v>Nie</c:v>
                </c:pt>
              </c:strCache>
            </c:strRef>
          </c:cat>
          <c:val>
            <c:numRef>
              <c:f>'JST2'!$G$1479:$G$1480</c:f>
              <c:numCache>
                <c:formatCode>0%</c:formatCode>
                <c:ptCount val="2"/>
                <c:pt idx="0">
                  <c:v>4.7393364928910137E-2</c:v>
                </c:pt>
                <c:pt idx="1">
                  <c:v>0.95260663507109122</c:v>
                </c:pt>
              </c:numCache>
            </c:numRef>
          </c:val>
          <c:extLst>
            <c:ext xmlns:c16="http://schemas.microsoft.com/office/drawing/2014/chart" uri="{C3380CC4-5D6E-409C-BE32-E72D297353CC}">
              <c16:uniqueId val="{00000004-4D93-4D17-B8DB-BFDEE462607E}"/>
            </c:ext>
          </c:extLst>
        </c:ser>
        <c:dLbls>
          <c:showLegendKey val="0"/>
          <c:showVal val="0"/>
          <c:showCatName val="0"/>
          <c:showSerName val="0"/>
          <c:showPercent val="0"/>
          <c:showBubbleSize val="0"/>
        </c:dLbls>
        <c:gapWidth val="182"/>
        <c:axId val="541974192"/>
        <c:axId val="541974584"/>
      </c:barChart>
      <c:catAx>
        <c:axId val="54197419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74584"/>
        <c:crosses val="autoZero"/>
        <c:auto val="1"/>
        <c:lblAlgn val="ctr"/>
        <c:lblOffset val="100"/>
        <c:noMultiLvlLbl val="0"/>
      </c:catAx>
      <c:valAx>
        <c:axId val="541974584"/>
        <c:scaling>
          <c:orientation val="minMax"/>
          <c:max val="1"/>
        </c:scaling>
        <c:delete val="1"/>
        <c:axPos val="b"/>
        <c:numFmt formatCode="0%" sourceLinked="1"/>
        <c:majorTickMark val="out"/>
        <c:minorTickMark val="none"/>
        <c:tickLblPos val="none"/>
        <c:crossAx val="541974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'JST2'!$F$362:$F$364</c:f>
              <c:strCache>
                <c:ptCount val="3"/>
                <c:pt idx="0">
                  <c:v>Tak – jest pełnopłatna</c:v>
                </c:pt>
                <c:pt idx="1">
                  <c:v>Nie</c:v>
                </c:pt>
                <c:pt idx="2">
                  <c:v>Model mieszany – uzależniony od sytuacji osoby </c:v>
                </c:pt>
              </c:strCache>
            </c:strRef>
          </c:cat>
          <c:val>
            <c:numRef>
              <c:f>'JST2'!$G$362:$G$364</c:f>
              <c:numCache>
                <c:formatCode>0</c:formatCode>
                <c:ptCount val="3"/>
                <c:pt idx="0">
                  <c:v>1</c:v>
                </c:pt>
                <c:pt idx="1">
                  <c:v>16</c:v>
                </c:pt>
                <c:pt idx="2">
                  <c:v>4</c:v>
                </c:pt>
              </c:numCache>
            </c:numRef>
          </c:val>
          <c:extLst>
            <c:ext xmlns:c16="http://schemas.microsoft.com/office/drawing/2014/chart" uri="{C3380CC4-5D6E-409C-BE32-E72D297353CC}">
              <c16:uniqueId val="{00000006-4BAC-4E3C-9CA4-74A25CEBDE2B}"/>
            </c:ext>
          </c:extLst>
        </c:ser>
        <c:dLbls>
          <c:showLegendKey val="0"/>
          <c:showVal val="0"/>
          <c:showCatName val="0"/>
          <c:showSerName val="0"/>
          <c:showPercent val="0"/>
          <c:showBubbleSize val="0"/>
        </c:dLbls>
        <c:gapWidth val="100"/>
        <c:axId val="462130544"/>
        <c:axId val="462126624"/>
      </c:barChart>
      <c:valAx>
        <c:axId val="462126624"/>
        <c:scaling>
          <c:orientation val="minMax"/>
        </c:scaling>
        <c:delete val="1"/>
        <c:axPos val="t"/>
        <c:numFmt formatCode="0" sourceLinked="1"/>
        <c:majorTickMark val="out"/>
        <c:minorTickMark val="none"/>
        <c:tickLblPos val="none"/>
        <c:crossAx val="462130544"/>
        <c:crosses val="autoZero"/>
        <c:crossBetween val="between"/>
      </c:valAx>
      <c:catAx>
        <c:axId val="46213054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212662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CD16-49F2-8054-E91DA6823BE2}"/>
              </c:ext>
            </c:extLst>
          </c:dPt>
          <c:dPt>
            <c:idx val="1"/>
            <c:invertIfNegative val="0"/>
            <c:bubble3D val="0"/>
            <c:spPr>
              <a:solidFill>
                <a:srgbClr val="C00000"/>
              </a:solidFill>
              <a:ln>
                <a:noFill/>
              </a:ln>
              <a:effectLst/>
            </c:spPr>
            <c:extLst>
              <c:ext xmlns:c16="http://schemas.microsoft.com/office/drawing/2014/chart" uri="{C3380CC4-5D6E-409C-BE32-E72D297353CC}">
                <c16:uniqueId val="{00000003-CD16-49F2-8054-E91DA6823B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'JST2'!$F$1487:$F$1489</c:f>
              <c:strCache>
                <c:ptCount val="3"/>
                <c:pt idx="0">
                  <c:v>Tak – budynki nie będące w zasobach Jednostki</c:v>
                </c:pt>
                <c:pt idx="1">
                  <c:v>Tak – budynki będące w zasobach Jednostki (lub w których znajdują się zasoby gminy np. mieszkania socjalne)</c:v>
                </c:pt>
                <c:pt idx="2">
                  <c:v>Nie</c:v>
                </c:pt>
              </c:strCache>
            </c:strRef>
          </c:cat>
          <c:val>
            <c:numRef>
              <c:f>'JST2'!$G$1487:$G$1489</c:f>
              <c:numCache>
                <c:formatCode>0.0%</c:formatCode>
                <c:ptCount val="3"/>
                <c:pt idx="0">
                  <c:v>2.4E-2</c:v>
                </c:pt>
                <c:pt idx="1">
                  <c:v>7.0999999999999994E-2</c:v>
                </c:pt>
                <c:pt idx="2">
                  <c:v>0.90500000000000003</c:v>
                </c:pt>
              </c:numCache>
            </c:numRef>
          </c:val>
          <c:extLst>
            <c:ext xmlns:c16="http://schemas.microsoft.com/office/drawing/2014/chart" uri="{C3380CC4-5D6E-409C-BE32-E72D297353CC}">
              <c16:uniqueId val="{00000004-CD16-49F2-8054-E91DA6823BE2}"/>
            </c:ext>
          </c:extLst>
        </c:ser>
        <c:dLbls>
          <c:showLegendKey val="0"/>
          <c:showVal val="0"/>
          <c:showCatName val="0"/>
          <c:showSerName val="0"/>
          <c:showPercent val="0"/>
          <c:showBubbleSize val="0"/>
        </c:dLbls>
        <c:gapWidth val="182"/>
        <c:axId val="541975368"/>
        <c:axId val="541975760"/>
      </c:barChart>
      <c:catAx>
        <c:axId val="54197536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75760"/>
        <c:crosses val="autoZero"/>
        <c:auto val="1"/>
        <c:lblAlgn val="ctr"/>
        <c:lblOffset val="100"/>
        <c:noMultiLvlLbl val="0"/>
      </c:catAx>
      <c:valAx>
        <c:axId val="541975760"/>
        <c:scaling>
          <c:orientation val="minMax"/>
          <c:max val="1"/>
        </c:scaling>
        <c:delete val="1"/>
        <c:axPos val="b"/>
        <c:numFmt formatCode="0.0%" sourceLinked="1"/>
        <c:majorTickMark val="out"/>
        <c:minorTickMark val="none"/>
        <c:tickLblPos val="none"/>
        <c:crossAx val="541975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'JST2'!$G$1658:$G$1662</c:f>
              <c:strCache>
                <c:ptCount val="5"/>
                <c:pt idx="0">
                  <c:v>Środki własne JST</c:v>
                </c:pt>
                <c:pt idx="1">
                  <c:v>PFRON</c:v>
                </c:pt>
                <c:pt idx="2">
                  <c:v>Inne środki</c:v>
                </c:pt>
                <c:pt idx="3">
                  <c:v>Fundusze EU</c:v>
                </c:pt>
                <c:pt idx="4">
                  <c:v>Dotacje celowe </c:v>
                </c:pt>
              </c:strCache>
            </c:strRef>
          </c:cat>
          <c:val>
            <c:numRef>
              <c:f>'JST2'!$H$1658:$H$1662</c:f>
              <c:numCache>
                <c:formatCode>0</c:formatCode>
                <c:ptCount val="5"/>
                <c:pt idx="0">
                  <c:v>13</c:v>
                </c:pt>
                <c:pt idx="1">
                  <c:v>6</c:v>
                </c:pt>
                <c:pt idx="2">
                  <c:v>5</c:v>
                </c:pt>
                <c:pt idx="3">
                  <c:v>2</c:v>
                </c:pt>
                <c:pt idx="4">
                  <c:v>2</c:v>
                </c:pt>
              </c:numCache>
            </c:numRef>
          </c:val>
          <c:extLst>
            <c:ext xmlns:c16="http://schemas.microsoft.com/office/drawing/2014/chart" uri="{C3380CC4-5D6E-409C-BE32-E72D297353CC}">
              <c16:uniqueId val="{00000000-4CBA-4A72-A2E4-0C8FF4B44CCF}"/>
            </c:ext>
          </c:extLst>
        </c:ser>
        <c:dLbls>
          <c:showLegendKey val="0"/>
          <c:showVal val="0"/>
          <c:showCatName val="0"/>
          <c:showSerName val="0"/>
          <c:showPercent val="0"/>
          <c:showBubbleSize val="0"/>
        </c:dLbls>
        <c:gapWidth val="182"/>
        <c:axId val="541976544"/>
        <c:axId val="541976936"/>
      </c:barChart>
      <c:catAx>
        <c:axId val="5419765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76936"/>
        <c:crosses val="autoZero"/>
        <c:auto val="1"/>
        <c:lblAlgn val="ctr"/>
        <c:lblOffset val="100"/>
        <c:noMultiLvlLbl val="0"/>
      </c:catAx>
      <c:valAx>
        <c:axId val="541976936"/>
        <c:scaling>
          <c:orientation val="minMax"/>
        </c:scaling>
        <c:delete val="1"/>
        <c:axPos val="t"/>
        <c:numFmt formatCode="0" sourceLinked="1"/>
        <c:majorTickMark val="none"/>
        <c:minorTickMark val="none"/>
        <c:tickLblPos val="none"/>
        <c:crossAx val="541976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'JST2'!$G$1708:$G$1712</c:f>
              <c:strCache>
                <c:ptCount val="5"/>
                <c:pt idx="0">
                  <c:v>Inne powody</c:v>
                </c:pt>
                <c:pt idx="1">
                  <c:v>Ograniczenia w pozyskaniu finansowania zewnętrznego</c:v>
                </c:pt>
                <c:pt idx="2">
                  <c:v>Brak zweryfikowanych potrzeb</c:v>
                </c:pt>
                <c:pt idx="3">
                  <c:v>Ograniczenia środków budżetowych</c:v>
                </c:pt>
                <c:pt idx="4">
                  <c:v>Brak zgłaszanych potrzeb</c:v>
                </c:pt>
              </c:strCache>
            </c:strRef>
          </c:cat>
          <c:val>
            <c:numRef>
              <c:f>'JST2'!$H$1708:$H$1712</c:f>
              <c:numCache>
                <c:formatCode>0.0%</c:formatCode>
                <c:ptCount val="5"/>
                <c:pt idx="0">
                  <c:v>9.9476439790575924E-2</c:v>
                </c:pt>
                <c:pt idx="1">
                  <c:v>0.14659685863874342</c:v>
                </c:pt>
                <c:pt idx="2">
                  <c:v>0.27225130890052329</c:v>
                </c:pt>
                <c:pt idx="3">
                  <c:v>0.41884816753926873</c:v>
                </c:pt>
                <c:pt idx="4">
                  <c:v>0.57591623036649264</c:v>
                </c:pt>
              </c:numCache>
            </c:numRef>
          </c:val>
          <c:extLst>
            <c:ext xmlns:c16="http://schemas.microsoft.com/office/drawing/2014/chart" uri="{C3380CC4-5D6E-409C-BE32-E72D297353CC}">
              <c16:uniqueId val="{00000000-08F5-4C8E-86E0-A5B0E7517333}"/>
            </c:ext>
          </c:extLst>
        </c:ser>
        <c:dLbls>
          <c:showLegendKey val="0"/>
          <c:showVal val="1"/>
          <c:showCatName val="0"/>
          <c:showSerName val="0"/>
          <c:showPercent val="0"/>
          <c:showBubbleSize val="0"/>
        </c:dLbls>
        <c:gapWidth val="182"/>
        <c:axId val="541977720"/>
        <c:axId val="541978112"/>
      </c:barChart>
      <c:catAx>
        <c:axId val="541977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78112"/>
        <c:crosses val="autoZero"/>
        <c:auto val="1"/>
        <c:lblAlgn val="ctr"/>
        <c:lblOffset val="100"/>
        <c:noMultiLvlLbl val="0"/>
      </c:catAx>
      <c:valAx>
        <c:axId val="541978112"/>
        <c:scaling>
          <c:orientation val="minMax"/>
        </c:scaling>
        <c:delete val="1"/>
        <c:axPos val="b"/>
        <c:numFmt formatCode="0.0%" sourceLinked="1"/>
        <c:majorTickMark val="none"/>
        <c:minorTickMark val="none"/>
        <c:tickLblPos val="none"/>
        <c:crossAx val="541977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'JST2'!$G$1789:$G$1795</c:f>
              <c:strCache>
                <c:ptCount val="7"/>
                <c:pt idx="0">
                  <c:v>Budowa podjazdów do wejścia głównego</c:v>
                </c:pt>
                <c:pt idx="1">
                  <c:v>Montaż barierek i poręczy dla osób z potrzebą wsparcia w zakresie mobilności, w tym osób z niepełnosprawnościami</c:v>
                </c:pt>
                <c:pt idx="2">
                  <c:v>Rozwiązania bezprogowe</c:v>
                </c:pt>
                <c:pt idx="3">
                  <c:v>Montaż dźwigów osobowych</c:v>
                </c:pt>
                <c:pt idx="4">
                  <c:v>Montaż wind</c:v>
                </c:pt>
                <c:pt idx="5">
                  <c:v>Dostosowanie klatek schodowych dla osób z potrzebą wsparcia w zakresie mobilności, w tym osób z niepełnosprawnościami</c:v>
                </c:pt>
                <c:pt idx="6">
                  <c:v>Montaż automatycznego oświetlenia</c:v>
                </c:pt>
              </c:strCache>
            </c:strRef>
          </c:cat>
          <c:val>
            <c:numRef>
              <c:f>'JST2'!$H$1789:$H$1795</c:f>
              <c:numCache>
                <c:formatCode>0</c:formatCode>
                <c:ptCount val="7"/>
                <c:pt idx="0">
                  <c:v>10</c:v>
                </c:pt>
                <c:pt idx="1">
                  <c:v>8</c:v>
                </c:pt>
                <c:pt idx="2">
                  <c:v>6</c:v>
                </c:pt>
                <c:pt idx="3">
                  <c:v>5</c:v>
                </c:pt>
                <c:pt idx="4">
                  <c:v>4</c:v>
                </c:pt>
                <c:pt idx="5">
                  <c:v>2</c:v>
                </c:pt>
                <c:pt idx="6">
                  <c:v>2</c:v>
                </c:pt>
              </c:numCache>
            </c:numRef>
          </c:val>
          <c:extLst>
            <c:ext xmlns:c16="http://schemas.microsoft.com/office/drawing/2014/chart" uri="{C3380CC4-5D6E-409C-BE32-E72D297353CC}">
              <c16:uniqueId val="{00000000-077B-4BD7-A3A3-E8743F56C06A}"/>
            </c:ext>
          </c:extLst>
        </c:ser>
        <c:dLbls>
          <c:showLegendKey val="0"/>
          <c:showVal val="0"/>
          <c:showCatName val="0"/>
          <c:showSerName val="0"/>
          <c:showPercent val="0"/>
          <c:showBubbleSize val="0"/>
        </c:dLbls>
        <c:gapWidth val="182"/>
        <c:axId val="541978896"/>
        <c:axId val="541979288"/>
      </c:barChart>
      <c:catAx>
        <c:axId val="541978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79288"/>
        <c:crosses val="autoZero"/>
        <c:auto val="1"/>
        <c:lblAlgn val="ctr"/>
        <c:lblOffset val="100"/>
        <c:noMultiLvlLbl val="0"/>
      </c:catAx>
      <c:valAx>
        <c:axId val="541979288"/>
        <c:scaling>
          <c:orientation val="minMax"/>
        </c:scaling>
        <c:delete val="1"/>
        <c:axPos val="t"/>
        <c:numFmt formatCode="0" sourceLinked="1"/>
        <c:majorTickMark val="none"/>
        <c:minorTickMark val="none"/>
        <c:tickLblPos val="none"/>
        <c:crossAx val="541978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'JST2'!$G$2027:$G$2035</c:f>
              <c:strCache>
                <c:ptCount val="9"/>
                <c:pt idx="0">
                  <c:v>Dostępność podmiotów realizujących takie usługi</c:v>
                </c:pt>
                <c:pt idx="1">
                  <c:v>Sprzeciw mieszkańców</c:v>
                </c:pt>
                <c:pt idx="2">
                  <c:v>Identyfikacja optymalnego zakresu prac</c:v>
                </c:pt>
                <c:pt idx="3">
                  <c:v>Trudności prawne</c:v>
                </c:pt>
                <c:pt idx="4">
                  <c:v>Uzyskiwanie zgód budowlanych</c:v>
                </c:pt>
                <c:pt idx="5">
                  <c:v>Trudności projektowe</c:v>
                </c:pt>
                <c:pt idx="6">
                  <c:v>Uzgodnienia właścicielskie</c:v>
                </c:pt>
                <c:pt idx="7">
                  <c:v>Inne trudności</c:v>
                </c:pt>
                <c:pt idx="8">
                  <c:v>Kosztochłonność inwestycji</c:v>
                </c:pt>
              </c:strCache>
            </c:strRef>
          </c:cat>
          <c:val>
            <c:numRef>
              <c:f>'JST2'!$H$2027:$H$2035</c:f>
              <c:numCache>
                <c:formatCode>0.0%</c:formatCode>
                <c:ptCount val="9"/>
                <c:pt idx="0">
                  <c:v>7.10900473933649E-2</c:v>
                </c:pt>
                <c:pt idx="1">
                  <c:v>0.10426540284360228</c:v>
                </c:pt>
                <c:pt idx="2">
                  <c:v>0.11374407582938389</c:v>
                </c:pt>
                <c:pt idx="3">
                  <c:v>0.16113744075829428</c:v>
                </c:pt>
                <c:pt idx="4">
                  <c:v>0.17061611374407584</c:v>
                </c:pt>
                <c:pt idx="5">
                  <c:v>0.18957345971563991</c:v>
                </c:pt>
                <c:pt idx="6">
                  <c:v>0.27488151658767862</c:v>
                </c:pt>
                <c:pt idx="7">
                  <c:v>0.3033175355450245</c:v>
                </c:pt>
                <c:pt idx="8">
                  <c:v>0.46445497630331833</c:v>
                </c:pt>
              </c:numCache>
            </c:numRef>
          </c:val>
          <c:extLst>
            <c:ext xmlns:c16="http://schemas.microsoft.com/office/drawing/2014/chart" uri="{C3380CC4-5D6E-409C-BE32-E72D297353CC}">
              <c16:uniqueId val="{00000000-6CF7-408A-B531-F92A572119B6}"/>
            </c:ext>
          </c:extLst>
        </c:ser>
        <c:dLbls>
          <c:showLegendKey val="0"/>
          <c:showVal val="1"/>
          <c:showCatName val="0"/>
          <c:showSerName val="0"/>
          <c:showPercent val="0"/>
          <c:showBubbleSize val="0"/>
        </c:dLbls>
        <c:gapWidth val="182"/>
        <c:axId val="541980072"/>
        <c:axId val="541980464"/>
      </c:barChart>
      <c:catAx>
        <c:axId val="541980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80464"/>
        <c:crosses val="autoZero"/>
        <c:auto val="1"/>
        <c:lblAlgn val="ctr"/>
        <c:lblOffset val="100"/>
        <c:noMultiLvlLbl val="0"/>
      </c:catAx>
      <c:valAx>
        <c:axId val="541980464"/>
        <c:scaling>
          <c:orientation val="minMax"/>
        </c:scaling>
        <c:delete val="1"/>
        <c:axPos val="b"/>
        <c:numFmt formatCode="0.0%" sourceLinked="1"/>
        <c:majorTickMark val="none"/>
        <c:minorTickMark val="none"/>
        <c:tickLblPos val="none"/>
        <c:crossAx val="541980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'adaptacje budynków 2'!$L$71:$L$79</c:f>
              <c:strCache>
                <c:ptCount val="9"/>
                <c:pt idx="0">
                  <c:v>Prace ogólnobudowlane</c:v>
                </c:pt>
                <c:pt idx="1">
                  <c:v>Instalacje elektryczne</c:v>
                </c:pt>
                <c:pt idx="2">
                  <c:v>Konstrukcje architektoniczne</c:v>
                </c:pt>
                <c:pt idx="3">
                  <c:v>Prace murarskie</c:v>
                </c:pt>
                <c:pt idx="4">
                  <c:v>Inne</c:v>
                </c:pt>
                <c:pt idx="5">
                  <c:v>Prace wykończeniowe</c:v>
                </c:pt>
                <c:pt idx="6">
                  <c:v>Instalacje wodno-kanalizacyjne</c:v>
                </c:pt>
                <c:pt idx="7">
                  <c:v>Prace termoizolacyjne</c:v>
                </c:pt>
                <c:pt idx="8">
                  <c:v>Instalacje cieplne</c:v>
                </c:pt>
              </c:strCache>
            </c:strRef>
          </c:cat>
          <c:val>
            <c:numRef>
              <c:f>'adaptacje budynków 2'!$M$71:$M$79</c:f>
              <c:numCache>
                <c:formatCode>0.0%</c:formatCode>
                <c:ptCount val="9"/>
                <c:pt idx="0">
                  <c:v>0.52800000000000002</c:v>
                </c:pt>
                <c:pt idx="1">
                  <c:v>0.33333333333333331</c:v>
                </c:pt>
                <c:pt idx="2">
                  <c:v>0.27800000000000002</c:v>
                </c:pt>
                <c:pt idx="3">
                  <c:v>0.25</c:v>
                </c:pt>
                <c:pt idx="4">
                  <c:v>0.25</c:v>
                </c:pt>
                <c:pt idx="5">
                  <c:v>0.222</c:v>
                </c:pt>
                <c:pt idx="6">
                  <c:v>0.19444444444444503</c:v>
                </c:pt>
                <c:pt idx="7">
                  <c:v>0.16700000000000001</c:v>
                </c:pt>
                <c:pt idx="8">
                  <c:v>0.1388888888888889</c:v>
                </c:pt>
              </c:numCache>
            </c:numRef>
          </c:val>
          <c:extLst>
            <c:ext xmlns:c16="http://schemas.microsoft.com/office/drawing/2014/chart" uri="{C3380CC4-5D6E-409C-BE32-E72D297353CC}">
              <c16:uniqueId val="{00000000-8B87-4999-9F29-0439E1C1D255}"/>
            </c:ext>
          </c:extLst>
        </c:ser>
        <c:dLbls>
          <c:showLegendKey val="0"/>
          <c:showVal val="0"/>
          <c:showCatName val="0"/>
          <c:showSerName val="0"/>
          <c:showPercent val="0"/>
          <c:showBubbleSize val="0"/>
        </c:dLbls>
        <c:gapWidth val="182"/>
        <c:axId val="541981248"/>
        <c:axId val="541981640"/>
      </c:barChart>
      <c:catAx>
        <c:axId val="541981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81640"/>
        <c:crosses val="autoZero"/>
        <c:auto val="1"/>
        <c:lblAlgn val="ctr"/>
        <c:lblOffset val="100"/>
        <c:noMultiLvlLbl val="0"/>
      </c:catAx>
      <c:valAx>
        <c:axId val="541981640"/>
        <c:scaling>
          <c:orientation val="minMax"/>
        </c:scaling>
        <c:delete val="1"/>
        <c:axPos val="t"/>
        <c:numFmt formatCode="0.0%" sourceLinked="1"/>
        <c:majorTickMark val="none"/>
        <c:minorTickMark val="none"/>
        <c:tickLblPos val="none"/>
        <c:crossAx val="541981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'adaptacje budynków 2'!$L$141:$L$148</c:f>
              <c:strCache>
                <c:ptCount val="8"/>
                <c:pt idx="0">
                  <c:v>Montaż barierek i poręczy </c:v>
                </c:pt>
                <c:pt idx="1">
                  <c:v>Budowa podjazdów do wejścia głównego</c:v>
                </c:pt>
                <c:pt idx="2">
                  <c:v>Montaż wind</c:v>
                </c:pt>
                <c:pt idx="3">
                  <c:v>Montaż oznaczeń dla osób z dysfunkcjami wzroku</c:v>
                </c:pt>
                <c:pt idx="4">
                  <c:v>Rozwiązania bezprogowe</c:v>
                </c:pt>
                <c:pt idx="5">
                  <c:v>Montaż dźwigów osobowych</c:v>
                </c:pt>
                <c:pt idx="6">
                  <c:v>Dostosowanie klatek schodowych</c:v>
                </c:pt>
                <c:pt idx="7">
                  <c:v>Montaż automatycznego oświetlenia w częściach wspólnych budynków </c:v>
                </c:pt>
              </c:strCache>
            </c:strRef>
          </c:cat>
          <c:val>
            <c:numRef>
              <c:f>'adaptacje budynków 2'!$M$141:$M$148</c:f>
              <c:numCache>
                <c:formatCode>0.0%</c:formatCode>
                <c:ptCount val="8"/>
                <c:pt idx="0">
                  <c:v>0.69444444444444464</c:v>
                </c:pt>
                <c:pt idx="1">
                  <c:v>0.66666666666666663</c:v>
                </c:pt>
                <c:pt idx="2">
                  <c:v>0.5</c:v>
                </c:pt>
                <c:pt idx="3">
                  <c:v>0.5</c:v>
                </c:pt>
                <c:pt idx="4">
                  <c:v>0.5</c:v>
                </c:pt>
                <c:pt idx="5">
                  <c:v>0.47222222222222232</c:v>
                </c:pt>
                <c:pt idx="6">
                  <c:v>0.44444444444444442</c:v>
                </c:pt>
                <c:pt idx="7">
                  <c:v>0.41666666666666741</c:v>
                </c:pt>
              </c:numCache>
            </c:numRef>
          </c:val>
          <c:extLst>
            <c:ext xmlns:c16="http://schemas.microsoft.com/office/drawing/2014/chart" uri="{C3380CC4-5D6E-409C-BE32-E72D297353CC}">
              <c16:uniqueId val="{00000000-4403-4125-B258-AEB015EE3213}"/>
            </c:ext>
          </c:extLst>
        </c:ser>
        <c:dLbls>
          <c:showLegendKey val="0"/>
          <c:showVal val="0"/>
          <c:showCatName val="0"/>
          <c:showSerName val="0"/>
          <c:showPercent val="0"/>
          <c:showBubbleSize val="0"/>
        </c:dLbls>
        <c:gapWidth val="182"/>
        <c:axId val="547539864"/>
        <c:axId val="547540256"/>
      </c:barChart>
      <c:catAx>
        <c:axId val="547539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7540256"/>
        <c:crosses val="autoZero"/>
        <c:auto val="1"/>
        <c:lblAlgn val="ctr"/>
        <c:lblOffset val="100"/>
        <c:noMultiLvlLbl val="0"/>
      </c:catAx>
      <c:valAx>
        <c:axId val="547540256"/>
        <c:scaling>
          <c:orientation val="minMax"/>
        </c:scaling>
        <c:delete val="1"/>
        <c:axPos val="t"/>
        <c:numFmt formatCode="0.0%" sourceLinked="1"/>
        <c:majorTickMark val="none"/>
        <c:minorTickMark val="none"/>
        <c:tickLblPos val="none"/>
        <c:crossAx val="547539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'adaptacje budynków 2'!$L$215:$L$222</c:f>
              <c:strCache>
                <c:ptCount val="8"/>
                <c:pt idx="0">
                  <c:v>Budowa podjazdów do wejścia głównego</c:v>
                </c:pt>
                <c:pt idx="1">
                  <c:v>Montaż barierek i poręczy w częściach wspólnych budynków</c:v>
                </c:pt>
                <c:pt idx="2">
                  <c:v>Montaż wind</c:v>
                </c:pt>
                <c:pt idx="3">
                  <c:v>Montaż dźwigów osobowych</c:v>
                </c:pt>
                <c:pt idx="4">
                  <c:v>Dostosowanie klatek schodowych dla osób z potrzebą wsparcia w zakresie mobilności, w tym osób z niepełnosprawnościami</c:v>
                </c:pt>
                <c:pt idx="5">
                  <c:v>Rozwiązania bezprogowe w częściach wspólnych budynków</c:v>
                </c:pt>
                <c:pt idx="6">
                  <c:v>Montaż automatycznego oświetlenia w częściach wspólnych budynków</c:v>
                </c:pt>
                <c:pt idx="7">
                  <c:v>Montaż oznaczeń dla osób z dysfunkcjami wzroku</c:v>
                </c:pt>
              </c:strCache>
            </c:strRef>
          </c:cat>
          <c:val>
            <c:numRef>
              <c:f>'adaptacje budynków 2'!$M$215:$M$222</c:f>
              <c:numCache>
                <c:formatCode>0.0%</c:formatCode>
                <c:ptCount val="8"/>
                <c:pt idx="0">
                  <c:v>0.66666666666666663</c:v>
                </c:pt>
                <c:pt idx="1">
                  <c:v>0.55555555555555569</c:v>
                </c:pt>
                <c:pt idx="2">
                  <c:v>0.47222222222222232</c:v>
                </c:pt>
                <c:pt idx="3">
                  <c:v>0.3611111111111111</c:v>
                </c:pt>
                <c:pt idx="4">
                  <c:v>0.30555555555555558</c:v>
                </c:pt>
                <c:pt idx="5">
                  <c:v>0.27777777777777846</c:v>
                </c:pt>
                <c:pt idx="6">
                  <c:v>0.25</c:v>
                </c:pt>
                <c:pt idx="7">
                  <c:v>0.22222222222222221</c:v>
                </c:pt>
              </c:numCache>
            </c:numRef>
          </c:val>
          <c:extLst>
            <c:ext xmlns:c16="http://schemas.microsoft.com/office/drawing/2014/chart" uri="{C3380CC4-5D6E-409C-BE32-E72D297353CC}">
              <c16:uniqueId val="{00000000-D87B-4F9E-91B1-551D004FDA60}"/>
            </c:ext>
          </c:extLst>
        </c:ser>
        <c:dLbls>
          <c:showLegendKey val="0"/>
          <c:showVal val="0"/>
          <c:showCatName val="0"/>
          <c:showSerName val="0"/>
          <c:showPercent val="0"/>
          <c:showBubbleSize val="0"/>
        </c:dLbls>
        <c:gapWidth val="182"/>
        <c:axId val="547541040"/>
        <c:axId val="547541432"/>
      </c:barChart>
      <c:catAx>
        <c:axId val="547541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7541432"/>
        <c:crosses val="autoZero"/>
        <c:auto val="1"/>
        <c:lblAlgn val="ctr"/>
        <c:lblOffset val="100"/>
        <c:noMultiLvlLbl val="0"/>
      </c:catAx>
      <c:valAx>
        <c:axId val="547541432"/>
        <c:scaling>
          <c:orientation val="minMax"/>
        </c:scaling>
        <c:delete val="1"/>
        <c:axPos val="t"/>
        <c:numFmt formatCode="0.0%" sourceLinked="1"/>
        <c:majorTickMark val="none"/>
        <c:minorTickMark val="none"/>
        <c:tickLblPos val="none"/>
        <c:crossAx val="547541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'adaptacje budynków 2'!$A$275:$A$280</c:f>
              <c:strCache>
                <c:ptCount val="6"/>
                <c:pt idx="0">
                  <c:v>Osoby fizyczne</c:v>
                </c:pt>
                <c:pt idx="1">
                  <c:v>Firmy</c:v>
                </c:pt>
                <c:pt idx="2">
                  <c:v>Spółdzielnie mieszkaniowe</c:v>
                </c:pt>
                <c:pt idx="3">
                  <c:v>Wspólnoty mieszkaniowe</c:v>
                </c:pt>
                <c:pt idx="4">
                  <c:v>Jednostki samorządu</c:v>
                </c:pt>
                <c:pt idx="5">
                  <c:v>Organizacje pozarządowe</c:v>
                </c:pt>
              </c:strCache>
            </c:strRef>
          </c:cat>
          <c:val>
            <c:numRef>
              <c:f>'adaptacje budynków 2'!$B$275:$B$280</c:f>
              <c:numCache>
                <c:formatCode>0.0%</c:formatCode>
                <c:ptCount val="6"/>
                <c:pt idx="0">
                  <c:v>0.5</c:v>
                </c:pt>
                <c:pt idx="1">
                  <c:v>0.72222222222222221</c:v>
                </c:pt>
                <c:pt idx="2">
                  <c:v>0.88888888888888884</c:v>
                </c:pt>
                <c:pt idx="3">
                  <c:v>0.8333333333333337</c:v>
                </c:pt>
                <c:pt idx="4">
                  <c:v>0.6111111111111116</c:v>
                </c:pt>
                <c:pt idx="5">
                  <c:v>0.19444444444444525</c:v>
                </c:pt>
              </c:numCache>
            </c:numRef>
          </c:val>
          <c:extLst>
            <c:ext xmlns:c16="http://schemas.microsoft.com/office/drawing/2014/chart" uri="{C3380CC4-5D6E-409C-BE32-E72D297353CC}">
              <c16:uniqueId val="{00000000-1C55-4F4F-A95D-01E0035D1F41}"/>
            </c:ext>
          </c:extLst>
        </c:ser>
        <c:dLbls>
          <c:showLegendKey val="0"/>
          <c:showVal val="1"/>
          <c:showCatName val="0"/>
          <c:showSerName val="0"/>
          <c:showPercent val="0"/>
          <c:showBubbleSize val="0"/>
        </c:dLbls>
        <c:gapWidth val="182"/>
        <c:axId val="547542216"/>
        <c:axId val="547542608"/>
      </c:barChart>
      <c:catAx>
        <c:axId val="547542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7542608"/>
        <c:crosses val="autoZero"/>
        <c:auto val="1"/>
        <c:lblAlgn val="ctr"/>
        <c:lblOffset val="100"/>
        <c:noMultiLvlLbl val="0"/>
      </c:catAx>
      <c:valAx>
        <c:axId val="547542608"/>
        <c:scaling>
          <c:orientation val="minMax"/>
        </c:scaling>
        <c:delete val="1"/>
        <c:axPos val="b"/>
        <c:numFmt formatCode="0.0%" sourceLinked="1"/>
        <c:majorTickMark val="none"/>
        <c:minorTickMark val="none"/>
        <c:tickLblPos val="none"/>
        <c:crossAx val="5475422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'adaptacje budynków 2'!$L$635:$L$642</c:f>
              <c:strCache>
                <c:ptCount val="8"/>
                <c:pt idx="0">
                  <c:v>Sprzeciw mieszkańców</c:v>
                </c:pt>
                <c:pt idx="1">
                  <c:v>Trudności projektowe</c:v>
                </c:pt>
                <c:pt idx="2">
                  <c:v>Kosztochłonność inwestycji</c:v>
                </c:pt>
                <c:pt idx="3">
                  <c:v>Uzyskiwanie zgód budowlanych</c:v>
                </c:pt>
                <c:pt idx="4">
                  <c:v>Uzgodnienia właścicielskie</c:v>
                </c:pt>
                <c:pt idx="5">
                  <c:v>Trudności prawne</c:v>
                </c:pt>
                <c:pt idx="6">
                  <c:v>Identyfikacja optymalnego zakresu prac</c:v>
                </c:pt>
                <c:pt idx="7">
                  <c:v> Dostępność podmiotów realizujących takie usługi</c:v>
                </c:pt>
              </c:strCache>
            </c:strRef>
          </c:cat>
          <c:val>
            <c:numRef>
              <c:f>'adaptacje budynków 2'!$M$635:$M$642</c:f>
              <c:numCache>
                <c:formatCode>General</c:formatCode>
                <c:ptCount val="8"/>
                <c:pt idx="0">
                  <c:v>22</c:v>
                </c:pt>
                <c:pt idx="1">
                  <c:v>21</c:v>
                </c:pt>
                <c:pt idx="2">
                  <c:v>17</c:v>
                </c:pt>
                <c:pt idx="3">
                  <c:v>14</c:v>
                </c:pt>
                <c:pt idx="4">
                  <c:v>13</c:v>
                </c:pt>
                <c:pt idx="5">
                  <c:v>10</c:v>
                </c:pt>
                <c:pt idx="6">
                  <c:v>6</c:v>
                </c:pt>
                <c:pt idx="7">
                  <c:v>1</c:v>
                </c:pt>
              </c:numCache>
            </c:numRef>
          </c:val>
          <c:extLst>
            <c:ext xmlns:c16="http://schemas.microsoft.com/office/drawing/2014/chart" uri="{C3380CC4-5D6E-409C-BE32-E72D297353CC}">
              <c16:uniqueId val="{00000000-D9E2-49E3-95FA-043243BE4FA5}"/>
            </c:ext>
          </c:extLst>
        </c:ser>
        <c:dLbls>
          <c:showLegendKey val="0"/>
          <c:showVal val="0"/>
          <c:showCatName val="0"/>
          <c:showSerName val="0"/>
          <c:showPercent val="0"/>
          <c:showBubbleSize val="0"/>
        </c:dLbls>
        <c:gapWidth val="182"/>
        <c:axId val="547543392"/>
        <c:axId val="547543784"/>
      </c:barChart>
      <c:catAx>
        <c:axId val="547543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7543784"/>
        <c:crosses val="autoZero"/>
        <c:auto val="1"/>
        <c:lblAlgn val="ctr"/>
        <c:lblOffset val="100"/>
        <c:noMultiLvlLbl val="0"/>
      </c:catAx>
      <c:valAx>
        <c:axId val="547543784"/>
        <c:scaling>
          <c:orientation val="minMax"/>
        </c:scaling>
        <c:delete val="1"/>
        <c:axPos val="t"/>
        <c:numFmt formatCode="General" sourceLinked="1"/>
        <c:majorTickMark val="none"/>
        <c:minorTickMark val="none"/>
        <c:tickLblPos val="none"/>
        <c:crossAx val="5475433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'JST2'!$F$410:$F$412</c:f>
              <c:strCache>
                <c:ptCount val="3"/>
                <c:pt idx="0">
                  <c:v>Środki własne JST</c:v>
                </c:pt>
                <c:pt idx="1">
                  <c:v>PFRON</c:v>
                </c:pt>
                <c:pt idx="2">
                  <c:v>Dotacje celowe </c:v>
                </c:pt>
              </c:strCache>
            </c:strRef>
          </c:cat>
          <c:val>
            <c:numRef>
              <c:f>'JST2'!$G$410:$G$412</c:f>
              <c:numCache>
                <c:formatCode>0</c:formatCode>
                <c:ptCount val="3"/>
                <c:pt idx="0">
                  <c:v>19</c:v>
                </c:pt>
                <c:pt idx="1">
                  <c:v>4</c:v>
                </c:pt>
                <c:pt idx="2">
                  <c:v>1</c:v>
                </c:pt>
              </c:numCache>
            </c:numRef>
          </c:val>
          <c:extLst>
            <c:ext xmlns:c16="http://schemas.microsoft.com/office/drawing/2014/chart" uri="{C3380CC4-5D6E-409C-BE32-E72D297353CC}">
              <c16:uniqueId val="{00000006-2549-4AB0-933A-3A05DA8797FC}"/>
            </c:ext>
          </c:extLst>
        </c:ser>
        <c:dLbls>
          <c:showLegendKey val="0"/>
          <c:showVal val="0"/>
          <c:showCatName val="0"/>
          <c:showSerName val="0"/>
          <c:showPercent val="0"/>
          <c:showBubbleSize val="0"/>
        </c:dLbls>
        <c:gapWidth val="100"/>
        <c:axId val="542218608"/>
        <c:axId val="542218216"/>
      </c:barChart>
      <c:valAx>
        <c:axId val="542218216"/>
        <c:scaling>
          <c:orientation val="minMax"/>
        </c:scaling>
        <c:delete val="1"/>
        <c:axPos val="t"/>
        <c:numFmt formatCode="0" sourceLinked="1"/>
        <c:majorTickMark val="out"/>
        <c:minorTickMark val="none"/>
        <c:tickLblPos val="none"/>
        <c:crossAx val="542218608"/>
        <c:crosses val="autoZero"/>
        <c:crossBetween val="between"/>
      </c:valAx>
      <c:catAx>
        <c:axId val="54221860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21821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'JST2'!$F$479:$F$482</c:f>
              <c:strCache>
                <c:ptCount val="4"/>
                <c:pt idx="0">
                  <c:v>Jednostka wybiera usługodawcę w drodze postępowania publicznego</c:v>
                </c:pt>
                <c:pt idx="1">
                  <c:v>Jednostka samorządowa samodzielnie realizuje usługę </c:v>
                </c:pt>
                <c:pt idx="2">
                  <c:v>Jednostka realizuje usługę w trybie zlecenia zadań publicznych organizacjom pozarządowym</c:v>
                </c:pt>
                <c:pt idx="3">
                  <c:v>W formule mieszanej</c:v>
                </c:pt>
              </c:strCache>
            </c:strRef>
          </c:cat>
          <c:val>
            <c:numRef>
              <c:f>'JST2'!$G$479:$G$482</c:f>
              <c:numCache>
                <c:formatCode>0</c:formatCode>
                <c:ptCount val="4"/>
                <c:pt idx="0">
                  <c:v>12</c:v>
                </c:pt>
                <c:pt idx="1">
                  <c:v>7</c:v>
                </c:pt>
                <c:pt idx="2">
                  <c:v>3</c:v>
                </c:pt>
                <c:pt idx="3">
                  <c:v>2</c:v>
                </c:pt>
              </c:numCache>
            </c:numRef>
          </c:val>
          <c:extLst>
            <c:ext xmlns:c16="http://schemas.microsoft.com/office/drawing/2014/chart" uri="{C3380CC4-5D6E-409C-BE32-E72D297353CC}">
              <c16:uniqueId val="{00000000-C324-48A8-8E3C-994746E5D9BB}"/>
            </c:ext>
          </c:extLst>
        </c:ser>
        <c:dLbls>
          <c:showLegendKey val="0"/>
          <c:showVal val="1"/>
          <c:showCatName val="0"/>
          <c:showSerName val="0"/>
          <c:showPercent val="0"/>
          <c:showBubbleSize val="0"/>
        </c:dLbls>
        <c:gapWidth val="182"/>
        <c:axId val="542219392"/>
        <c:axId val="542219784"/>
      </c:barChart>
      <c:catAx>
        <c:axId val="542219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219784"/>
        <c:crosses val="autoZero"/>
        <c:auto val="1"/>
        <c:lblAlgn val="ctr"/>
        <c:lblOffset val="100"/>
        <c:noMultiLvlLbl val="0"/>
      </c:catAx>
      <c:valAx>
        <c:axId val="542219784"/>
        <c:scaling>
          <c:orientation val="minMax"/>
        </c:scaling>
        <c:delete val="1"/>
        <c:axPos val="t"/>
        <c:numFmt formatCode="0" sourceLinked="1"/>
        <c:majorTickMark val="none"/>
        <c:minorTickMark val="none"/>
        <c:tickLblPos val="none"/>
        <c:crossAx val="5422193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'JST2'!$F$680:$F$681</c:f>
              <c:strCache>
                <c:ptCount val="2"/>
                <c:pt idx="0">
                  <c:v>Tak</c:v>
                </c:pt>
                <c:pt idx="1">
                  <c:v>Nie</c:v>
                </c:pt>
              </c:strCache>
            </c:strRef>
          </c:cat>
          <c:val>
            <c:numRef>
              <c:f>'JST2'!$G$680:$G$681</c:f>
              <c:numCache>
                <c:formatCode>0</c:formatCode>
                <c:ptCount val="2"/>
                <c:pt idx="0">
                  <c:v>4</c:v>
                </c:pt>
                <c:pt idx="1">
                  <c:v>3</c:v>
                </c:pt>
              </c:numCache>
            </c:numRef>
          </c:val>
          <c:extLst>
            <c:ext xmlns:c16="http://schemas.microsoft.com/office/drawing/2014/chart" uri="{C3380CC4-5D6E-409C-BE32-E72D297353CC}">
              <c16:uniqueId val="{00000000-20B2-4572-A5A4-F51BDECCE4D3}"/>
            </c:ext>
          </c:extLst>
        </c:ser>
        <c:dLbls>
          <c:showLegendKey val="0"/>
          <c:showVal val="1"/>
          <c:showCatName val="0"/>
          <c:showSerName val="0"/>
          <c:showPercent val="0"/>
          <c:showBubbleSize val="0"/>
        </c:dLbls>
        <c:gapWidth val="182"/>
        <c:axId val="542220568"/>
        <c:axId val="542220960"/>
      </c:barChart>
      <c:catAx>
        <c:axId val="542220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220960"/>
        <c:crosses val="autoZero"/>
        <c:auto val="1"/>
        <c:lblAlgn val="ctr"/>
        <c:lblOffset val="100"/>
        <c:noMultiLvlLbl val="0"/>
      </c:catAx>
      <c:valAx>
        <c:axId val="542220960"/>
        <c:scaling>
          <c:orientation val="minMax"/>
        </c:scaling>
        <c:delete val="1"/>
        <c:axPos val="t"/>
        <c:numFmt formatCode="0" sourceLinked="1"/>
        <c:majorTickMark val="none"/>
        <c:minorTickMark val="none"/>
        <c:tickLblPos val="none"/>
        <c:crossAx val="5422205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'JST2'!$G$721:$G$723</c:f>
              <c:strCache>
                <c:ptCount val="3"/>
                <c:pt idx="0">
                  <c:v>Umowa o pracę na czas nieokreślony</c:v>
                </c:pt>
                <c:pt idx="1">
                  <c:v>Umowa o pracę na czas określony</c:v>
                </c:pt>
                <c:pt idx="2">
                  <c:v>Umowa cywilnoprawna</c:v>
                </c:pt>
              </c:strCache>
            </c:strRef>
          </c:cat>
          <c:val>
            <c:numRef>
              <c:f>'JST2'!$H$721:$H$723</c:f>
              <c:numCache>
                <c:formatCode>0</c:formatCode>
                <c:ptCount val="3"/>
                <c:pt idx="0">
                  <c:v>5</c:v>
                </c:pt>
                <c:pt idx="1">
                  <c:v>2</c:v>
                </c:pt>
                <c:pt idx="2">
                  <c:v>1</c:v>
                </c:pt>
              </c:numCache>
            </c:numRef>
          </c:val>
          <c:extLst>
            <c:ext xmlns:c16="http://schemas.microsoft.com/office/drawing/2014/chart" uri="{C3380CC4-5D6E-409C-BE32-E72D297353CC}">
              <c16:uniqueId val="{00000000-4BE4-4A52-BE4C-8E90291B2381}"/>
            </c:ext>
          </c:extLst>
        </c:ser>
        <c:dLbls>
          <c:showLegendKey val="0"/>
          <c:showVal val="1"/>
          <c:showCatName val="0"/>
          <c:showSerName val="0"/>
          <c:showPercent val="0"/>
          <c:showBubbleSize val="0"/>
        </c:dLbls>
        <c:gapWidth val="182"/>
        <c:axId val="542221744"/>
        <c:axId val="542222136"/>
      </c:barChart>
      <c:catAx>
        <c:axId val="5422217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222136"/>
        <c:crosses val="autoZero"/>
        <c:auto val="1"/>
        <c:lblAlgn val="ctr"/>
        <c:lblOffset val="100"/>
        <c:noMultiLvlLbl val="0"/>
      </c:catAx>
      <c:valAx>
        <c:axId val="542222136"/>
        <c:scaling>
          <c:orientation val="minMax"/>
        </c:scaling>
        <c:delete val="1"/>
        <c:axPos val="t"/>
        <c:numFmt formatCode="0" sourceLinked="1"/>
        <c:majorTickMark val="none"/>
        <c:minorTickMark val="none"/>
        <c:tickLblPos val="none"/>
        <c:crossAx val="5422217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'JST2'!$G$757:$G$760</c:f>
              <c:strCache>
                <c:ptCount val="4"/>
                <c:pt idx="0">
                  <c:v>Zakup</c:v>
                </c:pt>
                <c:pt idx="1">
                  <c:v>Najem długoterminowy</c:v>
                </c:pt>
                <c:pt idx="2">
                  <c:v>Najem krótkoterminowy</c:v>
                </c:pt>
                <c:pt idx="3">
                  <c:v>Leasing</c:v>
                </c:pt>
              </c:strCache>
            </c:strRef>
          </c:cat>
          <c:val>
            <c:numRef>
              <c:f>'JST2'!$H$757:$H$760</c:f>
              <c:numCache>
                <c:formatCode>0</c:formatCode>
                <c:ptCount val="4"/>
                <c:pt idx="0">
                  <c:v>7</c:v>
                </c:pt>
                <c:pt idx="1">
                  <c:v>1</c:v>
                </c:pt>
                <c:pt idx="2">
                  <c:v>1</c:v>
                </c:pt>
                <c:pt idx="3">
                  <c:v>0</c:v>
                </c:pt>
              </c:numCache>
            </c:numRef>
          </c:val>
          <c:extLst>
            <c:ext xmlns:c16="http://schemas.microsoft.com/office/drawing/2014/chart" uri="{C3380CC4-5D6E-409C-BE32-E72D297353CC}">
              <c16:uniqueId val="{00000000-DB3C-4135-933D-F97C8EB9C79C}"/>
            </c:ext>
          </c:extLst>
        </c:ser>
        <c:dLbls>
          <c:showLegendKey val="0"/>
          <c:showVal val="1"/>
          <c:showCatName val="0"/>
          <c:showSerName val="0"/>
          <c:showPercent val="0"/>
          <c:showBubbleSize val="0"/>
        </c:dLbls>
        <c:gapWidth val="182"/>
        <c:axId val="542222920"/>
        <c:axId val="542223312"/>
      </c:barChart>
      <c:catAx>
        <c:axId val="542222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223312"/>
        <c:crosses val="autoZero"/>
        <c:auto val="1"/>
        <c:lblAlgn val="ctr"/>
        <c:lblOffset val="100"/>
        <c:noMultiLvlLbl val="0"/>
      </c:catAx>
      <c:valAx>
        <c:axId val="542223312"/>
        <c:scaling>
          <c:orientation val="minMax"/>
        </c:scaling>
        <c:delete val="1"/>
        <c:axPos val="t"/>
        <c:numFmt formatCode="0" sourceLinked="1"/>
        <c:majorTickMark val="none"/>
        <c:minorTickMark val="none"/>
        <c:tickLblPos val="none"/>
        <c:crossAx val="5422229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08830E-B94A-4C2D-8FF4-9C9870F7F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166</Pages>
  <Words>43213</Words>
  <Characters>259284</Characters>
  <Application>Microsoft Office Word</Application>
  <DocSecurity>0</DocSecurity>
  <Lines>2160</Lines>
  <Paragraphs>603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301894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Badanie potencjału rynku</dc:title>
  <dc:creator>Lapart_10</dc:creator>
  <cp:lastModifiedBy>Wojakowski Tomasz</cp:lastModifiedBy>
  <cp:revision>8</cp:revision>
  <cp:lastPrinted>2020-02-16T17:51:00Z</cp:lastPrinted>
  <dcterms:created xsi:type="dcterms:W3CDTF">2020-06-12T13:55:00Z</dcterms:created>
  <dcterms:modified xsi:type="dcterms:W3CDTF">2020-06-17T12:15:00Z</dcterms:modified>
</cp:coreProperties>
</file>