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1A53" w14:textId="672BD4B1" w:rsidR="00E97693" w:rsidRPr="006F2673" w:rsidRDefault="00E97693" w:rsidP="00E97693">
      <w:pPr>
        <w:rPr>
          <w:color w:val="53565A"/>
          <w:sz w:val="24"/>
          <w:szCs w:val="24"/>
        </w:rPr>
      </w:pPr>
    </w:p>
    <w:p w14:paraId="3BA1A18A" w14:textId="44EE6345" w:rsidR="0014029D" w:rsidRPr="00763A5B" w:rsidRDefault="00E97693" w:rsidP="00C2636C">
      <w:pPr>
        <w:jc w:val="right"/>
      </w:pPr>
      <w:r w:rsidRPr="00763A5B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ED6C6A" w:rsidRPr="00763A5B">
        <w:rPr>
          <w:rFonts w:asciiTheme="minorHAnsi" w:hAnsiTheme="minorHAnsi" w:cstheme="minorHAnsi"/>
          <w:sz w:val="24"/>
          <w:szCs w:val="24"/>
        </w:rPr>
        <w:t>1</w:t>
      </w:r>
      <w:r w:rsidR="00501420">
        <w:rPr>
          <w:rFonts w:asciiTheme="minorHAnsi" w:hAnsiTheme="minorHAnsi" w:cstheme="minorHAnsi"/>
          <w:sz w:val="24"/>
          <w:szCs w:val="24"/>
        </w:rPr>
        <w:t>8</w:t>
      </w:r>
      <w:r w:rsidR="00ED6C6A" w:rsidRPr="00763A5B">
        <w:rPr>
          <w:rFonts w:asciiTheme="minorHAnsi" w:hAnsiTheme="minorHAnsi" w:cstheme="minorHAnsi"/>
          <w:sz w:val="24"/>
          <w:szCs w:val="24"/>
        </w:rPr>
        <w:t xml:space="preserve"> </w:t>
      </w:r>
      <w:r w:rsidR="00763A5B" w:rsidRPr="00763A5B">
        <w:rPr>
          <w:rFonts w:asciiTheme="minorHAnsi" w:hAnsiTheme="minorHAnsi" w:cstheme="minorHAnsi"/>
          <w:sz w:val="24"/>
          <w:szCs w:val="24"/>
        </w:rPr>
        <w:t>września</w:t>
      </w:r>
      <w:r w:rsidRPr="00763A5B">
        <w:rPr>
          <w:rFonts w:asciiTheme="minorHAnsi" w:hAnsiTheme="minorHAnsi" w:cstheme="minorHAnsi"/>
          <w:sz w:val="24"/>
          <w:szCs w:val="24"/>
        </w:rPr>
        <w:t xml:space="preserve"> 202</w:t>
      </w:r>
      <w:r w:rsidR="00763A5B" w:rsidRPr="00763A5B">
        <w:rPr>
          <w:rFonts w:asciiTheme="minorHAnsi" w:hAnsiTheme="minorHAnsi" w:cstheme="minorHAnsi"/>
          <w:sz w:val="24"/>
          <w:szCs w:val="24"/>
        </w:rPr>
        <w:t>3</w:t>
      </w:r>
      <w:r w:rsidRPr="00763A5B">
        <w:rPr>
          <w:rFonts w:asciiTheme="minorHAnsi" w:hAnsiTheme="minorHAnsi" w:cstheme="minorHAnsi"/>
          <w:sz w:val="24"/>
          <w:szCs w:val="24"/>
        </w:rPr>
        <w:t xml:space="preserve"> r</w:t>
      </w:r>
      <w:r w:rsidR="00104CE2" w:rsidRPr="00763A5B">
        <w:rPr>
          <w:rFonts w:cs="Calibri"/>
          <w:sz w:val="24"/>
          <w:szCs w:val="24"/>
        </w:rPr>
        <w:t>.</w:t>
      </w:r>
    </w:p>
    <w:p w14:paraId="42BEFFBA" w14:textId="77777777" w:rsidR="006E6136" w:rsidRPr="004F4E7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</w:rPr>
        <w:sectPr w:rsidR="006E6136" w:rsidRPr="004F4E7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6B83D72A" w:rsidR="002410A0" w:rsidRPr="00763A5B" w:rsidRDefault="00ED6C6A" w:rsidP="00DE57FF">
      <w:pPr>
        <w:pStyle w:val="Nagwek1"/>
        <w:spacing w:before="240" w:after="240"/>
        <w:jc w:val="center"/>
        <w:rPr>
          <w:color w:val="auto"/>
        </w:rPr>
      </w:pPr>
      <w:r w:rsidRPr="00763A5B">
        <w:rPr>
          <w:color w:val="auto"/>
        </w:rPr>
        <w:t>Informacja o wyborze oferty najkorzystniejszej</w:t>
      </w:r>
    </w:p>
    <w:p w14:paraId="76E5C6E8" w14:textId="333A3A9F" w:rsidR="00D536FF" w:rsidRPr="00763A5B" w:rsidRDefault="00E97693" w:rsidP="00ED6C6A">
      <w:pPr>
        <w:pStyle w:val="Nagwek2"/>
        <w:spacing w:before="0"/>
        <w:rPr>
          <w:rFonts w:cs="Calibri"/>
          <w:color w:val="auto"/>
          <w:sz w:val="24"/>
          <w:szCs w:val="24"/>
        </w:rPr>
      </w:pPr>
      <w:r w:rsidRPr="00763A5B">
        <w:rPr>
          <w:rFonts w:cs="Calibri"/>
          <w:iCs/>
          <w:color w:val="auto"/>
          <w:sz w:val="24"/>
          <w:szCs w:val="24"/>
          <w:lang w:eastAsia="pl-PL"/>
        </w:rPr>
        <w:t xml:space="preserve">dotyczy: </w:t>
      </w:r>
      <w:r w:rsidR="00D536FF" w:rsidRPr="00763A5B">
        <w:rPr>
          <w:rFonts w:cs="Calibri"/>
          <w:iCs/>
          <w:color w:val="auto"/>
          <w:sz w:val="24"/>
          <w:szCs w:val="24"/>
          <w:lang w:eastAsia="pl-PL"/>
        </w:rPr>
        <w:t xml:space="preserve">zapytania ofertowego na </w:t>
      </w:r>
      <w:r w:rsidR="00D536FF" w:rsidRPr="00763A5B">
        <w:rPr>
          <w:rFonts w:cs="Calibri"/>
          <w:color w:val="auto"/>
          <w:sz w:val="24"/>
          <w:szCs w:val="24"/>
        </w:rPr>
        <w:t xml:space="preserve">świadczenie </w:t>
      </w:r>
      <w:bookmarkStart w:id="0" w:name="_Hlk104808015"/>
      <w:r w:rsidR="00D536FF" w:rsidRPr="00763A5B">
        <w:rPr>
          <w:rFonts w:cs="Calibri"/>
          <w:color w:val="auto"/>
          <w:sz w:val="24"/>
          <w:szCs w:val="24"/>
        </w:rPr>
        <w:t>usługi udostępnienia sal konferencyjn</w:t>
      </w:r>
      <w:r w:rsidR="00763A5B" w:rsidRPr="00763A5B">
        <w:rPr>
          <w:rFonts w:cs="Calibri"/>
          <w:color w:val="auto"/>
          <w:sz w:val="24"/>
          <w:szCs w:val="24"/>
        </w:rPr>
        <w:t xml:space="preserve">ych </w:t>
      </w:r>
      <w:r w:rsidR="00D536FF" w:rsidRPr="00763A5B">
        <w:rPr>
          <w:rFonts w:cs="Calibri"/>
          <w:color w:val="auto"/>
          <w:sz w:val="24"/>
          <w:szCs w:val="24"/>
        </w:rPr>
        <w:t xml:space="preserve">oraz usługi cateringowej na spotkanie informacyjno-promocyjne dla podmiotów publicznych realizowane w ramach </w:t>
      </w:r>
      <w:r w:rsidR="006F2673" w:rsidRPr="00763A5B">
        <w:rPr>
          <w:rFonts w:cs="Calibri"/>
          <w:color w:val="auto"/>
          <w:sz w:val="24"/>
          <w:szCs w:val="24"/>
        </w:rPr>
        <w:t xml:space="preserve">projektu </w:t>
      </w:r>
      <w:r w:rsidR="00D536FF" w:rsidRPr="00763A5B">
        <w:rPr>
          <w:rFonts w:cs="Calibri"/>
          <w:color w:val="auto"/>
          <w:sz w:val="24"/>
          <w:szCs w:val="24"/>
        </w:rPr>
        <w:t>„Ośrod</w:t>
      </w:r>
      <w:r w:rsidR="006F2673" w:rsidRPr="00763A5B">
        <w:rPr>
          <w:rFonts w:cs="Calibri"/>
          <w:color w:val="auto"/>
          <w:sz w:val="24"/>
          <w:szCs w:val="24"/>
        </w:rPr>
        <w:t xml:space="preserve">ek </w:t>
      </w:r>
      <w:r w:rsidR="00D536FF" w:rsidRPr="00763A5B">
        <w:rPr>
          <w:rFonts w:cs="Calibri"/>
          <w:color w:val="auto"/>
          <w:sz w:val="24"/>
          <w:szCs w:val="24"/>
        </w:rPr>
        <w:t>Wsparcia Architektury Dostępnej (OWDA) – kompleksowe usługi w zakresie dostępności architektonicznej dla podmiotów publiczny</w:t>
      </w:r>
      <w:bookmarkEnd w:id="0"/>
      <w:r w:rsidR="00D536FF" w:rsidRPr="00763A5B">
        <w:rPr>
          <w:rFonts w:cs="Calibri"/>
          <w:color w:val="auto"/>
          <w:sz w:val="24"/>
          <w:szCs w:val="24"/>
        </w:rPr>
        <w:t>ch”</w:t>
      </w:r>
      <w:r w:rsidR="006F2673" w:rsidRPr="00763A5B">
        <w:rPr>
          <w:rFonts w:cs="Calibri"/>
          <w:color w:val="auto"/>
          <w:sz w:val="24"/>
          <w:szCs w:val="24"/>
        </w:rPr>
        <w:t xml:space="preserve">. </w:t>
      </w:r>
    </w:p>
    <w:p w14:paraId="2ED92A7A" w14:textId="154785D4" w:rsidR="00763A5B" w:rsidRPr="00763A5B" w:rsidRDefault="00531454" w:rsidP="00763A5B">
      <w:pPr>
        <w:shd w:val="clear" w:color="auto" w:fill="FFFFFF"/>
        <w:spacing w:after="120"/>
        <w:rPr>
          <w:rFonts w:cs="Calibri"/>
          <w:sz w:val="24"/>
          <w:szCs w:val="24"/>
          <w:lang w:eastAsia="pl-PL"/>
        </w:rPr>
      </w:pPr>
      <w:r w:rsidRPr="00763A5B">
        <w:rPr>
          <w:rFonts w:cs="Calibri"/>
          <w:sz w:val="24"/>
          <w:szCs w:val="24"/>
        </w:rPr>
        <w:t>Zamawiający, Państwowy Funduszu Rehabilitacji Osób Niepełnosprawnych z siedzibą w Warszawie przy al. Jana Pawła II 13 informuje, że na podstawie pkt</w:t>
      </w:r>
      <w:r w:rsidR="00104CE2" w:rsidRPr="00763A5B">
        <w:rPr>
          <w:rFonts w:cs="Calibri"/>
          <w:sz w:val="24"/>
          <w:szCs w:val="24"/>
        </w:rPr>
        <w:t>.</w:t>
      </w:r>
      <w:r w:rsidRPr="00763A5B">
        <w:rPr>
          <w:rFonts w:cs="Calibri"/>
          <w:sz w:val="24"/>
          <w:szCs w:val="24"/>
        </w:rPr>
        <w:t xml:space="preserve"> </w:t>
      </w:r>
      <w:r w:rsidR="003E0D7D" w:rsidRPr="00763A5B">
        <w:rPr>
          <w:rFonts w:cs="Calibri"/>
          <w:sz w:val="24"/>
          <w:szCs w:val="24"/>
        </w:rPr>
        <w:t>3</w:t>
      </w:r>
      <w:r w:rsidR="00D65E71" w:rsidRPr="00763A5B">
        <w:rPr>
          <w:rFonts w:cs="Calibri"/>
          <w:sz w:val="24"/>
          <w:szCs w:val="24"/>
        </w:rPr>
        <w:t xml:space="preserve"> ppkt. 3.3</w:t>
      </w:r>
      <w:r w:rsidRPr="00763A5B">
        <w:rPr>
          <w:rFonts w:cs="Calibri"/>
          <w:sz w:val="24"/>
          <w:szCs w:val="24"/>
        </w:rPr>
        <w:t xml:space="preserve"> zapytania ofertowego, </w:t>
      </w:r>
      <w:r w:rsidR="002410A0" w:rsidRPr="00763A5B">
        <w:rPr>
          <w:rFonts w:cs="Calibri"/>
          <w:sz w:val="24"/>
          <w:szCs w:val="24"/>
        </w:rPr>
        <w:t>w przedmiotowym postępowaniu</w:t>
      </w:r>
      <w:r w:rsidRPr="00763A5B">
        <w:rPr>
          <w:rFonts w:cs="Calibri"/>
          <w:sz w:val="24"/>
          <w:szCs w:val="24"/>
        </w:rPr>
        <w:t xml:space="preserve"> za najkorzystniejszą została uznana oferta złożona</w:t>
      </w:r>
      <w:r w:rsidR="00D536FF" w:rsidRPr="00763A5B">
        <w:rPr>
          <w:rFonts w:cs="Calibri"/>
          <w:sz w:val="24"/>
          <w:szCs w:val="24"/>
        </w:rPr>
        <w:t xml:space="preserve"> </w:t>
      </w:r>
      <w:r w:rsidRPr="00763A5B">
        <w:rPr>
          <w:rFonts w:cs="Calibri"/>
          <w:sz w:val="24"/>
          <w:szCs w:val="24"/>
        </w:rPr>
        <w:t>przez</w:t>
      </w:r>
      <w:r w:rsidR="00763A5B" w:rsidRPr="00763A5B">
        <w:rPr>
          <w:rFonts w:cs="Calibri"/>
          <w:sz w:val="24"/>
          <w:szCs w:val="24"/>
        </w:rPr>
        <w:t>:</w:t>
      </w:r>
      <w:r w:rsidR="00ED6C6A" w:rsidRPr="00763A5B">
        <w:rPr>
          <w:rFonts w:cs="Calibri"/>
          <w:sz w:val="24"/>
          <w:szCs w:val="24"/>
        </w:rPr>
        <w:t xml:space="preserve"> </w:t>
      </w:r>
      <w:r w:rsidR="00763A5B" w:rsidRPr="007560D8">
        <w:rPr>
          <w:rFonts w:cs="Calibri"/>
          <w:sz w:val="24"/>
          <w:szCs w:val="24"/>
        </w:rPr>
        <w:t>Fundacja MICE&amp;U</w:t>
      </w:r>
      <w:r w:rsidR="00763A5B" w:rsidRPr="00763A5B">
        <w:rPr>
          <w:rFonts w:cs="Calibri"/>
          <w:sz w:val="24"/>
          <w:szCs w:val="24"/>
        </w:rPr>
        <w:t xml:space="preserve">; </w:t>
      </w:r>
      <w:r w:rsidR="00763A5B" w:rsidRPr="00763A5B">
        <w:rPr>
          <w:rFonts w:eastAsiaTheme="minorHAnsi" w:cs="Calibri"/>
          <w:sz w:val="24"/>
          <w:szCs w:val="24"/>
        </w:rPr>
        <w:t xml:space="preserve">ul. Świętokrzyska 30/63, 00-116 Warszawa; NIP: </w:t>
      </w:r>
      <w:r w:rsidR="00763A5B" w:rsidRPr="00763A5B">
        <w:rPr>
          <w:rFonts w:cs="Calibri"/>
          <w:sz w:val="24"/>
          <w:szCs w:val="24"/>
          <w:lang w:eastAsia="pl-PL"/>
        </w:rPr>
        <w:t xml:space="preserve">5252779698; REGON: </w:t>
      </w:r>
      <w:r w:rsidR="00763A5B" w:rsidRPr="00763A5B">
        <w:rPr>
          <w:rFonts w:cs="Calibri"/>
          <w:sz w:val="24"/>
          <w:szCs w:val="24"/>
          <w:shd w:val="clear" w:color="auto" w:fill="FFFFFF"/>
        </w:rPr>
        <w:t>38252839200000.</w:t>
      </w:r>
    </w:p>
    <w:p w14:paraId="3D0C71C8" w14:textId="5C3F443D" w:rsidR="00ED6C6A" w:rsidRPr="00763A5B" w:rsidRDefault="00ED6C6A" w:rsidP="00ED6C6A">
      <w:pPr>
        <w:pStyle w:val="Tekstpodstawowy2"/>
        <w:spacing w:after="120" w:line="276" w:lineRule="auto"/>
        <w:rPr>
          <w:rFonts w:ascii="Calibri" w:hAnsi="Calibri" w:cs="Calibri"/>
          <w:szCs w:val="24"/>
        </w:rPr>
      </w:pPr>
    </w:p>
    <w:p w14:paraId="41C49DBC" w14:textId="594166AA" w:rsidR="002410A0" w:rsidRPr="00763A5B" w:rsidRDefault="00024797" w:rsidP="00ED6C6A">
      <w:pPr>
        <w:spacing w:after="120"/>
        <w:jc w:val="both"/>
        <w:rPr>
          <w:rFonts w:cs="Calibri"/>
          <w:bCs/>
          <w:sz w:val="24"/>
          <w:szCs w:val="24"/>
        </w:rPr>
      </w:pPr>
      <w:r w:rsidRPr="00763A5B">
        <w:rPr>
          <w:rFonts w:cs="Calibri"/>
          <w:sz w:val="24"/>
          <w:szCs w:val="24"/>
        </w:rPr>
        <w:t xml:space="preserve">Wykonawca </w:t>
      </w:r>
      <w:r w:rsidR="002410A0" w:rsidRPr="00763A5B">
        <w:rPr>
          <w:rFonts w:cs="Calibri"/>
          <w:sz w:val="24"/>
          <w:szCs w:val="24"/>
        </w:rPr>
        <w:t xml:space="preserve">otrzymał największą liczbę punktów zgodnie z kryteriami zawartymi w </w:t>
      </w:r>
      <w:r w:rsidR="002E6ED2" w:rsidRPr="00763A5B">
        <w:rPr>
          <w:rFonts w:cs="Calibri"/>
          <w:sz w:val="24"/>
          <w:szCs w:val="24"/>
        </w:rPr>
        <w:t>z</w:t>
      </w:r>
      <w:r w:rsidR="002410A0" w:rsidRPr="00763A5B">
        <w:rPr>
          <w:rFonts w:cs="Calibri"/>
          <w:sz w:val="24"/>
          <w:szCs w:val="24"/>
        </w:rPr>
        <w:t xml:space="preserve">apytaniu </w:t>
      </w:r>
      <w:r w:rsidR="002E6ED2" w:rsidRPr="00763A5B">
        <w:rPr>
          <w:rFonts w:cs="Calibri"/>
          <w:sz w:val="24"/>
          <w:szCs w:val="24"/>
        </w:rPr>
        <w:t>o</w:t>
      </w:r>
      <w:r w:rsidR="002410A0" w:rsidRPr="00763A5B">
        <w:rPr>
          <w:rFonts w:cs="Calibri"/>
          <w:sz w:val="24"/>
          <w:szCs w:val="24"/>
        </w:rPr>
        <w:t>fertowym.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843"/>
        <w:gridCol w:w="1985"/>
      </w:tblGrid>
      <w:tr w:rsidR="00763A5B" w:rsidRPr="00763A5B" w14:paraId="222E1291" w14:textId="77777777" w:rsidTr="00DC7FF2">
        <w:trPr>
          <w:cantSplit/>
          <w:trHeight w:val="245"/>
          <w:tblHeader/>
        </w:trPr>
        <w:tc>
          <w:tcPr>
            <w:tcW w:w="2821" w:type="pct"/>
            <w:vAlign w:val="center"/>
          </w:tcPr>
          <w:p w14:paraId="09FB9030" w14:textId="77777777" w:rsidR="00104CE2" w:rsidRPr="00763A5B" w:rsidRDefault="00104CE2" w:rsidP="00865F2E">
            <w:pPr>
              <w:spacing w:before="120" w:after="120"/>
              <w:ind w:left="-62" w:firstLine="62"/>
              <w:rPr>
                <w:rFonts w:cs="Calibri"/>
                <w:b/>
                <w:bCs/>
                <w:sz w:val="24"/>
                <w:szCs w:val="24"/>
              </w:rPr>
            </w:pPr>
            <w:r w:rsidRPr="00763A5B">
              <w:rPr>
                <w:rFonts w:cs="Calibr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049" w:type="pct"/>
            <w:vAlign w:val="center"/>
          </w:tcPr>
          <w:p w14:paraId="661B71E7" w14:textId="600296C0" w:rsidR="00104CE2" w:rsidRPr="00763A5B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63A5B">
              <w:rPr>
                <w:rFonts w:cs="Calibri"/>
                <w:b/>
                <w:bCs/>
                <w:sz w:val="24"/>
                <w:szCs w:val="24"/>
              </w:rPr>
              <w:t>Kryterium Cena brutto</w:t>
            </w:r>
          </w:p>
        </w:tc>
        <w:tc>
          <w:tcPr>
            <w:tcW w:w="1130" w:type="pct"/>
            <w:vAlign w:val="center"/>
          </w:tcPr>
          <w:p w14:paraId="279F37D8" w14:textId="77777777" w:rsidR="00104CE2" w:rsidRPr="00763A5B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63A5B">
              <w:rPr>
                <w:rFonts w:cs="Calibri"/>
                <w:b/>
                <w:bCs/>
                <w:sz w:val="24"/>
                <w:szCs w:val="24"/>
              </w:rPr>
              <w:t>Suma punktów</w:t>
            </w:r>
          </w:p>
        </w:tc>
      </w:tr>
      <w:tr w:rsidR="00763A5B" w:rsidRPr="00763A5B" w14:paraId="3FDF0BDD" w14:textId="77777777" w:rsidTr="00DC7FF2">
        <w:trPr>
          <w:cantSplit/>
          <w:trHeight w:val="558"/>
          <w:tblHeader/>
        </w:trPr>
        <w:tc>
          <w:tcPr>
            <w:tcW w:w="2821" w:type="pct"/>
            <w:vAlign w:val="center"/>
          </w:tcPr>
          <w:p w14:paraId="5CBA66AE" w14:textId="7BD6CBDF" w:rsidR="00104CE2" w:rsidRPr="00763A5B" w:rsidRDefault="00763A5B" w:rsidP="00D536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bookmarkStart w:id="1" w:name="_Hlk145315363"/>
            <w:r w:rsidRPr="00763A5B">
              <w:rPr>
                <w:rFonts w:cs="Calibri"/>
                <w:sz w:val="24"/>
                <w:szCs w:val="24"/>
              </w:rPr>
              <w:t xml:space="preserve">Fundacja MICE&amp;U; </w:t>
            </w:r>
            <w:r w:rsidRPr="00763A5B">
              <w:rPr>
                <w:rFonts w:eastAsiaTheme="minorHAnsi" w:cs="Calibri"/>
                <w:sz w:val="23"/>
                <w:szCs w:val="23"/>
              </w:rPr>
              <w:t>ul. Świętokrzyska 30/63, 00-116 Warszawa.</w:t>
            </w:r>
            <w:bookmarkEnd w:id="1"/>
          </w:p>
        </w:tc>
        <w:tc>
          <w:tcPr>
            <w:tcW w:w="1049" w:type="pct"/>
            <w:vAlign w:val="center"/>
          </w:tcPr>
          <w:p w14:paraId="478156F1" w14:textId="08930751" w:rsidR="00104CE2" w:rsidRPr="00763A5B" w:rsidRDefault="00763A5B" w:rsidP="00865F2E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763A5B">
              <w:rPr>
                <w:rFonts w:cstheme="minorHAnsi"/>
                <w:sz w:val="24"/>
                <w:szCs w:val="24"/>
              </w:rPr>
              <w:t>39 020,00 zł</w:t>
            </w:r>
          </w:p>
        </w:tc>
        <w:tc>
          <w:tcPr>
            <w:tcW w:w="1130" w:type="pct"/>
            <w:vAlign w:val="center"/>
          </w:tcPr>
          <w:p w14:paraId="72DA6845" w14:textId="72B4E8E0" w:rsidR="00104CE2" w:rsidRPr="00763A5B" w:rsidRDefault="00104CE2" w:rsidP="00865F2E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763A5B">
              <w:rPr>
                <w:rFonts w:cs="Calibri"/>
                <w:sz w:val="24"/>
                <w:szCs w:val="24"/>
              </w:rPr>
              <w:t>100 pkt</w:t>
            </w:r>
          </w:p>
        </w:tc>
      </w:tr>
    </w:tbl>
    <w:p w14:paraId="009703BE" w14:textId="77777777" w:rsidR="000F03F1" w:rsidRPr="00FC557E" w:rsidRDefault="000F03F1" w:rsidP="00901026">
      <w:pPr>
        <w:pStyle w:val="Nagwek2"/>
        <w:spacing w:before="3000"/>
        <w:rPr>
          <w:color w:val="auto"/>
        </w:rPr>
      </w:pPr>
      <w:r w:rsidRPr="00FC557E">
        <w:rPr>
          <w:color w:val="auto"/>
        </w:rPr>
        <w:t>Treść ze stopki pisma</w:t>
      </w:r>
    </w:p>
    <w:p w14:paraId="3C7745D3" w14:textId="77777777" w:rsidR="000F03F1" w:rsidRPr="00FC557E" w:rsidRDefault="000F03F1" w:rsidP="000F03F1">
      <w:r w:rsidRPr="00FC557E">
        <w:t xml:space="preserve">al. Jana Pawła II 13, 00-828 Warszawa, POLSKA, te. +48 22 50 55 500, </w:t>
      </w:r>
      <w:hyperlink r:id="rId14" w:history="1">
        <w:r w:rsidRPr="00FC557E">
          <w:rPr>
            <w:rStyle w:val="Hipercze"/>
            <w:color w:val="auto"/>
          </w:rPr>
          <w:t>www.pfron.org.pl</w:t>
        </w:r>
      </w:hyperlink>
      <w:r w:rsidRPr="00FC557E">
        <w:t xml:space="preserve"> </w:t>
      </w:r>
    </w:p>
    <w:sectPr w:rsidR="000F03F1" w:rsidRPr="00FC557E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2A28" w14:textId="77777777" w:rsidR="00640FB8" w:rsidRDefault="00640FB8">
      <w:pPr>
        <w:spacing w:after="0" w:line="240" w:lineRule="auto"/>
      </w:pPr>
      <w:r>
        <w:separator/>
      </w:r>
    </w:p>
  </w:endnote>
  <w:endnote w:type="continuationSeparator" w:id="0">
    <w:p w14:paraId="1A903ED6" w14:textId="77777777" w:rsidR="00640FB8" w:rsidRDefault="0064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B026" w14:textId="77777777" w:rsidR="00640FB8" w:rsidRDefault="00640F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AB6728" w14:textId="77777777" w:rsidR="00640FB8" w:rsidRDefault="0064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1730"/>
    <w:rsid w:val="000477B4"/>
    <w:rsid w:val="00050604"/>
    <w:rsid w:val="00053CA8"/>
    <w:rsid w:val="00065201"/>
    <w:rsid w:val="00077316"/>
    <w:rsid w:val="00091E7E"/>
    <w:rsid w:val="00092842"/>
    <w:rsid w:val="000A34FB"/>
    <w:rsid w:val="000B09F4"/>
    <w:rsid w:val="000F03F1"/>
    <w:rsid w:val="00104CE2"/>
    <w:rsid w:val="00122643"/>
    <w:rsid w:val="00132623"/>
    <w:rsid w:val="0014029D"/>
    <w:rsid w:val="00161E95"/>
    <w:rsid w:val="00163201"/>
    <w:rsid w:val="0018202C"/>
    <w:rsid w:val="0019354E"/>
    <w:rsid w:val="001A5214"/>
    <w:rsid w:val="001A7E1B"/>
    <w:rsid w:val="001C3794"/>
    <w:rsid w:val="001F70C8"/>
    <w:rsid w:val="002410A0"/>
    <w:rsid w:val="002461E7"/>
    <w:rsid w:val="00250CF3"/>
    <w:rsid w:val="00265742"/>
    <w:rsid w:val="002A3319"/>
    <w:rsid w:val="002D2710"/>
    <w:rsid w:val="002E6ED2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0D7D"/>
    <w:rsid w:val="003E5F06"/>
    <w:rsid w:val="0041072C"/>
    <w:rsid w:val="004124EF"/>
    <w:rsid w:val="0043376A"/>
    <w:rsid w:val="00454EFE"/>
    <w:rsid w:val="00471892"/>
    <w:rsid w:val="004A230F"/>
    <w:rsid w:val="004D7961"/>
    <w:rsid w:val="004F4E70"/>
    <w:rsid w:val="00501420"/>
    <w:rsid w:val="00502415"/>
    <w:rsid w:val="005070F0"/>
    <w:rsid w:val="00521308"/>
    <w:rsid w:val="00531454"/>
    <w:rsid w:val="00542D99"/>
    <w:rsid w:val="00546DEE"/>
    <w:rsid w:val="00567974"/>
    <w:rsid w:val="005B4445"/>
    <w:rsid w:val="005D6F2D"/>
    <w:rsid w:val="005E09D8"/>
    <w:rsid w:val="005E4331"/>
    <w:rsid w:val="0062731B"/>
    <w:rsid w:val="0063115D"/>
    <w:rsid w:val="00633FB3"/>
    <w:rsid w:val="00640FB8"/>
    <w:rsid w:val="00644574"/>
    <w:rsid w:val="00644BED"/>
    <w:rsid w:val="00645141"/>
    <w:rsid w:val="00645BEE"/>
    <w:rsid w:val="00655FCB"/>
    <w:rsid w:val="006643DC"/>
    <w:rsid w:val="006653C0"/>
    <w:rsid w:val="006771E9"/>
    <w:rsid w:val="006A310D"/>
    <w:rsid w:val="006B3880"/>
    <w:rsid w:val="006C46B5"/>
    <w:rsid w:val="006E60D7"/>
    <w:rsid w:val="006E6136"/>
    <w:rsid w:val="006F2673"/>
    <w:rsid w:val="006F3289"/>
    <w:rsid w:val="0070142F"/>
    <w:rsid w:val="00716A9F"/>
    <w:rsid w:val="00760BE9"/>
    <w:rsid w:val="00763A5B"/>
    <w:rsid w:val="0079581E"/>
    <w:rsid w:val="007960CF"/>
    <w:rsid w:val="007C0BE1"/>
    <w:rsid w:val="007C7ECE"/>
    <w:rsid w:val="007D1C8E"/>
    <w:rsid w:val="007E008B"/>
    <w:rsid w:val="007E2C1D"/>
    <w:rsid w:val="007E3988"/>
    <w:rsid w:val="0080060F"/>
    <w:rsid w:val="008054B6"/>
    <w:rsid w:val="00807FAC"/>
    <w:rsid w:val="008202B0"/>
    <w:rsid w:val="008228BF"/>
    <w:rsid w:val="00825AE5"/>
    <w:rsid w:val="00850167"/>
    <w:rsid w:val="008570FF"/>
    <w:rsid w:val="00865F2E"/>
    <w:rsid w:val="00866193"/>
    <w:rsid w:val="008736C8"/>
    <w:rsid w:val="00874FD7"/>
    <w:rsid w:val="00894D9E"/>
    <w:rsid w:val="008A7F8E"/>
    <w:rsid w:val="008C0DD2"/>
    <w:rsid w:val="008C39CF"/>
    <w:rsid w:val="008C6298"/>
    <w:rsid w:val="008F09E6"/>
    <w:rsid w:val="00901026"/>
    <w:rsid w:val="0092417A"/>
    <w:rsid w:val="0092652F"/>
    <w:rsid w:val="009269D2"/>
    <w:rsid w:val="00934AAD"/>
    <w:rsid w:val="00935369"/>
    <w:rsid w:val="00945190"/>
    <w:rsid w:val="0094526F"/>
    <w:rsid w:val="00946765"/>
    <w:rsid w:val="00997A2D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2EAC"/>
    <w:rsid w:val="00B1621B"/>
    <w:rsid w:val="00B26F75"/>
    <w:rsid w:val="00B66B2F"/>
    <w:rsid w:val="00B71470"/>
    <w:rsid w:val="00B90A5A"/>
    <w:rsid w:val="00BD1FC4"/>
    <w:rsid w:val="00BD2BDD"/>
    <w:rsid w:val="00C24796"/>
    <w:rsid w:val="00C2636C"/>
    <w:rsid w:val="00C51077"/>
    <w:rsid w:val="00C72B8F"/>
    <w:rsid w:val="00C778D0"/>
    <w:rsid w:val="00CA4896"/>
    <w:rsid w:val="00CE4458"/>
    <w:rsid w:val="00CF31A1"/>
    <w:rsid w:val="00CF4757"/>
    <w:rsid w:val="00D11AFD"/>
    <w:rsid w:val="00D435F5"/>
    <w:rsid w:val="00D44CF7"/>
    <w:rsid w:val="00D526F6"/>
    <w:rsid w:val="00D536FF"/>
    <w:rsid w:val="00D61E8C"/>
    <w:rsid w:val="00D6570A"/>
    <w:rsid w:val="00D65E71"/>
    <w:rsid w:val="00D7035E"/>
    <w:rsid w:val="00D7396C"/>
    <w:rsid w:val="00D83197"/>
    <w:rsid w:val="00D9647D"/>
    <w:rsid w:val="00D975F1"/>
    <w:rsid w:val="00DA79B0"/>
    <w:rsid w:val="00DC7FF2"/>
    <w:rsid w:val="00DD2E9E"/>
    <w:rsid w:val="00DE57FF"/>
    <w:rsid w:val="00DF0878"/>
    <w:rsid w:val="00E01178"/>
    <w:rsid w:val="00E302A6"/>
    <w:rsid w:val="00E441DC"/>
    <w:rsid w:val="00E56C89"/>
    <w:rsid w:val="00E70F1A"/>
    <w:rsid w:val="00E97693"/>
    <w:rsid w:val="00EA5BC9"/>
    <w:rsid w:val="00EA6905"/>
    <w:rsid w:val="00EC5246"/>
    <w:rsid w:val="00ED6C6A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A1C80"/>
    <w:rsid w:val="00FA6CB1"/>
    <w:rsid w:val="00FC557E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477CD-9EC6-4B8B-A65A-EF6713551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4B4E5-30B6-4E20-AFE6-3BCE73D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Pawel_Zielinski@pfron.org.pl</dc:creator>
  <cp:lastModifiedBy>Gierczak-Kasa Katarzyna</cp:lastModifiedBy>
  <cp:revision>7</cp:revision>
  <cp:lastPrinted>2018-05-09T10:06:00Z</cp:lastPrinted>
  <dcterms:created xsi:type="dcterms:W3CDTF">2023-09-11T07:09:00Z</dcterms:created>
  <dcterms:modified xsi:type="dcterms:W3CDTF">2023-09-18T07:48:00Z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