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AB" w:rsidRPr="00E05CAB" w:rsidRDefault="00E05CAB" w:rsidP="00E05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CAB">
        <w:rPr>
          <w:rFonts w:ascii="Times New Roman" w:hAnsi="Times New Roman" w:cs="Times New Roman"/>
          <w:sz w:val="24"/>
          <w:szCs w:val="24"/>
        </w:rPr>
        <w:t>Wydział Realizacji Programów</w:t>
      </w:r>
      <w:r w:rsidRPr="00E05CAB">
        <w:rPr>
          <w:rFonts w:ascii="Times New Roman" w:hAnsi="Times New Roman" w:cs="Times New Roman"/>
          <w:sz w:val="24"/>
          <w:szCs w:val="24"/>
        </w:rPr>
        <w:tab/>
      </w:r>
      <w:r w:rsidRPr="00E05CAB">
        <w:rPr>
          <w:rFonts w:ascii="Times New Roman" w:hAnsi="Times New Roman" w:cs="Times New Roman"/>
          <w:sz w:val="24"/>
          <w:szCs w:val="24"/>
        </w:rPr>
        <w:tab/>
      </w:r>
      <w:r w:rsidRPr="00E05C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05CAB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B95D4B">
        <w:rPr>
          <w:rFonts w:ascii="Times New Roman" w:hAnsi="Times New Roman" w:cs="Times New Roman"/>
          <w:sz w:val="24"/>
          <w:szCs w:val="24"/>
        </w:rPr>
        <w:t>25.06.2015 r.</w:t>
      </w:r>
    </w:p>
    <w:p w:rsidR="00E05CAB" w:rsidRDefault="00E05CAB" w:rsidP="00E05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AB" w:rsidRDefault="00E05CAB" w:rsidP="00E05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AB" w:rsidRDefault="00E05CAB" w:rsidP="00E05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AB" w:rsidRDefault="00E05CAB" w:rsidP="00E05C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EBA">
        <w:rPr>
          <w:rFonts w:ascii="Times New Roman" w:eastAsia="Times New Roman" w:hAnsi="Times New Roman" w:cs="Times New Roman"/>
          <w:sz w:val="24"/>
          <w:szCs w:val="24"/>
        </w:rPr>
        <w:t xml:space="preserve">W odpowiedzi </w:t>
      </w:r>
      <w:r w:rsidR="0096330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wniosek złożony drogą mailową w dniu 17.06.2015 r. Wydział Realizacji Programów PFRON informuje, iż całkowity koszt kampanii informacyjnej „Nieobecni nie mają głosu”, będącej częścią zadania publicznego pn.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„Kampanie informacyjne: </w:t>
      </w:r>
      <w:r w:rsidRPr="00E82E2B">
        <w:rPr>
          <w:rFonts w:ascii="Times New Roman" w:hAnsi="Times New Roman" w:cs="Times New Roman"/>
          <w:color w:val="000000"/>
          <w:sz w:val="24"/>
          <w:szCs w:val="24"/>
        </w:rPr>
        <w:t xml:space="preserve">Wybory samorządowe bez barier </w:t>
      </w:r>
      <w:r>
        <w:rPr>
          <w:rFonts w:ascii="Times New Roman" w:hAnsi="Times New Roman" w:cs="Times New Roman"/>
          <w:color w:val="000000"/>
          <w:sz w:val="24"/>
          <w:szCs w:val="24"/>
        </w:rPr>
        <w:t>oraz Karta parkingowa</w:t>
      </w:r>
      <w:r w:rsidRPr="00E82E2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realizowanego </w:t>
      </w:r>
      <w:r w:rsidRPr="00B20222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iCs/>
          <w:sz w:val="24"/>
          <w:szCs w:val="24"/>
        </w:rPr>
        <w:t>zlecenia</w:t>
      </w:r>
      <w:r w:rsidRPr="00B20222">
        <w:rPr>
          <w:rFonts w:ascii="Times New Roman" w:hAnsi="Times New Roman" w:cs="Times New Roman"/>
          <w:iCs/>
          <w:sz w:val="24"/>
          <w:szCs w:val="24"/>
        </w:rPr>
        <w:t xml:space="preserve"> realizacji zadań</w:t>
      </w:r>
      <w:r w:rsidRPr="00B20222">
        <w:rPr>
          <w:rFonts w:ascii="Times New Roman" w:hAnsi="Times New Roman" w:cs="Times New Roman"/>
          <w:sz w:val="24"/>
          <w:szCs w:val="24"/>
        </w:rPr>
        <w:t xml:space="preserve"> (w formie powierzenia) na podstawie art. 36 ustawy o rehabilitacji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20222">
        <w:rPr>
          <w:rFonts w:ascii="Times New Roman" w:hAnsi="Times New Roman" w:cs="Times New Roman"/>
          <w:sz w:val="24"/>
          <w:szCs w:val="24"/>
        </w:rPr>
        <w:t>27 sierpnia 1997 r. o rehabilitacji zawodowej i społecznej oraz zatrudnianiu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przez Stowarzyszenie Przyjaciół Integracji z siedzibą w Warszawie, został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zaplanowany w budżecie projektu na poziomie </w:t>
      </w:r>
      <w:r w:rsidRPr="0088305D">
        <w:rPr>
          <w:rFonts w:ascii="Times New Roman" w:hAnsi="Times New Roman" w:cs="Times New Roman"/>
          <w:color w:val="000000" w:themeColor="text1"/>
          <w:sz w:val="24"/>
          <w:szCs w:val="24"/>
        </w:rPr>
        <w:t>978 050,00 zł,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m.in. koszt:</w:t>
      </w:r>
    </w:p>
    <w:p w:rsidR="00E05CAB" w:rsidRDefault="00E05CAB" w:rsidP="00E05C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produkcji spotu telewizyjnego - 149 000,00 zł,</w:t>
      </w:r>
    </w:p>
    <w:p w:rsidR="00E05CAB" w:rsidRDefault="00E05CAB" w:rsidP="00E05C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produkcji spotów radiowych - 4 500,00 zł,</w:t>
      </w:r>
    </w:p>
    <w:p w:rsidR="00E05CAB" w:rsidRDefault="00E05CAB" w:rsidP="00E05C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produkcji materiałów prasowych - 20 000,00 zł,</w:t>
      </w:r>
    </w:p>
    <w:p w:rsidR="00E05CAB" w:rsidRDefault="00E05CAB" w:rsidP="00E05C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kampanii telewizyjnej (emisji w mediach) - 539 300,00 zł,</w:t>
      </w:r>
    </w:p>
    <w:p w:rsidR="00E05CAB" w:rsidRPr="0088305D" w:rsidRDefault="00E05CAB" w:rsidP="00E05C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kampanii w Internecie - 123 000,00 zł.</w:t>
      </w:r>
    </w:p>
    <w:p w:rsidR="001312F0" w:rsidRDefault="001312F0" w:rsidP="006A76D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05D" w:rsidRDefault="0088305D" w:rsidP="006A76D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05D" w:rsidRDefault="0088305D" w:rsidP="006A76D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05D" w:rsidRDefault="0088305D" w:rsidP="006A76D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05D" w:rsidRDefault="0088305D" w:rsidP="006A76D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A6C" w:rsidRDefault="00711A6C" w:rsidP="006A76D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F0" w:rsidRPr="006A76DF" w:rsidRDefault="001312F0" w:rsidP="001312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312F0" w:rsidRPr="006A76DF" w:rsidSect="004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749"/>
    <w:multiLevelType w:val="hybridMultilevel"/>
    <w:tmpl w:val="F5B853A2"/>
    <w:lvl w:ilvl="0" w:tplc="772EA76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8EE3B3E"/>
    <w:multiLevelType w:val="hybridMultilevel"/>
    <w:tmpl w:val="D80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35F1"/>
    <w:multiLevelType w:val="hybridMultilevel"/>
    <w:tmpl w:val="01485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7C"/>
    <w:rsid w:val="00127AFB"/>
    <w:rsid w:val="001312F0"/>
    <w:rsid w:val="0023611F"/>
    <w:rsid w:val="002514F1"/>
    <w:rsid w:val="00274A36"/>
    <w:rsid w:val="002C723F"/>
    <w:rsid w:val="0044479E"/>
    <w:rsid w:val="004856AA"/>
    <w:rsid w:val="004B4F9D"/>
    <w:rsid w:val="005A2DB7"/>
    <w:rsid w:val="00605951"/>
    <w:rsid w:val="006253C7"/>
    <w:rsid w:val="006577DB"/>
    <w:rsid w:val="006735A4"/>
    <w:rsid w:val="006758CA"/>
    <w:rsid w:val="006A76DF"/>
    <w:rsid w:val="00711A6C"/>
    <w:rsid w:val="007B2F0F"/>
    <w:rsid w:val="007E73E0"/>
    <w:rsid w:val="00801D42"/>
    <w:rsid w:val="00851A61"/>
    <w:rsid w:val="0088305D"/>
    <w:rsid w:val="008C070E"/>
    <w:rsid w:val="008C0DD7"/>
    <w:rsid w:val="00963304"/>
    <w:rsid w:val="00971CE5"/>
    <w:rsid w:val="00993DDF"/>
    <w:rsid w:val="009F48E0"/>
    <w:rsid w:val="00A133C9"/>
    <w:rsid w:val="00A31A84"/>
    <w:rsid w:val="00A82E69"/>
    <w:rsid w:val="00A90658"/>
    <w:rsid w:val="00AE4098"/>
    <w:rsid w:val="00B20222"/>
    <w:rsid w:val="00B95D4B"/>
    <w:rsid w:val="00BD4E2E"/>
    <w:rsid w:val="00BF7D30"/>
    <w:rsid w:val="00C10FAD"/>
    <w:rsid w:val="00C246A1"/>
    <w:rsid w:val="00C80B91"/>
    <w:rsid w:val="00C92B65"/>
    <w:rsid w:val="00CE6A83"/>
    <w:rsid w:val="00CF46D7"/>
    <w:rsid w:val="00D00F60"/>
    <w:rsid w:val="00D47118"/>
    <w:rsid w:val="00D742CD"/>
    <w:rsid w:val="00E05CAB"/>
    <w:rsid w:val="00E62F7C"/>
    <w:rsid w:val="00E82E2B"/>
    <w:rsid w:val="00EA1A16"/>
    <w:rsid w:val="00F11DD3"/>
    <w:rsid w:val="00F57CAE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F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4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F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4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cp:lastPrinted>2015-06-25T10:30:00Z</cp:lastPrinted>
  <dcterms:created xsi:type="dcterms:W3CDTF">2015-06-25T11:12:00Z</dcterms:created>
  <dcterms:modified xsi:type="dcterms:W3CDTF">2015-06-29T10:08:00Z</dcterms:modified>
</cp:coreProperties>
</file>