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9" w:rsidRDefault="00815EE9" w:rsidP="00815EE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4D4247" w:rsidTr="004D4247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Pr="00103677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3677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4D4247" w:rsidTr="00C32B59">
        <w:trPr>
          <w:trHeight w:val="718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4D4247" w:rsidRDefault="004D4247" w:rsidP="004D42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D4247" w:rsidRPr="00D20556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Pr="00D205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Wsparcie absolwentów we wchodzeniu na rynek pracy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II”</w:t>
            </w:r>
          </w:p>
        </w:tc>
      </w:tr>
      <w:tr w:rsidR="004D4247" w:rsidTr="004D4247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4D4247" w:rsidTr="004D4247">
        <w:trPr>
          <w:trHeight w:val="234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4D4247" w:rsidTr="004D4247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4D4247" w:rsidRPr="00C61C88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Państwowy Fundusz Rehabilitacji Osób Niepełnosprawnych, Wydział Realizacji Programów </w:t>
            </w:r>
          </w:p>
          <w:p w:rsidR="004D4247" w:rsidRPr="007619E2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Projekt realizowany w partnerstwie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(maksymalnie 4 partnerów wyłonionych w drodze otwartego naboru)</w:t>
            </w:r>
            <w:r w:rsidRPr="00C61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4247" w:rsidTr="004D4247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30F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D4247" w:rsidTr="004D4247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D4247" w:rsidTr="00C32B59">
        <w:trPr>
          <w:trHeight w:val="73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4D4247" w:rsidRPr="0056149F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6149F">
              <w:rPr>
                <w:rFonts w:ascii="Arial" w:hAnsi="Arial" w:cs="Arial"/>
                <w:sz w:val="18"/>
                <w:szCs w:val="18"/>
              </w:rPr>
              <w:t>.2013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9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  <w:r w:rsidRPr="0056149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D4247" w:rsidRPr="00CC4497" w:rsidTr="004D4247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Pr="00CC4497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4D4247" w:rsidTr="004D4247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4D4247" w:rsidTr="004D4247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PLN</w:t>
            </w:r>
          </w:p>
          <w:p w:rsidR="004D4247" w:rsidRPr="00063F42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7 500 000,00 PLN</w:t>
            </w:r>
          </w:p>
          <w:p w:rsidR="004D4247" w:rsidRPr="00063F42" w:rsidRDefault="004D4247" w:rsidP="00C03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(1 125 000,00 PLN)</w:t>
            </w:r>
          </w:p>
        </w:tc>
      </w:tr>
      <w:tr w:rsidR="004D4247" w:rsidRPr="00CC4497" w:rsidTr="004D4247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Pr="00CC4497" w:rsidRDefault="004D4247" w:rsidP="004D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4D4247" w:rsidTr="004D4247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4D4247" w:rsidTr="004D4247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Objęcie wsparciem (zindywidualizowana, kompleksowa usługa) 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niepełnosprawnych z rzadko występującymi niepełnosprawnościami i </w:t>
            </w:r>
            <w:r>
              <w:rPr>
                <w:rFonts w:ascii="Arial" w:hAnsi="Arial" w:cs="Arial"/>
                <w:sz w:val="18"/>
                <w:szCs w:val="18"/>
              </w:rPr>
              <w:t xml:space="preserve">niektórymi </w:t>
            </w:r>
            <w:r w:rsidRPr="00D20556">
              <w:rPr>
                <w:rFonts w:ascii="Arial" w:hAnsi="Arial" w:cs="Arial"/>
                <w:sz w:val="18"/>
                <w:szCs w:val="18"/>
              </w:rPr>
              <w:t>niepełnosprawnościami sprzężonymi, będących absolwentami</w:t>
            </w:r>
            <w:r>
              <w:rPr>
                <w:rFonts w:ascii="Arial" w:hAnsi="Arial" w:cs="Arial"/>
                <w:sz w:val="18"/>
                <w:szCs w:val="18"/>
              </w:rPr>
              <w:t xml:space="preserve"> szkół ponadgimnazjalnych, policealnych oraz uczelni wyższych,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opracowanie indywidualnych planów działania dla 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niepełnosprawnych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(5%)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20556">
              <w:rPr>
                <w:rFonts w:ascii="Arial" w:hAnsi="Arial" w:cs="Arial"/>
                <w:sz w:val="18"/>
                <w:szCs w:val="18"/>
              </w:rPr>
              <w:t>00 osób skorzysta ze wsparcia psychologicznego, indywidualnego i grupowego, w zależności od potrzeb</w:t>
            </w:r>
            <w:r>
              <w:rPr>
                <w:rFonts w:ascii="Arial" w:hAnsi="Arial" w:cs="Arial"/>
                <w:sz w:val="18"/>
                <w:szCs w:val="18"/>
              </w:rPr>
              <w:t xml:space="preserve"> (1,5%)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skorzysta ze wsparcia w zakresie poradnictwa i doradztwa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 (5%)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D20556">
              <w:rPr>
                <w:rFonts w:ascii="Arial" w:hAnsi="Arial" w:cs="Arial"/>
                <w:sz w:val="18"/>
                <w:szCs w:val="18"/>
              </w:rPr>
              <w:t>0 uczestników integracyjnych wyjazdowych warsztatów aktywizacji społeczno-zawodowej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(zajęcia integracyjne, socjoterapeutyczne, rozwoju osobistego i zawodowego) (6%)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ukończenie szkoleń zawodowych przez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(8%)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ukończenie przez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D20556">
              <w:rPr>
                <w:rFonts w:ascii="Arial" w:hAnsi="Arial" w:cs="Arial"/>
                <w:sz w:val="18"/>
                <w:szCs w:val="18"/>
              </w:rPr>
              <w:t>0 osób warsztatów dla rodzin i opiekunów osób niepełnosprawnych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problemów jakie wynikają m.in. 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>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rciu psychologicznym i prawnym) </w:t>
            </w:r>
            <w:r>
              <w:rPr>
                <w:rFonts w:ascii="Arial" w:hAnsi="Arial" w:cs="Arial"/>
                <w:sz w:val="18"/>
                <w:szCs w:val="18"/>
              </w:rPr>
              <w:t>(2%)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lastRenderedPageBreak/>
              <w:t xml:space="preserve">-  odbycie praktyk zawodowych przez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D20556">
              <w:rPr>
                <w:rFonts w:ascii="Arial" w:hAnsi="Arial" w:cs="Arial"/>
                <w:sz w:val="18"/>
                <w:szCs w:val="18"/>
              </w:rPr>
              <w:t>0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(7%)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kontynuacja lub rozpoczęcie nauki przez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r>
              <w:rPr>
                <w:rFonts w:ascii="Arial" w:hAnsi="Arial" w:cs="Arial"/>
                <w:sz w:val="18"/>
                <w:szCs w:val="18"/>
              </w:rPr>
              <w:t>(zgodnie z potrzebami lokalnego rynku pracy oraz zgodnie z zapisami IPD) (20%)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odbycie staży rehabilitacyjnych przez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20556">
              <w:rPr>
                <w:rFonts w:ascii="Arial" w:hAnsi="Arial" w:cs="Arial"/>
                <w:sz w:val="18"/>
                <w:szCs w:val="18"/>
              </w:rPr>
              <w:t>00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(19,3%),</w:t>
            </w:r>
          </w:p>
          <w:p w:rsidR="004D4247" w:rsidRPr="00D20556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zatrudnienia przez 75 osób.</w:t>
            </w:r>
          </w:p>
          <w:p w:rsidR="004D4247" w:rsidRPr="00DE10DE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 w:rsidRPr="00DE10DE">
              <w:rPr>
                <w:rFonts w:ascii="Arial" w:hAnsi="Arial" w:cs="Arial"/>
                <w:sz w:val="18"/>
                <w:szCs w:val="18"/>
              </w:rPr>
              <w:t xml:space="preserve">Koszty zarządzania </w:t>
            </w:r>
            <w:r>
              <w:rPr>
                <w:rFonts w:ascii="Arial" w:hAnsi="Arial" w:cs="Arial"/>
                <w:sz w:val="18"/>
                <w:szCs w:val="18"/>
              </w:rPr>
              <w:t xml:space="preserve">i promocji </w:t>
            </w:r>
            <w:r w:rsidRPr="00DE10DE">
              <w:rPr>
                <w:rFonts w:ascii="Arial" w:hAnsi="Arial" w:cs="Arial"/>
                <w:sz w:val="18"/>
                <w:szCs w:val="18"/>
              </w:rPr>
              <w:t xml:space="preserve"> – ok.15%</w:t>
            </w:r>
          </w:p>
        </w:tc>
      </w:tr>
      <w:tr w:rsidR="004D4247" w:rsidTr="004D4247">
        <w:trPr>
          <w:cantSplit/>
          <w:trHeight w:val="348"/>
        </w:trPr>
        <w:tc>
          <w:tcPr>
            <w:tcW w:w="2495" w:type="dxa"/>
            <w:vMerge w:val="restart"/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4D4247" w:rsidTr="004D4247">
        <w:trPr>
          <w:cantSplit/>
          <w:trHeight w:val="354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4D4247" w:rsidRDefault="004D4247" w:rsidP="004D424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zapewnia zastosowanie zasady empowerment, poprzez zatrudnienie co najmniej  3 osób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niepełnosprawn</w:t>
            </w:r>
            <w:r>
              <w:rPr>
                <w:rFonts w:ascii="Arial" w:hAnsi="Arial" w:cs="Arial"/>
                <w:sz w:val="18"/>
                <w:szCs w:val="18"/>
              </w:rPr>
              <w:t xml:space="preserve">ych  (z rzadko występującą niepełnosprawnością lub niepełnosprawnością sprzężoną) </w:t>
            </w:r>
            <w:r w:rsidRPr="00E446C3">
              <w:rPr>
                <w:rFonts w:ascii="Arial" w:hAnsi="Arial" w:cs="Arial"/>
                <w:sz w:val="18"/>
                <w:szCs w:val="18"/>
              </w:rPr>
              <w:t>wśród personelu 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4247" w:rsidTr="004D4247">
        <w:trPr>
          <w:cantSplit/>
          <w:trHeight w:val="288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D4247" w:rsidRDefault="004D4247" w:rsidP="004D42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zasady empowermentu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>
              <w:rPr>
                <w:rFonts w:ascii="Arial" w:hAnsi="Arial" w:cs="Arial"/>
                <w:sz w:val="18"/>
                <w:szCs w:val="18"/>
              </w:rPr>
              <w:t xml:space="preserve">uzyskania maksymalnie dopasowanego wsparcia do rzeczywistych potrzeb uczestników. </w:t>
            </w:r>
            <w:r w:rsidRPr="00E446C3">
              <w:rPr>
                <w:rFonts w:ascii="Arial" w:hAnsi="Arial" w:cs="Arial"/>
                <w:sz w:val="18"/>
                <w:szCs w:val="18"/>
              </w:rPr>
              <w:t>Obecność osób niepełnosprawnych wśród personelu projektu gwarantuje dodatkową wartość w postaci miejsc pracy dla osób niepełnosprawnych.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Kryterium zostanie zweryfikowane na podstawie treści wniosku o dofinansowanie projektu.</w:t>
            </w:r>
          </w:p>
        </w:tc>
      </w:tr>
      <w:tr w:rsidR="004D4247" w:rsidTr="004D4247">
        <w:trPr>
          <w:cantSplit/>
          <w:trHeight w:val="347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4D4247" w:rsidRDefault="004D4247" w:rsidP="004D4247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4D4247" w:rsidTr="004D4247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D4247" w:rsidRDefault="004D4247" w:rsidP="004D42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</w:t>
            </w:r>
          </w:p>
        </w:tc>
      </w:tr>
      <w:tr w:rsidR="004D4247" w:rsidTr="004D4247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4D4247" w:rsidRPr="00B33417" w:rsidRDefault="004D4247" w:rsidP="004D4247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Wskaźnik efektywności zatrudnieniowej na zakończenie projektu wyniesie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% osób z grupy niepełnosprawnych uczestników projektu (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75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375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osób)</w:t>
            </w:r>
          </w:p>
          <w:p w:rsidR="004D4247" w:rsidRDefault="004D4247" w:rsidP="004D42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247" w:rsidTr="004D4247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D4247" w:rsidRDefault="004D4247" w:rsidP="004D424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</w:p>
          <w:p w:rsidR="00FC3F2B" w:rsidRDefault="00FC3F2B" w:rsidP="00FC3F2B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844F0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  <w:p w:rsidR="00FC3F2B" w:rsidRPr="00FC3F2B" w:rsidRDefault="00FC3F2B" w:rsidP="004D4247">
            <w:pPr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Kryterium weryfikowane na podstawie treści złożonego wniosku o dofinansowanie.</w:t>
            </w:r>
          </w:p>
        </w:tc>
      </w:tr>
      <w:tr w:rsidR="004D4247" w:rsidTr="004D4247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4D4247" w:rsidRPr="001830D3" w:rsidRDefault="004D4247" w:rsidP="004D4247">
            <w:pPr>
              <w:numPr>
                <w:ilvl w:val="0"/>
                <w:numId w:val="40"/>
              </w:num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830D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Zawarcie umowy o dofinansowanie projektu jest uzależnione od złożenia wniosków o płatność łącznie na poziomie minimum 45% budżetu projektu „</w:t>
            </w:r>
            <w:r w:rsidRPr="001830D3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Wsparcie absolwentów we wchodzeniu na rynek pracy”.</w:t>
            </w:r>
          </w:p>
          <w:p w:rsidR="004D4247" w:rsidRPr="00C61C88" w:rsidRDefault="004D4247" w:rsidP="004D424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D4247" w:rsidTr="004D4247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4D4247" w:rsidRDefault="004D4247" w:rsidP="004D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D4247" w:rsidRDefault="004D4247" w:rsidP="004D4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D4247" w:rsidRDefault="004D4247" w:rsidP="004D424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</w:p>
          <w:p w:rsidR="007373D1" w:rsidRPr="00C61C88" w:rsidRDefault="007373D1" w:rsidP="004D4247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Kryterium ma na celu zapewnienie odpowiedniego poziomu wydatkowania środków alokacji Poddziałania 1.3.6 PO KL.</w:t>
            </w:r>
          </w:p>
        </w:tc>
      </w:tr>
    </w:tbl>
    <w:p w:rsidR="004D4247" w:rsidRDefault="004D4247" w:rsidP="00815EE9">
      <w:pPr>
        <w:rPr>
          <w:rFonts w:ascii="Arial" w:hAnsi="Arial" w:cs="Arial"/>
          <w:b/>
          <w:sz w:val="28"/>
          <w:szCs w:val="28"/>
        </w:rPr>
      </w:pPr>
    </w:p>
    <w:p w:rsidR="00360561" w:rsidRDefault="00360561"/>
    <w:sectPr w:rsidR="00360561" w:rsidSect="00360561">
      <w:footerReference w:type="even" r:id="rId7"/>
      <w:footerReference w:type="default" r:id="rId8"/>
      <w:footnotePr>
        <w:numRestart w:val="eachSect"/>
      </w:footnotePr>
      <w:pgSz w:w="11907" w:h="16840" w:code="9"/>
      <w:pgMar w:top="1134" w:right="1134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9B" w:rsidRDefault="0035409B">
      <w:r>
        <w:separator/>
      </w:r>
    </w:p>
  </w:endnote>
  <w:endnote w:type="continuationSeparator" w:id="0">
    <w:p w:rsidR="0035409B" w:rsidRDefault="0035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8" w:rsidRDefault="00F20AE4" w:rsidP="00360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6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6C8" w:rsidRDefault="00786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8" w:rsidRDefault="00F20AE4" w:rsidP="00360561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7866C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335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66C8" w:rsidRPr="00323ABA" w:rsidRDefault="007866C8" w:rsidP="00360561">
    <w:pPr>
      <w:jc w:val="center"/>
      <w:outlineLvl w:val="1"/>
      <w:rPr>
        <w:i/>
        <w:sz w:val="18"/>
        <w:szCs w:val="18"/>
      </w:rPr>
    </w:pPr>
    <w:r w:rsidRPr="00323ABA">
      <w:rPr>
        <w:i/>
        <w:sz w:val="18"/>
        <w:szCs w:val="18"/>
      </w:rPr>
      <w:t>Wzór Planu Działania  na rok 201</w:t>
    </w:r>
    <w:r>
      <w:rPr>
        <w:i/>
        <w:sz w:val="18"/>
        <w:szCs w:val="18"/>
      </w:rPr>
      <w:t>3</w:t>
    </w:r>
    <w:r w:rsidRPr="00323ABA">
      <w:rPr>
        <w:i/>
        <w:sz w:val="18"/>
        <w:szCs w:val="18"/>
      </w:rPr>
      <w:t xml:space="preserve"> oraz instrukcja wypełniania Planu Działania na rok 201</w:t>
    </w:r>
    <w:r>
      <w:rPr>
        <w:i/>
        <w:sz w:val="18"/>
        <w:szCs w:val="18"/>
      </w:rPr>
      <w:t>3</w:t>
    </w:r>
    <w:r w:rsidRPr="00323ABA">
      <w:rPr>
        <w:i/>
        <w:sz w:val="18"/>
        <w:szCs w:val="18"/>
      </w:rPr>
      <w:t xml:space="preserve"> </w:t>
    </w:r>
  </w:p>
  <w:p w:rsidR="007866C8" w:rsidRPr="00BD6B77" w:rsidRDefault="007866C8" w:rsidP="0036056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9B" w:rsidRDefault="0035409B">
      <w:r>
        <w:separator/>
      </w:r>
    </w:p>
  </w:footnote>
  <w:footnote w:type="continuationSeparator" w:id="0">
    <w:p w:rsidR="0035409B" w:rsidRDefault="00354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17E3"/>
    <w:multiLevelType w:val="hybridMultilevel"/>
    <w:tmpl w:val="23C80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84E03"/>
    <w:multiLevelType w:val="hybridMultilevel"/>
    <w:tmpl w:val="31748D6E"/>
    <w:lvl w:ilvl="0" w:tplc="509E1B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B4FFC"/>
    <w:multiLevelType w:val="hybridMultilevel"/>
    <w:tmpl w:val="C1402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B1609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42A4B"/>
    <w:multiLevelType w:val="hybridMultilevel"/>
    <w:tmpl w:val="C0CE1498"/>
    <w:lvl w:ilvl="0" w:tplc="CB9840F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23F39"/>
    <w:multiLevelType w:val="hybridMultilevel"/>
    <w:tmpl w:val="39EC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D4884"/>
    <w:multiLevelType w:val="hybridMultilevel"/>
    <w:tmpl w:val="75CEB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153E6"/>
    <w:multiLevelType w:val="hybridMultilevel"/>
    <w:tmpl w:val="EA6CCAA6"/>
    <w:lvl w:ilvl="0" w:tplc="A9E2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3EF"/>
    <w:multiLevelType w:val="hybridMultilevel"/>
    <w:tmpl w:val="4AECA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F2343"/>
    <w:multiLevelType w:val="hybridMultilevel"/>
    <w:tmpl w:val="E7C8A742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263FE"/>
    <w:multiLevelType w:val="hybridMultilevel"/>
    <w:tmpl w:val="AC70C69E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D2193"/>
    <w:multiLevelType w:val="hybridMultilevel"/>
    <w:tmpl w:val="3E90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820B7"/>
    <w:multiLevelType w:val="hybridMultilevel"/>
    <w:tmpl w:val="90301D28"/>
    <w:lvl w:ilvl="0" w:tplc="6C2A2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BD6"/>
    <w:multiLevelType w:val="hybridMultilevel"/>
    <w:tmpl w:val="6F6AA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51BA5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E3160C"/>
    <w:multiLevelType w:val="hybridMultilevel"/>
    <w:tmpl w:val="0CD6AFD2"/>
    <w:lvl w:ilvl="0" w:tplc="21D2C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74DD9"/>
    <w:multiLevelType w:val="hybridMultilevel"/>
    <w:tmpl w:val="621C6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3D4E"/>
    <w:multiLevelType w:val="hybridMultilevel"/>
    <w:tmpl w:val="5564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666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4F7BFF"/>
    <w:multiLevelType w:val="hybridMultilevel"/>
    <w:tmpl w:val="5A107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77D5B"/>
    <w:multiLevelType w:val="hybridMultilevel"/>
    <w:tmpl w:val="CD58307A"/>
    <w:lvl w:ilvl="0" w:tplc="54B657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8062A"/>
    <w:multiLevelType w:val="hybridMultilevel"/>
    <w:tmpl w:val="9A96E190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93842"/>
    <w:multiLevelType w:val="hybridMultilevel"/>
    <w:tmpl w:val="3E64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97992"/>
    <w:multiLevelType w:val="hybridMultilevel"/>
    <w:tmpl w:val="B58C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73703"/>
    <w:multiLevelType w:val="hybridMultilevel"/>
    <w:tmpl w:val="C372941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E2129"/>
    <w:multiLevelType w:val="hybridMultilevel"/>
    <w:tmpl w:val="9E024BFA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BEE2AAC"/>
    <w:multiLevelType w:val="hybridMultilevel"/>
    <w:tmpl w:val="377C2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A1536C"/>
    <w:multiLevelType w:val="hybridMultilevel"/>
    <w:tmpl w:val="A1E4143E"/>
    <w:lvl w:ilvl="0" w:tplc="4B162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num w:numId="1">
    <w:abstractNumId w:val="18"/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9"/>
  </w:num>
  <w:num w:numId="6">
    <w:abstractNumId w:val="0"/>
  </w:num>
  <w:num w:numId="7">
    <w:abstractNumId w:val="22"/>
  </w:num>
  <w:num w:numId="8">
    <w:abstractNumId w:val="4"/>
  </w:num>
  <w:num w:numId="9">
    <w:abstractNumId w:val="5"/>
  </w:num>
  <w:num w:numId="10">
    <w:abstractNumId w:val="28"/>
  </w:num>
  <w:num w:numId="11">
    <w:abstractNumId w:val="31"/>
  </w:num>
  <w:num w:numId="12">
    <w:abstractNumId w:val="8"/>
  </w:num>
  <w:num w:numId="13">
    <w:abstractNumId w:val="43"/>
  </w:num>
  <w:num w:numId="14">
    <w:abstractNumId w:val="10"/>
  </w:num>
  <w:num w:numId="15">
    <w:abstractNumId w:val="15"/>
  </w:num>
  <w:num w:numId="16">
    <w:abstractNumId w:val="37"/>
  </w:num>
  <w:num w:numId="17">
    <w:abstractNumId w:val="17"/>
  </w:num>
  <w:num w:numId="18">
    <w:abstractNumId w:val="27"/>
  </w:num>
  <w:num w:numId="19">
    <w:abstractNumId w:val="13"/>
  </w:num>
  <w:num w:numId="20">
    <w:abstractNumId w:val="9"/>
  </w:num>
  <w:num w:numId="21">
    <w:abstractNumId w:val="35"/>
  </w:num>
  <w:num w:numId="22">
    <w:abstractNumId w:val="26"/>
  </w:num>
  <w:num w:numId="23">
    <w:abstractNumId w:val="11"/>
  </w:num>
  <w:num w:numId="24">
    <w:abstractNumId w:val="33"/>
  </w:num>
  <w:num w:numId="25">
    <w:abstractNumId w:val="6"/>
  </w:num>
  <w:num w:numId="26">
    <w:abstractNumId w:val="23"/>
  </w:num>
  <w:num w:numId="27">
    <w:abstractNumId w:val="2"/>
  </w:num>
  <w:num w:numId="28">
    <w:abstractNumId w:val="41"/>
  </w:num>
  <w:num w:numId="29">
    <w:abstractNumId w:val="20"/>
  </w:num>
  <w:num w:numId="30">
    <w:abstractNumId w:val="42"/>
  </w:num>
  <w:num w:numId="31">
    <w:abstractNumId w:val="40"/>
  </w:num>
  <w:num w:numId="32">
    <w:abstractNumId w:val="21"/>
  </w:num>
  <w:num w:numId="33">
    <w:abstractNumId w:val="1"/>
  </w:num>
  <w:num w:numId="34">
    <w:abstractNumId w:val="30"/>
  </w:num>
  <w:num w:numId="35">
    <w:abstractNumId w:val="29"/>
  </w:num>
  <w:num w:numId="36">
    <w:abstractNumId w:val="36"/>
  </w:num>
  <w:num w:numId="37">
    <w:abstractNumId w:val="19"/>
  </w:num>
  <w:num w:numId="38">
    <w:abstractNumId w:val="7"/>
  </w:num>
  <w:num w:numId="39">
    <w:abstractNumId w:val="24"/>
  </w:num>
  <w:num w:numId="40">
    <w:abstractNumId w:val="16"/>
  </w:num>
  <w:num w:numId="41">
    <w:abstractNumId w:val="34"/>
  </w:num>
  <w:num w:numId="42">
    <w:abstractNumId w:val="3"/>
  </w:num>
  <w:num w:numId="43">
    <w:abstractNumId w:val="3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15EE9"/>
    <w:rsid w:val="00032502"/>
    <w:rsid w:val="0003441A"/>
    <w:rsid w:val="0004463F"/>
    <w:rsid w:val="00044A84"/>
    <w:rsid w:val="00081929"/>
    <w:rsid w:val="0008695C"/>
    <w:rsid w:val="00093F08"/>
    <w:rsid w:val="000946CE"/>
    <w:rsid w:val="000A69B5"/>
    <w:rsid w:val="000A6D82"/>
    <w:rsid w:val="000D3D84"/>
    <w:rsid w:val="000D7D8D"/>
    <w:rsid w:val="000E10DD"/>
    <w:rsid w:val="000F194A"/>
    <w:rsid w:val="00116770"/>
    <w:rsid w:val="00121520"/>
    <w:rsid w:val="001303CF"/>
    <w:rsid w:val="00155ED9"/>
    <w:rsid w:val="0016494B"/>
    <w:rsid w:val="001958FC"/>
    <w:rsid w:val="001A509F"/>
    <w:rsid w:val="001C7D5E"/>
    <w:rsid w:val="00221F2B"/>
    <w:rsid w:val="00224339"/>
    <w:rsid w:val="0022467A"/>
    <w:rsid w:val="0026638C"/>
    <w:rsid w:val="00277D33"/>
    <w:rsid w:val="002816F5"/>
    <w:rsid w:val="00294B04"/>
    <w:rsid w:val="002D0597"/>
    <w:rsid w:val="002E7EB0"/>
    <w:rsid w:val="00300D19"/>
    <w:rsid w:val="00303FBE"/>
    <w:rsid w:val="0030661E"/>
    <w:rsid w:val="003301DF"/>
    <w:rsid w:val="00340770"/>
    <w:rsid w:val="00341D2F"/>
    <w:rsid w:val="003530FB"/>
    <w:rsid w:val="0035409B"/>
    <w:rsid w:val="00356D4E"/>
    <w:rsid w:val="00360561"/>
    <w:rsid w:val="0036599F"/>
    <w:rsid w:val="00377CD3"/>
    <w:rsid w:val="00380388"/>
    <w:rsid w:val="00387CD2"/>
    <w:rsid w:val="003B1306"/>
    <w:rsid w:val="003B6B59"/>
    <w:rsid w:val="003C75E0"/>
    <w:rsid w:val="003F020D"/>
    <w:rsid w:val="003F6A54"/>
    <w:rsid w:val="00432F99"/>
    <w:rsid w:val="004445E6"/>
    <w:rsid w:val="0049494A"/>
    <w:rsid w:val="004B019A"/>
    <w:rsid w:val="004C4F76"/>
    <w:rsid w:val="004D0118"/>
    <w:rsid w:val="004D4247"/>
    <w:rsid w:val="005101E2"/>
    <w:rsid w:val="005154F9"/>
    <w:rsid w:val="0053158A"/>
    <w:rsid w:val="0055769F"/>
    <w:rsid w:val="0058312E"/>
    <w:rsid w:val="005D1878"/>
    <w:rsid w:val="005E367A"/>
    <w:rsid w:val="005E3798"/>
    <w:rsid w:val="005F132A"/>
    <w:rsid w:val="00600A5C"/>
    <w:rsid w:val="0061258A"/>
    <w:rsid w:val="0061476A"/>
    <w:rsid w:val="0065147D"/>
    <w:rsid w:val="0065225B"/>
    <w:rsid w:val="006845C2"/>
    <w:rsid w:val="00697930"/>
    <w:rsid w:val="006A2EAA"/>
    <w:rsid w:val="00712B1F"/>
    <w:rsid w:val="007373D1"/>
    <w:rsid w:val="00746296"/>
    <w:rsid w:val="00764D78"/>
    <w:rsid w:val="007866C8"/>
    <w:rsid w:val="007948DD"/>
    <w:rsid w:val="00795DA9"/>
    <w:rsid w:val="007B1567"/>
    <w:rsid w:val="007B1DDF"/>
    <w:rsid w:val="007D4670"/>
    <w:rsid w:val="007D57CE"/>
    <w:rsid w:val="00815EE9"/>
    <w:rsid w:val="00817AD9"/>
    <w:rsid w:val="00827144"/>
    <w:rsid w:val="00833529"/>
    <w:rsid w:val="0087065B"/>
    <w:rsid w:val="008A175D"/>
    <w:rsid w:val="008A55DA"/>
    <w:rsid w:val="008B3BD0"/>
    <w:rsid w:val="008B5AD9"/>
    <w:rsid w:val="008D050D"/>
    <w:rsid w:val="008F0D2C"/>
    <w:rsid w:val="0091634A"/>
    <w:rsid w:val="00956D58"/>
    <w:rsid w:val="00962019"/>
    <w:rsid w:val="009752ED"/>
    <w:rsid w:val="00990C75"/>
    <w:rsid w:val="00A0262F"/>
    <w:rsid w:val="00A075C1"/>
    <w:rsid w:val="00A26A10"/>
    <w:rsid w:val="00A55CCA"/>
    <w:rsid w:val="00A67B65"/>
    <w:rsid w:val="00A7757B"/>
    <w:rsid w:val="00A82EAF"/>
    <w:rsid w:val="00AB2BA3"/>
    <w:rsid w:val="00AC55B3"/>
    <w:rsid w:val="00AC7E6E"/>
    <w:rsid w:val="00AD2517"/>
    <w:rsid w:val="00B00D5A"/>
    <w:rsid w:val="00B3301D"/>
    <w:rsid w:val="00B708EC"/>
    <w:rsid w:val="00B91400"/>
    <w:rsid w:val="00BA34C8"/>
    <w:rsid w:val="00BD4EE6"/>
    <w:rsid w:val="00C03CBC"/>
    <w:rsid w:val="00C21B77"/>
    <w:rsid w:val="00C32B59"/>
    <w:rsid w:val="00C40A98"/>
    <w:rsid w:val="00C51EA1"/>
    <w:rsid w:val="00C939E9"/>
    <w:rsid w:val="00CC209F"/>
    <w:rsid w:val="00CD5E37"/>
    <w:rsid w:val="00CE712F"/>
    <w:rsid w:val="00D122A0"/>
    <w:rsid w:val="00D14E33"/>
    <w:rsid w:val="00D166F2"/>
    <w:rsid w:val="00D24982"/>
    <w:rsid w:val="00D30F7E"/>
    <w:rsid w:val="00D467C4"/>
    <w:rsid w:val="00D63E2C"/>
    <w:rsid w:val="00DA4A25"/>
    <w:rsid w:val="00DE1306"/>
    <w:rsid w:val="00EA2433"/>
    <w:rsid w:val="00EC361A"/>
    <w:rsid w:val="00EE4FE0"/>
    <w:rsid w:val="00EE7B72"/>
    <w:rsid w:val="00EF786E"/>
    <w:rsid w:val="00F01FBA"/>
    <w:rsid w:val="00F102FA"/>
    <w:rsid w:val="00F20AE4"/>
    <w:rsid w:val="00F40619"/>
    <w:rsid w:val="00F41F45"/>
    <w:rsid w:val="00F42502"/>
    <w:rsid w:val="00F700BC"/>
    <w:rsid w:val="00F73078"/>
    <w:rsid w:val="00F81261"/>
    <w:rsid w:val="00FC3F2B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15E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81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EE9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5EE9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5EE9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815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5EE9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815EE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5EE9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815EE9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815E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15EE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EE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815EE9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link w:val="Nagwek5"/>
    <w:rsid w:val="00815E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15EE9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link w:val="Nagwek7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815EE9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link w:val="Nagwek9"/>
    <w:rsid w:val="00815EE9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rsid w:val="00815E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815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5E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815EE9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815EE9"/>
    <w:rPr>
      <w:color w:val="0000FF"/>
      <w:u w:val="single"/>
    </w:rPr>
  </w:style>
  <w:style w:type="character" w:styleId="Numerstrony">
    <w:name w:val="page number"/>
    <w:basedOn w:val="Domylnaczcionkaakapitu"/>
    <w:rsid w:val="00815EE9"/>
  </w:style>
  <w:style w:type="paragraph" w:styleId="Tekstpodstawowy">
    <w:name w:val="Body Text"/>
    <w:aliases w:val="wypunktowanie"/>
    <w:basedOn w:val="Normalny"/>
    <w:link w:val="TekstpodstawowyZnak"/>
    <w:rsid w:val="00815EE9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5EE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15EE9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rsid w:val="00815EE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5E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5EE9"/>
    <w:pPr>
      <w:jc w:val="center"/>
    </w:pPr>
    <w:rPr>
      <w:b/>
      <w:bCs/>
    </w:rPr>
  </w:style>
  <w:style w:type="character" w:customStyle="1" w:styleId="TytuZnak">
    <w:name w:val="Tytuł Znak"/>
    <w:link w:val="Tytu"/>
    <w:rsid w:val="00815E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15EE9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81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5E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815EE9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815EE9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815EE9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5EE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815EE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815EE9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815E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15EE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15EE9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81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815EE9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81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15E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815EE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815EE9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15EE9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815EE9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815EE9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815EE9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815EE9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815EE9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815EE9"/>
    <w:rPr>
      <w:b/>
      <w:bCs/>
    </w:rPr>
  </w:style>
  <w:style w:type="paragraph" w:styleId="Listapunktowana3">
    <w:name w:val="List Bullet 3"/>
    <w:basedOn w:val="Normalny"/>
    <w:autoRedefine/>
    <w:rsid w:val="00815EE9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815EE9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815EE9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815EE9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815EE9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link w:val="Zwrotgrzecznociowy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815EE9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815EE9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815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815EE9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815EE9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815EE9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815EE9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815EE9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815EE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815EE9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815EE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815EE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815EE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815EE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815EE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815EE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815EE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815EE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815EE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815EE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815EE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815EE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815EE9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815EE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815EE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815EE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815EE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815EE9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815EE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815EE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815EE9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815EE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815EE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815EE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815EE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815EE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815EE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815EE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815EE9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815EE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815EE9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815EE9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815EE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815EE9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link w:val="Podpis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815EE9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815EE9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815EE9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815EE9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815EE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815EE9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815EE9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815EE9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815EE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815EE9"/>
    <w:rPr>
      <w:color w:val="800080"/>
      <w:u w:val="single"/>
    </w:rPr>
  </w:style>
  <w:style w:type="paragraph" w:customStyle="1" w:styleId="BodyText22">
    <w:name w:val="Body Text 22"/>
    <w:basedOn w:val="Normalny"/>
    <w:rsid w:val="00815EE9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815EE9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815EE9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815EE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815EE9"/>
    <w:rPr>
      <w:color w:val="0000FF"/>
    </w:rPr>
  </w:style>
  <w:style w:type="paragraph" w:customStyle="1" w:styleId="Standardowy1">
    <w:name w:val="Standardowy1"/>
    <w:rsid w:val="00815EE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815EE9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815EE9"/>
    <w:pPr>
      <w:spacing w:before="360" w:after="120"/>
    </w:pPr>
  </w:style>
  <w:style w:type="paragraph" w:customStyle="1" w:styleId="mjtekst">
    <w:name w:val="mój tekst"/>
    <w:basedOn w:val="Normalny"/>
    <w:rsid w:val="00815EE9"/>
    <w:pPr>
      <w:jc w:val="both"/>
    </w:pPr>
  </w:style>
  <w:style w:type="paragraph" w:customStyle="1" w:styleId="Applicationdirecte">
    <w:name w:val="Application directe"/>
    <w:basedOn w:val="Normalny"/>
    <w:next w:val="Normalny"/>
    <w:rsid w:val="00815EE9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815EE9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815EE9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815EE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qFormat/>
    <w:rsid w:val="00815EE9"/>
    <w:rPr>
      <w:i/>
      <w:iCs/>
    </w:rPr>
  </w:style>
  <w:style w:type="paragraph" w:customStyle="1" w:styleId="font11">
    <w:name w:val="font11"/>
    <w:basedOn w:val="Normalny"/>
    <w:rsid w:val="00815EE9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815EE9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815EE9"/>
    <w:pPr>
      <w:jc w:val="both"/>
    </w:pPr>
    <w:rPr>
      <w:sz w:val="20"/>
      <w:szCs w:val="20"/>
    </w:rPr>
  </w:style>
  <w:style w:type="character" w:customStyle="1" w:styleId="tresc1">
    <w:name w:val="tresc1"/>
    <w:rsid w:val="00815EE9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815E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815EE9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815EE9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815EE9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815EE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815EE9"/>
    <w:rPr>
      <w:b/>
      <w:bCs/>
    </w:rPr>
  </w:style>
  <w:style w:type="paragraph" w:customStyle="1" w:styleId="Tabelatekst">
    <w:name w:val="Tabela tekst"/>
    <w:basedOn w:val="Normalny"/>
    <w:autoRedefine/>
    <w:rsid w:val="00815EE9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815EE9"/>
    <w:rPr>
      <w:b/>
    </w:rPr>
  </w:style>
  <w:style w:type="paragraph" w:customStyle="1" w:styleId="tekst">
    <w:name w:val="tekst"/>
    <w:basedOn w:val="Normalny"/>
    <w:rsid w:val="00815EE9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815EE9"/>
  </w:style>
  <w:style w:type="paragraph" w:styleId="Tekstpodstawowyzwciciem">
    <w:name w:val="Body Text First Indent"/>
    <w:basedOn w:val="Tekstpodstawowy"/>
    <w:link w:val="TekstpodstawowyzwciciemZnak"/>
    <w:rsid w:val="00815EE9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15EE9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815EE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15EE9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815EE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815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15EE9"/>
    <w:rPr>
      <w:b/>
      <w:bCs/>
    </w:rPr>
  </w:style>
  <w:style w:type="character" w:customStyle="1" w:styleId="Typewriter">
    <w:name w:val="Typewriter"/>
    <w:rsid w:val="00815EE9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815EE9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815EE9"/>
    <w:pPr>
      <w:autoSpaceDE w:val="0"/>
      <w:autoSpaceDN w:val="0"/>
      <w:ind w:left="240" w:hanging="240"/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15EE9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5EE9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815E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815EE9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815EE9"/>
    <w:rPr>
      <w:rFonts w:ascii="Times New Roman" w:eastAsia="Times New Roman" w:hAnsi="Times New Roman"/>
      <w:b/>
      <w:bCs/>
      <w:iCs/>
      <w:sz w:val="24"/>
      <w:szCs w:val="24"/>
      <w:lang w:eastAsia="pl-PL" w:bidi="ar-SA"/>
    </w:rPr>
  </w:style>
  <w:style w:type="paragraph" w:styleId="Bezodstpw">
    <w:name w:val="No Spacing"/>
    <w:link w:val="BezodstpwZnak"/>
    <w:qFormat/>
    <w:rsid w:val="00815EE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15EE9"/>
    <w:rPr>
      <w:sz w:val="22"/>
      <w:szCs w:val="22"/>
      <w:lang w:val="pl-PL" w:eastAsia="en-US" w:bidi="ar-SA"/>
    </w:rPr>
  </w:style>
  <w:style w:type="character" w:customStyle="1" w:styleId="PlandokumentuZnak">
    <w:name w:val="Plan dokumentu Znak"/>
    <w:link w:val="Plandokumentu"/>
    <w:semiHidden/>
    <w:rsid w:val="00815EE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815EE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Numberbody">
    <w:name w:val="Numberbody"/>
    <w:basedOn w:val="Normalny"/>
    <w:autoRedefine/>
    <w:rsid w:val="00815EE9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815EE9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815EE9"/>
    <w:rPr>
      <w:sz w:val="16"/>
      <w:szCs w:val="16"/>
    </w:rPr>
  </w:style>
  <w:style w:type="paragraph" w:customStyle="1" w:styleId="Default">
    <w:name w:val="Default"/>
    <w:rsid w:val="00815E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Kończak</dc:creator>
  <cp:keywords/>
  <cp:lastModifiedBy>Tomasz Kościelny</cp:lastModifiedBy>
  <cp:revision>9</cp:revision>
  <cp:lastPrinted>2012-11-21T10:52:00Z</cp:lastPrinted>
  <dcterms:created xsi:type="dcterms:W3CDTF">2013-01-10T08:10:00Z</dcterms:created>
  <dcterms:modified xsi:type="dcterms:W3CDTF">2013-05-27T13:33:00Z</dcterms:modified>
</cp:coreProperties>
</file>