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4C8BC" w14:textId="1DDDB924" w:rsidR="007342E5" w:rsidRDefault="007342E5" w:rsidP="00802CD1">
      <w:pPr>
        <w:pStyle w:val="Default"/>
        <w:spacing w:line="288" w:lineRule="auto"/>
        <w:jc w:val="center"/>
        <w:rPr>
          <w:rFonts w:ascii="Calibri" w:hAnsi="Calibri" w:cs="Calibri"/>
          <w:b/>
          <w:bCs/>
        </w:rPr>
      </w:pPr>
    </w:p>
    <w:p w14:paraId="5E1454D2" w14:textId="4D06E5B6" w:rsidR="00DF63B1" w:rsidRDefault="00DF63B1" w:rsidP="00802CD1">
      <w:pPr>
        <w:pStyle w:val="Default"/>
        <w:spacing w:line="288" w:lineRule="auto"/>
        <w:jc w:val="center"/>
        <w:rPr>
          <w:rFonts w:ascii="Calibri" w:hAnsi="Calibri" w:cs="Calibri"/>
          <w:b/>
          <w:bCs/>
        </w:rPr>
      </w:pPr>
    </w:p>
    <w:p w14:paraId="1CA766C3" w14:textId="5D1E130A" w:rsidR="00DF63B1" w:rsidRDefault="00DF63B1" w:rsidP="00802CD1">
      <w:pPr>
        <w:pStyle w:val="Default"/>
        <w:spacing w:line="288" w:lineRule="auto"/>
        <w:jc w:val="center"/>
        <w:rPr>
          <w:rFonts w:ascii="Calibri" w:hAnsi="Calibri" w:cs="Calibri"/>
          <w:b/>
          <w:bCs/>
        </w:rPr>
      </w:pPr>
    </w:p>
    <w:p w14:paraId="65CD5C6B" w14:textId="77777777" w:rsidR="00DF63B1" w:rsidRPr="00D9727F" w:rsidRDefault="00DF63B1" w:rsidP="00802CD1">
      <w:pPr>
        <w:pStyle w:val="Default"/>
        <w:spacing w:line="288" w:lineRule="auto"/>
        <w:jc w:val="center"/>
        <w:rPr>
          <w:rFonts w:ascii="Calibri" w:hAnsi="Calibri" w:cs="Calibri"/>
          <w:b/>
          <w:bCs/>
        </w:rPr>
      </w:pPr>
    </w:p>
    <w:p w14:paraId="310375C8" w14:textId="77777777" w:rsidR="0011100D" w:rsidRPr="00D9727F" w:rsidRDefault="0011100D" w:rsidP="00802CD1">
      <w:pPr>
        <w:pStyle w:val="Default"/>
        <w:spacing w:line="288" w:lineRule="auto"/>
        <w:jc w:val="center"/>
        <w:rPr>
          <w:rFonts w:ascii="Calibri" w:hAnsi="Calibri" w:cs="Calibri"/>
          <w:sz w:val="28"/>
          <w:szCs w:val="28"/>
        </w:rPr>
      </w:pPr>
      <w:r w:rsidRPr="00D9727F">
        <w:rPr>
          <w:rFonts w:ascii="Calibri" w:hAnsi="Calibri" w:cs="Calibri"/>
          <w:b/>
          <w:bCs/>
          <w:sz w:val="28"/>
          <w:szCs w:val="28"/>
        </w:rPr>
        <w:t>Państwowy Fundusz Rehabilitacji Osób Niepełnosprawnych</w:t>
      </w:r>
    </w:p>
    <w:p w14:paraId="6CCA3F69" w14:textId="77777777" w:rsidR="0011100D" w:rsidRPr="00D9727F" w:rsidRDefault="0011100D" w:rsidP="00780E76">
      <w:pPr>
        <w:pStyle w:val="Default"/>
        <w:rPr>
          <w:rFonts w:ascii="Calibri" w:hAnsi="Calibri" w:cs="Calibri"/>
          <w:b/>
          <w:bCs/>
          <w:sz w:val="40"/>
          <w:szCs w:val="40"/>
        </w:rPr>
      </w:pPr>
    </w:p>
    <w:p w14:paraId="25EFA378" w14:textId="77777777" w:rsidR="0011100D" w:rsidRPr="00D9727F" w:rsidRDefault="0011100D" w:rsidP="00780E76">
      <w:pPr>
        <w:pStyle w:val="Default"/>
        <w:rPr>
          <w:rFonts w:ascii="Calibri" w:hAnsi="Calibri" w:cs="Calibri"/>
          <w:b/>
          <w:bCs/>
          <w:sz w:val="40"/>
          <w:szCs w:val="40"/>
        </w:rPr>
      </w:pPr>
    </w:p>
    <w:p w14:paraId="5CA5EF6C" w14:textId="72AC51DD" w:rsidR="0011100D" w:rsidRPr="007B6CE3" w:rsidRDefault="000F7C99" w:rsidP="007B6CE3">
      <w:pPr>
        <w:jc w:val="center"/>
        <w:rPr>
          <w:b/>
          <w:bCs/>
          <w:sz w:val="40"/>
          <w:szCs w:val="40"/>
        </w:rPr>
      </w:pPr>
      <w:r w:rsidRPr="007B6CE3">
        <w:rPr>
          <w:b/>
          <w:bCs/>
          <w:sz w:val="40"/>
          <w:szCs w:val="40"/>
        </w:rPr>
        <w:t>Ogólne z</w:t>
      </w:r>
      <w:r w:rsidR="0011100D" w:rsidRPr="007B6CE3">
        <w:rPr>
          <w:b/>
          <w:bCs/>
          <w:sz w:val="40"/>
          <w:szCs w:val="40"/>
        </w:rPr>
        <w:t>asady</w:t>
      </w:r>
      <w:r w:rsidR="00D7739A" w:rsidRPr="007B6CE3">
        <w:rPr>
          <w:b/>
          <w:bCs/>
          <w:sz w:val="40"/>
          <w:szCs w:val="40"/>
        </w:rPr>
        <w:br/>
      </w:r>
      <w:r w:rsidR="0011100D" w:rsidRPr="007B6CE3">
        <w:rPr>
          <w:b/>
          <w:bCs/>
          <w:sz w:val="40"/>
          <w:szCs w:val="40"/>
        </w:rPr>
        <w:t>finansowania badań, ekspertyz i analiz dotyczących rehabilitacji zawodowej</w:t>
      </w:r>
      <w:r w:rsidR="007B6CE3">
        <w:rPr>
          <w:b/>
          <w:bCs/>
          <w:sz w:val="40"/>
          <w:szCs w:val="40"/>
        </w:rPr>
        <w:t xml:space="preserve"> </w:t>
      </w:r>
      <w:r w:rsidR="0011100D" w:rsidRPr="007B6CE3">
        <w:rPr>
          <w:b/>
          <w:bCs/>
          <w:sz w:val="40"/>
          <w:szCs w:val="40"/>
        </w:rPr>
        <w:t>i społecznej osób niepełnosprawnych</w:t>
      </w:r>
    </w:p>
    <w:p w14:paraId="64DEDACC" w14:textId="77777777" w:rsidR="002A566E" w:rsidRPr="00D9727F" w:rsidRDefault="002A566E" w:rsidP="00802CD1">
      <w:pPr>
        <w:pStyle w:val="Default"/>
        <w:spacing w:line="288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547CB8C6" w14:textId="77777777" w:rsidR="002A566E" w:rsidRPr="00772124" w:rsidRDefault="0077444F" w:rsidP="00802CD1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2124">
        <w:rPr>
          <w:rFonts w:ascii="Times New Roman" w:hAnsi="Times New Roman" w:cs="Times New Roman"/>
          <w:b/>
          <w:bCs/>
          <w:noProof/>
          <w:sz w:val="26"/>
          <w:szCs w:val="26"/>
          <w:lang w:eastAsia="pl-PL"/>
        </w:rPr>
        <w:drawing>
          <wp:inline distT="0" distB="0" distL="0" distR="0" wp14:anchorId="5860C705" wp14:editId="71A1B7D7">
            <wp:extent cx="3201694" cy="4002118"/>
            <wp:effectExtent l="19050" t="0" r="0" b="0"/>
            <wp:docPr id="1" name="Obraz 0" descr="4 moduły - A, B, C,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4 moduły - A, B, C, 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694" cy="400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956A6" w14:textId="33347E8C" w:rsidR="002A566E" w:rsidRDefault="002A566E" w:rsidP="00802CD1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A76F18" w14:textId="7A5DD870" w:rsidR="00772124" w:rsidRDefault="00772124" w:rsidP="00802CD1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D453007" w14:textId="77777777" w:rsidR="00772124" w:rsidRPr="005C7BC1" w:rsidRDefault="00772124" w:rsidP="00802CD1">
      <w:pPr>
        <w:pStyle w:val="Default"/>
        <w:spacing w:line="288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7A0E0C85" w14:textId="6C5328F4" w:rsidR="00780E76" w:rsidRPr="007B6CE3" w:rsidRDefault="0011100D" w:rsidP="00780E76">
      <w:pPr>
        <w:pStyle w:val="Default"/>
        <w:spacing w:line="288" w:lineRule="auto"/>
        <w:jc w:val="center"/>
        <w:rPr>
          <w:rFonts w:ascii="Calibri" w:hAnsi="Calibri" w:cs="Calibri"/>
          <w:b/>
          <w:bCs/>
        </w:rPr>
      </w:pPr>
      <w:r w:rsidRPr="007B6CE3">
        <w:rPr>
          <w:rFonts w:ascii="Calibri" w:hAnsi="Calibri" w:cs="Calibri"/>
          <w:b/>
          <w:bCs/>
        </w:rPr>
        <w:t>Warszawa</w:t>
      </w:r>
      <w:r w:rsidR="00734AB5" w:rsidRPr="007B6CE3">
        <w:rPr>
          <w:rFonts w:ascii="Calibri" w:hAnsi="Calibri" w:cs="Calibri"/>
          <w:b/>
          <w:bCs/>
        </w:rPr>
        <w:t xml:space="preserve"> 20</w:t>
      </w:r>
      <w:r w:rsidR="0010462A" w:rsidRPr="007B6CE3">
        <w:rPr>
          <w:rFonts w:ascii="Calibri" w:hAnsi="Calibri" w:cs="Calibri"/>
          <w:b/>
          <w:bCs/>
        </w:rPr>
        <w:t>2</w:t>
      </w:r>
      <w:r w:rsidR="00F15F43" w:rsidRPr="007B6CE3">
        <w:rPr>
          <w:rFonts w:ascii="Calibri" w:hAnsi="Calibri" w:cs="Calibri"/>
          <w:b/>
          <w:bCs/>
        </w:rPr>
        <w:t>1</w:t>
      </w:r>
      <w:r w:rsidR="00780E76" w:rsidRPr="007B6CE3">
        <w:rPr>
          <w:rFonts w:ascii="Calibri" w:hAnsi="Calibri" w:cs="Calibri"/>
          <w:b/>
          <w:bCs/>
        </w:rPr>
        <w:br w:type="page"/>
      </w:r>
    </w:p>
    <w:p w14:paraId="080351F1" w14:textId="77777777" w:rsidR="005C4D28" w:rsidRPr="00C214DA" w:rsidRDefault="005C4D28" w:rsidP="00F519BB">
      <w:pPr>
        <w:pStyle w:val="Nagwek2"/>
        <w:numPr>
          <w:ilvl w:val="0"/>
          <w:numId w:val="18"/>
        </w:numPr>
        <w:spacing w:before="0" w:beforeAutospacing="0" w:after="0" w:afterAutospacing="0" w:line="276" w:lineRule="auto"/>
        <w:ind w:left="426" w:hanging="426"/>
        <w:rPr>
          <w:rFonts w:ascii="Calibri" w:hAnsi="Calibri" w:cs="Calibri"/>
          <w:sz w:val="30"/>
          <w:szCs w:val="30"/>
        </w:rPr>
      </w:pPr>
      <w:r w:rsidRPr="00C214DA">
        <w:rPr>
          <w:rFonts w:ascii="Calibri" w:hAnsi="Calibri" w:cs="Calibri"/>
          <w:sz w:val="30"/>
          <w:szCs w:val="30"/>
        </w:rPr>
        <w:lastRenderedPageBreak/>
        <w:t xml:space="preserve">Podstawa prawna </w:t>
      </w:r>
    </w:p>
    <w:p w14:paraId="026B3557" w14:textId="31A48900" w:rsidR="0011100D" w:rsidRPr="00F52D5D" w:rsidRDefault="005C4D28" w:rsidP="00F519BB">
      <w:pPr>
        <w:pStyle w:val="Default"/>
        <w:spacing w:before="120" w:line="276" w:lineRule="auto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Art. 51 ust. 3 pkt 4 w związku z art. 47 ust. 1 pkt </w:t>
      </w:r>
      <w:r w:rsidR="00112C21" w:rsidRPr="00F52D5D">
        <w:rPr>
          <w:rFonts w:ascii="Calibri" w:hAnsi="Calibri" w:cs="Calibri"/>
        </w:rPr>
        <w:t xml:space="preserve">5 </w:t>
      </w:r>
      <w:r w:rsidRPr="00F52D5D">
        <w:rPr>
          <w:rFonts w:ascii="Calibri" w:hAnsi="Calibri" w:cs="Calibri"/>
        </w:rPr>
        <w:t xml:space="preserve">lit. </w:t>
      </w:r>
      <w:r w:rsidR="00112C21" w:rsidRPr="00F52D5D">
        <w:rPr>
          <w:rFonts w:ascii="Calibri" w:hAnsi="Calibri" w:cs="Calibri"/>
        </w:rPr>
        <w:t xml:space="preserve">a </w:t>
      </w:r>
      <w:r w:rsidRPr="00F52D5D">
        <w:rPr>
          <w:rFonts w:ascii="Calibri" w:hAnsi="Calibri" w:cs="Calibri"/>
        </w:rPr>
        <w:t>ustawy z dnia 27 sierpnia 1997 r. o</w:t>
      </w:r>
      <w:r w:rsidR="004900AD">
        <w:rPr>
          <w:rFonts w:ascii="Calibri" w:hAnsi="Calibri" w:cs="Calibri"/>
        </w:rPr>
        <w:t> </w:t>
      </w:r>
      <w:r w:rsidRPr="00F52D5D">
        <w:rPr>
          <w:rFonts w:ascii="Calibri" w:hAnsi="Calibri" w:cs="Calibri"/>
        </w:rPr>
        <w:t>rehabilitacji zawodowej i społecznej oraz zatrudnianiu osób</w:t>
      </w:r>
      <w:r w:rsidR="00B47AC4" w:rsidRPr="00F52D5D">
        <w:rPr>
          <w:rFonts w:ascii="Calibri" w:hAnsi="Calibri" w:cs="Calibri"/>
        </w:rPr>
        <w:t xml:space="preserve"> </w:t>
      </w:r>
      <w:r w:rsidR="005926BD" w:rsidRPr="00F52D5D">
        <w:rPr>
          <w:rFonts w:ascii="Calibri" w:hAnsi="Calibri" w:cs="Calibri"/>
        </w:rPr>
        <w:t>niepełnosprawnych</w:t>
      </w:r>
      <w:r w:rsidR="0010462A" w:rsidRPr="00F52D5D">
        <w:rPr>
          <w:rFonts w:ascii="Calibri" w:hAnsi="Calibri" w:cs="Calibri"/>
        </w:rPr>
        <w:t xml:space="preserve"> (Dz. U. z</w:t>
      </w:r>
      <w:r w:rsidR="004900AD">
        <w:rPr>
          <w:rFonts w:ascii="Calibri" w:hAnsi="Calibri" w:cs="Calibri"/>
        </w:rPr>
        <w:t> </w:t>
      </w:r>
      <w:r w:rsidR="0010462A" w:rsidRPr="00F52D5D">
        <w:rPr>
          <w:rFonts w:ascii="Calibri" w:hAnsi="Calibri" w:cs="Calibri"/>
        </w:rPr>
        <w:t>202</w:t>
      </w:r>
      <w:r w:rsidR="00BF0E34">
        <w:rPr>
          <w:rFonts w:ascii="Calibri" w:hAnsi="Calibri" w:cs="Calibri"/>
        </w:rPr>
        <w:t>1</w:t>
      </w:r>
      <w:r w:rsidR="0010462A" w:rsidRPr="00F52D5D">
        <w:rPr>
          <w:rFonts w:ascii="Calibri" w:hAnsi="Calibri" w:cs="Calibri"/>
        </w:rPr>
        <w:t xml:space="preserve"> r. poz. </w:t>
      </w:r>
      <w:r w:rsidR="00BF0E34">
        <w:rPr>
          <w:rFonts w:ascii="Calibri" w:hAnsi="Calibri" w:cs="Calibri"/>
        </w:rPr>
        <w:t>573</w:t>
      </w:r>
      <w:r w:rsidR="0010462A" w:rsidRPr="00F52D5D">
        <w:rPr>
          <w:rFonts w:ascii="Calibri" w:hAnsi="Calibri" w:cs="Calibri"/>
        </w:rPr>
        <w:t>)</w:t>
      </w:r>
      <w:r w:rsidRPr="00F52D5D">
        <w:rPr>
          <w:rFonts w:ascii="Calibri" w:hAnsi="Calibri" w:cs="Calibri"/>
        </w:rPr>
        <w:t>.</w:t>
      </w:r>
    </w:p>
    <w:p w14:paraId="65E9F337" w14:textId="77777777" w:rsidR="0011100D" w:rsidRPr="00C214DA" w:rsidRDefault="003F2333" w:rsidP="00F519BB">
      <w:pPr>
        <w:pStyle w:val="Nagwek2"/>
        <w:numPr>
          <w:ilvl w:val="0"/>
          <w:numId w:val="18"/>
        </w:numPr>
        <w:spacing w:before="480" w:beforeAutospacing="0" w:after="120" w:afterAutospacing="0" w:line="276" w:lineRule="auto"/>
        <w:ind w:left="425" w:hanging="425"/>
        <w:rPr>
          <w:rFonts w:ascii="Calibri" w:hAnsi="Calibri" w:cs="Calibri"/>
          <w:sz w:val="30"/>
          <w:szCs w:val="30"/>
        </w:rPr>
      </w:pPr>
      <w:r w:rsidRPr="00C214DA">
        <w:rPr>
          <w:rFonts w:ascii="Calibri" w:hAnsi="Calibri" w:cs="Calibri"/>
          <w:sz w:val="30"/>
          <w:szCs w:val="30"/>
        </w:rPr>
        <w:t>Definicje pojęć</w:t>
      </w:r>
    </w:p>
    <w:p w14:paraId="5B24700E" w14:textId="77777777" w:rsidR="0011100D" w:rsidRPr="00F52D5D" w:rsidRDefault="0011100D" w:rsidP="00F519BB">
      <w:pPr>
        <w:pStyle w:val="Default"/>
        <w:spacing w:after="120" w:line="276" w:lineRule="auto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Ilekroć w niniejszym dokumencie mowa jest o: </w:t>
      </w:r>
    </w:p>
    <w:p w14:paraId="1FEBA939" w14:textId="77777777" w:rsidR="00176F4D" w:rsidRPr="00F52D5D" w:rsidRDefault="00176F4D" w:rsidP="00F519BB">
      <w:pPr>
        <w:pStyle w:val="Default"/>
        <w:numPr>
          <w:ilvl w:val="0"/>
          <w:numId w:val="2"/>
        </w:numPr>
        <w:spacing w:after="120" w:line="276" w:lineRule="auto"/>
        <w:ind w:left="425" w:hanging="425"/>
        <w:rPr>
          <w:rFonts w:ascii="Calibri" w:hAnsi="Calibri" w:cs="Calibri"/>
        </w:rPr>
      </w:pPr>
      <w:r w:rsidRPr="00F52D5D">
        <w:rPr>
          <w:rFonts w:ascii="Calibri" w:hAnsi="Calibri" w:cs="Calibri"/>
          <w:b/>
        </w:rPr>
        <w:t>badaniu</w:t>
      </w:r>
      <w:r w:rsidRPr="00F52D5D">
        <w:rPr>
          <w:rFonts w:ascii="Calibri" w:hAnsi="Calibri" w:cs="Calibri"/>
        </w:rPr>
        <w:t xml:space="preserve"> – należy przez to rozumieć </w:t>
      </w:r>
      <w:r w:rsidRPr="00F52D5D">
        <w:rPr>
          <w:rFonts w:ascii="Calibri" w:hAnsi="Calibri" w:cs="Calibri"/>
          <w:bCs/>
        </w:rPr>
        <w:t>badania, ekspertyzy i analizy dotyczące rehabilitacji zawodowej i społecznej osób niepełnosprawnych,</w:t>
      </w:r>
    </w:p>
    <w:p w14:paraId="2EC7A4E8" w14:textId="77777777" w:rsidR="0011100D" w:rsidRPr="00F52D5D" w:rsidRDefault="0011100D" w:rsidP="00111AB0">
      <w:pPr>
        <w:pStyle w:val="Default"/>
        <w:numPr>
          <w:ilvl w:val="0"/>
          <w:numId w:val="2"/>
        </w:numPr>
        <w:spacing w:after="120"/>
        <w:ind w:left="425" w:hanging="425"/>
        <w:rPr>
          <w:rFonts w:ascii="Calibri" w:hAnsi="Calibri" w:cs="Calibri"/>
        </w:rPr>
      </w:pPr>
      <w:r w:rsidRPr="00F52D5D">
        <w:rPr>
          <w:rFonts w:ascii="Calibri" w:hAnsi="Calibri" w:cs="Calibri"/>
          <w:b/>
          <w:bCs/>
        </w:rPr>
        <w:t xml:space="preserve">PFRON lub Funduszu </w:t>
      </w:r>
      <w:r w:rsidRPr="00F52D5D">
        <w:rPr>
          <w:rFonts w:ascii="Calibri" w:hAnsi="Calibri" w:cs="Calibri"/>
        </w:rPr>
        <w:t xml:space="preserve">– należy przez to rozumieć Państwowy Fundusz Rehabilitacji Osób Niepełnosprawnych, </w:t>
      </w:r>
    </w:p>
    <w:p w14:paraId="3C0E30C6" w14:textId="77777777" w:rsidR="006069A7" w:rsidRPr="00F52D5D" w:rsidRDefault="006069A7" w:rsidP="00111AB0">
      <w:pPr>
        <w:pStyle w:val="Default"/>
        <w:numPr>
          <w:ilvl w:val="0"/>
          <w:numId w:val="2"/>
        </w:numPr>
        <w:spacing w:after="120"/>
        <w:ind w:left="425" w:hanging="425"/>
        <w:rPr>
          <w:rFonts w:ascii="Calibri" w:hAnsi="Calibri" w:cs="Calibri"/>
        </w:rPr>
      </w:pPr>
      <w:r w:rsidRPr="00F52D5D">
        <w:rPr>
          <w:rFonts w:ascii="Calibri" w:hAnsi="Calibri" w:cs="Calibri"/>
          <w:b/>
          <w:bCs/>
        </w:rPr>
        <w:t>podmiocie badawczym</w:t>
      </w:r>
      <w:r w:rsidRPr="00F52D5D">
        <w:rPr>
          <w:rFonts w:ascii="Calibri" w:hAnsi="Calibri" w:cs="Calibri"/>
        </w:rPr>
        <w:t xml:space="preserve"> – należy przez to rozumieć:</w:t>
      </w:r>
    </w:p>
    <w:p w14:paraId="0771E344" w14:textId="28841EA6" w:rsidR="00DC56AF" w:rsidRPr="00F52D5D" w:rsidRDefault="00DC56AF" w:rsidP="004900AD">
      <w:pPr>
        <w:pStyle w:val="Default"/>
        <w:numPr>
          <w:ilvl w:val="1"/>
          <w:numId w:val="7"/>
        </w:numPr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>w odniesieniu do konkursu</w:t>
      </w:r>
      <w:r w:rsidR="00E13895" w:rsidRPr="00F52D5D">
        <w:rPr>
          <w:rFonts w:ascii="Calibri" w:hAnsi="Calibri" w:cs="Calibri"/>
        </w:rPr>
        <w:t xml:space="preserve"> „Innowacje społeczne i technologiczne w procesie aktywizacji osób niepełnosprawnych”</w:t>
      </w:r>
      <w:r w:rsidRPr="00F52D5D">
        <w:rPr>
          <w:rFonts w:ascii="Calibri" w:hAnsi="Calibri" w:cs="Calibri"/>
        </w:rPr>
        <w:t xml:space="preserve"> </w:t>
      </w:r>
      <w:r w:rsidR="00880496" w:rsidRPr="00F52D5D">
        <w:rPr>
          <w:rFonts w:ascii="Calibri" w:hAnsi="Calibri" w:cs="Calibri"/>
        </w:rPr>
        <w:t>-</w:t>
      </w:r>
      <w:r w:rsidR="00EE049E" w:rsidRPr="00F52D5D">
        <w:rPr>
          <w:rFonts w:ascii="Calibri" w:hAnsi="Calibri" w:cs="Calibri"/>
        </w:rPr>
        <w:t xml:space="preserve"> </w:t>
      </w:r>
      <w:r w:rsidR="00370438" w:rsidRPr="00F52D5D">
        <w:rPr>
          <w:rFonts w:ascii="Calibri" w:hAnsi="Calibri" w:cs="Calibri"/>
        </w:rPr>
        <w:t>do</w:t>
      </w:r>
      <w:r w:rsidR="00EE049E" w:rsidRPr="00F52D5D">
        <w:rPr>
          <w:rFonts w:ascii="Calibri" w:hAnsi="Calibri" w:cs="Calibri"/>
        </w:rPr>
        <w:t xml:space="preserve">finansowanie projektów </w:t>
      </w:r>
      <w:r w:rsidR="00795FDD" w:rsidRPr="00F52D5D">
        <w:rPr>
          <w:rFonts w:ascii="Calibri" w:hAnsi="Calibri" w:cs="Calibri"/>
        </w:rPr>
        <w:t>d</w:t>
      </w:r>
      <w:r w:rsidR="00415325" w:rsidRPr="00F52D5D">
        <w:rPr>
          <w:rFonts w:ascii="Calibri" w:hAnsi="Calibri" w:cs="Calibri"/>
        </w:rPr>
        <w:t xml:space="preserve">otyczących badań </w:t>
      </w:r>
      <w:r w:rsidR="00FB36E3" w:rsidRPr="00F52D5D">
        <w:rPr>
          <w:rFonts w:ascii="Calibri" w:hAnsi="Calibri" w:cs="Calibri"/>
        </w:rPr>
        <w:t>aplikacyjnych</w:t>
      </w:r>
      <w:r w:rsidR="00415325" w:rsidRPr="00F52D5D">
        <w:rPr>
          <w:rFonts w:ascii="Calibri" w:hAnsi="Calibri" w:cs="Calibri"/>
        </w:rPr>
        <w:t xml:space="preserve">: </w:t>
      </w:r>
    </w:p>
    <w:p w14:paraId="3728582F" w14:textId="1895572F" w:rsidR="006069A7" w:rsidRPr="00F52D5D" w:rsidRDefault="003772A1" w:rsidP="004900AD">
      <w:pPr>
        <w:pStyle w:val="Default"/>
        <w:numPr>
          <w:ilvl w:val="0"/>
          <w:numId w:val="8"/>
        </w:numPr>
        <w:spacing w:after="120" w:line="276" w:lineRule="auto"/>
        <w:ind w:left="1276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>uczelni</w:t>
      </w:r>
      <w:r w:rsidR="004E4723" w:rsidRPr="00F52D5D">
        <w:rPr>
          <w:rFonts w:ascii="Calibri" w:hAnsi="Calibri" w:cs="Calibri"/>
        </w:rPr>
        <w:t>ę</w:t>
      </w:r>
      <w:r w:rsidR="00D3583D" w:rsidRPr="00F52D5D">
        <w:rPr>
          <w:rFonts w:ascii="Calibri" w:hAnsi="Calibri" w:cs="Calibri"/>
        </w:rPr>
        <w:t xml:space="preserve"> w rozumieniu ustawy z dnia 2</w:t>
      </w:r>
      <w:r w:rsidR="00903B76" w:rsidRPr="00F52D5D">
        <w:rPr>
          <w:rFonts w:ascii="Calibri" w:hAnsi="Calibri" w:cs="Calibri"/>
        </w:rPr>
        <w:t>0</w:t>
      </w:r>
      <w:r w:rsidR="00D3583D" w:rsidRPr="00F52D5D">
        <w:rPr>
          <w:rFonts w:ascii="Calibri" w:hAnsi="Calibri" w:cs="Calibri"/>
        </w:rPr>
        <w:t xml:space="preserve"> lipca 20</w:t>
      </w:r>
      <w:r w:rsidR="00903B76" w:rsidRPr="00F52D5D">
        <w:rPr>
          <w:rFonts w:ascii="Calibri" w:hAnsi="Calibri" w:cs="Calibri"/>
        </w:rPr>
        <w:t>18</w:t>
      </w:r>
      <w:r w:rsidR="00D3583D" w:rsidRPr="00F52D5D">
        <w:rPr>
          <w:rFonts w:ascii="Calibri" w:hAnsi="Calibri" w:cs="Calibri"/>
        </w:rPr>
        <w:t xml:space="preserve"> r. – Prawo o szkolnictwie wyższym </w:t>
      </w:r>
      <w:r w:rsidR="00903B76" w:rsidRPr="00F52D5D">
        <w:rPr>
          <w:rFonts w:ascii="Calibri" w:hAnsi="Calibri" w:cs="Calibri"/>
        </w:rPr>
        <w:t xml:space="preserve">i nauce </w:t>
      </w:r>
      <w:r w:rsidR="00D3583D" w:rsidRPr="00F52D5D">
        <w:rPr>
          <w:rFonts w:ascii="Calibri" w:hAnsi="Calibri" w:cs="Calibri"/>
        </w:rPr>
        <w:t>(Dz.</w:t>
      </w:r>
      <w:r w:rsidR="0010462A" w:rsidRPr="00F52D5D">
        <w:rPr>
          <w:rFonts w:ascii="Calibri" w:hAnsi="Calibri" w:cs="Calibri"/>
        </w:rPr>
        <w:t xml:space="preserve"> </w:t>
      </w:r>
      <w:r w:rsidR="00D3583D" w:rsidRPr="00F52D5D">
        <w:rPr>
          <w:rFonts w:ascii="Calibri" w:hAnsi="Calibri" w:cs="Calibri"/>
        </w:rPr>
        <w:t>U. z 20</w:t>
      </w:r>
      <w:r w:rsidR="0010462A" w:rsidRPr="00F52D5D">
        <w:rPr>
          <w:rFonts w:ascii="Calibri" w:hAnsi="Calibri" w:cs="Calibri"/>
        </w:rPr>
        <w:t>20</w:t>
      </w:r>
      <w:r w:rsidR="00D3583D" w:rsidRPr="00F52D5D">
        <w:rPr>
          <w:rFonts w:ascii="Calibri" w:hAnsi="Calibri" w:cs="Calibri"/>
        </w:rPr>
        <w:t xml:space="preserve"> r. poz. </w:t>
      </w:r>
      <w:r w:rsidR="0010462A" w:rsidRPr="00F52D5D">
        <w:rPr>
          <w:rFonts w:ascii="Calibri" w:hAnsi="Calibri" w:cs="Calibri"/>
        </w:rPr>
        <w:t xml:space="preserve">85, </w:t>
      </w:r>
      <w:r w:rsidR="006244E2" w:rsidRPr="00F52D5D">
        <w:rPr>
          <w:rFonts w:ascii="Calibri" w:hAnsi="Calibri" w:cs="Calibri"/>
        </w:rPr>
        <w:t xml:space="preserve">z </w:t>
      </w:r>
      <w:proofErr w:type="spellStart"/>
      <w:r w:rsidR="006244E2" w:rsidRPr="00F52D5D">
        <w:rPr>
          <w:rFonts w:ascii="Calibri" w:hAnsi="Calibri" w:cs="Calibri"/>
        </w:rPr>
        <w:t>późn</w:t>
      </w:r>
      <w:proofErr w:type="spellEnd"/>
      <w:r w:rsidR="006244E2" w:rsidRPr="00F52D5D">
        <w:rPr>
          <w:rFonts w:ascii="Calibri" w:hAnsi="Calibri" w:cs="Calibri"/>
        </w:rPr>
        <w:t>. zm.</w:t>
      </w:r>
      <w:r w:rsidR="00D3583D" w:rsidRPr="00F52D5D">
        <w:rPr>
          <w:rFonts w:ascii="Calibri" w:hAnsi="Calibri" w:cs="Calibri"/>
        </w:rPr>
        <w:t>)</w:t>
      </w:r>
      <w:r w:rsidR="006069A7" w:rsidRPr="00F52D5D">
        <w:rPr>
          <w:rFonts w:ascii="Calibri" w:hAnsi="Calibri" w:cs="Calibri"/>
        </w:rPr>
        <w:t xml:space="preserve">, </w:t>
      </w:r>
    </w:p>
    <w:p w14:paraId="21CBCA8F" w14:textId="5F2671BB" w:rsidR="006069A7" w:rsidRPr="00F52D5D" w:rsidRDefault="00307713" w:rsidP="004900AD">
      <w:pPr>
        <w:pStyle w:val="Default"/>
        <w:numPr>
          <w:ilvl w:val="0"/>
          <w:numId w:val="8"/>
        </w:numPr>
        <w:spacing w:after="120" w:line="276" w:lineRule="auto"/>
        <w:ind w:left="1276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>jednostk</w:t>
      </w:r>
      <w:r w:rsidR="004E4723" w:rsidRPr="00F52D5D">
        <w:rPr>
          <w:rFonts w:ascii="Calibri" w:hAnsi="Calibri" w:cs="Calibri"/>
        </w:rPr>
        <w:t>ę</w:t>
      </w:r>
      <w:r w:rsidRPr="00F52D5D">
        <w:rPr>
          <w:rFonts w:ascii="Calibri" w:hAnsi="Calibri" w:cs="Calibri"/>
        </w:rPr>
        <w:t xml:space="preserve"> naukow</w:t>
      </w:r>
      <w:r w:rsidR="004E4723" w:rsidRPr="00F52D5D">
        <w:rPr>
          <w:rFonts w:ascii="Calibri" w:hAnsi="Calibri" w:cs="Calibri"/>
        </w:rPr>
        <w:t>ą</w:t>
      </w:r>
      <w:r w:rsidRPr="00F52D5D">
        <w:rPr>
          <w:rFonts w:ascii="Calibri" w:hAnsi="Calibri" w:cs="Calibri"/>
        </w:rPr>
        <w:t xml:space="preserve"> </w:t>
      </w:r>
      <w:r w:rsidR="006069A7" w:rsidRPr="00F52D5D">
        <w:rPr>
          <w:rFonts w:ascii="Calibri" w:hAnsi="Calibri" w:cs="Calibri"/>
        </w:rPr>
        <w:t>Polskiej Akademii Nauk</w:t>
      </w:r>
      <w:r w:rsidR="00D3583D" w:rsidRPr="00F52D5D">
        <w:rPr>
          <w:rFonts w:ascii="Calibri" w:hAnsi="Calibri" w:cs="Calibri"/>
        </w:rPr>
        <w:t xml:space="preserve"> w rozumieniu ustawy z dnia </w:t>
      </w:r>
      <w:r w:rsidR="004900AD">
        <w:rPr>
          <w:rFonts w:ascii="Calibri" w:hAnsi="Calibri" w:cs="Calibri"/>
        </w:rPr>
        <w:br/>
      </w:r>
      <w:r w:rsidR="00D3583D" w:rsidRPr="00F52D5D">
        <w:rPr>
          <w:rFonts w:ascii="Calibri" w:hAnsi="Calibri" w:cs="Calibri"/>
        </w:rPr>
        <w:t>30 kwietnia 2010 r. o Polskiej Akademii Nauk (Dz. U. z 201</w:t>
      </w:r>
      <w:r w:rsidR="0010462A" w:rsidRPr="00F52D5D">
        <w:rPr>
          <w:rFonts w:ascii="Calibri" w:hAnsi="Calibri" w:cs="Calibri"/>
        </w:rPr>
        <w:t>9</w:t>
      </w:r>
      <w:r w:rsidR="00D3583D" w:rsidRPr="00F52D5D">
        <w:rPr>
          <w:rFonts w:ascii="Calibri" w:hAnsi="Calibri" w:cs="Calibri"/>
        </w:rPr>
        <w:t xml:space="preserve"> r. poz. 1</w:t>
      </w:r>
      <w:r w:rsidR="0010462A" w:rsidRPr="00F52D5D">
        <w:rPr>
          <w:rFonts w:ascii="Calibri" w:hAnsi="Calibri" w:cs="Calibri"/>
        </w:rPr>
        <w:t xml:space="preserve">183, </w:t>
      </w:r>
      <w:r w:rsidR="004900AD">
        <w:rPr>
          <w:rFonts w:ascii="Calibri" w:hAnsi="Calibri" w:cs="Calibri"/>
        </w:rPr>
        <w:br/>
      </w:r>
      <w:r w:rsidR="00365733" w:rsidRPr="00F52D5D">
        <w:rPr>
          <w:rFonts w:ascii="Calibri" w:hAnsi="Calibri" w:cs="Calibri"/>
        </w:rPr>
        <w:t xml:space="preserve">z </w:t>
      </w:r>
      <w:proofErr w:type="spellStart"/>
      <w:r w:rsidR="00365733" w:rsidRPr="00F52D5D">
        <w:rPr>
          <w:rFonts w:ascii="Calibri" w:hAnsi="Calibri" w:cs="Calibri"/>
        </w:rPr>
        <w:t>późn</w:t>
      </w:r>
      <w:proofErr w:type="spellEnd"/>
      <w:r w:rsidR="00365733" w:rsidRPr="00F52D5D">
        <w:rPr>
          <w:rFonts w:ascii="Calibri" w:hAnsi="Calibri" w:cs="Calibri"/>
        </w:rPr>
        <w:t>. zm</w:t>
      </w:r>
      <w:r w:rsidR="004900AD">
        <w:rPr>
          <w:rFonts w:ascii="Calibri" w:hAnsi="Calibri" w:cs="Calibri"/>
        </w:rPr>
        <w:t>.</w:t>
      </w:r>
      <w:r w:rsidR="00D3583D" w:rsidRPr="00F52D5D">
        <w:rPr>
          <w:rFonts w:ascii="Calibri" w:hAnsi="Calibri" w:cs="Calibri"/>
        </w:rPr>
        <w:t>),</w:t>
      </w:r>
      <w:r w:rsidR="006069A7" w:rsidRPr="00F52D5D">
        <w:rPr>
          <w:rFonts w:ascii="Calibri" w:hAnsi="Calibri" w:cs="Calibri"/>
        </w:rPr>
        <w:t xml:space="preserve"> </w:t>
      </w:r>
    </w:p>
    <w:p w14:paraId="22268E5E" w14:textId="56E3F710" w:rsidR="006069A7" w:rsidRPr="00F52D5D" w:rsidRDefault="006069A7" w:rsidP="004900AD">
      <w:pPr>
        <w:pStyle w:val="Default"/>
        <w:numPr>
          <w:ilvl w:val="0"/>
          <w:numId w:val="8"/>
        </w:numPr>
        <w:spacing w:after="120" w:line="276" w:lineRule="auto"/>
        <w:ind w:left="1276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instytut badawczy, o którym mowa w art. 1 ustawy z dnia 30 kwietnia 2010 r. </w:t>
      </w:r>
      <w:r w:rsidR="00EE2C28" w:rsidRPr="00F52D5D">
        <w:rPr>
          <w:rFonts w:ascii="Calibri" w:hAnsi="Calibri" w:cs="Calibri"/>
        </w:rPr>
        <w:br/>
      </w:r>
      <w:r w:rsidRPr="00F52D5D">
        <w:rPr>
          <w:rFonts w:ascii="Calibri" w:hAnsi="Calibri" w:cs="Calibri"/>
        </w:rPr>
        <w:t>o in</w:t>
      </w:r>
      <w:r w:rsidR="000061AD" w:rsidRPr="00F52D5D">
        <w:rPr>
          <w:rFonts w:ascii="Calibri" w:hAnsi="Calibri" w:cs="Calibri"/>
        </w:rPr>
        <w:t>stytutach badawczych (Dz.</w:t>
      </w:r>
      <w:r w:rsidR="003E2C7E" w:rsidRPr="00F52D5D">
        <w:rPr>
          <w:rFonts w:ascii="Calibri" w:hAnsi="Calibri" w:cs="Calibri"/>
        </w:rPr>
        <w:t xml:space="preserve"> </w:t>
      </w:r>
      <w:r w:rsidR="000061AD" w:rsidRPr="00F52D5D">
        <w:rPr>
          <w:rFonts w:ascii="Calibri" w:hAnsi="Calibri" w:cs="Calibri"/>
        </w:rPr>
        <w:t xml:space="preserve">U. z </w:t>
      </w:r>
      <w:r w:rsidR="006753E8" w:rsidRPr="00F52D5D">
        <w:rPr>
          <w:rFonts w:ascii="Calibri" w:hAnsi="Calibri" w:cs="Calibri"/>
        </w:rPr>
        <w:t>201</w:t>
      </w:r>
      <w:r w:rsidR="00903FD6" w:rsidRPr="00F52D5D">
        <w:rPr>
          <w:rFonts w:ascii="Calibri" w:hAnsi="Calibri" w:cs="Calibri"/>
        </w:rPr>
        <w:t>9</w:t>
      </w:r>
      <w:r w:rsidR="006753E8" w:rsidRPr="00F52D5D">
        <w:rPr>
          <w:rFonts w:ascii="Calibri" w:hAnsi="Calibri" w:cs="Calibri"/>
        </w:rPr>
        <w:t xml:space="preserve"> </w:t>
      </w:r>
      <w:r w:rsidR="0005308D" w:rsidRPr="00F52D5D">
        <w:rPr>
          <w:rFonts w:ascii="Calibri" w:hAnsi="Calibri" w:cs="Calibri"/>
        </w:rPr>
        <w:t>r.</w:t>
      </w:r>
      <w:r w:rsidRPr="00F52D5D">
        <w:rPr>
          <w:rFonts w:ascii="Calibri" w:hAnsi="Calibri" w:cs="Calibri"/>
        </w:rPr>
        <w:t xml:space="preserve">, poz. </w:t>
      </w:r>
      <w:r w:rsidR="0065743B" w:rsidRPr="00F52D5D">
        <w:rPr>
          <w:rFonts w:ascii="Calibri" w:hAnsi="Calibri" w:cs="Calibri"/>
        </w:rPr>
        <w:t xml:space="preserve">1350, </w:t>
      </w:r>
      <w:proofErr w:type="spellStart"/>
      <w:r w:rsidR="006706F9" w:rsidRPr="00F52D5D">
        <w:rPr>
          <w:rFonts w:ascii="Calibri" w:hAnsi="Calibri" w:cs="Calibri"/>
        </w:rPr>
        <w:t>pózn</w:t>
      </w:r>
      <w:proofErr w:type="spellEnd"/>
      <w:r w:rsidR="006706F9" w:rsidRPr="00F52D5D">
        <w:rPr>
          <w:rFonts w:ascii="Calibri" w:hAnsi="Calibri" w:cs="Calibri"/>
        </w:rPr>
        <w:t>. zm.</w:t>
      </w:r>
      <w:r w:rsidRPr="00F52D5D">
        <w:rPr>
          <w:rFonts w:ascii="Calibri" w:hAnsi="Calibri" w:cs="Calibri"/>
        </w:rPr>
        <w:t xml:space="preserve">), </w:t>
      </w:r>
    </w:p>
    <w:p w14:paraId="3C306B63" w14:textId="75B328C8" w:rsidR="006069A7" w:rsidRPr="00F52D5D" w:rsidRDefault="006069A7" w:rsidP="004900AD">
      <w:pPr>
        <w:pStyle w:val="Default"/>
        <w:numPr>
          <w:ilvl w:val="0"/>
          <w:numId w:val="8"/>
        </w:numPr>
        <w:spacing w:after="120" w:line="276" w:lineRule="auto"/>
        <w:ind w:left="1276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inny podmiot o udokumentowanym dorobku badawczym w zakresie </w:t>
      </w:r>
      <w:r w:rsidR="00291E9F" w:rsidRPr="00F52D5D">
        <w:rPr>
          <w:rFonts w:ascii="Calibri" w:hAnsi="Calibri" w:cs="Calibri"/>
        </w:rPr>
        <w:t xml:space="preserve">problematyki społeczno-zawodowej </w:t>
      </w:r>
      <w:r w:rsidR="00EE2C28" w:rsidRPr="00F52D5D">
        <w:rPr>
          <w:rFonts w:ascii="Calibri" w:hAnsi="Calibri" w:cs="Calibri"/>
        </w:rPr>
        <w:t>osób niepełnosprawnych,</w:t>
      </w:r>
      <w:r w:rsidR="006753E8" w:rsidRPr="00F52D5D">
        <w:rPr>
          <w:rFonts w:ascii="Calibri" w:hAnsi="Calibri" w:cs="Calibri"/>
        </w:rPr>
        <w:t xml:space="preserve"> działający na rynku przez okres min</w:t>
      </w:r>
      <w:r w:rsidR="003E2C7E" w:rsidRPr="00F52D5D">
        <w:rPr>
          <w:rFonts w:ascii="Calibri" w:hAnsi="Calibri" w:cs="Calibri"/>
        </w:rPr>
        <w:t>imum</w:t>
      </w:r>
      <w:r w:rsidR="006753E8" w:rsidRPr="00F52D5D">
        <w:rPr>
          <w:rFonts w:ascii="Calibri" w:hAnsi="Calibri" w:cs="Calibri"/>
        </w:rPr>
        <w:t xml:space="preserve"> 3 lat, prowadzący działalność badawczą wpisaną do </w:t>
      </w:r>
      <w:r w:rsidR="003E2C7E" w:rsidRPr="00F52D5D">
        <w:rPr>
          <w:rFonts w:ascii="Calibri" w:hAnsi="Calibri" w:cs="Calibri"/>
        </w:rPr>
        <w:t>KRS</w:t>
      </w:r>
      <w:r w:rsidR="006753E8" w:rsidRPr="00F52D5D">
        <w:rPr>
          <w:rFonts w:ascii="Calibri" w:hAnsi="Calibri" w:cs="Calibri"/>
        </w:rPr>
        <w:t>/ewidencji działalności gospodarczej</w:t>
      </w:r>
      <w:r w:rsidR="0005542B" w:rsidRPr="00F52D5D">
        <w:rPr>
          <w:rFonts w:ascii="Calibri" w:hAnsi="Calibri" w:cs="Calibri"/>
        </w:rPr>
        <w:t>,</w:t>
      </w:r>
      <w:r w:rsidR="006753E8" w:rsidRPr="00F52D5D">
        <w:rPr>
          <w:rFonts w:ascii="Calibri" w:hAnsi="Calibri" w:cs="Calibri"/>
        </w:rPr>
        <w:t xml:space="preserve"> </w:t>
      </w:r>
      <w:r w:rsidRPr="00F52D5D">
        <w:rPr>
          <w:rFonts w:ascii="Calibri" w:hAnsi="Calibri" w:cs="Calibri"/>
        </w:rPr>
        <w:t xml:space="preserve"> </w:t>
      </w:r>
    </w:p>
    <w:p w14:paraId="28949A7F" w14:textId="63C92429" w:rsidR="00415325" w:rsidRPr="00F52D5D" w:rsidRDefault="00415325" w:rsidP="004900AD">
      <w:pPr>
        <w:pStyle w:val="Default"/>
        <w:numPr>
          <w:ilvl w:val="1"/>
          <w:numId w:val="7"/>
        </w:numPr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w odniesieniu do konkursu </w:t>
      </w:r>
      <w:r w:rsidR="00BC098B" w:rsidRPr="00F52D5D">
        <w:rPr>
          <w:rFonts w:ascii="Calibri" w:hAnsi="Calibri" w:cs="Calibri"/>
        </w:rPr>
        <w:t>„Niepełnosprawność w naukach humanistycznych”</w:t>
      </w:r>
      <w:r w:rsidR="00880496" w:rsidRPr="00F52D5D">
        <w:rPr>
          <w:rFonts w:ascii="Calibri" w:hAnsi="Calibri" w:cs="Calibri"/>
        </w:rPr>
        <w:t>-</w:t>
      </w:r>
      <w:r w:rsidRPr="00F52D5D">
        <w:rPr>
          <w:rFonts w:ascii="Calibri" w:hAnsi="Calibri" w:cs="Calibri"/>
        </w:rPr>
        <w:t xml:space="preserve"> dofinansowanie projektów dotyczących badań podstawowych</w:t>
      </w:r>
      <w:r w:rsidR="00B20DB8" w:rsidRPr="00F52D5D">
        <w:rPr>
          <w:rFonts w:ascii="Calibri" w:hAnsi="Calibri" w:cs="Calibri"/>
        </w:rPr>
        <w:t>:</w:t>
      </w:r>
      <w:r w:rsidR="00795FDD" w:rsidRPr="00F52D5D">
        <w:rPr>
          <w:rFonts w:ascii="Calibri" w:hAnsi="Calibri" w:cs="Calibri"/>
        </w:rPr>
        <w:t xml:space="preserve"> </w:t>
      </w:r>
    </w:p>
    <w:p w14:paraId="609BB099" w14:textId="49FC2FD6" w:rsidR="00D3583D" w:rsidRPr="00F52D5D" w:rsidRDefault="00D3583D" w:rsidP="004900AD">
      <w:pPr>
        <w:pStyle w:val="Default"/>
        <w:numPr>
          <w:ilvl w:val="0"/>
          <w:numId w:val="17"/>
        </w:numPr>
        <w:spacing w:after="120" w:line="276" w:lineRule="auto"/>
        <w:ind w:left="1276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>uczelni</w:t>
      </w:r>
      <w:r w:rsidR="004E4723" w:rsidRPr="00F52D5D">
        <w:rPr>
          <w:rFonts w:ascii="Calibri" w:hAnsi="Calibri" w:cs="Calibri"/>
        </w:rPr>
        <w:t>ę</w:t>
      </w:r>
      <w:r w:rsidRPr="00F52D5D">
        <w:rPr>
          <w:rFonts w:ascii="Calibri" w:hAnsi="Calibri" w:cs="Calibri"/>
        </w:rPr>
        <w:t xml:space="preserve"> w rozumieniu ustawy z dnia 2</w:t>
      </w:r>
      <w:r w:rsidR="005F0641" w:rsidRPr="00F52D5D">
        <w:rPr>
          <w:rFonts w:ascii="Calibri" w:hAnsi="Calibri" w:cs="Calibri"/>
        </w:rPr>
        <w:t>0</w:t>
      </w:r>
      <w:r w:rsidRPr="00F52D5D">
        <w:rPr>
          <w:rFonts w:ascii="Calibri" w:hAnsi="Calibri" w:cs="Calibri"/>
        </w:rPr>
        <w:t xml:space="preserve"> lipca 20</w:t>
      </w:r>
      <w:r w:rsidR="005F0641" w:rsidRPr="00F52D5D">
        <w:rPr>
          <w:rFonts w:ascii="Calibri" w:hAnsi="Calibri" w:cs="Calibri"/>
        </w:rPr>
        <w:t>18</w:t>
      </w:r>
      <w:r w:rsidRPr="00F52D5D">
        <w:rPr>
          <w:rFonts w:ascii="Calibri" w:hAnsi="Calibri" w:cs="Calibri"/>
        </w:rPr>
        <w:t xml:space="preserve"> r. – Prawo o szkolnictwie wyższym </w:t>
      </w:r>
      <w:r w:rsidR="005F0641" w:rsidRPr="00F52D5D">
        <w:rPr>
          <w:rFonts w:ascii="Calibri" w:hAnsi="Calibri" w:cs="Calibri"/>
        </w:rPr>
        <w:t xml:space="preserve">i nauce </w:t>
      </w:r>
      <w:r w:rsidRPr="00F52D5D">
        <w:rPr>
          <w:rFonts w:ascii="Calibri" w:hAnsi="Calibri" w:cs="Calibri"/>
        </w:rPr>
        <w:t>(Dz.U. z 20</w:t>
      </w:r>
      <w:r w:rsidR="00E13895" w:rsidRPr="00F52D5D">
        <w:rPr>
          <w:rFonts w:ascii="Calibri" w:hAnsi="Calibri" w:cs="Calibri"/>
        </w:rPr>
        <w:t>20</w:t>
      </w:r>
      <w:r w:rsidRPr="00F52D5D">
        <w:rPr>
          <w:rFonts w:ascii="Calibri" w:hAnsi="Calibri" w:cs="Calibri"/>
        </w:rPr>
        <w:t xml:space="preserve"> r. poz. </w:t>
      </w:r>
      <w:r w:rsidR="00E13895" w:rsidRPr="00F52D5D">
        <w:rPr>
          <w:rFonts w:ascii="Calibri" w:hAnsi="Calibri" w:cs="Calibri"/>
        </w:rPr>
        <w:t xml:space="preserve">85, </w:t>
      </w:r>
      <w:r w:rsidR="006706F9" w:rsidRPr="00F52D5D">
        <w:rPr>
          <w:rFonts w:ascii="Calibri" w:hAnsi="Calibri" w:cs="Calibri"/>
        </w:rPr>
        <w:t xml:space="preserve">z </w:t>
      </w:r>
      <w:proofErr w:type="spellStart"/>
      <w:r w:rsidR="006706F9" w:rsidRPr="00F52D5D">
        <w:rPr>
          <w:rFonts w:ascii="Calibri" w:hAnsi="Calibri" w:cs="Calibri"/>
        </w:rPr>
        <w:t>późn</w:t>
      </w:r>
      <w:proofErr w:type="spellEnd"/>
      <w:r w:rsidR="006706F9" w:rsidRPr="00F52D5D">
        <w:rPr>
          <w:rFonts w:ascii="Calibri" w:hAnsi="Calibri" w:cs="Calibri"/>
        </w:rPr>
        <w:t xml:space="preserve">. </w:t>
      </w:r>
      <w:proofErr w:type="spellStart"/>
      <w:r w:rsidR="006706F9" w:rsidRPr="00F52D5D">
        <w:rPr>
          <w:rFonts w:ascii="Calibri" w:hAnsi="Calibri" w:cs="Calibri"/>
        </w:rPr>
        <w:t>zm</w:t>
      </w:r>
      <w:proofErr w:type="spellEnd"/>
      <w:r w:rsidRPr="00F52D5D">
        <w:rPr>
          <w:rFonts w:ascii="Calibri" w:hAnsi="Calibri" w:cs="Calibri"/>
        </w:rPr>
        <w:t xml:space="preserve">), </w:t>
      </w:r>
    </w:p>
    <w:p w14:paraId="5A47CAB3" w14:textId="63932F1C" w:rsidR="00E13895" w:rsidRPr="00F52D5D" w:rsidRDefault="00D3583D" w:rsidP="004900AD">
      <w:pPr>
        <w:pStyle w:val="Default"/>
        <w:numPr>
          <w:ilvl w:val="0"/>
          <w:numId w:val="17"/>
        </w:numPr>
        <w:spacing w:after="120" w:line="276" w:lineRule="auto"/>
        <w:ind w:left="1276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>jednostk</w:t>
      </w:r>
      <w:r w:rsidR="00AA5353" w:rsidRPr="00F52D5D">
        <w:rPr>
          <w:rFonts w:ascii="Calibri" w:hAnsi="Calibri" w:cs="Calibri"/>
        </w:rPr>
        <w:t>ę</w:t>
      </w:r>
      <w:r w:rsidRPr="00F52D5D">
        <w:rPr>
          <w:rFonts w:ascii="Calibri" w:hAnsi="Calibri" w:cs="Calibri"/>
        </w:rPr>
        <w:t xml:space="preserve"> naukow</w:t>
      </w:r>
      <w:r w:rsidR="00AA5353" w:rsidRPr="00F52D5D">
        <w:rPr>
          <w:rFonts w:ascii="Calibri" w:hAnsi="Calibri" w:cs="Calibri"/>
        </w:rPr>
        <w:t>ą</w:t>
      </w:r>
      <w:r w:rsidRPr="00F52D5D">
        <w:rPr>
          <w:rFonts w:ascii="Calibri" w:hAnsi="Calibri" w:cs="Calibri"/>
        </w:rPr>
        <w:t xml:space="preserve"> Polskiej Akademii Nauk w rozumieniu ustawy z dnia </w:t>
      </w:r>
      <w:r w:rsidR="004900AD">
        <w:rPr>
          <w:rFonts w:ascii="Calibri" w:hAnsi="Calibri" w:cs="Calibri"/>
        </w:rPr>
        <w:br/>
      </w:r>
      <w:r w:rsidRPr="00F52D5D">
        <w:rPr>
          <w:rFonts w:ascii="Calibri" w:hAnsi="Calibri" w:cs="Calibri"/>
        </w:rPr>
        <w:t>30 kwietnia 2010 r. o Polskiej Akademii Nauk</w:t>
      </w:r>
      <w:r w:rsidR="00E13895" w:rsidRPr="00F52D5D">
        <w:rPr>
          <w:rFonts w:ascii="Calibri" w:hAnsi="Calibri" w:cs="Calibri"/>
        </w:rPr>
        <w:t xml:space="preserve"> (Dz. U. z 2019 r. poz. 1183,</w:t>
      </w:r>
      <w:r w:rsidR="004900AD">
        <w:rPr>
          <w:rFonts w:ascii="Calibri" w:hAnsi="Calibri" w:cs="Calibri"/>
        </w:rPr>
        <w:br/>
      </w:r>
      <w:r w:rsidR="006706F9" w:rsidRPr="00F52D5D">
        <w:rPr>
          <w:rFonts w:ascii="Calibri" w:hAnsi="Calibri" w:cs="Calibri"/>
        </w:rPr>
        <w:t xml:space="preserve">z </w:t>
      </w:r>
      <w:proofErr w:type="spellStart"/>
      <w:r w:rsidR="006706F9" w:rsidRPr="00F52D5D">
        <w:rPr>
          <w:rFonts w:ascii="Calibri" w:hAnsi="Calibri" w:cs="Calibri"/>
        </w:rPr>
        <w:t>późn</w:t>
      </w:r>
      <w:proofErr w:type="spellEnd"/>
      <w:r w:rsidR="006706F9" w:rsidRPr="00F52D5D">
        <w:rPr>
          <w:rFonts w:ascii="Calibri" w:hAnsi="Calibri" w:cs="Calibri"/>
        </w:rPr>
        <w:t>. zm.</w:t>
      </w:r>
      <w:r w:rsidR="00E13895" w:rsidRPr="00F52D5D">
        <w:rPr>
          <w:rFonts w:ascii="Calibri" w:hAnsi="Calibri" w:cs="Calibri"/>
        </w:rPr>
        <w:t xml:space="preserve">), </w:t>
      </w:r>
    </w:p>
    <w:p w14:paraId="799D2FF7" w14:textId="6F2B9B25" w:rsidR="00BC098B" w:rsidRPr="00F52D5D" w:rsidRDefault="00BC098B" w:rsidP="004900AD">
      <w:pPr>
        <w:pStyle w:val="Default"/>
        <w:numPr>
          <w:ilvl w:val="1"/>
          <w:numId w:val="7"/>
        </w:numPr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w odniesieniu do konkursu </w:t>
      </w:r>
      <w:bookmarkStart w:id="0" w:name="_Hlk37178030"/>
      <w:r w:rsidRPr="00F52D5D">
        <w:rPr>
          <w:rFonts w:ascii="Calibri" w:hAnsi="Calibri" w:cs="Calibri"/>
        </w:rPr>
        <w:t>„Reprezentacje niepełnosprawności w kulturze i</w:t>
      </w:r>
      <w:r w:rsidR="004900AD">
        <w:rPr>
          <w:rFonts w:ascii="Calibri" w:hAnsi="Calibri" w:cs="Calibri"/>
        </w:rPr>
        <w:t> </w:t>
      </w:r>
      <w:r w:rsidRPr="00F52D5D">
        <w:rPr>
          <w:rFonts w:ascii="Calibri" w:hAnsi="Calibri" w:cs="Calibri"/>
        </w:rPr>
        <w:t xml:space="preserve">edukacji”- </w:t>
      </w:r>
      <w:bookmarkEnd w:id="0"/>
      <w:r w:rsidRPr="00F52D5D">
        <w:rPr>
          <w:rFonts w:ascii="Calibri" w:hAnsi="Calibri" w:cs="Calibri"/>
        </w:rPr>
        <w:t xml:space="preserve">dofinansowanie projektów dotyczących badań podstawowych: </w:t>
      </w:r>
    </w:p>
    <w:p w14:paraId="12D75EF3" w14:textId="0D3200EB" w:rsidR="00BC098B" w:rsidRPr="00F52D5D" w:rsidRDefault="00BC098B" w:rsidP="004900AD">
      <w:pPr>
        <w:pStyle w:val="Default"/>
        <w:numPr>
          <w:ilvl w:val="0"/>
          <w:numId w:val="15"/>
        </w:numPr>
        <w:spacing w:after="120" w:line="276" w:lineRule="auto"/>
        <w:ind w:left="1276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lastRenderedPageBreak/>
        <w:t xml:space="preserve">uczelnię w rozumieniu ustawy z dnia 20 lipca 2018 r. – Prawo o szkolnictwie wyższym i nauce (Dz. U. z 2020 r. poz. 85, </w:t>
      </w:r>
      <w:r w:rsidR="006706F9" w:rsidRPr="00F52D5D">
        <w:rPr>
          <w:rFonts w:ascii="Calibri" w:hAnsi="Calibri" w:cs="Calibri"/>
        </w:rPr>
        <w:t xml:space="preserve">z </w:t>
      </w:r>
      <w:proofErr w:type="spellStart"/>
      <w:r w:rsidR="006706F9" w:rsidRPr="00F52D5D">
        <w:rPr>
          <w:rFonts w:ascii="Calibri" w:hAnsi="Calibri" w:cs="Calibri"/>
        </w:rPr>
        <w:t>późn</w:t>
      </w:r>
      <w:proofErr w:type="spellEnd"/>
      <w:r w:rsidR="006706F9" w:rsidRPr="00F52D5D">
        <w:rPr>
          <w:rFonts w:ascii="Calibri" w:hAnsi="Calibri" w:cs="Calibri"/>
        </w:rPr>
        <w:t>. zm.</w:t>
      </w:r>
      <w:r w:rsidRPr="00F52D5D">
        <w:rPr>
          <w:rFonts w:ascii="Calibri" w:hAnsi="Calibri" w:cs="Calibri"/>
        </w:rPr>
        <w:t xml:space="preserve">), </w:t>
      </w:r>
    </w:p>
    <w:p w14:paraId="6B624A45" w14:textId="148356E2" w:rsidR="00BC098B" w:rsidRPr="00F52D5D" w:rsidRDefault="00BC098B" w:rsidP="004900AD">
      <w:pPr>
        <w:pStyle w:val="Default"/>
        <w:numPr>
          <w:ilvl w:val="0"/>
          <w:numId w:val="15"/>
        </w:numPr>
        <w:spacing w:after="120" w:line="276" w:lineRule="auto"/>
        <w:ind w:left="1276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jednostkę naukową Polskiej Akademii Nauk w rozumieniu ustawy z dnia </w:t>
      </w:r>
      <w:r w:rsidR="004900AD">
        <w:rPr>
          <w:rFonts w:ascii="Calibri" w:hAnsi="Calibri" w:cs="Calibri"/>
        </w:rPr>
        <w:br/>
      </w:r>
      <w:r w:rsidRPr="00F52D5D">
        <w:rPr>
          <w:rFonts w:ascii="Calibri" w:hAnsi="Calibri" w:cs="Calibri"/>
        </w:rPr>
        <w:t xml:space="preserve">30 kwietnia 2010 r. o Polskiej Akademii Nauk (Dz. U. z 2019 r. poz. 1183, </w:t>
      </w:r>
      <w:r w:rsidR="004900AD">
        <w:rPr>
          <w:rFonts w:ascii="Calibri" w:hAnsi="Calibri" w:cs="Calibri"/>
        </w:rPr>
        <w:br/>
      </w:r>
      <w:r w:rsidR="006706F9" w:rsidRPr="00F52D5D">
        <w:rPr>
          <w:rFonts w:ascii="Calibri" w:hAnsi="Calibri" w:cs="Calibri"/>
        </w:rPr>
        <w:t>z</w:t>
      </w:r>
      <w:r w:rsidR="004900AD">
        <w:rPr>
          <w:rFonts w:ascii="Calibri" w:hAnsi="Calibri" w:cs="Calibri"/>
        </w:rPr>
        <w:t xml:space="preserve"> </w:t>
      </w:r>
      <w:proofErr w:type="spellStart"/>
      <w:r w:rsidR="006706F9" w:rsidRPr="00F52D5D">
        <w:rPr>
          <w:rFonts w:ascii="Calibri" w:hAnsi="Calibri" w:cs="Calibri"/>
        </w:rPr>
        <w:t>póżn</w:t>
      </w:r>
      <w:proofErr w:type="spellEnd"/>
      <w:r w:rsidR="006706F9" w:rsidRPr="00F52D5D">
        <w:rPr>
          <w:rFonts w:ascii="Calibri" w:hAnsi="Calibri" w:cs="Calibri"/>
        </w:rPr>
        <w:t>.</w:t>
      </w:r>
      <w:r w:rsidR="004900AD">
        <w:rPr>
          <w:rFonts w:ascii="Calibri" w:hAnsi="Calibri" w:cs="Calibri"/>
        </w:rPr>
        <w:t xml:space="preserve"> </w:t>
      </w:r>
      <w:r w:rsidR="006706F9" w:rsidRPr="00F52D5D">
        <w:rPr>
          <w:rFonts w:ascii="Calibri" w:hAnsi="Calibri" w:cs="Calibri"/>
        </w:rPr>
        <w:t>zm.</w:t>
      </w:r>
      <w:r w:rsidRPr="00F52D5D">
        <w:rPr>
          <w:rFonts w:ascii="Calibri" w:hAnsi="Calibri" w:cs="Calibri"/>
        </w:rPr>
        <w:t xml:space="preserve">), </w:t>
      </w:r>
    </w:p>
    <w:p w14:paraId="34C82989" w14:textId="20838EB0" w:rsidR="00BC098B" w:rsidRPr="00F52D5D" w:rsidRDefault="00BC098B" w:rsidP="004900AD">
      <w:pPr>
        <w:pStyle w:val="Default"/>
        <w:numPr>
          <w:ilvl w:val="0"/>
          <w:numId w:val="15"/>
        </w:numPr>
        <w:spacing w:after="120" w:line="276" w:lineRule="auto"/>
        <w:ind w:left="1276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instytut badawczy, o którym mowa w art. 1 ustawy z dnia 30 kwietnia 2010 r. </w:t>
      </w:r>
      <w:r w:rsidRPr="00F52D5D">
        <w:rPr>
          <w:rFonts w:ascii="Calibri" w:hAnsi="Calibri" w:cs="Calibri"/>
        </w:rPr>
        <w:br/>
        <w:t xml:space="preserve">o instytutach badawczych (Dz. U. z 2019 r. poz. 1350, </w:t>
      </w:r>
      <w:r w:rsidR="006706F9" w:rsidRPr="00F52D5D">
        <w:rPr>
          <w:rFonts w:ascii="Calibri" w:hAnsi="Calibri" w:cs="Calibri"/>
        </w:rPr>
        <w:t xml:space="preserve">z </w:t>
      </w:r>
      <w:proofErr w:type="spellStart"/>
      <w:r w:rsidR="006706F9" w:rsidRPr="00F52D5D">
        <w:rPr>
          <w:rFonts w:ascii="Calibri" w:hAnsi="Calibri" w:cs="Calibri"/>
        </w:rPr>
        <w:t>późn</w:t>
      </w:r>
      <w:proofErr w:type="spellEnd"/>
      <w:r w:rsidR="006706F9" w:rsidRPr="00F52D5D">
        <w:rPr>
          <w:rFonts w:ascii="Calibri" w:hAnsi="Calibri" w:cs="Calibri"/>
        </w:rPr>
        <w:t>.</w:t>
      </w:r>
      <w:r w:rsidR="004900AD">
        <w:rPr>
          <w:rFonts w:ascii="Calibri" w:hAnsi="Calibri" w:cs="Calibri"/>
        </w:rPr>
        <w:t xml:space="preserve"> </w:t>
      </w:r>
      <w:r w:rsidR="006706F9" w:rsidRPr="00F52D5D">
        <w:rPr>
          <w:rFonts w:ascii="Calibri" w:hAnsi="Calibri" w:cs="Calibri"/>
        </w:rPr>
        <w:t>zm.</w:t>
      </w:r>
      <w:r w:rsidRPr="00F52D5D">
        <w:rPr>
          <w:rFonts w:ascii="Calibri" w:hAnsi="Calibri" w:cs="Calibri"/>
        </w:rPr>
        <w:t xml:space="preserve">), </w:t>
      </w:r>
    </w:p>
    <w:p w14:paraId="7DEE38F8" w14:textId="6345FF5F" w:rsidR="00BC098B" w:rsidRPr="00F52D5D" w:rsidRDefault="00BC098B" w:rsidP="004900AD">
      <w:pPr>
        <w:pStyle w:val="Default"/>
        <w:numPr>
          <w:ilvl w:val="0"/>
          <w:numId w:val="15"/>
        </w:numPr>
        <w:spacing w:after="120" w:line="276" w:lineRule="auto"/>
        <w:ind w:left="1276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inny podmiot o udokumentowanym dorobku badawczym w zakresie problematyki dotyczącej </w:t>
      </w:r>
      <w:r w:rsidR="0005542B" w:rsidRPr="00F52D5D">
        <w:rPr>
          <w:rFonts w:ascii="Calibri" w:hAnsi="Calibri" w:cs="Calibri"/>
        </w:rPr>
        <w:t>przynajmniej jednego z wymienionych obszarów: niepełnosprawności, edukacji, kultury, różnorodności społecznej i kulturowej</w:t>
      </w:r>
      <w:r w:rsidRPr="00F52D5D">
        <w:rPr>
          <w:rFonts w:ascii="Calibri" w:hAnsi="Calibri" w:cs="Calibri"/>
        </w:rPr>
        <w:t>, działający na rynku przez okres minimum 3 lat, prowadzący działalność badawczą wpisaną do KRS/ewidencji działalności gospodarczej</w:t>
      </w:r>
      <w:r w:rsidR="0005542B" w:rsidRPr="00F52D5D">
        <w:rPr>
          <w:rFonts w:ascii="Calibri" w:hAnsi="Calibri" w:cs="Calibri"/>
        </w:rPr>
        <w:t>,</w:t>
      </w:r>
    </w:p>
    <w:p w14:paraId="67F7B255" w14:textId="49843C5A" w:rsidR="0011100D" w:rsidRPr="00F52D5D" w:rsidRDefault="0011100D" w:rsidP="0048630F">
      <w:pPr>
        <w:pStyle w:val="Defaul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rPr>
          <w:rFonts w:ascii="Calibri" w:hAnsi="Calibri" w:cs="Calibri"/>
        </w:rPr>
      </w:pPr>
      <w:r w:rsidRPr="00F52D5D">
        <w:rPr>
          <w:rFonts w:ascii="Calibri" w:hAnsi="Calibri" w:cs="Calibri"/>
          <w:b/>
          <w:bCs/>
        </w:rPr>
        <w:t xml:space="preserve">ustawie </w:t>
      </w:r>
      <w:r w:rsidRPr="00F52D5D">
        <w:rPr>
          <w:rFonts w:ascii="Calibri" w:hAnsi="Calibri" w:cs="Calibri"/>
        </w:rPr>
        <w:t>– należy przez to rozumieć ustawę z dnia 27 sierpnia 1997 r. o rehabilitacji</w:t>
      </w:r>
      <w:r w:rsidR="00AB0920" w:rsidRPr="00F52D5D">
        <w:rPr>
          <w:rFonts w:ascii="Calibri" w:hAnsi="Calibri" w:cs="Calibri"/>
        </w:rPr>
        <w:t xml:space="preserve"> </w:t>
      </w:r>
      <w:r w:rsidRPr="00F52D5D">
        <w:rPr>
          <w:rFonts w:ascii="Calibri" w:hAnsi="Calibri" w:cs="Calibri"/>
        </w:rPr>
        <w:t>zawodowej i społecznej oraz zatrudnianiu osób niepełnosprawnych</w:t>
      </w:r>
      <w:r w:rsidR="00E13895" w:rsidRPr="00F52D5D">
        <w:rPr>
          <w:rFonts w:ascii="Calibri" w:hAnsi="Calibri" w:cs="Calibri"/>
        </w:rPr>
        <w:t xml:space="preserve"> (Dz. U. z 202</w:t>
      </w:r>
      <w:r w:rsidR="00BF0E34">
        <w:rPr>
          <w:rFonts w:ascii="Calibri" w:hAnsi="Calibri" w:cs="Calibri"/>
        </w:rPr>
        <w:t>1</w:t>
      </w:r>
      <w:r w:rsidR="00E13895" w:rsidRPr="00F52D5D">
        <w:rPr>
          <w:rFonts w:ascii="Calibri" w:hAnsi="Calibri" w:cs="Calibri"/>
        </w:rPr>
        <w:t xml:space="preserve"> r. </w:t>
      </w:r>
      <w:r w:rsidR="00BF0E34">
        <w:rPr>
          <w:rFonts w:ascii="Calibri" w:hAnsi="Calibri" w:cs="Calibri"/>
        </w:rPr>
        <w:br/>
      </w:r>
      <w:r w:rsidR="00E13895" w:rsidRPr="00F52D5D">
        <w:rPr>
          <w:rFonts w:ascii="Calibri" w:hAnsi="Calibri" w:cs="Calibri"/>
        </w:rPr>
        <w:t xml:space="preserve">poz. </w:t>
      </w:r>
      <w:r w:rsidR="00BF0E34">
        <w:rPr>
          <w:rFonts w:ascii="Calibri" w:hAnsi="Calibri" w:cs="Calibri"/>
        </w:rPr>
        <w:t>573</w:t>
      </w:r>
      <w:r w:rsidR="00E13895" w:rsidRPr="00F52D5D">
        <w:rPr>
          <w:rFonts w:ascii="Calibri" w:hAnsi="Calibri" w:cs="Calibri"/>
        </w:rPr>
        <w:t>)</w:t>
      </w:r>
      <w:r w:rsidR="005A4659" w:rsidRPr="00F52D5D">
        <w:rPr>
          <w:rFonts w:ascii="Calibri" w:hAnsi="Calibri" w:cs="Calibri"/>
        </w:rPr>
        <w:t xml:space="preserve">, </w:t>
      </w:r>
    </w:p>
    <w:p w14:paraId="24814990" w14:textId="77777777" w:rsidR="0011100D" w:rsidRPr="00F52D5D" w:rsidRDefault="0011100D" w:rsidP="0048630F">
      <w:pPr>
        <w:pStyle w:val="Defaul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rPr>
          <w:rFonts w:ascii="Calibri" w:hAnsi="Calibri" w:cs="Calibri"/>
        </w:rPr>
      </w:pPr>
      <w:r w:rsidRPr="00F52D5D">
        <w:rPr>
          <w:rFonts w:ascii="Calibri" w:hAnsi="Calibri" w:cs="Calibri"/>
          <w:b/>
          <w:bCs/>
        </w:rPr>
        <w:t xml:space="preserve">wnioskodawcy </w:t>
      </w:r>
      <w:r w:rsidRPr="00F52D5D">
        <w:rPr>
          <w:rFonts w:ascii="Calibri" w:hAnsi="Calibri" w:cs="Calibri"/>
        </w:rPr>
        <w:t xml:space="preserve">– należy przez to rozumieć podmiot badawczy ubiegający się </w:t>
      </w:r>
      <w:r w:rsidR="00EE2C28" w:rsidRPr="00F52D5D">
        <w:rPr>
          <w:rFonts w:ascii="Calibri" w:hAnsi="Calibri" w:cs="Calibri"/>
        </w:rPr>
        <w:br/>
      </w:r>
      <w:r w:rsidRPr="00F52D5D">
        <w:rPr>
          <w:rFonts w:ascii="Calibri" w:hAnsi="Calibri" w:cs="Calibri"/>
        </w:rPr>
        <w:t xml:space="preserve">o dofinansowanie ze środków PFRON na realizację projektu, </w:t>
      </w:r>
    </w:p>
    <w:p w14:paraId="0EEFD542" w14:textId="77777777" w:rsidR="0011100D" w:rsidRPr="00F52D5D" w:rsidRDefault="0011100D" w:rsidP="0048630F">
      <w:pPr>
        <w:pStyle w:val="Default"/>
        <w:numPr>
          <w:ilvl w:val="0"/>
          <w:numId w:val="2"/>
        </w:numPr>
        <w:spacing w:after="120" w:line="276" w:lineRule="auto"/>
        <w:ind w:left="426" w:hanging="426"/>
        <w:rPr>
          <w:rFonts w:ascii="Calibri" w:hAnsi="Calibri" w:cs="Calibri"/>
        </w:rPr>
      </w:pPr>
      <w:r w:rsidRPr="00F52D5D">
        <w:rPr>
          <w:rFonts w:ascii="Calibri" w:hAnsi="Calibri" w:cs="Calibri"/>
          <w:b/>
          <w:bCs/>
        </w:rPr>
        <w:t xml:space="preserve">wniosku </w:t>
      </w:r>
      <w:r w:rsidRPr="00F52D5D">
        <w:rPr>
          <w:rFonts w:ascii="Calibri" w:hAnsi="Calibri" w:cs="Calibri"/>
        </w:rPr>
        <w:t>– należy przez to rozumieć wniosek o dofinansowanie projektu</w:t>
      </w:r>
      <w:r w:rsidR="00493F1C" w:rsidRPr="00F52D5D">
        <w:rPr>
          <w:rFonts w:ascii="Calibri" w:hAnsi="Calibri" w:cs="Calibri"/>
        </w:rPr>
        <w:t xml:space="preserve"> badawczego</w:t>
      </w:r>
      <w:r w:rsidRPr="00F52D5D">
        <w:rPr>
          <w:rFonts w:ascii="Calibri" w:hAnsi="Calibri" w:cs="Calibri"/>
        </w:rPr>
        <w:t xml:space="preserve">, </w:t>
      </w:r>
    </w:p>
    <w:p w14:paraId="21D50471" w14:textId="77777777" w:rsidR="0011100D" w:rsidRPr="00F52D5D" w:rsidRDefault="0011100D" w:rsidP="0048630F">
      <w:pPr>
        <w:pStyle w:val="Defaul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F52D5D">
        <w:rPr>
          <w:rFonts w:ascii="Calibri" w:hAnsi="Calibri" w:cs="Calibri"/>
          <w:b/>
          <w:bCs/>
          <w:color w:val="auto"/>
        </w:rPr>
        <w:t xml:space="preserve">zamawiającym </w:t>
      </w:r>
      <w:r w:rsidRPr="00F52D5D">
        <w:rPr>
          <w:rFonts w:ascii="Calibri" w:hAnsi="Calibri" w:cs="Calibri"/>
          <w:color w:val="auto"/>
        </w:rPr>
        <w:t xml:space="preserve">– należy przez to rozumieć: </w:t>
      </w:r>
    </w:p>
    <w:p w14:paraId="04183720" w14:textId="77777777" w:rsidR="0011100D" w:rsidRPr="00F52D5D" w:rsidRDefault="0011100D" w:rsidP="004900AD">
      <w:pPr>
        <w:pStyle w:val="Default"/>
        <w:numPr>
          <w:ilvl w:val="1"/>
          <w:numId w:val="10"/>
        </w:numPr>
        <w:spacing w:line="276" w:lineRule="auto"/>
        <w:ind w:left="850" w:hanging="425"/>
        <w:jc w:val="both"/>
        <w:rPr>
          <w:rFonts w:ascii="Calibri" w:hAnsi="Calibri" w:cs="Calibri"/>
          <w:color w:val="auto"/>
        </w:rPr>
      </w:pPr>
      <w:r w:rsidRPr="00F52D5D">
        <w:rPr>
          <w:rFonts w:ascii="Calibri" w:hAnsi="Calibri" w:cs="Calibri"/>
          <w:color w:val="auto"/>
        </w:rPr>
        <w:t>ministerstw</w:t>
      </w:r>
      <w:r w:rsidR="00CA657D" w:rsidRPr="00F52D5D">
        <w:rPr>
          <w:rFonts w:ascii="Calibri" w:hAnsi="Calibri" w:cs="Calibri"/>
          <w:color w:val="auto"/>
        </w:rPr>
        <w:t>o</w:t>
      </w:r>
      <w:r w:rsidRPr="00F52D5D">
        <w:rPr>
          <w:rFonts w:ascii="Calibri" w:hAnsi="Calibri" w:cs="Calibri"/>
          <w:color w:val="auto"/>
        </w:rPr>
        <w:t xml:space="preserve">, </w:t>
      </w:r>
    </w:p>
    <w:p w14:paraId="30077276" w14:textId="77777777" w:rsidR="0011100D" w:rsidRPr="00F52D5D" w:rsidRDefault="0011100D" w:rsidP="004900AD">
      <w:pPr>
        <w:pStyle w:val="Default"/>
        <w:numPr>
          <w:ilvl w:val="1"/>
          <w:numId w:val="10"/>
        </w:numPr>
        <w:spacing w:line="276" w:lineRule="auto"/>
        <w:ind w:left="850" w:hanging="425"/>
        <w:jc w:val="both"/>
        <w:rPr>
          <w:rFonts w:ascii="Calibri" w:hAnsi="Calibri" w:cs="Calibri"/>
          <w:color w:val="auto"/>
        </w:rPr>
      </w:pPr>
      <w:r w:rsidRPr="00F52D5D">
        <w:rPr>
          <w:rFonts w:ascii="Calibri" w:hAnsi="Calibri" w:cs="Calibri"/>
          <w:color w:val="auto"/>
        </w:rPr>
        <w:t>urz</w:t>
      </w:r>
      <w:r w:rsidR="00CA657D" w:rsidRPr="00F52D5D">
        <w:rPr>
          <w:rFonts w:ascii="Calibri" w:hAnsi="Calibri" w:cs="Calibri"/>
          <w:color w:val="auto"/>
        </w:rPr>
        <w:t>ąd</w:t>
      </w:r>
      <w:r w:rsidRPr="00F52D5D">
        <w:rPr>
          <w:rFonts w:ascii="Calibri" w:hAnsi="Calibri" w:cs="Calibri"/>
          <w:color w:val="auto"/>
        </w:rPr>
        <w:t xml:space="preserve"> centraln</w:t>
      </w:r>
      <w:r w:rsidR="00CA657D" w:rsidRPr="00F52D5D">
        <w:rPr>
          <w:rFonts w:ascii="Calibri" w:hAnsi="Calibri" w:cs="Calibri"/>
          <w:color w:val="auto"/>
        </w:rPr>
        <w:t>y</w:t>
      </w:r>
      <w:r w:rsidRPr="00F52D5D">
        <w:rPr>
          <w:rFonts w:ascii="Calibri" w:hAnsi="Calibri" w:cs="Calibri"/>
          <w:color w:val="auto"/>
        </w:rPr>
        <w:t xml:space="preserve">, </w:t>
      </w:r>
    </w:p>
    <w:p w14:paraId="28BED64F" w14:textId="77777777" w:rsidR="0011100D" w:rsidRPr="00F52D5D" w:rsidRDefault="00CA657D" w:rsidP="004900AD">
      <w:pPr>
        <w:pStyle w:val="Default"/>
        <w:numPr>
          <w:ilvl w:val="1"/>
          <w:numId w:val="10"/>
        </w:numPr>
        <w:spacing w:line="276" w:lineRule="auto"/>
        <w:ind w:left="850" w:hanging="425"/>
        <w:rPr>
          <w:rFonts w:ascii="Calibri" w:hAnsi="Calibri" w:cs="Calibri"/>
          <w:color w:val="auto"/>
        </w:rPr>
      </w:pPr>
      <w:r w:rsidRPr="00F52D5D">
        <w:rPr>
          <w:rFonts w:ascii="Calibri" w:hAnsi="Calibri" w:cs="Calibri"/>
          <w:color w:val="auto"/>
        </w:rPr>
        <w:t>jednostkę</w:t>
      </w:r>
      <w:r w:rsidR="0011100D" w:rsidRPr="00F52D5D">
        <w:rPr>
          <w:rFonts w:ascii="Calibri" w:hAnsi="Calibri" w:cs="Calibri"/>
          <w:color w:val="auto"/>
        </w:rPr>
        <w:t xml:space="preserve"> samorządu terytorialnego, </w:t>
      </w:r>
    </w:p>
    <w:p w14:paraId="3C306C71" w14:textId="77777777" w:rsidR="0011100D" w:rsidRPr="00F52D5D" w:rsidRDefault="0011100D" w:rsidP="004900AD">
      <w:pPr>
        <w:pStyle w:val="Default"/>
        <w:numPr>
          <w:ilvl w:val="1"/>
          <w:numId w:val="10"/>
        </w:numPr>
        <w:spacing w:after="120" w:line="276" w:lineRule="auto"/>
        <w:ind w:left="850" w:hanging="425"/>
        <w:rPr>
          <w:rFonts w:ascii="Calibri" w:hAnsi="Calibri" w:cs="Calibri"/>
          <w:color w:val="auto"/>
        </w:rPr>
      </w:pPr>
      <w:r w:rsidRPr="00F52D5D">
        <w:rPr>
          <w:rFonts w:ascii="Calibri" w:hAnsi="Calibri" w:cs="Calibri"/>
          <w:color w:val="auto"/>
        </w:rPr>
        <w:t>organizacj</w:t>
      </w:r>
      <w:r w:rsidR="00CA657D" w:rsidRPr="00F52D5D">
        <w:rPr>
          <w:rFonts w:ascii="Calibri" w:hAnsi="Calibri" w:cs="Calibri"/>
          <w:color w:val="auto"/>
        </w:rPr>
        <w:t>ę</w:t>
      </w:r>
      <w:r w:rsidRPr="00F52D5D">
        <w:rPr>
          <w:rFonts w:ascii="Calibri" w:hAnsi="Calibri" w:cs="Calibri"/>
          <w:color w:val="auto"/>
        </w:rPr>
        <w:t xml:space="preserve"> pozarządow</w:t>
      </w:r>
      <w:r w:rsidR="00CA657D" w:rsidRPr="00F52D5D">
        <w:rPr>
          <w:rFonts w:ascii="Calibri" w:hAnsi="Calibri" w:cs="Calibri"/>
          <w:color w:val="auto"/>
        </w:rPr>
        <w:t>ą</w:t>
      </w:r>
      <w:r w:rsidRPr="00F52D5D">
        <w:rPr>
          <w:rFonts w:ascii="Calibri" w:hAnsi="Calibri" w:cs="Calibri"/>
          <w:color w:val="auto"/>
        </w:rPr>
        <w:t xml:space="preserve"> działając</w:t>
      </w:r>
      <w:r w:rsidR="00CA657D" w:rsidRPr="00F52D5D">
        <w:rPr>
          <w:rFonts w:ascii="Calibri" w:hAnsi="Calibri" w:cs="Calibri"/>
          <w:color w:val="auto"/>
        </w:rPr>
        <w:t>ą</w:t>
      </w:r>
      <w:r w:rsidRPr="00F52D5D">
        <w:rPr>
          <w:rFonts w:ascii="Calibri" w:hAnsi="Calibri" w:cs="Calibri"/>
          <w:color w:val="auto"/>
        </w:rPr>
        <w:t xml:space="preserve"> na rzecz osób niepełnosprawnych</w:t>
      </w:r>
      <w:r w:rsidR="00B23AE1" w:rsidRPr="00F52D5D">
        <w:rPr>
          <w:rFonts w:ascii="Calibri" w:hAnsi="Calibri" w:cs="Calibri"/>
          <w:color w:val="auto"/>
        </w:rPr>
        <w:t>,</w:t>
      </w:r>
      <w:r w:rsidRPr="00F52D5D">
        <w:rPr>
          <w:rFonts w:ascii="Calibri" w:hAnsi="Calibri" w:cs="Calibri"/>
          <w:color w:val="auto"/>
        </w:rPr>
        <w:t xml:space="preserve"> </w:t>
      </w:r>
    </w:p>
    <w:p w14:paraId="28BCF96D" w14:textId="77777777" w:rsidR="0011100D" w:rsidRPr="00F52D5D" w:rsidRDefault="0011100D" w:rsidP="0048630F">
      <w:pPr>
        <w:pStyle w:val="Default"/>
        <w:numPr>
          <w:ilvl w:val="0"/>
          <w:numId w:val="2"/>
        </w:numPr>
        <w:spacing w:after="120" w:line="276" w:lineRule="auto"/>
        <w:ind w:left="426" w:hanging="426"/>
        <w:rPr>
          <w:rFonts w:ascii="Calibri" w:hAnsi="Calibri" w:cs="Calibri"/>
        </w:rPr>
      </w:pPr>
      <w:r w:rsidRPr="00F52D5D">
        <w:rPr>
          <w:rFonts w:ascii="Calibri" w:hAnsi="Calibri" w:cs="Calibri"/>
          <w:b/>
          <w:bCs/>
        </w:rPr>
        <w:t>zamówieniu</w:t>
      </w:r>
      <w:r w:rsidR="00176F4D" w:rsidRPr="00F52D5D">
        <w:rPr>
          <w:rFonts w:ascii="Calibri" w:hAnsi="Calibri" w:cs="Calibri"/>
          <w:b/>
          <w:bCs/>
        </w:rPr>
        <w:t xml:space="preserve"> </w:t>
      </w:r>
      <w:r w:rsidRPr="00F52D5D">
        <w:rPr>
          <w:rFonts w:ascii="Calibri" w:hAnsi="Calibri" w:cs="Calibri"/>
        </w:rPr>
        <w:t>– należy</w:t>
      </w:r>
      <w:r w:rsidR="00176F4D" w:rsidRPr="00F52D5D">
        <w:rPr>
          <w:rFonts w:ascii="Calibri" w:hAnsi="Calibri" w:cs="Calibri"/>
        </w:rPr>
        <w:t xml:space="preserve"> przez to rozumieć zamówienie </w:t>
      </w:r>
      <w:r w:rsidRPr="00F52D5D">
        <w:rPr>
          <w:rFonts w:ascii="Calibri" w:hAnsi="Calibri" w:cs="Calibri"/>
        </w:rPr>
        <w:t>realizacj</w:t>
      </w:r>
      <w:r w:rsidR="00176F4D" w:rsidRPr="00F52D5D">
        <w:rPr>
          <w:rFonts w:ascii="Calibri" w:hAnsi="Calibri" w:cs="Calibri"/>
        </w:rPr>
        <w:t>i</w:t>
      </w:r>
      <w:r w:rsidRPr="00F52D5D">
        <w:rPr>
          <w:rFonts w:ascii="Calibri" w:hAnsi="Calibri" w:cs="Calibri"/>
        </w:rPr>
        <w:t xml:space="preserve"> </w:t>
      </w:r>
      <w:r w:rsidR="00CA657D" w:rsidRPr="00F52D5D">
        <w:rPr>
          <w:rFonts w:ascii="Calibri" w:hAnsi="Calibri" w:cs="Calibri"/>
        </w:rPr>
        <w:t>badania</w:t>
      </w:r>
      <w:r w:rsidRPr="00F52D5D">
        <w:rPr>
          <w:rFonts w:ascii="Calibri" w:hAnsi="Calibri" w:cs="Calibri"/>
        </w:rPr>
        <w:t xml:space="preserve">, </w:t>
      </w:r>
    </w:p>
    <w:p w14:paraId="74B9A449" w14:textId="4773BA03" w:rsidR="00DE2BD0" w:rsidRPr="00F52D5D" w:rsidRDefault="0011100D" w:rsidP="0048630F">
      <w:pPr>
        <w:pStyle w:val="Default"/>
        <w:numPr>
          <w:ilvl w:val="0"/>
          <w:numId w:val="2"/>
        </w:numPr>
        <w:spacing w:after="120" w:line="276" w:lineRule="auto"/>
        <w:ind w:left="426" w:hanging="426"/>
        <w:rPr>
          <w:rFonts w:ascii="Calibri" w:hAnsi="Calibri" w:cs="Calibri"/>
        </w:rPr>
      </w:pPr>
      <w:r w:rsidRPr="00F52D5D">
        <w:rPr>
          <w:rFonts w:ascii="Calibri" w:hAnsi="Calibri" w:cs="Calibri"/>
          <w:b/>
          <w:bCs/>
        </w:rPr>
        <w:t xml:space="preserve">zasadach </w:t>
      </w:r>
      <w:r w:rsidRPr="00F52D5D">
        <w:rPr>
          <w:rFonts w:ascii="Calibri" w:hAnsi="Calibri" w:cs="Calibri"/>
        </w:rPr>
        <w:t>–</w:t>
      </w:r>
      <w:r w:rsidR="00176F4D" w:rsidRPr="00F52D5D">
        <w:rPr>
          <w:rFonts w:ascii="Calibri" w:hAnsi="Calibri" w:cs="Calibri"/>
        </w:rPr>
        <w:t xml:space="preserve"> </w:t>
      </w:r>
      <w:r w:rsidRPr="00F52D5D">
        <w:rPr>
          <w:rFonts w:ascii="Calibri" w:hAnsi="Calibri" w:cs="Calibri"/>
        </w:rPr>
        <w:t>należy przez to rozumieć zasady finansowania badań, ekspertyz i analiz dotyczących rehabilitacji zawodowej i społecznej osób niepełnosprawnych</w:t>
      </w:r>
      <w:r w:rsidR="00DE2BD0" w:rsidRPr="00F52D5D">
        <w:rPr>
          <w:rFonts w:ascii="Calibri" w:hAnsi="Calibri" w:cs="Calibri"/>
        </w:rPr>
        <w:t>,</w:t>
      </w:r>
    </w:p>
    <w:p w14:paraId="10E06E9F" w14:textId="05F8F914" w:rsidR="0011100D" w:rsidRPr="00F52D5D" w:rsidRDefault="00DE2BD0" w:rsidP="0048630F">
      <w:pPr>
        <w:pStyle w:val="Default"/>
        <w:numPr>
          <w:ilvl w:val="0"/>
          <w:numId w:val="2"/>
        </w:numPr>
        <w:spacing w:after="120" w:line="276" w:lineRule="auto"/>
        <w:ind w:left="425" w:hanging="425"/>
        <w:rPr>
          <w:rFonts w:ascii="Calibri" w:hAnsi="Calibri" w:cs="Calibri"/>
        </w:rPr>
      </w:pPr>
      <w:r w:rsidRPr="00F52D5D">
        <w:rPr>
          <w:rFonts w:ascii="Calibri" w:hAnsi="Calibri" w:cs="Calibri"/>
          <w:b/>
          <w:bCs/>
        </w:rPr>
        <w:t xml:space="preserve">badania </w:t>
      </w:r>
      <w:r w:rsidR="00CC59F9" w:rsidRPr="00F52D5D">
        <w:rPr>
          <w:rFonts w:ascii="Calibri" w:hAnsi="Calibri" w:cs="Calibri"/>
          <w:b/>
          <w:bCs/>
        </w:rPr>
        <w:t>aplikacyjne</w:t>
      </w:r>
      <w:r w:rsidRPr="00F52D5D">
        <w:rPr>
          <w:rFonts w:ascii="Calibri" w:hAnsi="Calibri" w:cs="Calibri"/>
          <w:b/>
          <w:bCs/>
        </w:rPr>
        <w:t xml:space="preserve"> </w:t>
      </w:r>
      <w:r w:rsidR="00702D7D" w:rsidRPr="00F52D5D">
        <w:rPr>
          <w:rFonts w:ascii="Calibri" w:hAnsi="Calibri" w:cs="Calibri"/>
        </w:rPr>
        <w:t>–</w:t>
      </w:r>
      <w:r w:rsidRPr="00F52D5D">
        <w:rPr>
          <w:rFonts w:ascii="Calibri" w:hAnsi="Calibri" w:cs="Calibri"/>
        </w:rPr>
        <w:t xml:space="preserve"> </w:t>
      </w:r>
      <w:r w:rsidR="00080D15" w:rsidRPr="00F52D5D">
        <w:rPr>
          <w:rFonts w:ascii="Calibri" w:hAnsi="Calibri" w:cs="Calibri"/>
          <w:color w:val="333333"/>
        </w:rPr>
        <w:t xml:space="preserve">prace </w:t>
      </w:r>
      <w:r w:rsidR="009677F8" w:rsidRPr="00F52D5D">
        <w:rPr>
          <w:rFonts w:ascii="Calibri" w:hAnsi="Calibri" w:cs="Calibri"/>
          <w:color w:val="333333"/>
        </w:rPr>
        <w:t xml:space="preserve">mające na celu </w:t>
      </w:r>
      <w:r w:rsidR="00080D15" w:rsidRPr="00F52D5D">
        <w:rPr>
          <w:rFonts w:ascii="Calibri" w:hAnsi="Calibri" w:cs="Calibri"/>
          <w:color w:val="333333"/>
        </w:rPr>
        <w:t>zdobyci</w:t>
      </w:r>
      <w:r w:rsidR="009677F8" w:rsidRPr="00F52D5D">
        <w:rPr>
          <w:rFonts w:ascii="Calibri" w:hAnsi="Calibri" w:cs="Calibri"/>
          <w:color w:val="333333"/>
        </w:rPr>
        <w:t>e</w:t>
      </w:r>
      <w:r w:rsidR="00080D15" w:rsidRPr="00F52D5D">
        <w:rPr>
          <w:rFonts w:ascii="Calibri" w:hAnsi="Calibri" w:cs="Calibri"/>
          <w:color w:val="333333"/>
        </w:rPr>
        <w:t xml:space="preserve"> nowej wiedzy</w:t>
      </w:r>
      <w:r w:rsidR="009677F8" w:rsidRPr="00F52D5D">
        <w:rPr>
          <w:rFonts w:ascii="Calibri" w:hAnsi="Calibri" w:cs="Calibri"/>
          <w:color w:val="333333"/>
        </w:rPr>
        <w:t xml:space="preserve"> oraz umiejętności, nastawione na opracowanie nowych produktów, procesów lub usług lub wprowadzenie do nich znaczących ulepszeń</w:t>
      </w:r>
      <w:r w:rsidR="00080D15" w:rsidRPr="00F52D5D">
        <w:rPr>
          <w:rFonts w:ascii="Calibri" w:hAnsi="Calibri" w:cs="Calibri"/>
          <w:color w:val="333333"/>
        </w:rPr>
        <w:t>,</w:t>
      </w:r>
    </w:p>
    <w:p w14:paraId="43C1A091" w14:textId="0C79AB9D" w:rsidR="00080D15" w:rsidRPr="00F52D5D" w:rsidRDefault="00080D15" w:rsidP="0048630F">
      <w:pPr>
        <w:pStyle w:val="Default"/>
        <w:numPr>
          <w:ilvl w:val="0"/>
          <w:numId w:val="2"/>
        </w:numPr>
        <w:spacing w:after="120" w:line="276" w:lineRule="auto"/>
        <w:ind w:left="426" w:hanging="426"/>
        <w:rPr>
          <w:rFonts w:ascii="Calibri" w:hAnsi="Calibri" w:cs="Calibri"/>
        </w:rPr>
      </w:pPr>
      <w:r w:rsidRPr="00F52D5D">
        <w:rPr>
          <w:rFonts w:ascii="Calibri" w:hAnsi="Calibri" w:cs="Calibri"/>
          <w:b/>
          <w:bCs/>
        </w:rPr>
        <w:t xml:space="preserve">badania podstawowe </w:t>
      </w:r>
      <w:r w:rsidR="00702D7D" w:rsidRPr="00F52D5D">
        <w:rPr>
          <w:rFonts w:ascii="Calibri" w:hAnsi="Calibri" w:cs="Calibri"/>
        </w:rPr>
        <w:t>–</w:t>
      </w:r>
      <w:r w:rsidRPr="00F52D5D">
        <w:rPr>
          <w:rFonts w:ascii="Calibri" w:hAnsi="Calibri" w:cs="Calibri"/>
        </w:rPr>
        <w:t xml:space="preserve"> </w:t>
      </w:r>
      <w:r w:rsidRPr="00F52D5D">
        <w:rPr>
          <w:rFonts w:ascii="Calibri" w:hAnsi="Calibri" w:cs="Calibri"/>
          <w:color w:val="333333"/>
        </w:rPr>
        <w:t xml:space="preserve">prace </w:t>
      </w:r>
      <w:r w:rsidR="00CC59F9" w:rsidRPr="00F52D5D">
        <w:rPr>
          <w:rFonts w:ascii="Calibri" w:hAnsi="Calibri" w:cs="Calibri"/>
          <w:color w:val="333333"/>
        </w:rPr>
        <w:t>empiryczne</w:t>
      </w:r>
      <w:r w:rsidRPr="00F52D5D">
        <w:rPr>
          <w:rFonts w:ascii="Calibri" w:hAnsi="Calibri" w:cs="Calibri"/>
          <w:color w:val="333333"/>
        </w:rPr>
        <w:t xml:space="preserve"> lub teoretyczne </w:t>
      </w:r>
      <w:r w:rsidR="00CC59F9" w:rsidRPr="00F52D5D">
        <w:rPr>
          <w:rFonts w:ascii="Calibri" w:hAnsi="Calibri" w:cs="Calibri"/>
          <w:color w:val="333333"/>
        </w:rPr>
        <w:t>mające przede wszystkim na</w:t>
      </w:r>
      <w:r w:rsidRPr="00F52D5D">
        <w:rPr>
          <w:rFonts w:ascii="Calibri" w:hAnsi="Calibri" w:cs="Calibri"/>
          <w:color w:val="333333"/>
        </w:rPr>
        <w:t xml:space="preserve"> celu zdobywani</w:t>
      </w:r>
      <w:r w:rsidR="00CC59F9" w:rsidRPr="00F52D5D">
        <w:rPr>
          <w:rFonts w:ascii="Calibri" w:hAnsi="Calibri" w:cs="Calibri"/>
          <w:color w:val="333333"/>
        </w:rPr>
        <w:t>e</w:t>
      </w:r>
      <w:r w:rsidRPr="00F52D5D">
        <w:rPr>
          <w:rFonts w:ascii="Calibri" w:hAnsi="Calibri" w:cs="Calibri"/>
          <w:color w:val="333333"/>
        </w:rPr>
        <w:t xml:space="preserve"> nowej wiedzy o podstawach zjawisk i obserwowalnych faktów bez nastawienia na bezpośrednie zastosowanie komercyjne.</w:t>
      </w:r>
    </w:p>
    <w:p w14:paraId="0D008509" w14:textId="77777777" w:rsidR="001034CC" w:rsidRPr="00C214DA" w:rsidRDefault="001034CC" w:rsidP="00F519BB">
      <w:pPr>
        <w:pStyle w:val="Nagwek2"/>
        <w:numPr>
          <w:ilvl w:val="0"/>
          <w:numId w:val="18"/>
        </w:numPr>
        <w:spacing w:before="1680" w:beforeAutospacing="0" w:after="120" w:afterAutospacing="0"/>
        <w:ind w:left="425" w:hanging="425"/>
        <w:rPr>
          <w:rFonts w:ascii="Calibri" w:hAnsi="Calibri" w:cs="Calibri"/>
          <w:sz w:val="30"/>
          <w:szCs w:val="30"/>
        </w:rPr>
      </w:pPr>
      <w:r w:rsidRPr="00C214DA">
        <w:rPr>
          <w:rFonts w:ascii="Calibri" w:hAnsi="Calibri" w:cs="Calibri"/>
          <w:sz w:val="30"/>
          <w:szCs w:val="30"/>
        </w:rPr>
        <w:lastRenderedPageBreak/>
        <w:t>Zasady wsp</w:t>
      </w:r>
      <w:r w:rsidR="00EE2C28" w:rsidRPr="00C214DA">
        <w:rPr>
          <w:rFonts w:ascii="Calibri" w:hAnsi="Calibri" w:cs="Calibri"/>
          <w:sz w:val="30"/>
          <w:szCs w:val="30"/>
        </w:rPr>
        <w:t>ierania</w:t>
      </w:r>
      <w:r w:rsidRPr="00C214DA">
        <w:rPr>
          <w:rFonts w:ascii="Calibri" w:hAnsi="Calibri" w:cs="Calibri"/>
          <w:sz w:val="30"/>
          <w:szCs w:val="30"/>
        </w:rPr>
        <w:t xml:space="preserve"> realizacj</w:t>
      </w:r>
      <w:r w:rsidR="00827B9D" w:rsidRPr="00C214DA">
        <w:rPr>
          <w:rFonts w:ascii="Calibri" w:hAnsi="Calibri" w:cs="Calibri"/>
          <w:sz w:val="30"/>
          <w:szCs w:val="30"/>
        </w:rPr>
        <w:t>i</w:t>
      </w:r>
      <w:r w:rsidRPr="00C214DA">
        <w:rPr>
          <w:rFonts w:ascii="Calibri" w:hAnsi="Calibri" w:cs="Calibri"/>
          <w:sz w:val="30"/>
          <w:szCs w:val="30"/>
        </w:rPr>
        <w:t xml:space="preserve"> badań</w:t>
      </w:r>
    </w:p>
    <w:p w14:paraId="67FC5161" w14:textId="77777777" w:rsidR="001034CC" w:rsidRPr="00F52D5D" w:rsidRDefault="001034CC" w:rsidP="00A9267B">
      <w:pPr>
        <w:pStyle w:val="Default"/>
        <w:numPr>
          <w:ilvl w:val="0"/>
          <w:numId w:val="3"/>
        </w:numPr>
        <w:spacing w:after="120" w:line="276" w:lineRule="auto"/>
        <w:ind w:left="426" w:hanging="426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Pomoc na realizację badań realizowana jest w następujących modułach: </w:t>
      </w:r>
    </w:p>
    <w:p w14:paraId="55CAEF65" w14:textId="096CE221" w:rsidR="001034CC" w:rsidRPr="00F52D5D" w:rsidRDefault="001034CC" w:rsidP="00CD484E">
      <w:pPr>
        <w:pStyle w:val="Default"/>
        <w:numPr>
          <w:ilvl w:val="0"/>
          <w:numId w:val="5"/>
        </w:numPr>
        <w:spacing w:after="120" w:line="276" w:lineRule="auto"/>
        <w:ind w:left="851" w:hanging="425"/>
        <w:rPr>
          <w:rFonts w:ascii="Calibri" w:hAnsi="Calibri" w:cs="Calibri"/>
          <w:color w:val="auto"/>
        </w:rPr>
      </w:pPr>
      <w:r w:rsidRPr="00F52D5D">
        <w:rPr>
          <w:rFonts w:ascii="Calibri" w:hAnsi="Calibri" w:cs="Calibri"/>
          <w:b/>
          <w:bCs/>
          <w:color w:val="auto"/>
        </w:rPr>
        <w:t>Moduł A</w:t>
      </w:r>
      <w:r w:rsidRPr="00F52D5D">
        <w:rPr>
          <w:rFonts w:ascii="Calibri" w:hAnsi="Calibri" w:cs="Calibri"/>
          <w:bCs/>
          <w:color w:val="auto"/>
        </w:rPr>
        <w:t xml:space="preserve"> </w:t>
      </w:r>
      <w:r w:rsidR="00702D7D" w:rsidRPr="00F52D5D">
        <w:rPr>
          <w:rFonts w:ascii="Calibri" w:hAnsi="Calibri" w:cs="Calibri"/>
        </w:rPr>
        <w:t>–</w:t>
      </w:r>
      <w:r w:rsidRPr="00F52D5D">
        <w:rPr>
          <w:rFonts w:ascii="Calibri" w:hAnsi="Calibri" w:cs="Calibri"/>
          <w:bCs/>
          <w:color w:val="auto"/>
        </w:rPr>
        <w:t xml:space="preserve"> </w:t>
      </w:r>
      <w:r w:rsidRPr="00F52D5D">
        <w:rPr>
          <w:rFonts w:ascii="Calibri" w:hAnsi="Calibri" w:cs="Calibri"/>
          <w:color w:val="auto"/>
        </w:rPr>
        <w:t xml:space="preserve">zamawianie badań przez </w:t>
      </w:r>
      <w:r w:rsidR="00EE2C28" w:rsidRPr="00F52D5D">
        <w:rPr>
          <w:rFonts w:ascii="Calibri" w:hAnsi="Calibri" w:cs="Calibri"/>
          <w:color w:val="auto"/>
        </w:rPr>
        <w:t>z</w:t>
      </w:r>
      <w:r w:rsidRPr="00F52D5D">
        <w:rPr>
          <w:rFonts w:ascii="Calibri" w:hAnsi="Calibri" w:cs="Calibri"/>
          <w:color w:val="auto"/>
        </w:rPr>
        <w:t xml:space="preserve">amawiających (ministerstwa, urzędy centralne, jednostki samorządu terytorialnego, organizacje pozarządowe działające na rzecz osób niepełnosprawnych), </w:t>
      </w:r>
    </w:p>
    <w:p w14:paraId="654EEAE1" w14:textId="7914AA9A" w:rsidR="00EE049E" w:rsidRPr="00F52D5D" w:rsidRDefault="001034CC" w:rsidP="00CD484E">
      <w:pPr>
        <w:pStyle w:val="Default"/>
        <w:numPr>
          <w:ilvl w:val="0"/>
          <w:numId w:val="5"/>
        </w:numPr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  <w:b/>
          <w:bCs/>
        </w:rPr>
        <w:t xml:space="preserve">Moduł B </w:t>
      </w:r>
      <w:r w:rsidR="00702D7D" w:rsidRPr="00F52D5D">
        <w:rPr>
          <w:rFonts w:ascii="Calibri" w:hAnsi="Calibri" w:cs="Calibri"/>
        </w:rPr>
        <w:t>–</w:t>
      </w:r>
      <w:r w:rsidRPr="00F52D5D">
        <w:rPr>
          <w:rFonts w:ascii="Calibri" w:hAnsi="Calibri" w:cs="Calibri"/>
          <w:b/>
          <w:bCs/>
        </w:rPr>
        <w:t xml:space="preserve"> </w:t>
      </w:r>
      <w:r w:rsidRPr="00F52D5D">
        <w:rPr>
          <w:rFonts w:ascii="Calibri" w:hAnsi="Calibri" w:cs="Calibri"/>
        </w:rPr>
        <w:t>dofinansowani</w:t>
      </w:r>
      <w:r w:rsidR="00827B9D" w:rsidRPr="00F52D5D">
        <w:rPr>
          <w:rFonts w:ascii="Calibri" w:hAnsi="Calibri" w:cs="Calibri"/>
        </w:rPr>
        <w:t>e</w:t>
      </w:r>
      <w:r w:rsidRPr="00F52D5D">
        <w:rPr>
          <w:rFonts w:ascii="Calibri" w:hAnsi="Calibri" w:cs="Calibri"/>
        </w:rPr>
        <w:t xml:space="preserve"> </w:t>
      </w:r>
      <w:r w:rsidR="00EE049E" w:rsidRPr="00F52D5D">
        <w:rPr>
          <w:rFonts w:ascii="Calibri" w:hAnsi="Calibri" w:cs="Calibri"/>
        </w:rPr>
        <w:t xml:space="preserve">badań </w:t>
      </w:r>
      <w:r w:rsidR="00EE2C28" w:rsidRPr="00F52D5D">
        <w:rPr>
          <w:rFonts w:ascii="Calibri" w:hAnsi="Calibri" w:cs="Calibri"/>
        </w:rPr>
        <w:t xml:space="preserve">na wniosek </w:t>
      </w:r>
      <w:r w:rsidRPr="00F52D5D">
        <w:rPr>
          <w:rFonts w:ascii="Calibri" w:hAnsi="Calibri" w:cs="Calibri"/>
        </w:rPr>
        <w:t>podmiot</w:t>
      </w:r>
      <w:r w:rsidR="00EE2C28" w:rsidRPr="00F52D5D">
        <w:rPr>
          <w:rFonts w:ascii="Calibri" w:hAnsi="Calibri" w:cs="Calibri"/>
        </w:rPr>
        <w:t>u</w:t>
      </w:r>
      <w:r w:rsidRPr="00F52D5D">
        <w:rPr>
          <w:rFonts w:ascii="Calibri" w:hAnsi="Calibri" w:cs="Calibri"/>
        </w:rPr>
        <w:t xml:space="preserve"> badawcze</w:t>
      </w:r>
      <w:r w:rsidR="00EE2C28" w:rsidRPr="00F52D5D">
        <w:rPr>
          <w:rFonts w:ascii="Calibri" w:hAnsi="Calibri" w:cs="Calibri"/>
        </w:rPr>
        <w:t>go</w:t>
      </w:r>
      <w:r w:rsidR="007F04B0" w:rsidRPr="00F52D5D">
        <w:rPr>
          <w:rFonts w:ascii="Calibri" w:hAnsi="Calibri" w:cs="Calibri"/>
        </w:rPr>
        <w:t xml:space="preserve"> </w:t>
      </w:r>
      <w:r w:rsidR="00632C79" w:rsidRPr="00F52D5D">
        <w:rPr>
          <w:rFonts w:ascii="Calibri" w:hAnsi="Calibri" w:cs="Calibri"/>
        </w:rPr>
        <w:t>w ramach</w:t>
      </w:r>
      <w:r w:rsidR="00EE049E" w:rsidRPr="00F52D5D">
        <w:rPr>
          <w:rFonts w:ascii="Calibri" w:hAnsi="Calibri" w:cs="Calibri"/>
        </w:rPr>
        <w:t>:</w:t>
      </w:r>
    </w:p>
    <w:p w14:paraId="1F9596E0" w14:textId="10774B5A" w:rsidR="003D719E" w:rsidRPr="00F52D5D" w:rsidRDefault="007D66E2" w:rsidP="00CD484E">
      <w:pPr>
        <w:pStyle w:val="Default"/>
        <w:numPr>
          <w:ilvl w:val="0"/>
          <w:numId w:val="6"/>
        </w:numPr>
        <w:spacing w:after="120" w:line="276" w:lineRule="auto"/>
        <w:ind w:left="1276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projektów dotyczących </w:t>
      </w:r>
      <w:r w:rsidR="00DE2BD0" w:rsidRPr="00F52D5D">
        <w:rPr>
          <w:rFonts w:ascii="Calibri" w:hAnsi="Calibri" w:cs="Calibri"/>
        </w:rPr>
        <w:t xml:space="preserve">badań </w:t>
      </w:r>
      <w:r w:rsidR="005A4659" w:rsidRPr="00F52D5D">
        <w:rPr>
          <w:rFonts w:ascii="Calibri" w:hAnsi="Calibri" w:cs="Calibri"/>
        </w:rPr>
        <w:t>aplikacyjnych</w:t>
      </w:r>
      <w:r w:rsidR="00654C51" w:rsidRPr="00F52D5D">
        <w:rPr>
          <w:rFonts w:ascii="Calibri" w:hAnsi="Calibri" w:cs="Calibri"/>
        </w:rPr>
        <w:t xml:space="preserve"> </w:t>
      </w:r>
      <w:r w:rsidR="00C35433" w:rsidRPr="00F52D5D">
        <w:rPr>
          <w:rFonts w:ascii="Calibri" w:hAnsi="Calibri" w:cs="Calibri"/>
        </w:rPr>
        <w:t>-</w:t>
      </w:r>
      <w:r w:rsidR="00654C51" w:rsidRPr="00F52D5D">
        <w:rPr>
          <w:rFonts w:ascii="Calibri" w:hAnsi="Calibri" w:cs="Calibri"/>
        </w:rPr>
        <w:t xml:space="preserve"> konkurs pt</w:t>
      </w:r>
      <w:bookmarkStart w:id="1" w:name="_Hlk3454079"/>
      <w:r w:rsidR="00654C51" w:rsidRPr="00F52D5D">
        <w:rPr>
          <w:rFonts w:ascii="Calibri" w:hAnsi="Calibri" w:cs="Calibri"/>
        </w:rPr>
        <w:t xml:space="preserve">. „Innowacje społeczne </w:t>
      </w:r>
      <w:r w:rsidR="003D4B54" w:rsidRPr="00F52D5D">
        <w:rPr>
          <w:rFonts w:ascii="Calibri" w:hAnsi="Calibri" w:cs="Calibri"/>
        </w:rPr>
        <w:br/>
      </w:r>
      <w:r w:rsidR="00654C51" w:rsidRPr="00F52D5D">
        <w:rPr>
          <w:rFonts w:ascii="Calibri" w:hAnsi="Calibri" w:cs="Calibri"/>
        </w:rPr>
        <w:t>i technologiczne w procesie aktywizacji osób niepełnosprawnych”</w:t>
      </w:r>
      <w:bookmarkEnd w:id="1"/>
      <w:r w:rsidR="003D719E" w:rsidRPr="00F52D5D">
        <w:rPr>
          <w:rFonts w:ascii="Calibri" w:hAnsi="Calibri" w:cs="Calibri"/>
        </w:rPr>
        <w:t>,</w:t>
      </w:r>
    </w:p>
    <w:p w14:paraId="48C9E0BF" w14:textId="7EDEA086" w:rsidR="00DE2BD0" w:rsidRPr="00F52D5D" w:rsidRDefault="007D66E2" w:rsidP="00CD484E">
      <w:pPr>
        <w:pStyle w:val="Default"/>
        <w:numPr>
          <w:ilvl w:val="0"/>
          <w:numId w:val="6"/>
        </w:numPr>
        <w:spacing w:after="120" w:line="276" w:lineRule="auto"/>
        <w:ind w:left="1276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projektów dotyczących </w:t>
      </w:r>
      <w:r w:rsidR="00DE2BD0" w:rsidRPr="00F52D5D">
        <w:rPr>
          <w:rFonts w:ascii="Calibri" w:hAnsi="Calibri" w:cs="Calibri"/>
        </w:rPr>
        <w:t>badań podstawowych</w:t>
      </w:r>
      <w:r w:rsidR="00654C51" w:rsidRPr="00F52D5D">
        <w:rPr>
          <w:rFonts w:ascii="Calibri" w:hAnsi="Calibri" w:cs="Calibri"/>
        </w:rPr>
        <w:t xml:space="preserve"> </w:t>
      </w:r>
      <w:r w:rsidR="00C35433" w:rsidRPr="00F52D5D">
        <w:rPr>
          <w:rFonts w:ascii="Calibri" w:hAnsi="Calibri" w:cs="Calibri"/>
        </w:rPr>
        <w:t xml:space="preserve">– </w:t>
      </w:r>
      <w:r w:rsidR="00654C51" w:rsidRPr="00F52D5D">
        <w:rPr>
          <w:rFonts w:ascii="Calibri" w:hAnsi="Calibri" w:cs="Calibri"/>
        </w:rPr>
        <w:t>konkurs</w:t>
      </w:r>
      <w:r w:rsidR="00C35433" w:rsidRPr="00F52D5D">
        <w:rPr>
          <w:rFonts w:ascii="Calibri" w:hAnsi="Calibri" w:cs="Calibri"/>
        </w:rPr>
        <w:t xml:space="preserve"> pt. </w:t>
      </w:r>
      <w:r w:rsidR="00654C51" w:rsidRPr="00F52D5D">
        <w:rPr>
          <w:rFonts w:ascii="Calibri" w:hAnsi="Calibri" w:cs="Calibri"/>
        </w:rPr>
        <w:t>„Niepełnosprawność w naukach humanistycznych”</w:t>
      </w:r>
      <w:r w:rsidR="003913B9" w:rsidRPr="00F52D5D">
        <w:rPr>
          <w:rFonts w:ascii="Calibri" w:hAnsi="Calibri" w:cs="Calibri"/>
        </w:rPr>
        <w:t xml:space="preserve"> i konkurs pt. „Reprezentacje niepełnosprawności w kulturze i edukacji”,</w:t>
      </w:r>
    </w:p>
    <w:p w14:paraId="737E8669" w14:textId="3C4B4393" w:rsidR="001034CC" w:rsidRPr="00F52D5D" w:rsidRDefault="001034CC" w:rsidP="00CD484E">
      <w:pPr>
        <w:pStyle w:val="Default"/>
        <w:numPr>
          <w:ilvl w:val="0"/>
          <w:numId w:val="5"/>
        </w:numPr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  <w:b/>
          <w:bCs/>
        </w:rPr>
        <w:t xml:space="preserve">Moduł C </w:t>
      </w:r>
      <w:r w:rsidR="00702D7D" w:rsidRPr="00F52D5D">
        <w:rPr>
          <w:rFonts w:ascii="Calibri" w:hAnsi="Calibri" w:cs="Calibri"/>
        </w:rPr>
        <w:t>–</w:t>
      </w:r>
      <w:r w:rsidRPr="00F52D5D">
        <w:rPr>
          <w:rFonts w:ascii="Calibri" w:hAnsi="Calibri" w:cs="Calibri"/>
          <w:b/>
          <w:bCs/>
        </w:rPr>
        <w:t xml:space="preserve"> </w:t>
      </w:r>
      <w:r w:rsidRPr="00F52D5D">
        <w:rPr>
          <w:rFonts w:ascii="Calibri" w:hAnsi="Calibri" w:cs="Calibri"/>
        </w:rPr>
        <w:t>finansowani</w:t>
      </w:r>
      <w:r w:rsidR="00827B9D" w:rsidRPr="00F52D5D">
        <w:rPr>
          <w:rFonts w:ascii="Calibri" w:hAnsi="Calibri" w:cs="Calibri"/>
        </w:rPr>
        <w:t>e</w:t>
      </w:r>
      <w:r w:rsidRPr="00F52D5D">
        <w:rPr>
          <w:rFonts w:ascii="Calibri" w:hAnsi="Calibri" w:cs="Calibri"/>
        </w:rPr>
        <w:t xml:space="preserve"> badań, których tematyka określana jest przez Fundusz. </w:t>
      </w:r>
    </w:p>
    <w:p w14:paraId="57F75AC3" w14:textId="7AD5C211" w:rsidR="00D4425F" w:rsidRPr="00F52D5D" w:rsidRDefault="00D4425F" w:rsidP="00CD484E">
      <w:pPr>
        <w:pStyle w:val="Default"/>
        <w:numPr>
          <w:ilvl w:val="0"/>
          <w:numId w:val="5"/>
        </w:numPr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  <w:b/>
          <w:bCs/>
        </w:rPr>
        <w:t xml:space="preserve">Moduł D </w:t>
      </w:r>
      <w:r w:rsidR="00702D7D" w:rsidRPr="00F52D5D">
        <w:rPr>
          <w:rFonts w:ascii="Calibri" w:hAnsi="Calibri" w:cs="Calibri"/>
        </w:rPr>
        <w:t>–</w:t>
      </w:r>
      <w:r w:rsidRPr="00F52D5D">
        <w:rPr>
          <w:rFonts w:ascii="Calibri" w:hAnsi="Calibri" w:cs="Calibri"/>
        </w:rPr>
        <w:t xml:space="preserve"> </w:t>
      </w:r>
      <w:r w:rsidR="00B30D78" w:rsidRPr="00F52D5D">
        <w:rPr>
          <w:rFonts w:ascii="Calibri" w:hAnsi="Calibri" w:cs="Calibri"/>
        </w:rPr>
        <w:t xml:space="preserve">finansowanie </w:t>
      </w:r>
      <w:r w:rsidR="005A0E4F" w:rsidRPr="00F52D5D">
        <w:rPr>
          <w:rFonts w:ascii="Calibri" w:hAnsi="Calibri" w:cs="Calibri"/>
        </w:rPr>
        <w:t>badań</w:t>
      </w:r>
      <w:r w:rsidR="0094445B" w:rsidRPr="00F52D5D">
        <w:rPr>
          <w:rFonts w:ascii="Calibri" w:hAnsi="Calibri" w:cs="Calibri"/>
        </w:rPr>
        <w:t xml:space="preserve"> statystycznych statystyki publicznej</w:t>
      </w:r>
      <w:r w:rsidR="003D27A1" w:rsidRPr="00F52D5D">
        <w:rPr>
          <w:rFonts w:ascii="Calibri" w:hAnsi="Calibri" w:cs="Calibri"/>
        </w:rPr>
        <w:t>.</w:t>
      </w:r>
      <w:r w:rsidR="0094445B" w:rsidRPr="00F52D5D">
        <w:rPr>
          <w:rFonts w:ascii="Calibri" w:hAnsi="Calibri" w:cs="Calibri"/>
        </w:rPr>
        <w:t xml:space="preserve"> </w:t>
      </w:r>
    </w:p>
    <w:p w14:paraId="4761C4FA" w14:textId="5A4A7C92" w:rsidR="001034CC" w:rsidRPr="00F52D5D" w:rsidRDefault="001034CC" w:rsidP="00CD484E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F52D5D">
        <w:rPr>
          <w:rFonts w:ascii="Calibri" w:eastAsia="Times New Roman" w:hAnsi="Calibri" w:cs="Calibri"/>
          <w:sz w:val="24"/>
          <w:szCs w:val="24"/>
          <w:lang w:eastAsia="pl-PL"/>
        </w:rPr>
        <w:t>Dofinansowanie projektów badawczych w mo</w:t>
      </w:r>
      <w:r w:rsidR="005A2660" w:rsidRPr="00F52D5D">
        <w:rPr>
          <w:rFonts w:ascii="Calibri" w:eastAsia="Times New Roman" w:hAnsi="Calibri" w:cs="Calibri"/>
          <w:sz w:val="24"/>
          <w:szCs w:val="24"/>
          <w:lang w:eastAsia="pl-PL"/>
        </w:rPr>
        <w:t>dule</w:t>
      </w:r>
      <w:r w:rsidRPr="00F52D5D">
        <w:rPr>
          <w:rFonts w:ascii="Calibri" w:eastAsia="Times New Roman" w:hAnsi="Calibri" w:cs="Calibri"/>
          <w:sz w:val="24"/>
          <w:szCs w:val="24"/>
          <w:lang w:eastAsia="pl-PL"/>
        </w:rPr>
        <w:t xml:space="preserve"> B następuje po przeprowadzeniu </w:t>
      </w:r>
      <w:r w:rsidR="00121448" w:rsidRPr="00F52D5D">
        <w:rPr>
          <w:rFonts w:ascii="Calibri" w:eastAsia="Times New Roman" w:hAnsi="Calibri" w:cs="Calibri"/>
          <w:sz w:val="24"/>
          <w:szCs w:val="24"/>
          <w:lang w:eastAsia="pl-PL"/>
        </w:rPr>
        <w:t>otwartych konkursów</w:t>
      </w:r>
      <w:r w:rsidRPr="00F52D5D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14:paraId="6CB8170D" w14:textId="77777777" w:rsidR="001034CC" w:rsidRPr="00F52D5D" w:rsidRDefault="001034CC" w:rsidP="00CD484E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F52D5D">
        <w:rPr>
          <w:rFonts w:ascii="Calibri" w:eastAsia="Times New Roman" w:hAnsi="Calibri" w:cs="Calibri"/>
          <w:sz w:val="24"/>
          <w:szCs w:val="24"/>
          <w:lang w:eastAsia="pl-PL"/>
        </w:rPr>
        <w:t>W ogłoszeniu o konkursie mogą zostać umieszczone dodatkowo informacje, dotyczące między innymi warunków realizacji projektów badawczych, limitów kosztów kwalifikowalnych, maksymalnej kwoty dofinansowania na realizację projektu, kryteriów udziału w konkursie, preferencji stosowanych przy wyborze projektów.</w:t>
      </w:r>
    </w:p>
    <w:p w14:paraId="6D5943CF" w14:textId="77777777" w:rsidR="0011100D" w:rsidRPr="00C214DA" w:rsidRDefault="007E6443" w:rsidP="00F519BB">
      <w:pPr>
        <w:pStyle w:val="Nagwek2"/>
        <w:numPr>
          <w:ilvl w:val="0"/>
          <w:numId w:val="18"/>
        </w:numPr>
        <w:spacing w:before="480" w:beforeAutospacing="0" w:after="120" w:afterAutospacing="0"/>
        <w:ind w:left="425" w:hanging="425"/>
        <w:rPr>
          <w:rFonts w:ascii="Calibri" w:hAnsi="Calibri" w:cs="Calibri"/>
          <w:sz w:val="30"/>
          <w:szCs w:val="30"/>
        </w:rPr>
      </w:pPr>
      <w:r w:rsidRPr="00C214DA">
        <w:rPr>
          <w:rFonts w:ascii="Calibri" w:hAnsi="Calibri" w:cs="Calibri"/>
          <w:sz w:val="30"/>
          <w:szCs w:val="30"/>
        </w:rPr>
        <w:t>Obszar tematyczny</w:t>
      </w:r>
      <w:r w:rsidR="00E8332A" w:rsidRPr="00C214DA">
        <w:rPr>
          <w:rFonts w:ascii="Calibri" w:hAnsi="Calibri" w:cs="Calibri"/>
          <w:sz w:val="30"/>
          <w:szCs w:val="30"/>
        </w:rPr>
        <w:t xml:space="preserve"> badań </w:t>
      </w:r>
    </w:p>
    <w:p w14:paraId="148B403B" w14:textId="77777777" w:rsidR="0011100D" w:rsidRPr="00F52D5D" w:rsidRDefault="0011100D" w:rsidP="00CD484E">
      <w:pPr>
        <w:pStyle w:val="Default"/>
        <w:numPr>
          <w:ilvl w:val="0"/>
          <w:numId w:val="4"/>
        </w:numPr>
        <w:spacing w:after="120" w:line="276" w:lineRule="auto"/>
        <w:ind w:left="426" w:hanging="423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Fundusz może finansować realizację </w:t>
      </w:r>
      <w:r w:rsidR="00865F06" w:rsidRPr="00F52D5D">
        <w:rPr>
          <w:rFonts w:ascii="Calibri" w:hAnsi="Calibri" w:cs="Calibri"/>
        </w:rPr>
        <w:t>projektów</w:t>
      </w:r>
      <w:r w:rsidRPr="00F52D5D">
        <w:rPr>
          <w:rFonts w:ascii="Calibri" w:hAnsi="Calibri" w:cs="Calibri"/>
        </w:rPr>
        <w:t xml:space="preserve"> </w:t>
      </w:r>
      <w:r w:rsidR="00D67AF8" w:rsidRPr="00F52D5D">
        <w:rPr>
          <w:rFonts w:ascii="Calibri" w:hAnsi="Calibri" w:cs="Calibri"/>
        </w:rPr>
        <w:t xml:space="preserve">badawczych </w:t>
      </w:r>
      <w:r w:rsidRPr="00F52D5D">
        <w:rPr>
          <w:rFonts w:ascii="Calibri" w:hAnsi="Calibri" w:cs="Calibri"/>
        </w:rPr>
        <w:t xml:space="preserve">dotyczących problematyki rehabilitacji zawodowej i społecznej </w:t>
      </w:r>
      <w:r w:rsidR="00865F06" w:rsidRPr="00F52D5D">
        <w:rPr>
          <w:rFonts w:ascii="Calibri" w:hAnsi="Calibri" w:cs="Calibri"/>
        </w:rPr>
        <w:t xml:space="preserve">osób niepełnosprawnych, które </w:t>
      </w:r>
      <w:r w:rsidRPr="00F52D5D">
        <w:rPr>
          <w:rFonts w:ascii="Calibri" w:hAnsi="Calibri" w:cs="Calibri"/>
        </w:rPr>
        <w:t>obejm</w:t>
      </w:r>
      <w:r w:rsidR="00865F06" w:rsidRPr="00F52D5D">
        <w:rPr>
          <w:rFonts w:ascii="Calibri" w:hAnsi="Calibri" w:cs="Calibri"/>
        </w:rPr>
        <w:t>ują</w:t>
      </w:r>
      <w:r w:rsidRPr="00F52D5D">
        <w:rPr>
          <w:rFonts w:ascii="Calibri" w:hAnsi="Calibri" w:cs="Calibri"/>
        </w:rPr>
        <w:t xml:space="preserve">: </w:t>
      </w:r>
    </w:p>
    <w:p w14:paraId="3D2BDDCB" w14:textId="77777777" w:rsidR="0011100D" w:rsidRPr="00F52D5D" w:rsidRDefault="0011100D" w:rsidP="00FA4C50">
      <w:pPr>
        <w:pStyle w:val="Default"/>
        <w:numPr>
          <w:ilvl w:val="0"/>
          <w:numId w:val="23"/>
        </w:numPr>
        <w:tabs>
          <w:tab w:val="left" w:pos="851"/>
        </w:tabs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>badania diagnozujące sy</w:t>
      </w:r>
      <w:r w:rsidR="006C3390" w:rsidRPr="00F52D5D">
        <w:rPr>
          <w:rFonts w:ascii="Calibri" w:hAnsi="Calibri" w:cs="Calibri"/>
        </w:rPr>
        <w:t>tuację społeczną i ekonomiczną</w:t>
      </w:r>
      <w:r w:rsidR="00695641" w:rsidRPr="00F52D5D">
        <w:rPr>
          <w:rFonts w:ascii="Calibri" w:hAnsi="Calibri" w:cs="Calibri"/>
        </w:rPr>
        <w:t xml:space="preserve"> osób niepełnosprawnych</w:t>
      </w:r>
      <w:r w:rsidR="006C3390" w:rsidRPr="00F52D5D">
        <w:rPr>
          <w:rFonts w:ascii="Calibri" w:hAnsi="Calibri" w:cs="Calibri"/>
        </w:rPr>
        <w:t>,</w:t>
      </w:r>
      <w:r w:rsidRPr="00F52D5D">
        <w:rPr>
          <w:rFonts w:ascii="Calibri" w:hAnsi="Calibri" w:cs="Calibri"/>
        </w:rPr>
        <w:t xml:space="preserve"> </w:t>
      </w:r>
    </w:p>
    <w:p w14:paraId="56E87DBA" w14:textId="72A23529" w:rsidR="0011100D" w:rsidRPr="00F52D5D" w:rsidRDefault="0011100D" w:rsidP="00FA4C50">
      <w:pPr>
        <w:pStyle w:val="Default"/>
        <w:numPr>
          <w:ilvl w:val="0"/>
          <w:numId w:val="23"/>
        </w:numPr>
        <w:tabs>
          <w:tab w:val="left" w:pos="851"/>
        </w:tabs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badania dotyczące dobrych praktyk w zakresie integracji oraz rehabilitacji społecznej i zawodowej osób niepełnosprawnych, </w:t>
      </w:r>
    </w:p>
    <w:p w14:paraId="302C1F43" w14:textId="77777777" w:rsidR="0011100D" w:rsidRPr="00F52D5D" w:rsidRDefault="00770E69" w:rsidP="00FA4C50">
      <w:pPr>
        <w:pStyle w:val="Default"/>
        <w:numPr>
          <w:ilvl w:val="0"/>
          <w:numId w:val="23"/>
        </w:numPr>
        <w:tabs>
          <w:tab w:val="left" w:pos="851"/>
        </w:tabs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>badania, których wynikiem jest ocena sprawności działania systemu rehabilitacji zawodowej i społecznej,</w:t>
      </w:r>
    </w:p>
    <w:p w14:paraId="27B82D40" w14:textId="12C983D2" w:rsidR="0011100D" w:rsidRPr="00F52D5D" w:rsidRDefault="00770E69" w:rsidP="00FA4C50">
      <w:pPr>
        <w:pStyle w:val="Default"/>
        <w:numPr>
          <w:ilvl w:val="0"/>
          <w:numId w:val="23"/>
        </w:numPr>
        <w:tabs>
          <w:tab w:val="left" w:pos="851"/>
        </w:tabs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>badania dotyczące stosowanych w polityce społecznej Polski, innych krajów UE i</w:t>
      </w:r>
      <w:r w:rsidR="00CD484E">
        <w:rPr>
          <w:rFonts w:ascii="Calibri" w:hAnsi="Calibri" w:cs="Calibri"/>
        </w:rPr>
        <w:t> </w:t>
      </w:r>
      <w:r w:rsidRPr="00F52D5D">
        <w:rPr>
          <w:rFonts w:ascii="Calibri" w:hAnsi="Calibri" w:cs="Calibri"/>
        </w:rPr>
        <w:t>świata rozwiązań w obszarze niepełnosprawności</w:t>
      </w:r>
      <w:r w:rsidR="00055C8C" w:rsidRPr="00F52D5D">
        <w:rPr>
          <w:rFonts w:ascii="Calibri" w:hAnsi="Calibri" w:cs="Calibri"/>
        </w:rPr>
        <w:t xml:space="preserve">, </w:t>
      </w:r>
      <w:r w:rsidR="00A812C8" w:rsidRPr="00F52D5D">
        <w:rPr>
          <w:rFonts w:ascii="Calibri" w:hAnsi="Calibri" w:cs="Calibri"/>
        </w:rPr>
        <w:t>z uwzględnieniem</w:t>
      </w:r>
      <w:r w:rsidR="00055C8C" w:rsidRPr="00F52D5D">
        <w:rPr>
          <w:rFonts w:ascii="Calibri" w:hAnsi="Calibri" w:cs="Calibri"/>
        </w:rPr>
        <w:t xml:space="preserve"> osiągany</w:t>
      </w:r>
      <w:r w:rsidRPr="00F52D5D">
        <w:rPr>
          <w:rFonts w:ascii="Calibri" w:hAnsi="Calibri" w:cs="Calibri"/>
        </w:rPr>
        <w:t xml:space="preserve">ch rezultatów i możliwości zastosowania </w:t>
      </w:r>
      <w:r w:rsidR="00E07FFC" w:rsidRPr="00F52D5D">
        <w:rPr>
          <w:rFonts w:ascii="Calibri" w:hAnsi="Calibri" w:cs="Calibri"/>
        </w:rPr>
        <w:t xml:space="preserve">rozwiązań zagranicznych </w:t>
      </w:r>
      <w:r w:rsidRPr="00F52D5D">
        <w:rPr>
          <w:rFonts w:ascii="Calibri" w:hAnsi="Calibri" w:cs="Calibri"/>
        </w:rPr>
        <w:t>w warunkach polskich</w:t>
      </w:r>
      <w:r w:rsidR="00111AB0" w:rsidRPr="00F52D5D">
        <w:rPr>
          <w:rFonts w:ascii="Calibri" w:hAnsi="Calibri" w:cs="Calibri"/>
        </w:rPr>
        <w:t>,</w:t>
      </w:r>
    </w:p>
    <w:p w14:paraId="5FACB6E8" w14:textId="5AE0AFFC" w:rsidR="0011100D" w:rsidRPr="00F52D5D" w:rsidRDefault="00770E69" w:rsidP="00FA4C50">
      <w:pPr>
        <w:pStyle w:val="Default"/>
        <w:numPr>
          <w:ilvl w:val="0"/>
          <w:numId w:val="23"/>
        </w:numPr>
        <w:tabs>
          <w:tab w:val="left" w:pos="851"/>
        </w:tabs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badania monitorujące i ewaluacyjne, umożliwiające ocenę realizowanych działań </w:t>
      </w:r>
      <w:r w:rsidR="00802CD1" w:rsidRPr="00F52D5D">
        <w:rPr>
          <w:rFonts w:ascii="Calibri" w:hAnsi="Calibri" w:cs="Calibri"/>
        </w:rPr>
        <w:br/>
      </w:r>
      <w:r w:rsidRPr="00F52D5D">
        <w:rPr>
          <w:rFonts w:ascii="Calibri" w:hAnsi="Calibri" w:cs="Calibri"/>
        </w:rPr>
        <w:t>i interwencji publicznych w obszarze niepełnosprawności,</w:t>
      </w:r>
    </w:p>
    <w:p w14:paraId="78CC3015" w14:textId="1DD249D6" w:rsidR="00A0289A" w:rsidRPr="00F52D5D" w:rsidRDefault="00A0289A" w:rsidP="00FA4C50">
      <w:pPr>
        <w:pStyle w:val="Default"/>
        <w:numPr>
          <w:ilvl w:val="0"/>
          <w:numId w:val="23"/>
        </w:numPr>
        <w:tabs>
          <w:tab w:val="left" w:pos="851"/>
        </w:tabs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lastRenderedPageBreak/>
        <w:t>badania na temat różnych aspektów społecznego i kulturowego funkcjonowania</w:t>
      </w:r>
      <w:r w:rsidR="00637C48" w:rsidRPr="00F52D5D">
        <w:rPr>
          <w:rFonts w:ascii="Calibri" w:hAnsi="Calibri" w:cs="Calibri"/>
        </w:rPr>
        <w:t xml:space="preserve"> osób niepełnosprawnych</w:t>
      </w:r>
      <w:r w:rsidR="005B2DAB" w:rsidRPr="00F52D5D">
        <w:rPr>
          <w:rFonts w:ascii="Calibri" w:hAnsi="Calibri" w:cs="Calibri"/>
        </w:rPr>
        <w:t>,</w:t>
      </w:r>
      <w:r w:rsidRPr="00F52D5D">
        <w:rPr>
          <w:rFonts w:ascii="Calibri" w:hAnsi="Calibri" w:cs="Calibri"/>
        </w:rPr>
        <w:t xml:space="preserve"> postrzegania</w:t>
      </w:r>
      <w:r w:rsidR="002213B3" w:rsidRPr="00F52D5D">
        <w:rPr>
          <w:rFonts w:ascii="Calibri" w:hAnsi="Calibri" w:cs="Calibri"/>
        </w:rPr>
        <w:t xml:space="preserve"> i reprezentacji </w:t>
      </w:r>
      <w:r w:rsidRPr="00F52D5D">
        <w:rPr>
          <w:rFonts w:ascii="Calibri" w:hAnsi="Calibri" w:cs="Calibri"/>
        </w:rPr>
        <w:t>niepełnosprawności,</w:t>
      </w:r>
    </w:p>
    <w:p w14:paraId="7FF1C722" w14:textId="06C55C84" w:rsidR="0011100D" w:rsidRPr="00F52D5D" w:rsidRDefault="0011100D" w:rsidP="00FA4C50">
      <w:pPr>
        <w:pStyle w:val="Default"/>
        <w:numPr>
          <w:ilvl w:val="0"/>
          <w:numId w:val="23"/>
        </w:numPr>
        <w:tabs>
          <w:tab w:val="left" w:pos="851"/>
        </w:tabs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>inne badania z różnych dziedzin nauki i techniki, których tematyka dotyczy rehabilitacji zawodowej i społecznej osób niepełnosprawnych</w:t>
      </w:r>
      <w:r w:rsidR="00A0289A" w:rsidRPr="00F52D5D">
        <w:rPr>
          <w:rFonts w:ascii="Calibri" w:hAnsi="Calibri" w:cs="Calibri"/>
        </w:rPr>
        <w:t xml:space="preserve">, </w:t>
      </w:r>
    </w:p>
    <w:p w14:paraId="79714FEB" w14:textId="29355CA4" w:rsidR="0011100D" w:rsidRPr="00F52D5D" w:rsidRDefault="0011100D" w:rsidP="00F519BB">
      <w:pPr>
        <w:pStyle w:val="Default"/>
        <w:numPr>
          <w:ilvl w:val="0"/>
          <w:numId w:val="4"/>
        </w:numPr>
        <w:spacing w:after="120" w:line="276" w:lineRule="auto"/>
        <w:ind w:left="43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Wyniki </w:t>
      </w:r>
      <w:r w:rsidR="00CB13C7" w:rsidRPr="00F52D5D">
        <w:rPr>
          <w:rFonts w:ascii="Calibri" w:hAnsi="Calibri" w:cs="Calibri"/>
        </w:rPr>
        <w:t>badań</w:t>
      </w:r>
      <w:r w:rsidRPr="00F52D5D">
        <w:rPr>
          <w:rFonts w:ascii="Calibri" w:hAnsi="Calibri" w:cs="Calibri"/>
        </w:rPr>
        <w:t xml:space="preserve">, o których mowa w </w:t>
      </w:r>
      <w:r w:rsidR="000A6B21" w:rsidRPr="00F52D5D">
        <w:rPr>
          <w:rFonts w:ascii="Calibri" w:hAnsi="Calibri" w:cs="Calibri"/>
        </w:rPr>
        <w:t>pkt</w:t>
      </w:r>
      <w:r w:rsidRPr="00F52D5D">
        <w:rPr>
          <w:rFonts w:ascii="Calibri" w:hAnsi="Calibri" w:cs="Calibri"/>
        </w:rPr>
        <w:t xml:space="preserve">. </w:t>
      </w:r>
      <w:r w:rsidR="00EB6187" w:rsidRPr="00F52D5D">
        <w:rPr>
          <w:rFonts w:ascii="Calibri" w:hAnsi="Calibri" w:cs="Calibri"/>
        </w:rPr>
        <w:t>1</w:t>
      </w:r>
      <w:r w:rsidR="000A6B21" w:rsidRPr="00F52D5D">
        <w:rPr>
          <w:rFonts w:ascii="Calibri" w:hAnsi="Calibri" w:cs="Calibri"/>
        </w:rPr>
        <w:t>.</w:t>
      </w:r>
      <w:r w:rsidR="00F70B28">
        <w:rPr>
          <w:rFonts w:ascii="Calibri" w:hAnsi="Calibri" w:cs="Calibri"/>
        </w:rPr>
        <w:t>1)</w:t>
      </w:r>
      <w:r w:rsidR="000A6B21" w:rsidRPr="00F52D5D">
        <w:rPr>
          <w:rFonts w:ascii="Calibri" w:hAnsi="Calibri" w:cs="Calibri"/>
        </w:rPr>
        <w:t xml:space="preserve"> – </w:t>
      </w:r>
      <w:r w:rsidR="00EB6187" w:rsidRPr="00F52D5D">
        <w:rPr>
          <w:rFonts w:ascii="Calibri" w:hAnsi="Calibri" w:cs="Calibri"/>
        </w:rPr>
        <w:t>1</w:t>
      </w:r>
      <w:r w:rsidR="000A6B21" w:rsidRPr="00F52D5D">
        <w:rPr>
          <w:rFonts w:ascii="Calibri" w:hAnsi="Calibri" w:cs="Calibri"/>
        </w:rPr>
        <w:t>.</w:t>
      </w:r>
      <w:r w:rsidR="00F70B28">
        <w:rPr>
          <w:rFonts w:ascii="Calibri" w:hAnsi="Calibri" w:cs="Calibri"/>
        </w:rPr>
        <w:t>5)</w:t>
      </w:r>
      <w:r w:rsidRPr="00F52D5D">
        <w:rPr>
          <w:rFonts w:ascii="Calibri" w:hAnsi="Calibri" w:cs="Calibri"/>
        </w:rPr>
        <w:t xml:space="preserve"> mają służyć do: </w:t>
      </w:r>
    </w:p>
    <w:p w14:paraId="0B13F238" w14:textId="77777777" w:rsidR="0011100D" w:rsidRPr="00F52D5D" w:rsidRDefault="0011100D" w:rsidP="00FA4C50">
      <w:pPr>
        <w:pStyle w:val="Default"/>
        <w:numPr>
          <w:ilvl w:val="0"/>
          <w:numId w:val="24"/>
        </w:numPr>
        <w:tabs>
          <w:tab w:val="left" w:pos="851"/>
        </w:tabs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formułowania strategii polityki społecznej w obszarze niepełnosprawności na poziomie kraju, regionu i poziomie lokalnym, </w:t>
      </w:r>
    </w:p>
    <w:p w14:paraId="17400DF6" w14:textId="77777777" w:rsidR="0011100D" w:rsidRPr="00F52D5D" w:rsidRDefault="0011100D" w:rsidP="00FA4C50">
      <w:pPr>
        <w:pStyle w:val="Default"/>
        <w:numPr>
          <w:ilvl w:val="0"/>
          <w:numId w:val="24"/>
        </w:numPr>
        <w:tabs>
          <w:tab w:val="left" w:pos="851"/>
        </w:tabs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formułowania programów realizujących politykę społeczną wobec osób niepełnosprawnych, </w:t>
      </w:r>
    </w:p>
    <w:p w14:paraId="0F645203" w14:textId="77777777" w:rsidR="0011100D" w:rsidRPr="00F52D5D" w:rsidRDefault="0011100D" w:rsidP="00FA4C50">
      <w:pPr>
        <w:pStyle w:val="Default"/>
        <w:numPr>
          <w:ilvl w:val="0"/>
          <w:numId w:val="24"/>
        </w:numPr>
        <w:tabs>
          <w:tab w:val="left" w:pos="851"/>
        </w:tabs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standaryzacji i podnoszenia jakości usług skierowanych do osób niepełnosprawnych, </w:t>
      </w:r>
    </w:p>
    <w:p w14:paraId="16AB070C" w14:textId="74E9780C" w:rsidR="0011100D" w:rsidRPr="00F52D5D" w:rsidRDefault="0011100D" w:rsidP="00FA4C50">
      <w:pPr>
        <w:pStyle w:val="Default"/>
        <w:numPr>
          <w:ilvl w:val="0"/>
          <w:numId w:val="24"/>
        </w:numPr>
        <w:tabs>
          <w:tab w:val="left" w:pos="851"/>
        </w:tabs>
        <w:spacing w:after="120" w:line="276" w:lineRule="auto"/>
        <w:ind w:left="851" w:hanging="425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standaryzacji terminologii diagnozowania stanu i uwarunkowań niepełnosprawności, uwzględniającej zakres i wielkość niezbędnego wsparcia, </w:t>
      </w:r>
    </w:p>
    <w:p w14:paraId="3A3A158D" w14:textId="269C2A46" w:rsidR="0011100D" w:rsidRPr="00F52D5D" w:rsidRDefault="0011100D" w:rsidP="00FA4C50">
      <w:pPr>
        <w:pStyle w:val="Default"/>
        <w:numPr>
          <w:ilvl w:val="0"/>
          <w:numId w:val="24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upowszechniania dobrych praktyk. </w:t>
      </w:r>
    </w:p>
    <w:p w14:paraId="75E9EF7F" w14:textId="07038429" w:rsidR="00637C48" w:rsidRPr="004F317B" w:rsidRDefault="00637C48" w:rsidP="00F519BB">
      <w:pPr>
        <w:pStyle w:val="Default"/>
        <w:numPr>
          <w:ilvl w:val="0"/>
          <w:numId w:val="4"/>
        </w:numPr>
        <w:spacing w:after="120" w:line="276" w:lineRule="auto"/>
        <w:ind w:left="426" w:hanging="423"/>
        <w:jc w:val="both"/>
        <w:rPr>
          <w:rFonts w:ascii="Calibri" w:hAnsi="Calibri" w:cs="Calibri"/>
        </w:rPr>
      </w:pPr>
      <w:r w:rsidRPr="004F317B">
        <w:rPr>
          <w:rFonts w:ascii="Calibri" w:hAnsi="Calibri" w:cs="Calibri"/>
        </w:rPr>
        <w:t>Wyniki badań, o których mowa w pkt. 1.</w:t>
      </w:r>
      <w:r w:rsidR="00F70B28" w:rsidRPr="004F317B">
        <w:rPr>
          <w:rFonts w:ascii="Calibri" w:hAnsi="Calibri" w:cs="Calibri"/>
        </w:rPr>
        <w:t>6)</w:t>
      </w:r>
      <w:r w:rsidRPr="004F317B">
        <w:rPr>
          <w:rFonts w:ascii="Calibri" w:hAnsi="Calibri" w:cs="Calibri"/>
        </w:rPr>
        <w:t xml:space="preserve"> mają służyć: </w:t>
      </w:r>
    </w:p>
    <w:p w14:paraId="40E301BB" w14:textId="77777777" w:rsidR="00637C48" w:rsidRPr="004F317B" w:rsidRDefault="00637C48" w:rsidP="00CA0274">
      <w:pPr>
        <w:pStyle w:val="Default"/>
        <w:numPr>
          <w:ilvl w:val="0"/>
          <w:numId w:val="25"/>
        </w:numPr>
        <w:spacing w:after="120" w:line="276" w:lineRule="auto"/>
        <w:ind w:left="851" w:hanging="425"/>
        <w:rPr>
          <w:rFonts w:ascii="Calibri" w:hAnsi="Calibri" w:cs="Calibri"/>
        </w:rPr>
      </w:pPr>
      <w:r w:rsidRPr="004F317B">
        <w:rPr>
          <w:rFonts w:ascii="Calibri" w:hAnsi="Calibri" w:cs="Calibri"/>
        </w:rPr>
        <w:t>budowaniu warunków integracji osób niepełnosprawnych,</w:t>
      </w:r>
    </w:p>
    <w:p w14:paraId="2E067A14" w14:textId="6F2F9553" w:rsidR="00637C48" w:rsidRPr="004F317B" w:rsidRDefault="00637C48" w:rsidP="00CA0274">
      <w:pPr>
        <w:pStyle w:val="Default"/>
        <w:numPr>
          <w:ilvl w:val="0"/>
          <w:numId w:val="25"/>
        </w:numPr>
        <w:spacing w:after="120" w:line="276" w:lineRule="auto"/>
        <w:ind w:left="851" w:hanging="425"/>
        <w:rPr>
          <w:rFonts w:ascii="Calibri" w:hAnsi="Calibri" w:cs="Calibri"/>
        </w:rPr>
      </w:pPr>
      <w:r w:rsidRPr="004F317B">
        <w:rPr>
          <w:rFonts w:ascii="Calibri" w:hAnsi="Calibri" w:cs="Calibri"/>
        </w:rPr>
        <w:t xml:space="preserve">budowaniu społeczeństwa obywatelskiego. </w:t>
      </w:r>
    </w:p>
    <w:p w14:paraId="615992EB" w14:textId="3CA8D3E1" w:rsidR="0011100D" w:rsidRPr="004F317B" w:rsidRDefault="0011100D" w:rsidP="00F519BB">
      <w:pPr>
        <w:pStyle w:val="Default"/>
        <w:numPr>
          <w:ilvl w:val="0"/>
          <w:numId w:val="4"/>
        </w:numPr>
        <w:spacing w:after="120" w:line="276" w:lineRule="auto"/>
        <w:ind w:left="426" w:hanging="423"/>
        <w:rPr>
          <w:rFonts w:ascii="Calibri" w:hAnsi="Calibri" w:cs="Calibri"/>
        </w:rPr>
      </w:pPr>
      <w:r w:rsidRPr="004F317B">
        <w:rPr>
          <w:rFonts w:ascii="Calibri" w:hAnsi="Calibri" w:cs="Calibri"/>
        </w:rPr>
        <w:t xml:space="preserve">Wyniki </w:t>
      </w:r>
      <w:r w:rsidR="00CB13C7" w:rsidRPr="004F317B">
        <w:rPr>
          <w:rFonts w:ascii="Calibri" w:hAnsi="Calibri" w:cs="Calibri"/>
        </w:rPr>
        <w:t>badań</w:t>
      </w:r>
      <w:r w:rsidRPr="004F317B">
        <w:rPr>
          <w:rFonts w:ascii="Calibri" w:hAnsi="Calibri" w:cs="Calibri"/>
        </w:rPr>
        <w:t xml:space="preserve">, o których mowa w </w:t>
      </w:r>
      <w:r w:rsidR="000A6B21" w:rsidRPr="004F317B">
        <w:rPr>
          <w:rFonts w:ascii="Calibri" w:hAnsi="Calibri" w:cs="Calibri"/>
        </w:rPr>
        <w:t>pkt</w:t>
      </w:r>
      <w:r w:rsidRPr="004F317B">
        <w:rPr>
          <w:rFonts w:ascii="Calibri" w:hAnsi="Calibri" w:cs="Calibri"/>
        </w:rPr>
        <w:t xml:space="preserve">. </w:t>
      </w:r>
      <w:r w:rsidR="00EB6187" w:rsidRPr="004F317B">
        <w:rPr>
          <w:rFonts w:ascii="Calibri" w:hAnsi="Calibri" w:cs="Calibri"/>
        </w:rPr>
        <w:t>1</w:t>
      </w:r>
      <w:r w:rsidR="000A6B21" w:rsidRPr="004F317B">
        <w:rPr>
          <w:rFonts w:ascii="Calibri" w:hAnsi="Calibri" w:cs="Calibri"/>
        </w:rPr>
        <w:t>.</w:t>
      </w:r>
      <w:r w:rsidR="00F70B28" w:rsidRPr="004F317B">
        <w:rPr>
          <w:rFonts w:ascii="Calibri" w:hAnsi="Calibri" w:cs="Calibri"/>
        </w:rPr>
        <w:t>7)</w:t>
      </w:r>
      <w:r w:rsidR="00703D76" w:rsidRPr="004F317B">
        <w:rPr>
          <w:rFonts w:ascii="Calibri" w:hAnsi="Calibri" w:cs="Calibri"/>
        </w:rPr>
        <w:t xml:space="preserve"> </w:t>
      </w:r>
      <w:r w:rsidRPr="004F317B">
        <w:rPr>
          <w:rFonts w:ascii="Calibri" w:hAnsi="Calibri" w:cs="Calibri"/>
        </w:rPr>
        <w:t xml:space="preserve">mają służyć: </w:t>
      </w:r>
    </w:p>
    <w:p w14:paraId="44663343" w14:textId="2D2D375F" w:rsidR="0011100D" w:rsidRPr="004F317B" w:rsidRDefault="006859F0" w:rsidP="00CA0274">
      <w:pPr>
        <w:pStyle w:val="Default"/>
        <w:numPr>
          <w:ilvl w:val="0"/>
          <w:numId w:val="26"/>
        </w:numPr>
        <w:spacing w:after="120" w:line="276" w:lineRule="auto"/>
        <w:ind w:left="851" w:hanging="425"/>
        <w:rPr>
          <w:rFonts w:ascii="Calibri" w:hAnsi="Calibri" w:cs="Calibri"/>
        </w:rPr>
      </w:pPr>
      <w:r w:rsidRPr="004F317B">
        <w:rPr>
          <w:rFonts w:ascii="Calibri" w:hAnsi="Calibri" w:cs="Calibri"/>
        </w:rPr>
        <w:t xml:space="preserve">rozwojowi </w:t>
      </w:r>
      <w:r w:rsidR="0011100D" w:rsidRPr="004F317B">
        <w:rPr>
          <w:rFonts w:ascii="Calibri" w:hAnsi="Calibri" w:cs="Calibri"/>
        </w:rPr>
        <w:t xml:space="preserve">technologii w zakresie likwidacji barier funkcjonalnych osób niepełnosprawnych, </w:t>
      </w:r>
    </w:p>
    <w:p w14:paraId="1FC96EC7" w14:textId="63B95919" w:rsidR="0011100D" w:rsidRPr="004F317B" w:rsidRDefault="006859F0" w:rsidP="00CA0274">
      <w:pPr>
        <w:pStyle w:val="Default"/>
        <w:numPr>
          <w:ilvl w:val="0"/>
          <w:numId w:val="26"/>
        </w:numPr>
        <w:spacing w:after="120" w:line="276" w:lineRule="auto"/>
        <w:ind w:left="851" w:hanging="425"/>
        <w:rPr>
          <w:rFonts w:ascii="Calibri" w:hAnsi="Calibri" w:cs="Calibri"/>
        </w:rPr>
      </w:pPr>
      <w:r w:rsidRPr="004F317B">
        <w:rPr>
          <w:rFonts w:ascii="Calibri" w:hAnsi="Calibri" w:cs="Calibri"/>
        </w:rPr>
        <w:t xml:space="preserve">pogłębianiu i upowszechnieniu </w:t>
      </w:r>
      <w:r w:rsidR="0011100D" w:rsidRPr="004F317B">
        <w:rPr>
          <w:rFonts w:ascii="Calibri" w:hAnsi="Calibri" w:cs="Calibri"/>
        </w:rPr>
        <w:t>nauki w dziedzinach dotyczących problematyki niepełnosprawności.</w:t>
      </w:r>
    </w:p>
    <w:p w14:paraId="0DAB8F2E" w14:textId="77777777" w:rsidR="00F07568" w:rsidRPr="00C214DA" w:rsidRDefault="00F07568" w:rsidP="00F519BB">
      <w:pPr>
        <w:pStyle w:val="Nagwek2"/>
        <w:numPr>
          <w:ilvl w:val="0"/>
          <w:numId w:val="18"/>
        </w:numPr>
        <w:spacing w:before="480" w:beforeAutospacing="0" w:after="120" w:afterAutospacing="0"/>
        <w:ind w:left="425" w:hanging="425"/>
        <w:rPr>
          <w:rFonts w:asciiTheme="minorHAnsi" w:hAnsiTheme="minorHAnsi" w:cstheme="minorHAnsi"/>
          <w:sz w:val="30"/>
          <w:szCs w:val="30"/>
        </w:rPr>
      </w:pPr>
      <w:r w:rsidRPr="00C214DA">
        <w:rPr>
          <w:rFonts w:asciiTheme="minorHAnsi" w:hAnsiTheme="minorHAnsi" w:cstheme="minorHAnsi"/>
          <w:sz w:val="30"/>
          <w:szCs w:val="30"/>
        </w:rPr>
        <w:t>Załączniki</w:t>
      </w:r>
    </w:p>
    <w:p w14:paraId="09A084BF" w14:textId="77777777" w:rsidR="00F07568" w:rsidRPr="00F52D5D" w:rsidRDefault="00F07568" w:rsidP="00901DC7">
      <w:pPr>
        <w:pStyle w:val="Default"/>
        <w:spacing w:after="120" w:line="276" w:lineRule="auto"/>
        <w:rPr>
          <w:rFonts w:ascii="Calibri" w:hAnsi="Calibri" w:cs="Calibri"/>
        </w:rPr>
      </w:pPr>
      <w:r w:rsidRPr="00F52D5D">
        <w:rPr>
          <w:rFonts w:ascii="Calibri" w:hAnsi="Calibri" w:cs="Calibri"/>
        </w:rPr>
        <w:t>Załącznik nr 1: Szczegółowe zasady finansowania badań, ekspertyz i analiz dotyczących rehabilitacji zawodowej i społecznej osób niepełnosprawnych, Moduł A Zamawianie badań.</w:t>
      </w:r>
    </w:p>
    <w:p w14:paraId="6E114D3B" w14:textId="19D2C9E9" w:rsidR="00F07568" w:rsidRPr="00F52D5D" w:rsidRDefault="00F07568" w:rsidP="00901DC7">
      <w:pPr>
        <w:pStyle w:val="Default"/>
        <w:spacing w:after="120" w:line="276" w:lineRule="auto"/>
        <w:rPr>
          <w:rFonts w:ascii="Calibri" w:hAnsi="Calibri" w:cs="Calibri"/>
        </w:rPr>
      </w:pPr>
      <w:bookmarkStart w:id="2" w:name="_Hlk2590066"/>
      <w:r w:rsidRPr="00F52D5D">
        <w:rPr>
          <w:rFonts w:ascii="Calibri" w:hAnsi="Calibri" w:cs="Calibri"/>
        </w:rPr>
        <w:t>Załącznik nr 2</w:t>
      </w:r>
      <w:r w:rsidR="00AF7BA0" w:rsidRPr="00F52D5D">
        <w:rPr>
          <w:rFonts w:ascii="Calibri" w:hAnsi="Calibri" w:cs="Calibri"/>
        </w:rPr>
        <w:t>a</w:t>
      </w:r>
      <w:r w:rsidRPr="00F52D5D">
        <w:rPr>
          <w:rFonts w:ascii="Calibri" w:hAnsi="Calibri" w:cs="Calibri"/>
        </w:rPr>
        <w:t>: Szczegółowe zasady finansowania badań</w:t>
      </w:r>
      <w:r w:rsidR="00654C51" w:rsidRPr="00F52D5D">
        <w:rPr>
          <w:rFonts w:ascii="Calibri" w:hAnsi="Calibri" w:cs="Calibri"/>
        </w:rPr>
        <w:t xml:space="preserve"> w ramach konkursu „Innowacje społeczne i technologiczne w procesie aktywizacji osób niepełnosprawnych”,</w:t>
      </w:r>
      <w:r w:rsidRPr="00F52D5D">
        <w:rPr>
          <w:rFonts w:ascii="Calibri" w:hAnsi="Calibri" w:cs="Calibri"/>
        </w:rPr>
        <w:t xml:space="preserve"> Moduł B Dofinansowanie realizacji projektów </w:t>
      </w:r>
      <w:r w:rsidR="00AF7BA0" w:rsidRPr="00F52D5D">
        <w:rPr>
          <w:rFonts w:ascii="Calibri" w:hAnsi="Calibri" w:cs="Calibri"/>
        </w:rPr>
        <w:t xml:space="preserve">dotyczących badań </w:t>
      </w:r>
      <w:r w:rsidR="00E80867" w:rsidRPr="00F52D5D">
        <w:rPr>
          <w:rFonts w:ascii="Calibri" w:hAnsi="Calibri" w:cs="Calibri"/>
        </w:rPr>
        <w:t>aplikacyjnych</w:t>
      </w:r>
      <w:r w:rsidRPr="00F52D5D">
        <w:rPr>
          <w:rFonts w:ascii="Calibri" w:hAnsi="Calibri" w:cs="Calibri"/>
        </w:rPr>
        <w:t>.</w:t>
      </w:r>
    </w:p>
    <w:p w14:paraId="05A2B65F" w14:textId="28B2E532" w:rsidR="00AF7BA0" w:rsidRPr="00F52D5D" w:rsidRDefault="00AF7BA0" w:rsidP="00901DC7">
      <w:pPr>
        <w:pStyle w:val="Default"/>
        <w:spacing w:after="120" w:line="276" w:lineRule="auto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Załącznik nr 2b: </w:t>
      </w:r>
      <w:bookmarkStart w:id="3" w:name="_Hlk3456516"/>
      <w:r w:rsidR="004426F5" w:rsidRPr="00F52D5D">
        <w:rPr>
          <w:rFonts w:ascii="Calibri" w:hAnsi="Calibri" w:cs="Calibri"/>
        </w:rPr>
        <w:t xml:space="preserve">Szczegółowe zasady finansowania badań </w:t>
      </w:r>
      <w:bookmarkStart w:id="4" w:name="_Hlk3453617"/>
      <w:r w:rsidR="004426F5" w:rsidRPr="00F52D5D">
        <w:rPr>
          <w:rFonts w:ascii="Calibri" w:hAnsi="Calibri" w:cs="Calibri"/>
        </w:rPr>
        <w:t>w konkurs</w:t>
      </w:r>
      <w:r w:rsidR="00086008" w:rsidRPr="00F52D5D">
        <w:rPr>
          <w:rFonts w:ascii="Calibri" w:hAnsi="Calibri" w:cs="Calibri"/>
        </w:rPr>
        <w:t>ie</w:t>
      </w:r>
      <w:r w:rsidR="004426F5" w:rsidRPr="00F52D5D">
        <w:rPr>
          <w:rFonts w:ascii="Calibri" w:hAnsi="Calibri" w:cs="Calibri"/>
        </w:rPr>
        <w:t xml:space="preserve"> </w:t>
      </w:r>
      <w:bookmarkStart w:id="5" w:name="_Hlk3453544"/>
      <w:bookmarkEnd w:id="4"/>
      <w:r w:rsidR="004426F5" w:rsidRPr="00F52D5D">
        <w:rPr>
          <w:rFonts w:ascii="Calibri" w:hAnsi="Calibri" w:cs="Calibri"/>
        </w:rPr>
        <w:t xml:space="preserve">„Niepełnosprawność </w:t>
      </w:r>
      <w:r w:rsidR="00497D5D" w:rsidRPr="00F52D5D">
        <w:rPr>
          <w:rFonts w:ascii="Calibri" w:hAnsi="Calibri" w:cs="Calibri"/>
        </w:rPr>
        <w:br/>
      </w:r>
      <w:r w:rsidR="004426F5" w:rsidRPr="00F52D5D">
        <w:rPr>
          <w:rFonts w:ascii="Calibri" w:hAnsi="Calibri" w:cs="Calibri"/>
        </w:rPr>
        <w:t>w naukach humanistycznych”</w:t>
      </w:r>
      <w:bookmarkEnd w:id="5"/>
      <w:r w:rsidR="00077612" w:rsidRPr="00F52D5D">
        <w:rPr>
          <w:rFonts w:ascii="Calibri" w:hAnsi="Calibri" w:cs="Calibri"/>
        </w:rPr>
        <w:t>, Moduł B Dofinansowanie realizacji projektów dotyczących badań podstawowych</w:t>
      </w:r>
      <w:bookmarkEnd w:id="3"/>
      <w:r w:rsidR="00077612" w:rsidRPr="00F52D5D">
        <w:rPr>
          <w:rFonts w:ascii="Calibri" w:hAnsi="Calibri" w:cs="Calibri"/>
        </w:rPr>
        <w:t xml:space="preserve">. </w:t>
      </w:r>
      <w:r w:rsidRPr="00F52D5D">
        <w:rPr>
          <w:rFonts w:ascii="Calibri" w:hAnsi="Calibri" w:cs="Calibri"/>
        </w:rPr>
        <w:t xml:space="preserve"> </w:t>
      </w:r>
    </w:p>
    <w:p w14:paraId="58F3D58D" w14:textId="744505F0" w:rsidR="00330344" w:rsidRPr="00F52D5D" w:rsidRDefault="00330344" w:rsidP="00901DC7">
      <w:pPr>
        <w:pStyle w:val="Default"/>
        <w:spacing w:after="120" w:line="276" w:lineRule="auto"/>
        <w:rPr>
          <w:rFonts w:ascii="Calibri" w:hAnsi="Calibri" w:cs="Calibri"/>
        </w:rPr>
      </w:pPr>
      <w:r w:rsidRPr="00F52D5D">
        <w:rPr>
          <w:rFonts w:ascii="Calibri" w:hAnsi="Calibri" w:cs="Calibri"/>
        </w:rPr>
        <w:t>Załącznik nr 2c: Szczegółowe zasady finansowania badań w konkursie „Reprezentacje niepełnosprawności w kulturze i edukacji”, Moduł B Dofinansowanie realizacji projektów dotyczących badań podstawowych</w:t>
      </w:r>
    </w:p>
    <w:p w14:paraId="28CCB2F7" w14:textId="0C594D36" w:rsidR="00F07568" w:rsidRPr="00F52D5D" w:rsidRDefault="00F07568" w:rsidP="00901DC7">
      <w:pPr>
        <w:pStyle w:val="Default"/>
        <w:spacing w:after="120" w:line="276" w:lineRule="auto"/>
        <w:rPr>
          <w:rFonts w:ascii="Calibri" w:hAnsi="Calibri" w:cs="Calibri"/>
        </w:rPr>
      </w:pPr>
      <w:r w:rsidRPr="00F52D5D">
        <w:rPr>
          <w:rFonts w:ascii="Calibri" w:hAnsi="Calibri" w:cs="Calibri"/>
        </w:rPr>
        <w:lastRenderedPageBreak/>
        <w:t xml:space="preserve">Załącznik nr 3: </w:t>
      </w:r>
      <w:bookmarkStart w:id="6" w:name="_Hlk3456728"/>
      <w:r w:rsidRPr="00F52D5D">
        <w:rPr>
          <w:rFonts w:ascii="Calibri" w:hAnsi="Calibri" w:cs="Calibri"/>
        </w:rPr>
        <w:t>Szczegółowe zasady finansowania badań, ekspertyz i analiz dotyczących rehabilitacji zawodowej i społecznej osób niepełnosprawnych</w:t>
      </w:r>
      <w:bookmarkEnd w:id="6"/>
      <w:r w:rsidRPr="00F52D5D">
        <w:rPr>
          <w:rFonts w:ascii="Calibri" w:hAnsi="Calibri" w:cs="Calibri"/>
        </w:rPr>
        <w:t>, Moduł C Finansowanie projektów badawczych, których tematyka określana</w:t>
      </w:r>
      <w:r w:rsidR="0052297A" w:rsidRPr="00F52D5D">
        <w:rPr>
          <w:rFonts w:ascii="Calibri" w:hAnsi="Calibri" w:cs="Calibri"/>
        </w:rPr>
        <w:t xml:space="preserve"> jest</w:t>
      </w:r>
      <w:r w:rsidRPr="00F52D5D">
        <w:rPr>
          <w:rFonts w:ascii="Calibri" w:hAnsi="Calibri" w:cs="Calibri"/>
        </w:rPr>
        <w:t xml:space="preserve"> przez PFRON.</w:t>
      </w:r>
    </w:p>
    <w:p w14:paraId="4FFA822D" w14:textId="5448A0DB" w:rsidR="0094445B" w:rsidRPr="00F52D5D" w:rsidRDefault="0094445B" w:rsidP="00901DC7">
      <w:pPr>
        <w:pStyle w:val="Default"/>
        <w:spacing w:after="120" w:line="276" w:lineRule="auto"/>
        <w:rPr>
          <w:rFonts w:ascii="Calibri" w:hAnsi="Calibri" w:cs="Calibri"/>
        </w:rPr>
      </w:pPr>
      <w:r w:rsidRPr="00F52D5D">
        <w:rPr>
          <w:rFonts w:ascii="Calibri" w:hAnsi="Calibri" w:cs="Calibri"/>
        </w:rPr>
        <w:t xml:space="preserve">Załącznik nr 4: Szczegółowe zasady finansowania badań, ekspertyz i analiz dotyczących rehabilitacji zawodowej i społecznej osób niepełnosprawnych, Moduł D Finansowanie badań statystycznych statystyki </w:t>
      </w:r>
      <w:r w:rsidR="003D27A1" w:rsidRPr="00F52D5D">
        <w:rPr>
          <w:rFonts w:ascii="Calibri" w:hAnsi="Calibri" w:cs="Calibri"/>
        </w:rPr>
        <w:t>publicznej</w:t>
      </w:r>
      <w:r w:rsidR="007045E8" w:rsidRPr="00F52D5D">
        <w:rPr>
          <w:rFonts w:ascii="Calibri" w:hAnsi="Calibri" w:cs="Calibri"/>
        </w:rPr>
        <w:t>.</w:t>
      </w:r>
    </w:p>
    <w:bookmarkEnd w:id="2"/>
    <w:p w14:paraId="3A6D1CE5" w14:textId="52A588A1" w:rsidR="00AF7BA0" w:rsidRPr="0048630F" w:rsidRDefault="00AF7BA0" w:rsidP="00111AB0">
      <w:pPr>
        <w:pStyle w:val="Default"/>
        <w:spacing w:after="120"/>
        <w:rPr>
          <w:rFonts w:asciiTheme="minorHAnsi" w:hAnsiTheme="minorHAnsi" w:cstheme="minorHAnsi"/>
        </w:rPr>
      </w:pPr>
    </w:p>
    <w:sectPr w:rsidR="00AF7BA0" w:rsidRPr="0048630F" w:rsidSect="00F15F43">
      <w:headerReference w:type="default" r:id="rId9"/>
      <w:footerReference w:type="default" r:id="rId10"/>
      <w:foot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E2E7F" w14:textId="77777777" w:rsidR="00A2755C" w:rsidRDefault="00A2755C" w:rsidP="009A4F99">
      <w:pPr>
        <w:spacing w:after="0" w:line="240" w:lineRule="auto"/>
      </w:pPr>
      <w:r>
        <w:separator/>
      </w:r>
    </w:p>
  </w:endnote>
  <w:endnote w:type="continuationSeparator" w:id="0">
    <w:p w14:paraId="4EF3CF76" w14:textId="77777777" w:rsidR="00A2755C" w:rsidRDefault="00A2755C" w:rsidP="009A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3989721"/>
      <w:docPartObj>
        <w:docPartGallery w:val="Page Numbers (Bottom of Page)"/>
        <w:docPartUnique/>
      </w:docPartObj>
    </w:sdtPr>
    <w:sdtEndPr/>
    <w:sdtContent>
      <w:p w14:paraId="3B0AA6D7" w14:textId="3D3FD5BE" w:rsidR="00CD14CC" w:rsidRDefault="00CD14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A7123" w14:textId="77777777" w:rsidR="002856F8" w:rsidRPr="005A05DC" w:rsidRDefault="002856F8" w:rsidP="00CD14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9C1F1" w14:textId="1E54EDD3" w:rsidR="00874E29" w:rsidRDefault="00874E29">
    <w:pPr>
      <w:pStyle w:val="Stopka"/>
      <w:jc w:val="right"/>
    </w:pPr>
  </w:p>
  <w:p w14:paraId="73C99871" w14:textId="09A14441" w:rsidR="00BA4BAC" w:rsidRPr="00BA4BAC" w:rsidRDefault="00BA4BAC" w:rsidP="00BA4BAC">
    <w:pPr>
      <w:pStyle w:val="Nagwek"/>
      <w:ind w:firstLine="360"/>
      <w:jc w:val="center"/>
      <w:rPr>
        <w:rFonts w:ascii="Times New Roman" w:hAnsi="Times New Roman" w:cs="Times New Roman"/>
      </w:rPr>
    </w:pPr>
    <w:r w:rsidRPr="00BA4BAC">
      <w:rPr>
        <w:rStyle w:val="Numerstrony"/>
        <w:rFonts w:ascii="Times New Roman" w:hAnsi="Times New Roman" w:cs="Times New Roman"/>
        <w:iCs/>
      </w:rPr>
      <w:t xml:space="preserve">str. ….. z ……… </w:t>
    </w:r>
    <w:proofErr w:type="spellStart"/>
    <w:r w:rsidRPr="00BA4BAC">
      <w:rPr>
        <w:rStyle w:val="Numerstrony"/>
        <w:rFonts w:ascii="Times New Roman" w:hAnsi="Times New Roman" w:cs="Times New Roman"/>
        <w:iCs/>
      </w:rPr>
      <w:t>wyst</w:t>
    </w:r>
    <w:proofErr w:type="spellEnd"/>
    <w:r w:rsidRPr="00BA4BAC">
      <w:rPr>
        <w:rStyle w:val="Numerstrony"/>
        <w:rFonts w:ascii="Times New Roman" w:hAnsi="Times New Roman" w:cs="Times New Roman"/>
        <w:iCs/>
      </w:rPr>
      <w:t>. nr ……../DPR/20</w:t>
    </w:r>
    <w:r>
      <w:rPr>
        <w:rStyle w:val="Numerstrony"/>
        <w:rFonts w:ascii="Times New Roman" w:hAnsi="Times New Roman" w:cs="Times New Roman"/>
        <w:iCs/>
      </w:rPr>
      <w:t>20</w:t>
    </w:r>
    <w:r w:rsidRPr="00BA4BAC">
      <w:rPr>
        <w:rStyle w:val="Numerstrony"/>
        <w:rFonts w:ascii="Times New Roman" w:hAnsi="Times New Roman" w:cs="Times New Roman"/>
        <w:iCs/>
      </w:rPr>
      <w:t xml:space="preserve"> z dn. ………………</w:t>
    </w:r>
  </w:p>
  <w:p w14:paraId="7593A62C" w14:textId="77777777" w:rsidR="00874E29" w:rsidRPr="00BA4BAC" w:rsidRDefault="00874E29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8E0F8" w14:textId="77777777" w:rsidR="00A2755C" w:rsidRDefault="00A2755C" w:rsidP="009A4F99">
      <w:pPr>
        <w:spacing w:after="0" w:line="240" w:lineRule="auto"/>
      </w:pPr>
      <w:r>
        <w:separator/>
      </w:r>
    </w:p>
  </w:footnote>
  <w:footnote w:type="continuationSeparator" w:id="0">
    <w:p w14:paraId="1DF0BDB6" w14:textId="77777777" w:rsidR="00A2755C" w:rsidRDefault="00A2755C" w:rsidP="009A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7023741"/>
      <w:docPartObj>
        <w:docPartGallery w:val="Page Numbers (Top of Page)"/>
        <w:docPartUnique/>
      </w:docPartObj>
    </w:sdtPr>
    <w:sdtEndPr/>
    <w:sdtContent>
      <w:p w14:paraId="730908F6" w14:textId="55CD75D5" w:rsidR="00CD14CC" w:rsidRDefault="00DF63B1" w:rsidP="00CD14CC">
        <w:pPr>
          <w:pStyle w:val="Nagwek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F74A0"/>
    <w:multiLevelType w:val="hybridMultilevel"/>
    <w:tmpl w:val="EA24EF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114"/>
    <w:multiLevelType w:val="hybridMultilevel"/>
    <w:tmpl w:val="3C8A0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F70"/>
    <w:multiLevelType w:val="hybridMultilevel"/>
    <w:tmpl w:val="1924F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536D"/>
    <w:multiLevelType w:val="hybridMultilevel"/>
    <w:tmpl w:val="A00C55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446ADE"/>
    <w:multiLevelType w:val="hybridMultilevel"/>
    <w:tmpl w:val="4D2ADC7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444C9"/>
    <w:multiLevelType w:val="hybridMultilevel"/>
    <w:tmpl w:val="42FE6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C64F1"/>
    <w:multiLevelType w:val="hybridMultilevel"/>
    <w:tmpl w:val="09043422"/>
    <w:lvl w:ilvl="0" w:tplc="5B124C1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17747"/>
    <w:multiLevelType w:val="hybridMultilevel"/>
    <w:tmpl w:val="67549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21AE2"/>
    <w:multiLevelType w:val="hybridMultilevel"/>
    <w:tmpl w:val="3320CC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4C4010"/>
    <w:multiLevelType w:val="hybridMultilevel"/>
    <w:tmpl w:val="BE3C76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75F8"/>
    <w:multiLevelType w:val="hybridMultilevel"/>
    <w:tmpl w:val="DD989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F17D1"/>
    <w:multiLevelType w:val="hybridMultilevel"/>
    <w:tmpl w:val="9F2A74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FB631C"/>
    <w:multiLevelType w:val="hybridMultilevel"/>
    <w:tmpl w:val="EF228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35DD6"/>
    <w:multiLevelType w:val="hybridMultilevel"/>
    <w:tmpl w:val="B8AAE160"/>
    <w:lvl w:ilvl="0" w:tplc="C2AE1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494FE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7C5E"/>
    <w:multiLevelType w:val="hybridMultilevel"/>
    <w:tmpl w:val="CD00F5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5D788E"/>
    <w:multiLevelType w:val="hybridMultilevel"/>
    <w:tmpl w:val="71566D5A"/>
    <w:lvl w:ilvl="0" w:tplc="6FAA43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20260"/>
    <w:multiLevelType w:val="hybridMultilevel"/>
    <w:tmpl w:val="952AD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E3EEB"/>
    <w:multiLevelType w:val="hybridMultilevel"/>
    <w:tmpl w:val="F724C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E13F1"/>
    <w:multiLevelType w:val="hybridMultilevel"/>
    <w:tmpl w:val="82D00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73596"/>
    <w:multiLevelType w:val="hybridMultilevel"/>
    <w:tmpl w:val="01A21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96504"/>
    <w:multiLevelType w:val="hybridMultilevel"/>
    <w:tmpl w:val="1EF882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D19BB"/>
    <w:multiLevelType w:val="hybridMultilevel"/>
    <w:tmpl w:val="C23034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025D51"/>
    <w:multiLevelType w:val="hybridMultilevel"/>
    <w:tmpl w:val="CA941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11DF1"/>
    <w:multiLevelType w:val="hybridMultilevel"/>
    <w:tmpl w:val="A7B8A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13929"/>
    <w:multiLevelType w:val="hybridMultilevel"/>
    <w:tmpl w:val="2ED05D52"/>
    <w:lvl w:ilvl="0" w:tplc="6FAA43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CD264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F6F78"/>
    <w:multiLevelType w:val="hybridMultilevel"/>
    <w:tmpl w:val="4E860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6"/>
  </w:num>
  <w:num w:numId="4">
    <w:abstractNumId w:val="19"/>
  </w:num>
  <w:num w:numId="5">
    <w:abstractNumId w:val="12"/>
  </w:num>
  <w:num w:numId="6">
    <w:abstractNumId w:val="21"/>
  </w:num>
  <w:num w:numId="7">
    <w:abstractNumId w:val="1"/>
  </w:num>
  <w:num w:numId="8">
    <w:abstractNumId w:val="7"/>
  </w:num>
  <w:num w:numId="9">
    <w:abstractNumId w:val="25"/>
  </w:num>
  <w:num w:numId="10">
    <w:abstractNumId w:val="15"/>
  </w:num>
  <w:num w:numId="11">
    <w:abstractNumId w:val="17"/>
  </w:num>
  <w:num w:numId="12">
    <w:abstractNumId w:val="9"/>
  </w:num>
  <w:num w:numId="13">
    <w:abstractNumId w:val="10"/>
  </w:num>
  <w:num w:numId="14">
    <w:abstractNumId w:val="3"/>
  </w:num>
  <w:num w:numId="15">
    <w:abstractNumId w:val="23"/>
  </w:num>
  <w:num w:numId="16">
    <w:abstractNumId w:val="14"/>
  </w:num>
  <w:num w:numId="17">
    <w:abstractNumId w:val="11"/>
  </w:num>
  <w:num w:numId="18">
    <w:abstractNumId w:val="22"/>
  </w:num>
  <w:num w:numId="19">
    <w:abstractNumId w:val="16"/>
  </w:num>
  <w:num w:numId="20">
    <w:abstractNumId w:val="20"/>
  </w:num>
  <w:num w:numId="21">
    <w:abstractNumId w:val="5"/>
  </w:num>
  <w:num w:numId="22">
    <w:abstractNumId w:val="0"/>
  </w:num>
  <w:num w:numId="23">
    <w:abstractNumId w:val="2"/>
  </w:num>
  <w:num w:numId="24">
    <w:abstractNumId w:val="4"/>
  </w:num>
  <w:num w:numId="25">
    <w:abstractNumId w:val="18"/>
  </w:num>
  <w:num w:numId="2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0D"/>
    <w:rsid w:val="000061AD"/>
    <w:rsid w:val="000264A4"/>
    <w:rsid w:val="00027A58"/>
    <w:rsid w:val="00030786"/>
    <w:rsid w:val="00030C5D"/>
    <w:rsid w:val="00035C5A"/>
    <w:rsid w:val="00044D72"/>
    <w:rsid w:val="0005308D"/>
    <w:rsid w:val="0005542B"/>
    <w:rsid w:val="00055C8C"/>
    <w:rsid w:val="00077612"/>
    <w:rsid w:val="00080D15"/>
    <w:rsid w:val="00086008"/>
    <w:rsid w:val="000928A1"/>
    <w:rsid w:val="000946AF"/>
    <w:rsid w:val="000A6B21"/>
    <w:rsid w:val="000E6441"/>
    <w:rsid w:val="000F7C99"/>
    <w:rsid w:val="00103032"/>
    <w:rsid w:val="001034CC"/>
    <w:rsid w:val="0010462A"/>
    <w:rsid w:val="00106FA2"/>
    <w:rsid w:val="0011100D"/>
    <w:rsid w:val="00111AB0"/>
    <w:rsid w:val="001123E8"/>
    <w:rsid w:val="00112C21"/>
    <w:rsid w:val="00114ABD"/>
    <w:rsid w:val="00120D92"/>
    <w:rsid w:val="00121448"/>
    <w:rsid w:val="00132FEB"/>
    <w:rsid w:val="00176F4D"/>
    <w:rsid w:val="00183226"/>
    <w:rsid w:val="001D03FD"/>
    <w:rsid w:val="0020014F"/>
    <w:rsid w:val="00202E9A"/>
    <w:rsid w:val="002213B3"/>
    <w:rsid w:val="00231EFE"/>
    <w:rsid w:val="0025194B"/>
    <w:rsid w:val="0027761D"/>
    <w:rsid w:val="002852BE"/>
    <w:rsid w:val="002856F8"/>
    <w:rsid w:val="00291E9F"/>
    <w:rsid w:val="002944AC"/>
    <w:rsid w:val="002A566E"/>
    <w:rsid w:val="002E234D"/>
    <w:rsid w:val="002E5DF8"/>
    <w:rsid w:val="00307713"/>
    <w:rsid w:val="00330344"/>
    <w:rsid w:val="003353AE"/>
    <w:rsid w:val="00365733"/>
    <w:rsid w:val="00370438"/>
    <w:rsid w:val="00377122"/>
    <w:rsid w:val="003772A1"/>
    <w:rsid w:val="00380AAA"/>
    <w:rsid w:val="003913B9"/>
    <w:rsid w:val="00396BD0"/>
    <w:rsid w:val="003C187F"/>
    <w:rsid w:val="003D27A1"/>
    <w:rsid w:val="003D4B54"/>
    <w:rsid w:val="003D719E"/>
    <w:rsid w:val="003E2C7E"/>
    <w:rsid w:val="003F2333"/>
    <w:rsid w:val="003F3275"/>
    <w:rsid w:val="004066E2"/>
    <w:rsid w:val="00415325"/>
    <w:rsid w:val="00426CAC"/>
    <w:rsid w:val="004426F5"/>
    <w:rsid w:val="0047108C"/>
    <w:rsid w:val="00481A4A"/>
    <w:rsid w:val="00484ADC"/>
    <w:rsid w:val="0048630F"/>
    <w:rsid w:val="004900AD"/>
    <w:rsid w:val="00493F1C"/>
    <w:rsid w:val="00497D5D"/>
    <w:rsid w:val="004B5FA5"/>
    <w:rsid w:val="004D2397"/>
    <w:rsid w:val="004D6930"/>
    <w:rsid w:val="004E1AD4"/>
    <w:rsid w:val="004E4723"/>
    <w:rsid w:val="004F317B"/>
    <w:rsid w:val="00505B84"/>
    <w:rsid w:val="005115DE"/>
    <w:rsid w:val="00516272"/>
    <w:rsid w:val="0052297A"/>
    <w:rsid w:val="005351AE"/>
    <w:rsid w:val="00545B99"/>
    <w:rsid w:val="00547B8D"/>
    <w:rsid w:val="00575FD2"/>
    <w:rsid w:val="005926BD"/>
    <w:rsid w:val="005961AD"/>
    <w:rsid w:val="00597E22"/>
    <w:rsid w:val="005A03A3"/>
    <w:rsid w:val="005A05DC"/>
    <w:rsid w:val="005A0E4F"/>
    <w:rsid w:val="005A2660"/>
    <w:rsid w:val="005A4659"/>
    <w:rsid w:val="005B0AD5"/>
    <w:rsid w:val="005B21D7"/>
    <w:rsid w:val="005B2DAB"/>
    <w:rsid w:val="005B5372"/>
    <w:rsid w:val="005C4792"/>
    <w:rsid w:val="005C4D28"/>
    <w:rsid w:val="005C6EF9"/>
    <w:rsid w:val="005C7BC1"/>
    <w:rsid w:val="005E4AE3"/>
    <w:rsid w:val="005F0641"/>
    <w:rsid w:val="005F603B"/>
    <w:rsid w:val="00601D0B"/>
    <w:rsid w:val="006069A7"/>
    <w:rsid w:val="0061069B"/>
    <w:rsid w:val="00611414"/>
    <w:rsid w:val="006244E2"/>
    <w:rsid w:val="00632C79"/>
    <w:rsid w:val="00637C48"/>
    <w:rsid w:val="00645DC9"/>
    <w:rsid w:val="00654C51"/>
    <w:rsid w:val="0065743B"/>
    <w:rsid w:val="006643E2"/>
    <w:rsid w:val="006706F9"/>
    <w:rsid w:val="00670875"/>
    <w:rsid w:val="006753E8"/>
    <w:rsid w:val="00685390"/>
    <w:rsid w:val="006859F0"/>
    <w:rsid w:val="00693E62"/>
    <w:rsid w:val="00695641"/>
    <w:rsid w:val="006A1E6F"/>
    <w:rsid w:val="006C3390"/>
    <w:rsid w:val="006D27C2"/>
    <w:rsid w:val="006D6E7D"/>
    <w:rsid w:val="006F3F34"/>
    <w:rsid w:val="00702D7D"/>
    <w:rsid w:val="00703D76"/>
    <w:rsid w:val="007045E8"/>
    <w:rsid w:val="00732E43"/>
    <w:rsid w:val="007342E5"/>
    <w:rsid w:val="00734AB5"/>
    <w:rsid w:val="007641AA"/>
    <w:rsid w:val="00770E69"/>
    <w:rsid w:val="00772124"/>
    <w:rsid w:val="00772D10"/>
    <w:rsid w:val="0077444F"/>
    <w:rsid w:val="00780E76"/>
    <w:rsid w:val="007815FC"/>
    <w:rsid w:val="00795FDD"/>
    <w:rsid w:val="007B2F92"/>
    <w:rsid w:val="007B6CE3"/>
    <w:rsid w:val="007C3202"/>
    <w:rsid w:val="007D66E2"/>
    <w:rsid w:val="007E6443"/>
    <w:rsid w:val="007F04B0"/>
    <w:rsid w:val="0080296F"/>
    <w:rsid w:val="00802CD1"/>
    <w:rsid w:val="00802E0F"/>
    <w:rsid w:val="0081629E"/>
    <w:rsid w:val="00827B9D"/>
    <w:rsid w:val="00860CDD"/>
    <w:rsid w:val="008642B3"/>
    <w:rsid w:val="00864C47"/>
    <w:rsid w:val="00865D7B"/>
    <w:rsid w:val="00865F06"/>
    <w:rsid w:val="0086665D"/>
    <w:rsid w:val="00870BC7"/>
    <w:rsid w:val="0087381F"/>
    <w:rsid w:val="00874E29"/>
    <w:rsid w:val="008771E7"/>
    <w:rsid w:val="00880496"/>
    <w:rsid w:val="008B7B0D"/>
    <w:rsid w:val="008E4352"/>
    <w:rsid w:val="008F526E"/>
    <w:rsid w:val="00901DC7"/>
    <w:rsid w:val="009033D8"/>
    <w:rsid w:val="00903B76"/>
    <w:rsid w:val="00903FD6"/>
    <w:rsid w:val="00904C13"/>
    <w:rsid w:val="00910B56"/>
    <w:rsid w:val="009274E9"/>
    <w:rsid w:val="00942B98"/>
    <w:rsid w:val="0094445B"/>
    <w:rsid w:val="00947941"/>
    <w:rsid w:val="00955013"/>
    <w:rsid w:val="00956AD9"/>
    <w:rsid w:val="009677F8"/>
    <w:rsid w:val="00974594"/>
    <w:rsid w:val="00982391"/>
    <w:rsid w:val="009910A1"/>
    <w:rsid w:val="009A4F99"/>
    <w:rsid w:val="009A5908"/>
    <w:rsid w:val="009C27E8"/>
    <w:rsid w:val="009E230A"/>
    <w:rsid w:val="009E4A23"/>
    <w:rsid w:val="00A0289A"/>
    <w:rsid w:val="00A03F4D"/>
    <w:rsid w:val="00A06168"/>
    <w:rsid w:val="00A25951"/>
    <w:rsid w:val="00A2755C"/>
    <w:rsid w:val="00A6342A"/>
    <w:rsid w:val="00A812C8"/>
    <w:rsid w:val="00A87ADC"/>
    <w:rsid w:val="00A9267B"/>
    <w:rsid w:val="00A926FE"/>
    <w:rsid w:val="00AA0666"/>
    <w:rsid w:val="00AA5353"/>
    <w:rsid w:val="00AB0920"/>
    <w:rsid w:val="00AB44C7"/>
    <w:rsid w:val="00AC5ABC"/>
    <w:rsid w:val="00AD10A8"/>
    <w:rsid w:val="00AF7BA0"/>
    <w:rsid w:val="00B04E21"/>
    <w:rsid w:val="00B13505"/>
    <w:rsid w:val="00B20DB8"/>
    <w:rsid w:val="00B23AE1"/>
    <w:rsid w:val="00B25EC4"/>
    <w:rsid w:val="00B30D78"/>
    <w:rsid w:val="00B328A9"/>
    <w:rsid w:val="00B45968"/>
    <w:rsid w:val="00B47AC4"/>
    <w:rsid w:val="00B74787"/>
    <w:rsid w:val="00B80285"/>
    <w:rsid w:val="00B814CC"/>
    <w:rsid w:val="00B935F3"/>
    <w:rsid w:val="00BA4BAC"/>
    <w:rsid w:val="00BC098B"/>
    <w:rsid w:val="00BC330B"/>
    <w:rsid w:val="00BD1149"/>
    <w:rsid w:val="00BE50BD"/>
    <w:rsid w:val="00BF0E34"/>
    <w:rsid w:val="00BF1113"/>
    <w:rsid w:val="00C064B4"/>
    <w:rsid w:val="00C12D5C"/>
    <w:rsid w:val="00C12DE7"/>
    <w:rsid w:val="00C214DA"/>
    <w:rsid w:val="00C2305D"/>
    <w:rsid w:val="00C256E5"/>
    <w:rsid w:val="00C35433"/>
    <w:rsid w:val="00C451A3"/>
    <w:rsid w:val="00C52B5F"/>
    <w:rsid w:val="00C80B47"/>
    <w:rsid w:val="00C91280"/>
    <w:rsid w:val="00CA0274"/>
    <w:rsid w:val="00CA657D"/>
    <w:rsid w:val="00CB13C7"/>
    <w:rsid w:val="00CB1CF5"/>
    <w:rsid w:val="00CB6060"/>
    <w:rsid w:val="00CB61FD"/>
    <w:rsid w:val="00CC4073"/>
    <w:rsid w:val="00CC59F9"/>
    <w:rsid w:val="00CD14CC"/>
    <w:rsid w:val="00CD4501"/>
    <w:rsid w:val="00CD484E"/>
    <w:rsid w:val="00D05524"/>
    <w:rsid w:val="00D107D8"/>
    <w:rsid w:val="00D14F8A"/>
    <w:rsid w:val="00D27CC4"/>
    <w:rsid w:val="00D31E5F"/>
    <w:rsid w:val="00D3583D"/>
    <w:rsid w:val="00D4425F"/>
    <w:rsid w:val="00D67AF8"/>
    <w:rsid w:val="00D7739A"/>
    <w:rsid w:val="00D9727F"/>
    <w:rsid w:val="00D97956"/>
    <w:rsid w:val="00DA065B"/>
    <w:rsid w:val="00DC0E3F"/>
    <w:rsid w:val="00DC438E"/>
    <w:rsid w:val="00DC56AF"/>
    <w:rsid w:val="00DE2BD0"/>
    <w:rsid w:val="00DF1FAA"/>
    <w:rsid w:val="00DF63B1"/>
    <w:rsid w:val="00E017F1"/>
    <w:rsid w:val="00E03715"/>
    <w:rsid w:val="00E07C24"/>
    <w:rsid w:val="00E07FFC"/>
    <w:rsid w:val="00E11F6D"/>
    <w:rsid w:val="00E13895"/>
    <w:rsid w:val="00E232E1"/>
    <w:rsid w:val="00E3792A"/>
    <w:rsid w:val="00E64784"/>
    <w:rsid w:val="00E71359"/>
    <w:rsid w:val="00E80867"/>
    <w:rsid w:val="00E8332A"/>
    <w:rsid w:val="00EA1688"/>
    <w:rsid w:val="00EA4C65"/>
    <w:rsid w:val="00EB15A3"/>
    <w:rsid w:val="00EB6180"/>
    <w:rsid w:val="00EB6187"/>
    <w:rsid w:val="00ED38F7"/>
    <w:rsid w:val="00ED7ADC"/>
    <w:rsid w:val="00EE049E"/>
    <w:rsid w:val="00EE2C28"/>
    <w:rsid w:val="00F07568"/>
    <w:rsid w:val="00F12022"/>
    <w:rsid w:val="00F15F43"/>
    <w:rsid w:val="00F40211"/>
    <w:rsid w:val="00F519BB"/>
    <w:rsid w:val="00F52C01"/>
    <w:rsid w:val="00F52D5D"/>
    <w:rsid w:val="00F57616"/>
    <w:rsid w:val="00F70B28"/>
    <w:rsid w:val="00F71176"/>
    <w:rsid w:val="00F7575C"/>
    <w:rsid w:val="00F80DA0"/>
    <w:rsid w:val="00FA02D7"/>
    <w:rsid w:val="00FA43A5"/>
    <w:rsid w:val="00FA4C50"/>
    <w:rsid w:val="00FB36E3"/>
    <w:rsid w:val="00FC5DEB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7E8FC5"/>
  <w15:docId w15:val="{09CEE329-1881-4981-B1E0-A11605C8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14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328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10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E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E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E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E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E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EF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B328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328A9"/>
    <w:rPr>
      <w:b/>
      <w:bCs/>
    </w:rPr>
  </w:style>
  <w:style w:type="paragraph" w:styleId="Akapitzlist">
    <w:name w:val="List Paragraph"/>
    <w:basedOn w:val="Normalny"/>
    <w:uiPriority w:val="34"/>
    <w:qFormat/>
    <w:rsid w:val="00B328A9"/>
    <w:pPr>
      <w:ind w:left="720"/>
      <w:contextualSpacing/>
    </w:pPr>
  </w:style>
  <w:style w:type="paragraph" w:styleId="NormalnyWeb">
    <w:name w:val="Normal (Web)"/>
    <w:basedOn w:val="Normalny"/>
    <w:semiHidden/>
    <w:rsid w:val="00DC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C438E"/>
    <w:pPr>
      <w:spacing w:after="0" w:line="240" w:lineRule="auto"/>
      <w:ind w:left="568" w:hanging="28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C438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F99"/>
  </w:style>
  <w:style w:type="paragraph" w:styleId="Stopka">
    <w:name w:val="footer"/>
    <w:basedOn w:val="Normalny"/>
    <w:link w:val="StopkaZnak"/>
    <w:uiPriority w:val="99"/>
    <w:unhideWhenUsed/>
    <w:rsid w:val="009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F99"/>
  </w:style>
  <w:style w:type="character" w:styleId="Numerstrony">
    <w:name w:val="page number"/>
    <w:basedOn w:val="Domylnaczcionkaakapitu"/>
    <w:semiHidden/>
    <w:rsid w:val="002856F8"/>
  </w:style>
  <w:style w:type="character" w:customStyle="1" w:styleId="Nagwek1Znak">
    <w:name w:val="Nagłówek 1 Znak"/>
    <w:basedOn w:val="Domylnaczcionkaakapitu"/>
    <w:link w:val="Nagwek1"/>
    <w:uiPriority w:val="9"/>
    <w:rsid w:val="00C214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0C794-FAC1-4B28-9A8C-2C70C599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1249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Góral Beata</cp:lastModifiedBy>
  <cp:revision>3</cp:revision>
  <cp:lastPrinted>2021-03-22T10:08:00Z</cp:lastPrinted>
  <dcterms:created xsi:type="dcterms:W3CDTF">2021-04-02T07:31:00Z</dcterms:created>
  <dcterms:modified xsi:type="dcterms:W3CDTF">2021-04-10T16:57:00Z</dcterms:modified>
</cp:coreProperties>
</file>