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54BFA82" w14:textId="77777777" w:rsidR="00D85FBB" w:rsidRDefault="00D85FBB" w:rsidP="00D85FBB"/>
    <w:tbl>
      <w:tblPr>
        <w:tblW w:w="5644" w:type="pct"/>
        <w:tblInd w:w="-58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2104"/>
        <w:gridCol w:w="1701"/>
        <w:gridCol w:w="2120"/>
        <w:gridCol w:w="1222"/>
        <w:gridCol w:w="1240"/>
        <w:gridCol w:w="1345"/>
      </w:tblGrid>
      <w:tr w:rsidR="00D85FBB" w:rsidRPr="0007515F" w14:paraId="492040B9" w14:textId="77777777" w:rsidTr="00E82019">
        <w:trPr>
          <w:trHeight w:val="900"/>
        </w:trPr>
        <w:tc>
          <w:tcPr>
            <w:tcW w:w="236" w:type="pct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39DF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L.p.</w:t>
            </w:r>
          </w:p>
        </w:tc>
        <w:tc>
          <w:tcPr>
            <w:tcW w:w="1034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70863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Nazwa Wnioskodawcy </w:t>
            </w:r>
          </w:p>
        </w:tc>
        <w:tc>
          <w:tcPr>
            <w:tcW w:w="813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8998C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Nr wniosku </w:t>
            </w:r>
          </w:p>
        </w:tc>
        <w:tc>
          <w:tcPr>
            <w:tcW w:w="1042" w:type="pct"/>
            <w:vMerge w:val="restart"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B6E9D4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Nazwa projektu</w:t>
            </w:r>
          </w:p>
        </w:tc>
        <w:tc>
          <w:tcPr>
            <w:tcW w:w="1875" w:type="pct"/>
            <w:gridSpan w:val="3"/>
            <w:tcBorders>
              <w:top w:val="single" w:sz="12" w:space="0" w:color="auto"/>
              <w:left w:val="nil"/>
              <w:bottom w:val="nil"/>
              <w:right w:val="single" w:sz="12" w:space="0" w:color="000000"/>
            </w:tcBorders>
            <w:shd w:val="clear" w:color="auto" w:fill="auto"/>
            <w:vAlign w:val="center"/>
            <w:hideMark/>
          </w:tcPr>
          <w:p w14:paraId="39353432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Przyznana kwota dofinansowania</w:t>
            </w:r>
          </w:p>
        </w:tc>
      </w:tr>
      <w:tr w:rsidR="00D85FBB" w:rsidRPr="0007515F" w14:paraId="1EC7BDB0" w14:textId="77777777" w:rsidTr="00E82019">
        <w:trPr>
          <w:trHeight w:val="799"/>
        </w:trPr>
        <w:tc>
          <w:tcPr>
            <w:tcW w:w="236" w:type="pct"/>
            <w:vMerge/>
            <w:tcBorders>
              <w:top w:val="single" w:sz="12" w:space="0" w:color="auto"/>
              <w:left w:val="single" w:sz="12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55FDBE2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</w:p>
        </w:tc>
        <w:tc>
          <w:tcPr>
            <w:tcW w:w="1034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798375C4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</w:p>
        </w:tc>
        <w:tc>
          <w:tcPr>
            <w:tcW w:w="813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4349EC65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</w:p>
        </w:tc>
        <w:tc>
          <w:tcPr>
            <w:tcW w:w="1042" w:type="pct"/>
            <w:vMerge/>
            <w:tcBorders>
              <w:top w:val="single" w:sz="12" w:space="0" w:color="auto"/>
              <w:left w:val="single" w:sz="4" w:space="0" w:color="auto"/>
              <w:bottom w:val="single" w:sz="12" w:space="0" w:color="000000"/>
              <w:right w:val="single" w:sz="4" w:space="0" w:color="auto"/>
            </w:tcBorders>
            <w:vAlign w:val="center"/>
            <w:hideMark/>
          </w:tcPr>
          <w:p w14:paraId="05FEB2D7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</w:p>
        </w:tc>
        <w:tc>
          <w:tcPr>
            <w:tcW w:w="602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F94E9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§ 2450                                            (wydatki bieżące)</w:t>
            </w:r>
          </w:p>
        </w:tc>
        <w:tc>
          <w:tcPr>
            <w:tcW w:w="611" w:type="pct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067F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§ 6270                                              (wydatki inwestycyjne)</w:t>
            </w:r>
          </w:p>
        </w:tc>
        <w:tc>
          <w:tcPr>
            <w:tcW w:w="662" w:type="pct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71C146D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Razem</w:t>
            </w:r>
          </w:p>
        </w:tc>
      </w:tr>
      <w:tr w:rsidR="00D85FBB" w:rsidRPr="0007515F" w14:paraId="34191F23" w14:textId="77777777" w:rsidTr="00E82019">
        <w:trPr>
          <w:trHeight w:val="1002"/>
        </w:trPr>
        <w:tc>
          <w:tcPr>
            <w:tcW w:w="236" w:type="pc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C4CE1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</w:t>
            </w:r>
          </w:p>
        </w:tc>
        <w:tc>
          <w:tcPr>
            <w:tcW w:w="1034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361A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Caritas Diecezji Drohiczyńskiej</w:t>
            </w:r>
          </w:p>
        </w:tc>
        <w:tc>
          <w:tcPr>
            <w:tcW w:w="813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65C73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ZZO/000001/10/2018</w:t>
            </w:r>
          </w:p>
        </w:tc>
        <w:tc>
          <w:tcPr>
            <w:tcW w:w="104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5695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Diecezjalny Ośrodek Wsparcia dla Osób Niepełnosprawnych Caritas Diecezji Drohiczyńskiej w Sokołowie Podlaskim</w:t>
            </w:r>
          </w:p>
        </w:tc>
        <w:tc>
          <w:tcPr>
            <w:tcW w:w="602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D705F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144 017,04</w:t>
            </w:r>
          </w:p>
        </w:tc>
        <w:tc>
          <w:tcPr>
            <w:tcW w:w="611" w:type="pct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0CF35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1E0B1FD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144 017,04</w:t>
            </w:r>
          </w:p>
        </w:tc>
      </w:tr>
      <w:tr w:rsidR="00D85FBB" w:rsidRPr="0007515F" w14:paraId="305F863B" w14:textId="77777777" w:rsidTr="00E82019">
        <w:trPr>
          <w:trHeight w:val="600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CC4E9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EFDEA2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Fundacja OSWOIĆ ŚWIAT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3CB64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ZZO/000026/10/2018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29C24C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Ciągła praca nad sobą szansą na samodzielność i niezależność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FA4C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69 892,00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31C8A7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47EB7E77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69 892,00</w:t>
            </w:r>
          </w:p>
        </w:tc>
      </w:tr>
      <w:tr w:rsidR="00D85FBB" w:rsidRPr="0007515F" w14:paraId="11362473" w14:textId="77777777" w:rsidTr="00E82019">
        <w:trPr>
          <w:trHeight w:val="600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AD479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3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A07AF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Fundacja „Uśmiech Życia”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9A5363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ZZO/000023/10/2018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7DC7E4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 uśmiechem damy radę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6A683F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590 400,00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2DFA60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6EB054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590 400,00</w:t>
            </w:r>
          </w:p>
        </w:tc>
      </w:tr>
      <w:tr w:rsidR="00D85FBB" w:rsidRPr="0007515F" w14:paraId="738F8820" w14:textId="77777777" w:rsidTr="00E82019">
        <w:trPr>
          <w:trHeight w:val="799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11755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4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8903A0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Polskie Stowarzyszenie Na Rzecz Osób z Niepełnosprawnością Intelektualną Koło w Suwałkach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CF29B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ZZO/000030/10/2018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40A36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Rehabilitacja w Zespole Rehabilitacyjno-Terapeutycznym szansą na niezależność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9894A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196 820,00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8BBF1B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2F52FD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196 820,00</w:t>
            </w:r>
          </w:p>
        </w:tc>
      </w:tr>
      <w:tr w:rsidR="00D85FBB" w:rsidRPr="0007515F" w14:paraId="1A8A577F" w14:textId="77777777" w:rsidTr="00E82019">
        <w:trPr>
          <w:trHeight w:val="600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663A1F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D092E6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Polski Związek Głuchych </w:t>
            </w: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br/>
              <w:t>Oddział Podlaski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A06104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ZZO/000007/10/2018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B699AA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NASZ ROZWÓJ SZANSĄ NA NASZĄ NIEZALEŻNOŚĆ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31E5F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275 000,00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6BC8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0C43A7D5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275 000,00</w:t>
            </w:r>
          </w:p>
        </w:tc>
      </w:tr>
      <w:tr w:rsidR="00D85FBB" w:rsidRPr="0007515F" w14:paraId="51825E5C" w14:textId="77777777" w:rsidTr="00E82019">
        <w:trPr>
          <w:trHeight w:val="799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4B50B1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6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6380ED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Polski Związek Głuchych </w:t>
            </w: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br/>
              <w:t>Oddział Podlaski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55C9C8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ZZO/000005/10/2018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AD4A6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WIELOSPECJALISTYCZNA TERAPIA PODSTAWĄ NIEZALEŻNOŚCI DZIECI I MŁODZIEŻY NIEPEŁNOSPRAWNEJ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CB9B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70 706,60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DCABF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1B7C161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70 706,60</w:t>
            </w:r>
          </w:p>
        </w:tc>
      </w:tr>
      <w:tr w:rsidR="00D85FBB" w:rsidRPr="0007515F" w14:paraId="70A85F1C" w14:textId="77777777" w:rsidTr="00E82019">
        <w:trPr>
          <w:trHeight w:val="600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AE224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7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23613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Polski Związek Niewidomych</w:t>
            </w: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br/>
              <w:t>Okręg w Białymstoku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915D2E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ZZO/000009/10/2018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0853A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Podlaskie Centrum Rehabilitacji Osób Niewidomych i Słabowidzących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F3E1E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315 000,00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E40F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7F5338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315 000,00</w:t>
            </w:r>
          </w:p>
        </w:tc>
      </w:tr>
      <w:tr w:rsidR="00D85FBB" w:rsidRPr="0007515F" w14:paraId="01591984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5B83A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8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930B6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proofErr w:type="spellStart"/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Społeczno</w:t>
            </w:r>
            <w:proofErr w:type="spellEnd"/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 – Oświatowe Stowarzyszenie Pomocy Pokrzywdzonym i Niepełnosprawnym "EDUKATOR"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E6CF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ZZO/000002/10/2018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71812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Długofalowa, wielospecjalistyczna rehabilitacja szansą na rozwój i samodzielność dzieci niepełnosprawnych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34A4D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629 598,00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F624B2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5EA876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629 598,00</w:t>
            </w:r>
          </w:p>
        </w:tc>
      </w:tr>
      <w:tr w:rsidR="00D85FBB" w:rsidRPr="0007515F" w14:paraId="17E66CDD" w14:textId="77777777" w:rsidTr="00E82019">
        <w:trPr>
          <w:trHeight w:val="600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349F0A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C6246A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Stowarzyszenie Pomocy Dzieciom Specjalnej Troski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6FDD63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ZZO/000024/10/2018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8CE180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Rehabilitacja szansą na samodzielność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B3D0B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569 015,80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B589F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6398B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569 015,80</w:t>
            </w:r>
          </w:p>
        </w:tc>
      </w:tr>
      <w:tr w:rsidR="00D85FBB" w:rsidRPr="0007515F" w14:paraId="0AD0A8FF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1F9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10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27E4BC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Stowarzyszenie Rodziców, Terapeutów i Przyjaciół Dzieci i Młodzieży z Wadą Słuchu "DECYBELEK"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EC3F5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ZZO/000034/10/2018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068AA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Centrum Wspierania Rozwoju Dziecka – </w:t>
            </w:r>
            <w:proofErr w:type="spellStart"/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Decybelek</w:t>
            </w:r>
            <w:proofErr w:type="spellEnd"/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2C39B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146 000,00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AF1A57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6A9254EB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146 000,00</w:t>
            </w:r>
          </w:p>
        </w:tc>
      </w:tr>
      <w:tr w:rsidR="00D85FBB" w:rsidRPr="0007515F" w14:paraId="3F8093DE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EFE82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11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A9C56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Stowarzyszenie Wspierania Aktywności Niepełnosprawnych Intelektualnie "AKTYWNI"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70B2F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ZZO/000010/10/2018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450A4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OŚRODEK DZIENNEGO POBYTU - rehabilitacja i aktywizacja społeczna dorosłych osób niepełnosprawnych intelektualnie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A8178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926 480,00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BE97D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2A5950E1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941 880,00</w:t>
            </w:r>
          </w:p>
        </w:tc>
      </w:tr>
      <w:tr w:rsidR="00D85FBB" w:rsidRPr="0007515F" w14:paraId="1450FD81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B5741B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12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3FC16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Suwalskie Stowarzyszenie </w:t>
            </w: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br/>
              <w:t xml:space="preserve">Rodzin i Przyjaciół Osób Chorych Psychicznie "Nadzieja"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AAE62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ZZO/000008/10/2018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0D000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Aktywność szansą na rozwój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86724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95 940,00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B9B36F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7257D9F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95 940,00</w:t>
            </w:r>
          </w:p>
        </w:tc>
      </w:tr>
      <w:tr w:rsidR="00D85FBB" w:rsidRPr="0007515F" w14:paraId="32FA5B28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19EEF2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13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F06C6B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Stowarzyszenie MY DLA INNYCH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08B0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ZZO/000004/10/2019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65FAD1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Wsparcie Trenera Pracy osób z niepełnosprawnością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53E43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899 996,90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6E5F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3C917320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899 996,90</w:t>
            </w:r>
          </w:p>
        </w:tc>
      </w:tr>
      <w:tr w:rsidR="00D85FBB" w:rsidRPr="0007515F" w14:paraId="63CC996D" w14:textId="77777777" w:rsidTr="00E82019">
        <w:trPr>
          <w:trHeight w:val="1002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7E0C7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lastRenderedPageBreak/>
              <w:t>14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C70490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 xml:space="preserve">Stowarzyszenie MY DLA INNYCH </w:t>
            </w:r>
          </w:p>
        </w:tc>
        <w:tc>
          <w:tcPr>
            <w:tcW w:w="813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06F315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ZZO/000002/10/2019</w:t>
            </w:r>
          </w:p>
        </w:tc>
        <w:tc>
          <w:tcPr>
            <w:tcW w:w="104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A866AF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Trening aktywności sposobem na aktywne życie</w:t>
            </w:r>
          </w:p>
        </w:tc>
        <w:tc>
          <w:tcPr>
            <w:tcW w:w="602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843BC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584 277,90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CB3606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0E45CE5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584 277,90</w:t>
            </w:r>
          </w:p>
        </w:tc>
      </w:tr>
      <w:tr w:rsidR="00D85FBB" w:rsidRPr="0007515F" w14:paraId="568939FC" w14:textId="77777777" w:rsidTr="00E82019">
        <w:trPr>
          <w:trHeight w:val="799"/>
        </w:trPr>
        <w:tc>
          <w:tcPr>
            <w:tcW w:w="236" w:type="pct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26DB71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15</w:t>
            </w:r>
          </w:p>
        </w:tc>
        <w:tc>
          <w:tcPr>
            <w:tcW w:w="1034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BD46A8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Stowarzyszenie Na Rzecz Osób Niepełnosprawnych „Radość Życia”</w:t>
            </w:r>
          </w:p>
        </w:tc>
        <w:tc>
          <w:tcPr>
            <w:tcW w:w="813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4C753E" w14:textId="77777777" w:rsidR="00D85FBB" w:rsidRPr="0007515F" w:rsidRDefault="00D85FBB" w:rsidP="00E82019">
            <w:pPr>
              <w:spacing w:before="0" w:after="0" w:line="240" w:lineRule="auto"/>
              <w:jc w:val="center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ZZO/000001/10/2019</w:t>
            </w:r>
          </w:p>
        </w:tc>
        <w:tc>
          <w:tcPr>
            <w:tcW w:w="1042" w:type="pct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AC009" w14:textId="77777777" w:rsidR="00D85FBB" w:rsidRPr="0007515F" w:rsidRDefault="00D85FBB" w:rsidP="00E82019">
            <w:pPr>
              <w:spacing w:before="0" w:after="0" w:line="240" w:lineRule="auto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Aktywność szansą na rozwój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6046B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92 010,00</w:t>
            </w: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444CF8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5A49A69A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92 010,00</w:t>
            </w:r>
          </w:p>
        </w:tc>
      </w:tr>
      <w:tr w:rsidR="00D85FBB" w:rsidRPr="0007515F" w14:paraId="2457A456" w14:textId="77777777" w:rsidTr="00E82019">
        <w:trPr>
          <w:trHeight w:val="630"/>
        </w:trPr>
        <w:tc>
          <w:tcPr>
            <w:tcW w:w="3125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8262CB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RAZEM</w:t>
            </w:r>
          </w:p>
        </w:tc>
        <w:tc>
          <w:tcPr>
            <w:tcW w:w="602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14F550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5 605 154,24</w:t>
            </w:r>
          </w:p>
        </w:tc>
        <w:tc>
          <w:tcPr>
            <w:tcW w:w="611" w:type="pct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3E9A9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15 400,00</w:t>
            </w:r>
          </w:p>
        </w:tc>
        <w:tc>
          <w:tcPr>
            <w:tcW w:w="662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14:paraId="13F7CBF1" w14:textId="77777777" w:rsidR="00D85FBB" w:rsidRPr="0007515F" w:rsidRDefault="00D85FBB" w:rsidP="00E82019">
            <w:pPr>
              <w:spacing w:before="0" w:after="0" w:line="240" w:lineRule="auto"/>
              <w:jc w:val="right"/>
              <w:rPr>
                <w:rFonts w:eastAsia="Times New Roman" w:cs="Arial CE"/>
                <w:sz w:val="14"/>
                <w:szCs w:val="14"/>
                <w:lang w:eastAsia="pl-PL"/>
              </w:rPr>
            </w:pPr>
            <w:r w:rsidRPr="0007515F">
              <w:rPr>
                <w:rFonts w:eastAsia="Times New Roman" w:cs="Arial CE"/>
                <w:sz w:val="14"/>
                <w:szCs w:val="14"/>
                <w:lang w:eastAsia="pl-PL"/>
              </w:rPr>
              <w:t>5 620 554,24</w:t>
            </w:r>
          </w:p>
        </w:tc>
      </w:tr>
    </w:tbl>
    <w:p w14:paraId="3EFB8260" w14:textId="77777777" w:rsidR="00BA2E0D" w:rsidRDefault="00BA2E0D"/>
    <w:sectPr w:rsidR="00BA2E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FBB"/>
    <w:rsid w:val="00BA2E0D"/>
    <w:rsid w:val="00D85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2013E1"/>
  <w15:chartTrackingRefBased/>
  <w15:docId w15:val="{B09C77B0-C144-46D4-8ABB-E132BAD21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FBB"/>
    <w:pPr>
      <w:spacing w:before="120" w:after="120" w:line="0" w:lineRule="atLeast"/>
    </w:pPr>
    <w:rPr>
      <w:rFonts w:ascii="Verdana" w:hAnsi="Verdana" w:cs="Times New Roman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393</Words>
  <Characters>2364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Pieńkowska Dorota</dc:creator>
  <cp:keywords/>
  <dc:description/>
  <cp:lastModifiedBy>Pieńkowska Dorota</cp:lastModifiedBy>
  <cp:revision>1</cp:revision>
  <dcterms:created xsi:type="dcterms:W3CDTF">2021-03-26T09:45:00Z</dcterms:created>
  <dcterms:modified xsi:type="dcterms:W3CDTF">2021-03-26T09:46:00Z</dcterms:modified>
</cp:coreProperties>
</file>