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751" w:rsidRDefault="00AE5751" w:rsidP="00A27E21">
      <w:pPr>
        <w:spacing w:line="360" w:lineRule="auto"/>
        <w:rPr>
          <w:b/>
        </w:rPr>
      </w:pPr>
      <w:r>
        <w:rPr>
          <w:b/>
        </w:rPr>
        <w:t xml:space="preserve">Wypowiedź do artykułu </w:t>
      </w:r>
    </w:p>
    <w:p w:rsidR="00AE5751" w:rsidRPr="00AE5751" w:rsidRDefault="00AE5751" w:rsidP="00AE5751">
      <w:pPr>
        <w:pStyle w:val="Nagwek1"/>
      </w:pPr>
      <w:r w:rsidRPr="00AE5751">
        <w:t>PFRON wzmocni działania. Nowa ustawa o dostępności</w:t>
      </w:r>
      <w:bookmarkStart w:id="0" w:name="_GoBack"/>
      <w:bookmarkEnd w:id="0"/>
    </w:p>
    <w:p w:rsidR="00187785" w:rsidRPr="00AE5751" w:rsidRDefault="00187785" w:rsidP="00A27E21">
      <w:pPr>
        <w:spacing w:line="360" w:lineRule="auto"/>
        <w:rPr>
          <w:b/>
        </w:rPr>
      </w:pPr>
      <w:r w:rsidRPr="00AE5751">
        <w:rPr>
          <w:b/>
        </w:rPr>
        <w:t xml:space="preserve"> Marlena Maląg – Prezes Państwowego Funduszu Rehabilitacji Osób Niepełnosprawnych </w:t>
      </w:r>
    </w:p>
    <w:p w:rsidR="00187785" w:rsidRDefault="00187785" w:rsidP="00A27E21">
      <w:pPr>
        <w:spacing w:line="360" w:lineRule="auto"/>
      </w:pPr>
    </w:p>
    <w:p w:rsidR="00136AB7" w:rsidRDefault="00187785" w:rsidP="00A27E21">
      <w:pPr>
        <w:spacing w:line="360" w:lineRule="auto"/>
      </w:pPr>
      <w:r>
        <w:t xml:space="preserve">Cieszymy się, że mamy systemowe rozwiązanie jeżeli chodzi o wsparcie osób z niepełnosprawnościami. Nam zależy na tworzeniu takiej szerokiej koalicji wsparcia osób niepełnosprawnych. I właśnie ta ustawa systemowo porządkuje różne </w:t>
      </w:r>
      <w:r w:rsidR="006E5049">
        <w:t>podmioty, organizacje</w:t>
      </w:r>
      <w:r w:rsidR="00CF205C">
        <w:t xml:space="preserve"> i wyznacza zadania. W tym również jest zadanie dla mojego Funduszu. Cieszymy się, że jesteśmy tutaj aktywni. Jesteśmy instytucja skargową, więc jeżeli dana jednostka nie dostosuje w określonym czasie, który jest przewidziany ustawą, do właśnie potrzeb osób niepełnosprawnych, będzie mogła złożyć skargę do Prezesa Funduszu. I my w drodze decyzji administracyjnej będziemy wydawali decyzję o dostosowaniu</w:t>
      </w:r>
      <w:r w:rsidR="00A27E21">
        <w:t>. J</w:t>
      </w:r>
      <w:r w:rsidR="00CF205C">
        <w:t>estem przekonana o tym, że będziemy to dobrze wykonywać z tego względu</w:t>
      </w:r>
      <w:r w:rsidR="00A27E21">
        <w:t xml:space="preserve">, że przede wszystkim już dzisiaj poprzez swoje programy staramy się aby niwelować bariery architektoniczne szeroko rozumiane – a wiec żeby to dostosowanie dla osób niepełnosprawnych było pod każdym względem jak najlepsze </w:t>
      </w:r>
      <w:r w:rsidR="00136AB7">
        <w:t xml:space="preserve">we wszystkich instrukcjach i żeby to życie osób niepełnosprawnych tak aby mogli czerpać z niego satysfakcję. </w:t>
      </w:r>
    </w:p>
    <w:p w:rsidR="00187785" w:rsidRDefault="00136AB7" w:rsidP="00A27E21">
      <w:pPr>
        <w:spacing w:line="360" w:lineRule="auto"/>
      </w:pPr>
      <w:r>
        <w:t xml:space="preserve">Będziemy piątym Państwem w Europie, które tak systemowo podejdzie do wsparcia osób niepełnosprawnych i usystematyzowania różnych działań. Przede wszystkim abyśmy odeszli od tego instytucjonalizacji ale żebyśmy wszyscy kompleksowo wspierali osoby niepełnosprawne. Chodzi o to aby jeden dokument określał wymogi jakie powinno się spełniać. Nie tysiące drobnych ustaw czy rozporządzeń. </w:t>
      </w:r>
    </w:p>
    <w:sectPr w:rsidR="0018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85"/>
    <w:rsid w:val="00136AB7"/>
    <w:rsid w:val="00187785"/>
    <w:rsid w:val="006E5049"/>
    <w:rsid w:val="00A27E21"/>
    <w:rsid w:val="00AE5751"/>
    <w:rsid w:val="00C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8124"/>
  <w15:chartTrackingRefBased/>
  <w15:docId w15:val="{9410D3E0-4099-4315-9CAC-2192245D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751"/>
    <w:pPr>
      <w:shd w:val="clear" w:color="auto" w:fill="F1F2F2"/>
      <w:spacing w:after="600" w:line="240" w:lineRule="auto"/>
      <w:outlineLvl w:val="0"/>
    </w:pPr>
    <w:rPr>
      <w:rFonts w:ascii="Arial" w:eastAsia="Times New Roman" w:hAnsi="Arial" w:cs="Arial"/>
      <w:color w:val="2F2F37"/>
      <w:sz w:val="36"/>
      <w:szCs w:val="36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E5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E575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E5751"/>
    <w:rPr>
      <w:rFonts w:ascii="Arial" w:eastAsia="Times New Roman" w:hAnsi="Arial" w:cs="Arial"/>
      <w:color w:val="2F2F37"/>
      <w:sz w:val="36"/>
      <w:szCs w:val="36"/>
      <w:shd w:val="clear" w:color="auto" w:fill="F1F2F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Wojakowski Tomasz</dc:creator>
  <cp:keywords/>
  <dc:description/>
  <cp:lastModifiedBy>Wojakowski Tomasz</cp:lastModifiedBy>
  <cp:revision>3</cp:revision>
  <dcterms:created xsi:type="dcterms:W3CDTF">2019-07-23T10:04:00Z</dcterms:created>
  <dcterms:modified xsi:type="dcterms:W3CDTF">2019-07-23T11:03:00Z</dcterms:modified>
</cp:coreProperties>
</file>