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024" w:rsidRDefault="00076024" w:rsidP="00076024">
      <w:pPr>
        <w:pStyle w:val="Tytu"/>
      </w:pPr>
    </w:p>
    <w:p w:rsidR="00076024" w:rsidRPr="003D3B24" w:rsidRDefault="00076024" w:rsidP="00076024">
      <w:pPr>
        <w:rPr>
          <w:lang w:eastAsia="ja-JP"/>
        </w:rPr>
      </w:pPr>
    </w:p>
    <w:p w:rsidR="00076024" w:rsidRPr="003D3B24" w:rsidRDefault="00076024" w:rsidP="00076024">
      <w:pPr>
        <w:rPr>
          <w:lang w:eastAsia="ja-JP"/>
        </w:rPr>
      </w:pPr>
    </w:p>
    <w:p w:rsidR="00076024" w:rsidRPr="009D122C" w:rsidRDefault="00076024" w:rsidP="00076024">
      <w:pPr>
        <w:pStyle w:val="Tytu"/>
        <w:spacing w:before="240" w:after="240"/>
        <w:rPr>
          <w:sz w:val="64"/>
          <w:szCs w:val="64"/>
        </w:rPr>
      </w:pPr>
      <w:r w:rsidRPr="009D122C">
        <w:rPr>
          <w:sz w:val="64"/>
          <w:szCs w:val="64"/>
        </w:rPr>
        <w:t>POROZUMIENIE O WSPÓŁPRACY</w:t>
      </w:r>
    </w:p>
    <w:p w:rsidR="00076024" w:rsidRPr="003D3B24" w:rsidRDefault="00076024" w:rsidP="00076024">
      <w:pPr>
        <w:pStyle w:val="Podtytu"/>
        <w:spacing w:before="480" w:after="360"/>
        <w:rPr>
          <w:caps w:val="0"/>
          <w:smallCaps/>
          <w:sz w:val="36"/>
        </w:rPr>
      </w:pPr>
      <w:r>
        <w:rPr>
          <w:caps w:val="0"/>
          <w:smallCaps/>
          <w:sz w:val="36"/>
        </w:rPr>
        <w:t>pomiędzy</w:t>
      </w:r>
      <w:r w:rsidRPr="003D3B24">
        <w:rPr>
          <w:caps w:val="0"/>
          <w:smallCaps/>
          <w:sz w:val="36"/>
        </w:rPr>
        <w:t xml:space="preserve"> </w:t>
      </w:r>
    </w:p>
    <w:p w:rsidR="00076024" w:rsidRPr="003D3B24" w:rsidRDefault="00076024" w:rsidP="00076024">
      <w:pPr>
        <w:pStyle w:val="Podtytu"/>
        <w:spacing w:before="360" w:after="360"/>
        <w:rPr>
          <w:caps w:val="0"/>
          <w:smallCaps/>
          <w:sz w:val="42"/>
          <w:szCs w:val="42"/>
        </w:rPr>
      </w:pPr>
      <w:r w:rsidRPr="003D3B24">
        <w:rPr>
          <w:caps w:val="0"/>
          <w:smallCaps/>
          <w:sz w:val="42"/>
          <w:szCs w:val="42"/>
        </w:rPr>
        <w:t xml:space="preserve">Państwowym Funduszem Rehabilitacji </w:t>
      </w:r>
      <w:r w:rsidRPr="003D3B24">
        <w:rPr>
          <w:caps w:val="0"/>
          <w:smallCaps/>
          <w:sz w:val="42"/>
          <w:szCs w:val="42"/>
        </w:rPr>
        <w:br/>
        <w:t>Osób Niepełnosprawnych</w:t>
      </w:r>
    </w:p>
    <w:p w:rsidR="00076024" w:rsidRPr="003D3B24" w:rsidRDefault="00076024" w:rsidP="00076024">
      <w:pPr>
        <w:pStyle w:val="Podtytu"/>
        <w:spacing w:before="360" w:after="360"/>
        <w:rPr>
          <w:caps w:val="0"/>
          <w:smallCaps/>
          <w:sz w:val="36"/>
        </w:rPr>
      </w:pPr>
      <w:r>
        <w:rPr>
          <w:caps w:val="0"/>
          <w:smallCaps/>
          <w:sz w:val="36"/>
        </w:rPr>
        <w:t>a</w:t>
      </w:r>
      <w:r w:rsidRPr="003D3B24">
        <w:rPr>
          <w:caps w:val="0"/>
          <w:smallCaps/>
          <w:sz w:val="36"/>
        </w:rPr>
        <w:t xml:space="preserve"> </w:t>
      </w:r>
    </w:p>
    <w:p w:rsidR="00076024" w:rsidRPr="003D3B24" w:rsidRDefault="00076024" w:rsidP="00076024">
      <w:pPr>
        <w:pStyle w:val="Podtytu"/>
        <w:spacing w:before="240" w:after="240"/>
        <w:rPr>
          <w:caps w:val="0"/>
          <w:smallCaps/>
          <w:sz w:val="42"/>
          <w:szCs w:val="42"/>
        </w:rPr>
      </w:pPr>
      <w:r>
        <w:rPr>
          <w:caps w:val="0"/>
          <w:smallCaps/>
          <w:sz w:val="42"/>
          <w:szCs w:val="42"/>
        </w:rPr>
        <w:t>Uniwersytetem Kardynała Stefana Wyszyńskiego w Warszawie</w:t>
      </w:r>
      <w:r w:rsidRPr="003D3B24">
        <w:rPr>
          <w:caps w:val="0"/>
          <w:smallCaps/>
          <w:sz w:val="42"/>
          <w:szCs w:val="42"/>
        </w:rPr>
        <w:t xml:space="preserve"> </w:t>
      </w:r>
      <w:r w:rsidRPr="003D3B24">
        <w:rPr>
          <w:caps w:val="0"/>
          <w:smallCaps/>
          <w:sz w:val="42"/>
          <w:szCs w:val="42"/>
        </w:rPr>
        <w:br/>
      </w:r>
    </w:p>
    <w:p w:rsidR="00076024" w:rsidRPr="00EF61EC" w:rsidRDefault="00076024" w:rsidP="00076024"/>
    <w:p w:rsidR="00076024" w:rsidRDefault="00076024" w:rsidP="00076024">
      <w:pPr>
        <w:widowControl/>
        <w:autoSpaceDE/>
        <w:autoSpaceDN/>
        <w:adjustRightInd/>
        <w:spacing w:after="200" w:line="276" w:lineRule="auto"/>
        <w:rPr>
          <w:rFonts w:asciiTheme="minorHAnsi" w:hAnsiTheme="minorHAnsi"/>
          <w:b/>
        </w:rPr>
        <w:sectPr w:rsidR="00076024" w:rsidSect="00076024">
          <w:footerReference w:type="defaul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C81B41F" wp14:editId="06E7D338">
            <wp:simplePos x="0" y="0"/>
            <wp:positionH relativeFrom="column">
              <wp:posOffset>3036805</wp:posOffset>
            </wp:positionH>
            <wp:positionV relativeFrom="paragraph">
              <wp:posOffset>1085826</wp:posOffset>
            </wp:positionV>
            <wp:extent cx="2504710" cy="491706"/>
            <wp:effectExtent l="0" t="0" r="0" b="381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JATK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4710" cy="4917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F412174" wp14:editId="20AD1EC2">
            <wp:simplePos x="0" y="0"/>
            <wp:positionH relativeFrom="column">
              <wp:posOffset>845350</wp:posOffset>
            </wp:positionH>
            <wp:positionV relativeFrom="paragraph">
              <wp:posOffset>891540</wp:posOffset>
            </wp:positionV>
            <wp:extent cx="1448435" cy="80391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PFRON_2011_r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8435" cy="803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FontStyle11"/>
          <w:rFonts w:ascii="Garamond" w:hAnsi="Garamond" w:cstheme="minorBidi"/>
          <w:sz w:val="24"/>
          <w:szCs w:val="24"/>
        </w:rPr>
        <w:br w:type="page"/>
      </w:r>
    </w:p>
    <w:p w:rsidR="00076024" w:rsidRDefault="00076024">
      <w:pPr>
        <w:widowControl/>
        <w:autoSpaceDE/>
        <w:autoSpaceDN/>
        <w:adjustRightInd/>
        <w:spacing w:after="200" w:line="276" w:lineRule="auto"/>
        <w:rPr>
          <w:rFonts w:asciiTheme="minorHAnsi" w:hAnsiTheme="minorHAnsi"/>
          <w:b/>
        </w:rPr>
      </w:pPr>
    </w:p>
    <w:p w:rsidR="00C95AC8" w:rsidRPr="001B3491" w:rsidRDefault="00C95AC8" w:rsidP="00076024">
      <w:pPr>
        <w:spacing w:line="360" w:lineRule="auto"/>
        <w:jc w:val="center"/>
        <w:rPr>
          <w:rFonts w:asciiTheme="minorHAnsi" w:hAnsiTheme="minorHAnsi"/>
        </w:rPr>
      </w:pPr>
      <w:r w:rsidRPr="001B3491">
        <w:rPr>
          <w:rFonts w:asciiTheme="minorHAnsi" w:hAnsiTheme="minorHAnsi"/>
          <w:b/>
        </w:rPr>
        <w:t>Porozumienie</w:t>
      </w:r>
      <w:r w:rsidR="001B3491">
        <w:rPr>
          <w:rFonts w:asciiTheme="minorHAnsi" w:hAnsiTheme="minorHAnsi"/>
          <w:b/>
        </w:rPr>
        <w:br/>
      </w:r>
      <w:r w:rsidRPr="001B3491">
        <w:rPr>
          <w:rFonts w:asciiTheme="minorHAnsi" w:hAnsiTheme="minorHAnsi"/>
          <w:b/>
        </w:rPr>
        <w:t>w sprawie współpracy na rzecz osób niepełnosprawnych</w:t>
      </w:r>
      <w:r w:rsidR="001B3491">
        <w:rPr>
          <w:rFonts w:asciiTheme="minorHAnsi" w:hAnsiTheme="minorHAnsi"/>
          <w:b/>
        </w:rPr>
        <w:br/>
      </w:r>
      <w:r w:rsidRPr="001B3491">
        <w:rPr>
          <w:rFonts w:asciiTheme="minorHAnsi" w:hAnsiTheme="minorHAnsi"/>
        </w:rPr>
        <w:t>zawarte w Warszawie</w:t>
      </w:r>
      <w:r w:rsidR="001B3491">
        <w:rPr>
          <w:rFonts w:asciiTheme="minorHAnsi" w:hAnsiTheme="minorHAnsi"/>
        </w:rPr>
        <w:br/>
      </w:r>
      <w:r w:rsidRPr="001B3491">
        <w:rPr>
          <w:rFonts w:asciiTheme="minorHAnsi" w:hAnsiTheme="minorHAnsi"/>
        </w:rPr>
        <w:t xml:space="preserve">w dniu </w:t>
      </w:r>
      <w:r w:rsidRPr="001B3491">
        <w:rPr>
          <w:rFonts w:asciiTheme="minorHAnsi" w:hAnsiTheme="minorHAnsi"/>
        </w:rPr>
        <w:tab/>
      </w:r>
      <w:r w:rsidRPr="001B3491">
        <w:rPr>
          <w:rFonts w:asciiTheme="minorHAnsi" w:hAnsiTheme="minorHAnsi"/>
        </w:rPr>
        <w:tab/>
        <w:t>2017 roku</w:t>
      </w:r>
      <w:r w:rsidR="001B3491">
        <w:rPr>
          <w:rFonts w:asciiTheme="minorHAnsi" w:hAnsiTheme="minorHAnsi"/>
        </w:rPr>
        <w:br/>
        <w:t>po</w:t>
      </w:r>
      <w:r w:rsidRPr="001B3491">
        <w:rPr>
          <w:rFonts w:asciiTheme="minorHAnsi" w:hAnsiTheme="minorHAnsi"/>
        </w:rPr>
        <w:t>między:</w:t>
      </w:r>
    </w:p>
    <w:p w:rsidR="001B3491" w:rsidRDefault="001B3491" w:rsidP="001B3491">
      <w:pPr>
        <w:pStyle w:val="Style4"/>
        <w:widowControl/>
        <w:spacing w:before="120" w:line="360" w:lineRule="auto"/>
        <w:rPr>
          <w:rStyle w:val="FontStyle12"/>
          <w:rFonts w:asciiTheme="minorHAnsi" w:hAnsiTheme="minorHAnsi" w:cs="Times New Roman"/>
          <w:b/>
          <w:sz w:val="24"/>
          <w:szCs w:val="24"/>
        </w:rPr>
      </w:pPr>
    </w:p>
    <w:p w:rsidR="00C95AC8" w:rsidRPr="001B3491" w:rsidRDefault="00C95AC8" w:rsidP="001B3491">
      <w:pPr>
        <w:pStyle w:val="Style4"/>
        <w:widowControl/>
        <w:spacing w:before="120" w:line="360" w:lineRule="auto"/>
        <w:rPr>
          <w:rStyle w:val="FontStyle12"/>
          <w:rFonts w:asciiTheme="minorHAnsi" w:hAnsiTheme="minorHAnsi" w:cs="Times New Roman"/>
          <w:sz w:val="24"/>
          <w:szCs w:val="24"/>
        </w:rPr>
      </w:pPr>
      <w:r w:rsidRPr="001B3491">
        <w:rPr>
          <w:rStyle w:val="FontStyle12"/>
          <w:rFonts w:asciiTheme="minorHAnsi" w:hAnsiTheme="minorHAnsi" w:cs="Times New Roman"/>
          <w:b/>
          <w:sz w:val="24"/>
          <w:szCs w:val="24"/>
        </w:rPr>
        <w:t>Państwowym Funduszem Rehabilitacji Osób Niepełnosprawnych,</w:t>
      </w:r>
      <w:r w:rsidRPr="001B3491">
        <w:rPr>
          <w:rStyle w:val="FontStyle12"/>
          <w:rFonts w:asciiTheme="minorHAnsi" w:hAnsiTheme="minorHAnsi" w:cs="Times New Roman"/>
          <w:sz w:val="24"/>
          <w:szCs w:val="24"/>
        </w:rPr>
        <w:t xml:space="preserve"> </w:t>
      </w:r>
      <w:r w:rsidRPr="001B3491">
        <w:rPr>
          <w:rFonts w:asciiTheme="minorHAnsi" w:hAnsiTheme="minorHAnsi" w:cs="Times New Roman"/>
        </w:rPr>
        <w:t>z siedzibą przy</w:t>
      </w:r>
      <w:r w:rsidR="005E686D" w:rsidRPr="001B3491">
        <w:rPr>
          <w:rFonts w:asciiTheme="minorHAnsi" w:hAnsiTheme="minorHAnsi" w:cs="Times New Roman"/>
        </w:rPr>
        <w:br/>
      </w:r>
      <w:r w:rsidRPr="001B3491">
        <w:rPr>
          <w:rFonts w:asciiTheme="minorHAnsi" w:hAnsiTheme="minorHAnsi" w:cs="Times New Roman"/>
        </w:rPr>
        <w:t>Al. Jana Pawła II 13, 00-82</w:t>
      </w:r>
      <w:bookmarkStart w:id="0" w:name="_GoBack"/>
      <w:bookmarkEnd w:id="0"/>
      <w:r w:rsidRPr="001B3491">
        <w:rPr>
          <w:rFonts w:asciiTheme="minorHAnsi" w:hAnsiTheme="minorHAnsi" w:cs="Times New Roman"/>
        </w:rPr>
        <w:t>8 Warszawa,</w:t>
      </w:r>
      <w:r w:rsidRPr="001B3491">
        <w:rPr>
          <w:rStyle w:val="FontStyle12"/>
          <w:rFonts w:asciiTheme="minorHAnsi" w:hAnsiTheme="minorHAnsi" w:cs="Times New Roman"/>
          <w:sz w:val="24"/>
          <w:szCs w:val="24"/>
        </w:rPr>
        <w:t xml:space="preserve"> zwanym dalej „Fu</w:t>
      </w:r>
      <w:r w:rsidR="001B3491">
        <w:rPr>
          <w:rStyle w:val="FontStyle12"/>
          <w:rFonts w:asciiTheme="minorHAnsi" w:hAnsiTheme="minorHAnsi" w:cs="Times New Roman"/>
          <w:sz w:val="24"/>
          <w:szCs w:val="24"/>
        </w:rPr>
        <w:t xml:space="preserve">nduszem", reprezentowanym przez </w:t>
      </w:r>
      <w:r w:rsidRPr="001B3491">
        <w:rPr>
          <w:rStyle w:val="FontStyle12"/>
          <w:rFonts w:asciiTheme="minorHAnsi" w:hAnsiTheme="minorHAnsi" w:cs="Times New Roman"/>
          <w:b/>
          <w:sz w:val="24"/>
          <w:szCs w:val="24"/>
        </w:rPr>
        <w:t>Pana Roberta Kwiatkowskiego - Prezesa Zarządu</w:t>
      </w:r>
      <w:r w:rsidRPr="001B3491">
        <w:rPr>
          <w:rStyle w:val="FontStyle12"/>
          <w:rFonts w:asciiTheme="minorHAnsi" w:hAnsiTheme="minorHAnsi" w:cs="Times New Roman"/>
          <w:sz w:val="24"/>
          <w:szCs w:val="24"/>
        </w:rPr>
        <w:t>,</w:t>
      </w:r>
    </w:p>
    <w:p w:rsidR="00C95AC8" w:rsidRPr="001B3491" w:rsidRDefault="00C95AC8" w:rsidP="001B3491">
      <w:pPr>
        <w:pStyle w:val="Style4"/>
        <w:widowControl/>
        <w:spacing w:before="240" w:after="240" w:line="360" w:lineRule="auto"/>
        <w:rPr>
          <w:rStyle w:val="FontStyle12"/>
          <w:rFonts w:asciiTheme="minorHAnsi" w:hAnsiTheme="minorHAnsi" w:cs="Times New Roman"/>
          <w:sz w:val="24"/>
          <w:szCs w:val="24"/>
        </w:rPr>
      </w:pPr>
      <w:r w:rsidRPr="001B3491">
        <w:rPr>
          <w:rStyle w:val="FontStyle12"/>
          <w:rFonts w:asciiTheme="minorHAnsi" w:hAnsiTheme="minorHAnsi" w:cs="Times New Roman"/>
          <w:sz w:val="24"/>
          <w:szCs w:val="24"/>
        </w:rPr>
        <w:t>a</w:t>
      </w:r>
    </w:p>
    <w:p w:rsidR="00C95AC8" w:rsidRPr="00445232" w:rsidRDefault="00C95AC8" w:rsidP="00445232">
      <w:pPr>
        <w:pStyle w:val="Style4"/>
        <w:widowControl/>
        <w:spacing w:before="120" w:line="360" w:lineRule="auto"/>
        <w:rPr>
          <w:rStyle w:val="FontStyle12"/>
          <w:rFonts w:asciiTheme="minorHAnsi" w:hAnsiTheme="minorHAnsi" w:cs="Times New Roman"/>
          <w:b/>
          <w:spacing w:val="-2"/>
          <w:sz w:val="24"/>
          <w:szCs w:val="24"/>
        </w:rPr>
      </w:pPr>
      <w:r w:rsidRPr="00445232">
        <w:rPr>
          <w:rStyle w:val="FontStyle12"/>
          <w:rFonts w:asciiTheme="minorHAnsi" w:hAnsiTheme="minorHAnsi" w:cs="Times New Roman"/>
          <w:b/>
          <w:spacing w:val="-2"/>
          <w:sz w:val="24"/>
          <w:szCs w:val="24"/>
        </w:rPr>
        <w:t>Uniwersytetem Kardynała S</w:t>
      </w:r>
      <w:r w:rsidR="001B3491" w:rsidRPr="00445232">
        <w:rPr>
          <w:rStyle w:val="FontStyle12"/>
          <w:rFonts w:asciiTheme="minorHAnsi" w:hAnsiTheme="minorHAnsi" w:cs="Times New Roman"/>
          <w:b/>
          <w:spacing w:val="-2"/>
          <w:sz w:val="24"/>
          <w:szCs w:val="24"/>
        </w:rPr>
        <w:t>tefana Wyszyńskiego w Warszawie</w:t>
      </w:r>
      <w:r w:rsidRPr="00445232">
        <w:rPr>
          <w:rStyle w:val="FontStyle12"/>
          <w:rFonts w:asciiTheme="minorHAnsi" w:hAnsiTheme="minorHAnsi" w:cs="Times New Roman"/>
          <w:b/>
          <w:spacing w:val="-2"/>
          <w:sz w:val="24"/>
          <w:szCs w:val="24"/>
        </w:rPr>
        <w:t xml:space="preserve">, </w:t>
      </w:r>
      <w:r w:rsidRPr="00445232">
        <w:rPr>
          <w:rStyle w:val="FontStyle12"/>
          <w:rFonts w:asciiTheme="minorHAnsi" w:hAnsiTheme="minorHAnsi" w:cs="Times New Roman"/>
          <w:spacing w:val="-2"/>
          <w:sz w:val="24"/>
          <w:szCs w:val="24"/>
        </w:rPr>
        <w:t xml:space="preserve">z siedzibą przy ul. </w:t>
      </w:r>
      <w:proofErr w:type="spellStart"/>
      <w:r w:rsidRPr="00445232">
        <w:rPr>
          <w:rStyle w:val="FontStyle12"/>
          <w:rFonts w:asciiTheme="minorHAnsi" w:hAnsiTheme="minorHAnsi" w:cs="Times New Roman"/>
          <w:spacing w:val="-2"/>
          <w:sz w:val="24"/>
          <w:szCs w:val="24"/>
        </w:rPr>
        <w:t>Dewajtis</w:t>
      </w:r>
      <w:proofErr w:type="spellEnd"/>
      <w:r w:rsidRPr="00445232">
        <w:rPr>
          <w:rStyle w:val="FontStyle12"/>
          <w:rFonts w:asciiTheme="minorHAnsi" w:hAnsiTheme="minorHAnsi" w:cs="Times New Roman"/>
          <w:spacing w:val="-2"/>
          <w:sz w:val="24"/>
          <w:szCs w:val="24"/>
        </w:rPr>
        <w:t xml:space="preserve"> 5, 01-815 Warszawa, zwanym dalej</w:t>
      </w:r>
      <w:r w:rsidR="00E7392A" w:rsidRPr="00445232">
        <w:rPr>
          <w:rStyle w:val="FontStyle12"/>
          <w:rFonts w:asciiTheme="minorHAnsi" w:hAnsiTheme="minorHAnsi" w:cs="Times New Roman"/>
          <w:spacing w:val="-2"/>
          <w:sz w:val="24"/>
          <w:szCs w:val="24"/>
        </w:rPr>
        <w:t xml:space="preserve"> </w:t>
      </w:r>
      <w:r w:rsidRPr="00445232">
        <w:rPr>
          <w:rStyle w:val="FontStyle12"/>
          <w:rFonts w:asciiTheme="minorHAnsi" w:hAnsiTheme="minorHAnsi" w:cs="Times New Roman"/>
          <w:spacing w:val="-2"/>
          <w:sz w:val="24"/>
          <w:szCs w:val="24"/>
        </w:rPr>
        <w:t xml:space="preserve">„Uniwersytetem Kardynała Stefana Wyszyńskiego </w:t>
      </w:r>
      <w:r w:rsidR="009F4D04">
        <w:rPr>
          <w:rStyle w:val="FontStyle12"/>
          <w:rFonts w:asciiTheme="minorHAnsi" w:hAnsiTheme="minorHAnsi" w:cs="Times New Roman"/>
          <w:spacing w:val="-2"/>
          <w:sz w:val="24"/>
          <w:szCs w:val="24"/>
        </w:rPr>
        <w:br/>
      </w:r>
      <w:r w:rsidRPr="009F4D04">
        <w:rPr>
          <w:rStyle w:val="FontStyle12"/>
          <w:rFonts w:asciiTheme="minorHAnsi" w:hAnsiTheme="minorHAnsi" w:cs="Times New Roman"/>
          <w:spacing w:val="-5"/>
          <w:sz w:val="24"/>
          <w:szCs w:val="24"/>
        </w:rPr>
        <w:t>w War</w:t>
      </w:r>
      <w:r w:rsidR="001B3491" w:rsidRPr="009F4D04">
        <w:rPr>
          <w:rStyle w:val="FontStyle12"/>
          <w:rFonts w:asciiTheme="minorHAnsi" w:hAnsiTheme="minorHAnsi" w:cs="Times New Roman"/>
          <w:spacing w:val="-5"/>
          <w:sz w:val="24"/>
          <w:szCs w:val="24"/>
        </w:rPr>
        <w:t>szawie’’, reprezentowanym przez</w:t>
      </w:r>
      <w:r w:rsidR="00445232" w:rsidRPr="009F4D04">
        <w:rPr>
          <w:rStyle w:val="FontStyle12"/>
          <w:rFonts w:asciiTheme="minorHAnsi" w:hAnsiTheme="minorHAnsi" w:cs="Times New Roman"/>
          <w:spacing w:val="-5"/>
          <w:sz w:val="24"/>
          <w:szCs w:val="24"/>
        </w:rPr>
        <w:t xml:space="preserve"> </w:t>
      </w:r>
      <w:r w:rsidRPr="009F4D04">
        <w:rPr>
          <w:rStyle w:val="FontStyle12"/>
          <w:rFonts w:asciiTheme="minorHAnsi" w:hAnsiTheme="minorHAnsi" w:cs="Times New Roman"/>
          <w:b/>
          <w:spacing w:val="-5"/>
          <w:sz w:val="24"/>
          <w:szCs w:val="24"/>
        </w:rPr>
        <w:t>JM Rektora Ks. Prof. dr. hab. Stanisława Dziekońskiego</w:t>
      </w:r>
      <w:r w:rsidR="009F4D04" w:rsidRPr="009F4D04">
        <w:rPr>
          <w:rStyle w:val="FontStyle12"/>
          <w:rFonts w:asciiTheme="minorHAnsi" w:hAnsiTheme="minorHAnsi" w:cs="Times New Roman"/>
          <w:b/>
          <w:spacing w:val="-5"/>
          <w:sz w:val="24"/>
          <w:szCs w:val="24"/>
        </w:rPr>
        <w:t>,</w:t>
      </w:r>
    </w:p>
    <w:p w:rsidR="001B3491" w:rsidRPr="001B3491" w:rsidRDefault="009F4D04" w:rsidP="001B3491">
      <w:pPr>
        <w:autoSpaceDE/>
        <w:spacing w:before="240" w:after="240" w:line="360" w:lineRule="auto"/>
        <w:rPr>
          <w:rFonts w:asciiTheme="minorHAnsi" w:eastAsia="MS Mincho" w:hAnsiTheme="minorHAnsi" w:cs="Times New Roman"/>
        </w:rPr>
      </w:pPr>
      <w:r>
        <w:rPr>
          <w:rStyle w:val="FontStyle12"/>
          <w:rFonts w:asciiTheme="minorHAnsi" w:hAnsiTheme="minorHAnsi" w:cs="Times New Roman"/>
          <w:sz w:val="24"/>
          <w:szCs w:val="24"/>
        </w:rPr>
        <w:t>pod patronatem</w:t>
      </w:r>
    </w:p>
    <w:p w:rsidR="001B3491" w:rsidRPr="001B3491" w:rsidRDefault="001B3491" w:rsidP="001B3491">
      <w:pPr>
        <w:pStyle w:val="Style4"/>
        <w:widowControl/>
        <w:spacing w:before="120" w:line="360" w:lineRule="auto"/>
        <w:jc w:val="left"/>
        <w:rPr>
          <w:rStyle w:val="FontStyle12"/>
          <w:rFonts w:asciiTheme="minorHAnsi" w:hAnsiTheme="minorHAnsi" w:cs="Times New Roman"/>
          <w:sz w:val="24"/>
          <w:szCs w:val="24"/>
        </w:rPr>
      </w:pPr>
      <w:r w:rsidRPr="001B3491">
        <w:rPr>
          <w:rStyle w:val="FontStyle12"/>
          <w:rFonts w:asciiTheme="minorHAnsi" w:hAnsiTheme="minorHAnsi" w:cs="Times New Roman"/>
          <w:b/>
          <w:sz w:val="24"/>
          <w:szCs w:val="24"/>
        </w:rPr>
        <w:t>Ministra Rodziny, Pracy i Polityki Społecznej -</w:t>
      </w:r>
      <w:r w:rsidRPr="001B3491">
        <w:rPr>
          <w:rStyle w:val="FontStyle12"/>
          <w:rFonts w:asciiTheme="minorHAnsi" w:hAnsiTheme="minorHAnsi" w:cs="Times New Roman"/>
          <w:sz w:val="24"/>
          <w:szCs w:val="24"/>
        </w:rPr>
        <w:t xml:space="preserve"> </w:t>
      </w:r>
      <w:r w:rsidRPr="001B3491">
        <w:rPr>
          <w:rStyle w:val="FontStyle12"/>
          <w:rFonts w:asciiTheme="minorHAnsi" w:hAnsiTheme="minorHAnsi" w:cs="Times New Roman"/>
          <w:b/>
          <w:sz w:val="24"/>
          <w:szCs w:val="24"/>
        </w:rPr>
        <w:t>Pani Elżbiety Rafalskiej,</w:t>
      </w:r>
      <w:r w:rsidRPr="001B3491">
        <w:rPr>
          <w:rStyle w:val="FontStyle12"/>
          <w:rFonts w:asciiTheme="minorHAnsi" w:hAnsiTheme="minorHAnsi" w:cs="Times New Roman"/>
          <w:sz w:val="24"/>
          <w:szCs w:val="24"/>
        </w:rPr>
        <w:t xml:space="preserve"> </w:t>
      </w:r>
    </w:p>
    <w:p w:rsidR="001B3491" w:rsidRPr="001B3491" w:rsidRDefault="001B3491" w:rsidP="009F4D04">
      <w:pPr>
        <w:pStyle w:val="Style4"/>
        <w:widowControl/>
        <w:spacing w:line="360" w:lineRule="auto"/>
        <w:jc w:val="left"/>
        <w:rPr>
          <w:rStyle w:val="FontStyle12"/>
          <w:rFonts w:asciiTheme="minorHAnsi" w:hAnsiTheme="minorHAnsi" w:cs="Times New Roman"/>
          <w:b/>
          <w:spacing w:val="-2"/>
          <w:sz w:val="24"/>
          <w:szCs w:val="24"/>
        </w:rPr>
      </w:pPr>
      <w:r w:rsidRPr="001B3491">
        <w:rPr>
          <w:rStyle w:val="FontStyle12"/>
          <w:rFonts w:asciiTheme="minorHAnsi" w:hAnsiTheme="minorHAnsi" w:cs="Times New Roman"/>
          <w:b/>
          <w:spacing w:val="-2"/>
          <w:sz w:val="24"/>
          <w:szCs w:val="24"/>
        </w:rPr>
        <w:t>Pełnomocnika Rządu do Spraw Osób Niepełnosprawnych</w:t>
      </w:r>
      <w:r w:rsidRPr="001B3491">
        <w:rPr>
          <w:rStyle w:val="FontStyle12"/>
          <w:rFonts w:asciiTheme="minorHAnsi" w:hAnsiTheme="minorHAnsi" w:cs="Times New Roman"/>
          <w:spacing w:val="-2"/>
          <w:sz w:val="24"/>
          <w:szCs w:val="24"/>
        </w:rPr>
        <w:t xml:space="preserve"> </w:t>
      </w:r>
      <w:r w:rsidR="005826EF" w:rsidRPr="001B3491">
        <w:rPr>
          <w:rStyle w:val="FontStyle12"/>
          <w:rFonts w:asciiTheme="minorHAnsi" w:hAnsiTheme="minorHAnsi" w:cs="Times New Roman"/>
          <w:b/>
          <w:sz w:val="24"/>
          <w:szCs w:val="24"/>
        </w:rPr>
        <w:t>-</w:t>
      </w:r>
      <w:r w:rsidRPr="001B3491">
        <w:rPr>
          <w:rStyle w:val="FontStyle12"/>
          <w:rFonts w:asciiTheme="minorHAnsi" w:hAnsiTheme="minorHAnsi" w:cs="Times New Roman"/>
          <w:spacing w:val="-2"/>
          <w:sz w:val="24"/>
          <w:szCs w:val="24"/>
        </w:rPr>
        <w:t xml:space="preserve"> </w:t>
      </w:r>
      <w:r w:rsidR="00076024">
        <w:rPr>
          <w:rStyle w:val="FontStyle12"/>
          <w:rFonts w:asciiTheme="minorHAnsi" w:hAnsiTheme="minorHAnsi" w:cs="Times New Roman"/>
          <w:b/>
          <w:spacing w:val="-2"/>
          <w:sz w:val="24"/>
          <w:szCs w:val="24"/>
        </w:rPr>
        <w:t xml:space="preserve">Pana Krzysztofa </w:t>
      </w:r>
      <w:proofErr w:type="spellStart"/>
      <w:r w:rsidR="00076024">
        <w:rPr>
          <w:rStyle w:val="FontStyle12"/>
          <w:rFonts w:asciiTheme="minorHAnsi" w:hAnsiTheme="minorHAnsi" w:cs="Times New Roman"/>
          <w:b/>
          <w:spacing w:val="-2"/>
          <w:sz w:val="24"/>
          <w:szCs w:val="24"/>
        </w:rPr>
        <w:t>Michałkiewicza</w:t>
      </w:r>
      <w:proofErr w:type="spellEnd"/>
      <w:r w:rsidR="00076024">
        <w:rPr>
          <w:rStyle w:val="FontStyle12"/>
          <w:rFonts w:asciiTheme="minorHAnsi" w:hAnsiTheme="minorHAnsi" w:cs="Times New Roman"/>
          <w:b/>
          <w:spacing w:val="-2"/>
          <w:sz w:val="24"/>
          <w:szCs w:val="24"/>
        </w:rPr>
        <w:t>,</w:t>
      </w:r>
    </w:p>
    <w:p w:rsidR="00C95AC8" w:rsidRPr="001B3491" w:rsidRDefault="00C95AC8" w:rsidP="009F4D04">
      <w:pPr>
        <w:autoSpaceDE/>
        <w:spacing w:before="240" w:line="360" w:lineRule="auto"/>
        <w:rPr>
          <w:rStyle w:val="FontStyle12"/>
          <w:rFonts w:asciiTheme="minorHAnsi" w:hAnsiTheme="minorHAnsi" w:cs="Times New Roman"/>
          <w:sz w:val="24"/>
          <w:szCs w:val="24"/>
        </w:rPr>
      </w:pPr>
      <w:r w:rsidRPr="001B3491">
        <w:rPr>
          <w:rStyle w:val="FontStyle12"/>
          <w:rFonts w:asciiTheme="minorHAnsi" w:hAnsiTheme="minorHAnsi" w:cs="Times New Roman"/>
          <w:sz w:val="24"/>
          <w:szCs w:val="24"/>
        </w:rPr>
        <w:t xml:space="preserve">- zwanymi </w:t>
      </w:r>
      <w:r w:rsidR="001B3491" w:rsidRPr="001B3491">
        <w:rPr>
          <w:rStyle w:val="FontStyle12"/>
          <w:rFonts w:asciiTheme="minorHAnsi" w:hAnsiTheme="minorHAnsi" w:cs="Times New Roman"/>
          <w:sz w:val="24"/>
          <w:szCs w:val="24"/>
        </w:rPr>
        <w:t xml:space="preserve">dalej </w:t>
      </w:r>
      <w:r w:rsidRPr="001B3491">
        <w:rPr>
          <w:rStyle w:val="FontStyle12"/>
          <w:rFonts w:asciiTheme="minorHAnsi" w:hAnsiTheme="minorHAnsi" w:cs="Times New Roman"/>
          <w:sz w:val="24"/>
          <w:szCs w:val="24"/>
        </w:rPr>
        <w:t>łącznie „Stronami"</w:t>
      </w:r>
      <w:r w:rsidR="00076024">
        <w:rPr>
          <w:rStyle w:val="FontStyle12"/>
          <w:rFonts w:asciiTheme="minorHAnsi" w:hAnsiTheme="minorHAnsi" w:cs="Times New Roman"/>
          <w:sz w:val="24"/>
          <w:szCs w:val="24"/>
        </w:rPr>
        <w:t>.</w:t>
      </w:r>
    </w:p>
    <w:p w:rsidR="00CF3B71" w:rsidRPr="001B3491" w:rsidRDefault="00CF3B71" w:rsidP="001B3491">
      <w:pPr>
        <w:autoSpaceDE/>
        <w:spacing w:before="120" w:line="360" w:lineRule="auto"/>
        <w:rPr>
          <w:rStyle w:val="FontStyle12"/>
          <w:rFonts w:asciiTheme="minorHAnsi" w:hAnsiTheme="minorHAnsi" w:cs="Times New Roman"/>
          <w:sz w:val="24"/>
          <w:szCs w:val="24"/>
        </w:rPr>
      </w:pPr>
    </w:p>
    <w:p w:rsidR="00C95AC8" w:rsidRPr="001B3491" w:rsidRDefault="00C95AC8" w:rsidP="001B3491">
      <w:pPr>
        <w:spacing w:before="120" w:after="100" w:afterAutospacing="1" w:line="360" w:lineRule="auto"/>
        <w:jc w:val="both"/>
        <w:rPr>
          <w:rFonts w:asciiTheme="minorHAnsi" w:eastAsia="SimSun" w:hAnsiTheme="minorHAnsi" w:cs="Times New Roman"/>
          <w:lang w:eastAsia="ar-SA"/>
        </w:rPr>
      </w:pPr>
      <w:r w:rsidRPr="001B3491">
        <w:rPr>
          <w:rFonts w:asciiTheme="minorHAnsi" w:eastAsia="SimSun" w:hAnsiTheme="minorHAnsi" w:cs="Times New Roman"/>
          <w:lang w:eastAsia="ar-SA"/>
        </w:rPr>
        <w:t xml:space="preserve">Reprezentanci Stron oświadczają, iż w dniu podpisania </w:t>
      </w:r>
      <w:r w:rsidR="00491183" w:rsidRPr="001B3491">
        <w:rPr>
          <w:rFonts w:asciiTheme="minorHAnsi" w:eastAsia="SimSun" w:hAnsiTheme="minorHAnsi" w:cs="Times New Roman"/>
          <w:lang w:eastAsia="ar-SA"/>
        </w:rPr>
        <w:t xml:space="preserve">niniejszego </w:t>
      </w:r>
      <w:r w:rsidRPr="001B3491">
        <w:rPr>
          <w:rFonts w:asciiTheme="minorHAnsi" w:eastAsia="SimSun" w:hAnsiTheme="minorHAnsi" w:cs="Times New Roman"/>
          <w:lang w:eastAsia="ar-SA"/>
        </w:rPr>
        <w:t>Porozumienia</w:t>
      </w:r>
      <w:r w:rsidR="00491183" w:rsidRPr="001B3491">
        <w:rPr>
          <w:rFonts w:asciiTheme="minorHAnsi" w:eastAsia="SimSun" w:hAnsiTheme="minorHAnsi" w:cs="Times New Roman"/>
          <w:lang w:eastAsia="ar-SA"/>
        </w:rPr>
        <w:t xml:space="preserve"> w sprawie współpracy na rzecz osób niepełnosprawnych, zwanego dalej „Porozumieniem”,</w:t>
      </w:r>
      <w:r w:rsidRPr="001B3491">
        <w:rPr>
          <w:rFonts w:asciiTheme="minorHAnsi" w:eastAsia="SimSun" w:hAnsiTheme="minorHAnsi" w:cs="Times New Roman"/>
          <w:lang w:eastAsia="ar-SA"/>
        </w:rPr>
        <w:t xml:space="preserve"> </w:t>
      </w:r>
      <w:r w:rsidR="00C866FB" w:rsidRPr="001B3491">
        <w:rPr>
          <w:rFonts w:asciiTheme="minorHAnsi" w:eastAsia="SimSun" w:hAnsiTheme="minorHAnsi" w:cs="Times New Roman"/>
          <w:lang w:eastAsia="ar-SA"/>
        </w:rPr>
        <w:br/>
      </w:r>
      <w:r w:rsidRPr="001B3491">
        <w:rPr>
          <w:rFonts w:asciiTheme="minorHAnsi" w:eastAsia="SimSun" w:hAnsiTheme="minorHAnsi" w:cs="Times New Roman"/>
          <w:lang w:eastAsia="ar-SA"/>
        </w:rPr>
        <w:t>są umocowani do jego zawarcia.</w:t>
      </w:r>
    </w:p>
    <w:p w:rsidR="00C95AC8" w:rsidRPr="001B3491" w:rsidRDefault="00C95AC8" w:rsidP="009F4D04">
      <w:pPr>
        <w:pStyle w:val="Nagwek2"/>
        <w:spacing w:before="240" w:after="240" w:line="360" w:lineRule="auto"/>
        <w:ind w:left="0"/>
        <w:jc w:val="center"/>
        <w:rPr>
          <w:rStyle w:val="FontStyle13"/>
          <w:rFonts w:asciiTheme="minorHAnsi" w:eastAsiaTheme="minorEastAsia" w:hAnsiTheme="minorHAnsi" w:cs="Times New Roman"/>
          <w:bCs w:val="0"/>
          <w:sz w:val="24"/>
          <w:szCs w:val="24"/>
        </w:rPr>
      </w:pPr>
      <w:r w:rsidRPr="001B3491">
        <w:rPr>
          <w:rStyle w:val="FontStyle14"/>
          <w:rFonts w:asciiTheme="minorHAnsi" w:eastAsiaTheme="minorEastAsia" w:hAnsiTheme="minorHAnsi" w:cs="Times New Roman"/>
          <w:sz w:val="24"/>
          <w:szCs w:val="24"/>
        </w:rPr>
        <w:t>§</w:t>
      </w:r>
      <w:r w:rsidR="009F4D04">
        <w:rPr>
          <w:rStyle w:val="FontStyle13"/>
          <w:rFonts w:asciiTheme="minorHAnsi" w:eastAsiaTheme="minorEastAsia" w:hAnsiTheme="minorHAnsi" w:cs="Times New Roman"/>
          <w:bCs w:val="0"/>
          <w:sz w:val="24"/>
          <w:szCs w:val="24"/>
        </w:rPr>
        <w:t>1.</w:t>
      </w:r>
    </w:p>
    <w:p w:rsidR="00C95AC8" w:rsidRPr="001B3491" w:rsidRDefault="00C95AC8" w:rsidP="001B3491">
      <w:pPr>
        <w:pStyle w:val="Style4"/>
        <w:widowControl/>
        <w:tabs>
          <w:tab w:val="left" w:pos="3439"/>
        </w:tabs>
        <w:spacing w:before="120" w:after="120" w:line="360" w:lineRule="auto"/>
        <w:rPr>
          <w:rStyle w:val="FontStyle12"/>
          <w:rFonts w:asciiTheme="minorHAnsi" w:hAnsiTheme="minorHAnsi" w:cs="Times New Roman"/>
          <w:sz w:val="24"/>
          <w:szCs w:val="24"/>
        </w:rPr>
      </w:pPr>
      <w:r w:rsidRPr="001B3491">
        <w:rPr>
          <w:rStyle w:val="FontStyle12"/>
          <w:rFonts w:asciiTheme="minorHAnsi" w:hAnsiTheme="minorHAnsi" w:cs="Times New Roman"/>
          <w:sz w:val="24"/>
          <w:szCs w:val="24"/>
        </w:rPr>
        <w:t xml:space="preserve">Strony, w granicach swoich kompetencji, kierując się wspólną misją podejmowania </w:t>
      </w:r>
      <w:r w:rsidR="001B3491">
        <w:rPr>
          <w:rStyle w:val="FontStyle12"/>
          <w:rFonts w:asciiTheme="minorHAnsi" w:hAnsiTheme="minorHAnsi" w:cs="Times New Roman"/>
          <w:sz w:val="24"/>
          <w:szCs w:val="24"/>
        </w:rPr>
        <w:br/>
      </w:r>
      <w:r w:rsidRPr="001B3491">
        <w:rPr>
          <w:rStyle w:val="FontStyle12"/>
          <w:rFonts w:asciiTheme="minorHAnsi" w:hAnsiTheme="minorHAnsi" w:cs="Times New Roman"/>
          <w:sz w:val="24"/>
          <w:szCs w:val="24"/>
        </w:rPr>
        <w:t xml:space="preserve">w interesie publicznym działań na rzecz osób niepełnosprawnych, deklarują </w:t>
      </w:r>
      <w:r w:rsidR="002834D9">
        <w:rPr>
          <w:rStyle w:val="FontStyle12"/>
          <w:rFonts w:asciiTheme="minorHAnsi" w:hAnsiTheme="minorHAnsi" w:cs="Times New Roman"/>
          <w:sz w:val="24"/>
          <w:szCs w:val="24"/>
        </w:rPr>
        <w:t xml:space="preserve">chęć </w:t>
      </w:r>
      <w:r w:rsidRPr="001B3491">
        <w:rPr>
          <w:rStyle w:val="FontStyle12"/>
          <w:rFonts w:asciiTheme="minorHAnsi" w:hAnsiTheme="minorHAnsi" w:cs="Times New Roman"/>
          <w:sz w:val="24"/>
          <w:szCs w:val="24"/>
        </w:rPr>
        <w:t>podj</w:t>
      </w:r>
      <w:r w:rsidR="002834D9">
        <w:rPr>
          <w:rStyle w:val="FontStyle12"/>
          <w:rFonts w:asciiTheme="minorHAnsi" w:hAnsiTheme="minorHAnsi" w:cs="Times New Roman"/>
          <w:sz w:val="24"/>
          <w:szCs w:val="24"/>
        </w:rPr>
        <w:t>ęcia</w:t>
      </w:r>
      <w:r w:rsidRPr="001B3491">
        <w:rPr>
          <w:rStyle w:val="FontStyle12"/>
          <w:rFonts w:asciiTheme="minorHAnsi" w:hAnsiTheme="minorHAnsi" w:cs="Times New Roman"/>
          <w:sz w:val="24"/>
          <w:szCs w:val="24"/>
        </w:rPr>
        <w:t xml:space="preserve"> współprac</w:t>
      </w:r>
      <w:r w:rsidR="002834D9">
        <w:rPr>
          <w:rStyle w:val="FontStyle12"/>
          <w:rFonts w:asciiTheme="minorHAnsi" w:hAnsiTheme="minorHAnsi" w:cs="Times New Roman"/>
          <w:sz w:val="24"/>
          <w:szCs w:val="24"/>
        </w:rPr>
        <w:t>y</w:t>
      </w:r>
      <w:r w:rsidRPr="001B3491">
        <w:rPr>
          <w:rStyle w:val="FontStyle12"/>
          <w:rFonts w:asciiTheme="minorHAnsi" w:hAnsiTheme="minorHAnsi" w:cs="Times New Roman"/>
          <w:sz w:val="24"/>
          <w:szCs w:val="24"/>
        </w:rPr>
        <w:t xml:space="preserve"> w szczególności w zakresie:</w:t>
      </w:r>
    </w:p>
    <w:p w:rsidR="00C95AC8" w:rsidRPr="001B3491" w:rsidRDefault="00C95AC8" w:rsidP="00076024">
      <w:pPr>
        <w:pStyle w:val="Akapitzlist"/>
        <w:numPr>
          <w:ilvl w:val="0"/>
          <w:numId w:val="1"/>
        </w:numPr>
        <w:spacing w:after="0" w:line="360" w:lineRule="auto"/>
        <w:ind w:left="567" w:hanging="425"/>
        <w:contextualSpacing w:val="0"/>
        <w:jc w:val="both"/>
        <w:rPr>
          <w:rStyle w:val="FontStyle12"/>
          <w:rFonts w:asciiTheme="minorHAnsi" w:hAnsiTheme="minorHAnsi" w:cs="Times New Roman"/>
          <w:sz w:val="24"/>
          <w:szCs w:val="24"/>
        </w:rPr>
      </w:pPr>
      <w:r w:rsidRPr="001B3491">
        <w:rPr>
          <w:rStyle w:val="FontStyle12"/>
          <w:rFonts w:asciiTheme="minorHAnsi" w:hAnsiTheme="minorHAnsi" w:cs="Times New Roman"/>
          <w:sz w:val="24"/>
          <w:szCs w:val="24"/>
        </w:rPr>
        <w:lastRenderedPageBreak/>
        <w:t xml:space="preserve">realizacji postanowień ratyfikowanej przez Polskę Konwencji ONZ </w:t>
      </w:r>
      <w:r w:rsidR="009F4D04">
        <w:rPr>
          <w:rStyle w:val="FontStyle12"/>
          <w:rFonts w:asciiTheme="minorHAnsi" w:hAnsiTheme="minorHAnsi" w:cs="Times New Roman"/>
          <w:sz w:val="24"/>
          <w:szCs w:val="24"/>
        </w:rPr>
        <w:t>o prawach osób niepełnosprawnych,</w:t>
      </w:r>
    </w:p>
    <w:p w:rsidR="00C95AC8" w:rsidRPr="001B3491" w:rsidRDefault="00C95AC8" w:rsidP="00076024">
      <w:pPr>
        <w:pStyle w:val="Akapitzlist"/>
        <w:numPr>
          <w:ilvl w:val="0"/>
          <w:numId w:val="1"/>
        </w:numPr>
        <w:spacing w:after="0" w:line="360" w:lineRule="auto"/>
        <w:ind w:left="567" w:hanging="425"/>
        <w:contextualSpacing w:val="0"/>
        <w:jc w:val="both"/>
        <w:rPr>
          <w:rStyle w:val="FontStyle12"/>
          <w:rFonts w:asciiTheme="minorHAnsi" w:hAnsiTheme="minorHAnsi" w:cs="Times New Roman"/>
          <w:sz w:val="24"/>
          <w:szCs w:val="24"/>
        </w:rPr>
      </w:pPr>
      <w:r w:rsidRPr="001B3491">
        <w:rPr>
          <w:rStyle w:val="FontStyle12"/>
          <w:rFonts w:asciiTheme="minorHAnsi" w:hAnsiTheme="minorHAnsi" w:cs="Times New Roman"/>
          <w:sz w:val="24"/>
          <w:szCs w:val="24"/>
        </w:rPr>
        <w:t xml:space="preserve">realizacji działań mających na celu zwiększenie zatrudnienia osób niepełnosprawnych </w:t>
      </w:r>
      <w:r w:rsidRPr="001B3491">
        <w:rPr>
          <w:rStyle w:val="FontStyle12"/>
          <w:rFonts w:asciiTheme="minorHAnsi" w:hAnsiTheme="minorHAnsi" w:cs="Times New Roman"/>
          <w:sz w:val="24"/>
          <w:szCs w:val="24"/>
        </w:rPr>
        <w:br/>
      </w:r>
      <w:r w:rsidR="002834D9">
        <w:rPr>
          <w:rStyle w:val="FontStyle12"/>
          <w:rFonts w:asciiTheme="minorHAnsi" w:hAnsiTheme="minorHAnsi" w:cs="Times New Roman"/>
          <w:sz w:val="24"/>
          <w:szCs w:val="24"/>
        </w:rPr>
        <w:t>na</w:t>
      </w:r>
      <w:r w:rsidR="001B3491">
        <w:rPr>
          <w:rStyle w:val="FontStyle12"/>
          <w:rFonts w:asciiTheme="minorHAnsi" w:hAnsiTheme="minorHAnsi" w:cs="Times New Roman"/>
          <w:sz w:val="24"/>
          <w:szCs w:val="24"/>
        </w:rPr>
        <w:t xml:space="preserve"> </w:t>
      </w:r>
      <w:r w:rsidRPr="001B3491">
        <w:rPr>
          <w:rStyle w:val="FontStyle12"/>
          <w:rFonts w:asciiTheme="minorHAnsi" w:hAnsiTheme="minorHAnsi" w:cs="Times New Roman"/>
          <w:sz w:val="24"/>
          <w:szCs w:val="24"/>
        </w:rPr>
        <w:t>Uniwersytecie Kardynała Stefana Wyszyńskiego w Warszawie</w:t>
      </w:r>
      <w:r w:rsidR="009F4D04">
        <w:rPr>
          <w:rStyle w:val="FontStyle12"/>
          <w:rFonts w:asciiTheme="minorHAnsi" w:hAnsiTheme="minorHAnsi" w:cs="Times New Roman"/>
          <w:sz w:val="24"/>
          <w:szCs w:val="24"/>
        </w:rPr>
        <w:t>,</w:t>
      </w:r>
    </w:p>
    <w:p w:rsidR="00C95AC8" w:rsidRPr="001B3491" w:rsidRDefault="00C95AC8" w:rsidP="00076024">
      <w:pPr>
        <w:pStyle w:val="Akapitzlist"/>
        <w:numPr>
          <w:ilvl w:val="0"/>
          <w:numId w:val="1"/>
        </w:numPr>
        <w:spacing w:after="0" w:line="360" w:lineRule="auto"/>
        <w:ind w:left="567" w:hanging="425"/>
        <w:contextualSpacing w:val="0"/>
        <w:jc w:val="both"/>
        <w:rPr>
          <w:rStyle w:val="FontStyle12"/>
          <w:rFonts w:asciiTheme="minorHAnsi" w:hAnsiTheme="minorHAnsi" w:cs="Times New Roman"/>
          <w:sz w:val="24"/>
          <w:szCs w:val="24"/>
        </w:rPr>
      </w:pPr>
      <w:r w:rsidRPr="001B3491">
        <w:rPr>
          <w:rStyle w:val="FontStyle12"/>
          <w:rFonts w:asciiTheme="minorHAnsi" w:hAnsiTheme="minorHAnsi" w:cs="Times New Roman"/>
          <w:sz w:val="24"/>
          <w:szCs w:val="24"/>
        </w:rPr>
        <w:t>przygotowania i realizacji programu „Uniwersytet</w:t>
      </w:r>
      <w:r w:rsidR="001B3491">
        <w:rPr>
          <w:rStyle w:val="FontStyle12"/>
          <w:rFonts w:asciiTheme="minorHAnsi" w:hAnsiTheme="minorHAnsi" w:cs="Times New Roman"/>
          <w:sz w:val="24"/>
          <w:szCs w:val="24"/>
        </w:rPr>
        <w:t xml:space="preserve"> </w:t>
      </w:r>
      <w:r w:rsidRPr="001B3491">
        <w:rPr>
          <w:rStyle w:val="FontStyle12"/>
          <w:rFonts w:asciiTheme="minorHAnsi" w:hAnsiTheme="minorHAnsi" w:cs="Times New Roman"/>
          <w:sz w:val="24"/>
          <w:szCs w:val="24"/>
        </w:rPr>
        <w:t>otwarty dla osób</w:t>
      </w:r>
      <w:r w:rsidR="001B3491">
        <w:rPr>
          <w:rStyle w:val="FontStyle12"/>
          <w:rFonts w:asciiTheme="minorHAnsi" w:hAnsiTheme="minorHAnsi" w:cs="Times New Roman"/>
          <w:sz w:val="24"/>
          <w:szCs w:val="24"/>
        </w:rPr>
        <w:t xml:space="preserve"> </w:t>
      </w:r>
      <w:r w:rsidRPr="001B3491">
        <w:rPr>
          <w:rStyle w:val="FontStyle12"/>
          <w:rFonts w:asciiTheme="minorHAnsi" w:hAnsiTheme="minorHAnsi" w:cs="Times New Roman"/>
          <w:sz w:val="24"/>
          <w:szCs w:val="24"/>
        </w:rPr>
        <w:t>niepełnosprawnych”, złożonego z modułów:</w:t>
      </w:r>
    </w:p>
    <w:p w:rsidR="00C95AC8" w:rsidRPr="001B3491" w:rsidRDefault="00C95AC8" w:rsidP="00076024">
      <w:pPr>
        <w:pStyle w:val="Akapitzlist"/>
        <w:numPr>
          <w:ilvl w:val="0"/>
          <w:numId w:val="2"/>
        </w:numPr>
        <w:spacing w:after="0" w:line="360" w:lineRule="auto"/>
        <w:ind w:left="993"/>
        <w:contextualSpacing w:val="0"/>
        <w:jc w:val="both"/>
        <w:rPr>
          <w:rStyle w:val="FontStyle12"/>
          <w:rFonts w:asciiTheme="minorHAnsi" w:hAnsiTheme="minorHAnsi" w:cs="Times New Roman"/>
          <w:sz w:val="24"/>
          <w:szCs w:val="24"/>
        </w:rPr>
      </w:pPr>
      <w:r w:rsidRPr="001B3491">
        <w:rPr>
          <w:rStyle w:val="FontStyle12"/>
          <w:rFonts w:asciiTheme="minorHAnsi" w:hAnsiTheme="minorHAnsi" w:cs="Times New Roman"/>
          <w:sz w:val="24"/>
          <w:szCs w:val="24"/>
        </w:rPr>
        <w:t>dostępności architektonicznej – w oparciu o przeprowadzenie audytów obiektów Uniwersytetu Kardynała Stefana Wyszyńskiego w Warszawie</w:t>
      </w:r>
      <w:r w:rsidR="009E25BB" w:rsidRPr="001B3491">
        <w:rPr>
          <w:rStyle w:val="FontStyle12"/>
          <w:rFonts w:asciiTheme="minorHAnsi" w:hAnsiTheme="minorHAnsi" w:cs="Times New Roman"/>
          <w:sz w:val="24"/>
          <w:szCs w:val="24"/>
        </w:rPr>
        <w:t>,</w:t>
      </w:r>
    </w:p>
    <w:p w:rsidR="00C95AC8" w:rsidRPr="001B3491" w:rsidRDefault="00C95AC8" w:rsidP="00076024">
      <w:pPr>
        <w:pStyle w:val="Akapitzlist"/>
        <w:numPr>
          <w:ilvl w:val="0"/>
          <w:numId w:val="2"/>
        </w:numPr>
        <w:spacing w:after="0" w:line="360" w:lineRule="auto"/>
        <w:ind w:left="993"/>
        <w:contextualSpacing w:val="0"/>
        <w:jc w:val="both"/>
        <w:rPr>
          <w:rStyle w:val="FontStyle12"/>
          <w:rFonts w:asciiTheme="minorHAnsi" w:hAnsiTheme="minorHAnsi" w:cs="Times New Roman"/>
          <w:sz w:val="24"/>
          <w:szCs w:val="24"/>
        </w:rPr>
      </w:pPr>
      <w:r w:rsidRPr="001B3491">
        <w:rPr>
          <w:rStyle w:val="FontStyle12"/>
          <w:rFonts w:asciiTheme="minorHAnsi" w:hAnsiTheme="minorHAnsi" w:cs="Times New Roman"/>
          <w:sz w:val="24"/>
          <w:szCs w:val="24"/>
        </w:rPr>
        <w:t>zwiększenie dostępności</w:t>
      </w:r>
      <w:r w:rsidR="001B3491">
        <w:rPr>
          <w:rStyle w:val="FontStyle12"/>
          <w:rFonts w:asciiTheme="minorHAnsi" w:hAnsiTheme="minorHAnsi" w:cs="Times New Roman"/>
          <w:sz w:val="24"/>
          <w:szCs w:val="24"/>
        </w:rPr>
        <w:t xml:space="preserve"> </w:t>
      </w:r>
      <w:r w:rsidRPr="001B3491">
        <w:rPr>
          <w:rStyle w:val="FontStyle12"/>
          <w:rFonts w:asciiTheme="minorHAnsi" w:hAnsiTheme="minorHAnsi" w:cs="Times New Roman"/>
          <w:sz w:val="24"/>
          <w:szCs w:val="24"/>
        </w:rPr>
        <w:t>do edukacji</w:t>
      </w:r>
      <w:r w:rsidR="00F95ECE">
        <w:rPr>
          <w:rStyle w:val="FontStyle12"/>
          <w:rFonts w:asciiTheme="minorHAnsi" w:hAnsiTheme="minorHAnsi" w:cs="Times New Roman"/>
          <w:sz w:val="24"/>
          <w:szCs w:val="24"/>
        </w:rPr>
        <w:t>,</w:t>
      </w:r>
      <w:r w:rsidRPr="001B3491">
        <w:rPr>
          <w:rStyle w:val="FontStyle12"/>
          <w:rFonts w:asciiTheme="minorHAnsi" w:hAnsiTheme="minorHAnsi" w:cs="Times New Roman"/>
          <w:sz w:val="24"/>
          <w:szCs w:val="24"/>
        </w:rPr>
        <w:t xml:space="preserve"> w tym dostosowanie</w:t>
      </w:r>
      <w:r w:rsidR="001B3491">
        <w:rPr>
          <w:rStyle w:val="FontStyle12"/>
          <w:rFonts w:asciiTheme="minorHAnsi" w:hAnsiTheme="minorHAnsi" w:cs="Times New Roman"/>
          <w:sz w:val="24"/>
          <w:szCs w:val="24"/>
        </w:rPr>
        <w:t xml:space="preserve"> </w:t>
      </w:r>
      <w:r w:rsidRPr="001B3491">
        <w:rPr>
          <w:rStyle w:val="FontStyle12"/>
          <w:rFonts w:asciiTheme="minorHAnsi" w:hAnsiTheme="minorHAnsi" w:cs="Times New Roman"/>
          <w:sz w:val="24"/>
          <w:szCs w:val="24"/>
        </w:rPr>
        <w:t>organizacji i procesu dydaktycznego do potrzeb osób niepełnosprawnych. Przygotowywanie alternatywnych form materiałów edukacyjnych, korzystanie ze wspomagających sposobów i form komunikacji. Przystosowanie/opracowanie programów on-line dla potrzeb osób niepełnosprawnych</w:t>
      </w:r>
      <w:r w:rsidR="009E25BB" w:rsidRPr="001B3491">
        <w:rPr>
          <w:rStyle w:val="FontStyle12"/>
          <w:rFonts w:asciiTheme="minorHAnsi" w:hAnsiTheme="minorHAnsi" w:cs="Times New Roman"/>
          <w:color w:val="FF0000"/>
          <w:sz w:val="24"/>
          <w:szCs w:val="24"/>
        </w:rPr>
        <w:t>,</w:t>
      </w:r>
      <w:r w:rsidRPr="001B3491">
        <w:rPr>
          <w:rStyle w:val="FontStyle12"/>
          <w:rFonts w:asciiTheme="minorHAnsi" w:hAnsiTheme="minorHAnsi" w:cs="Times New Roman"/>
          <w:sz w:val="24"/>
          <w:szCs w:val="24"/>
        </w:rPr>
        <w:t xml:space="preserve"> </w:t>
      </w:r>
    </w:p>
    <w:p w:rsidR="00C95AC8" w:rsidRPr="001B3491" w:rsidRDefault="00C95AC8" w:rsidP="00076024">
      <w:pPr>
        <w:pStyle w:val="Akapitzlist"/>
        <w:numPr>
          <w:ilvl w:val="0"/>
          <w:numId w:val="2"/>
        </w:numPr>
        <w:spacing w:after="0" w:line="360" w:lineRule="auto"/>
        <w:ind w:left="993"/>
        <w:contextualSpacing w:val="0"/>
        <w:jc w:val="both"/>
        <w:rPr>
          <w:rStyle w:val="FontStyle12"/>
          <w:rFonts w:asciiTheme="minorHAnsi" w:hAnsiTheme="minorHAnsi" w:cs="Times New Roman"/>
          <w:sz w:val="24"/>
          <w:szCs w:val="24"/>
        </w:rPr>
      </w:pPr>
      <w:r w:rsidRPr="001B3491">
        <w:rPr>
          <w:rStyle w:val="FontStyle12"/>
          <w:rFonts w:asciiTheme="minorHAnsi" w:hAnsiTheme="minorHAnsi" w:cs="Times New Roman"/>
          <w:sz w:val="24"/>
          <w:szCs w:val="24"/>
        </w:rPr>
        <w:t>kształtowanie pozytywnych postaw wobec osób niepełnosprawnych,</w:t>
      </w:r>
      <w:r w:rsidR="001B3491">
        <w:rPr>
          <w:rStyle w:val="FontStyle12"/>
          <w:rFonts w:asciiTheme="minorHAnsi" w:hAnsiTheme="minorHAnsi" w:cs="Times New Roman"/>
          <w:sz w:val="24"/>
          <w:szCs w:val="24"/>
        </w:rPr>
        <w:t xml:space="preserve"> </w:t>
      </w:r>
      <w:r w:rsidRPr="001B3491">
        <w:rPr>
          <w:rStyle w:val="FontStyle12"/>
          <w:rFonts w:asciiTheme="minorHAnsi" w:hAnsiTheme="minorHAnsi" w:cs="Times New Roman"/>
          <w:sz w:val="24"/>
          <w:szCs w:val="24"/>
        </w:rPr>
        <w:t>uwrażliwianie na problematykę osób niepełnosprawnych</w:t>
      </w:r>
      <w:r w:rsidR="009E25BB" w:rsidRPr="001B3491">
        <w:rPr>
          <w:rStyle w:val="FontStyle12"/>
          <w:rFonts w:asciiTheme="minorHAnsi" w:hAnsiTheme="minorHAnsi" w:cs="Times New Roman"/>
          <w:sz w:val="24"/>
          <w:szCs w:val="24"/>
        </w:rPr>
        <w:t>,</w:t>
      </w:r>
    </w:p>
    <w:p w:rsidR="00C95AC8" w:rsidRPr="001B3491" w:rsidRDefault="002C7D6C" w:rsidP="00076024">
      <w:pPr>
        <w:pStyle w:val="Akapitzlist"/>
        <w:numPr>
          <w:ilvl w:val="0"/>
          <w:numId w:val="2"/>
        </w:numPr>
        <w:spacing w:after="0" w:line="360" w:lineRule="auto"/>
        <w:ind w:left="993"/>
        <w:contextualSpacing w:val="0"/>
        <w:jc w:val="both"/>
        <w:rPr>
          <w:rStyle w:val="FontStyle12"/>
          <w:rFonts w:asciiTheme="minorHAnsi" w:hAnsiTheme="minorHAnsi" w:cs="Times New Roman"/>
          <w:sz w:val="24"/>
          <w:szCs w:val="24"/>
        </w:rPr>
      </w:pPr>
      <w:r>
        <w:rPr>
          <w:rStyle w:val="FontStyle12"/>
          <w:rFonts w:asciiTheme="minorHAnsi" w:hAnsiTheme="minorHAnsi" w:cs="Times New Roman"/>
          <w:sz w:val="24"/>
          <w:szCs w:val="24"/>
        </w:rPr>
        <w:t>dostosowanie/</w:t>
      </w:r>
      <w:r w:rsidR="00C95AC8" w:rsidRPr="001B3491">
        <w:rPr>
          <w:rStyle w:val="FontStyle12"/>
          <w:rFonts w:asciiTheme="minorHAnsi" w:hAnsiTheme="minorHAnsi" w:cs="Times New Roman"/>
          <w:sz w:val="24"/>
          <w:szCs w:val="24"/>
        </w:rPr>
        <w:t>udoskonalanie</w:t>
      </w:r>
      <w:r w:rsidR="001B3491">
        <w:rPr>
          <w:rStyle w:val="FontStyle12"/>
          <w:rFonts w:asciiTheme="minorHAnsi" w:hAnsiTheme="minorHAnsi" w:cs="Times New Roman"/>
          <w:sz w:val="24"/>
          <w:szCs w:val="24"/>
        </w:rPr>
        <w:t xml:space="preserve"> </w:t>
      </w:r>
      <w:r w:rsidR="00C95AC8" w:rsidRPr="001B3491">
        <w:rPr>
          <w:rStyle w:val="FontStyle12"/>
          <w:rFonts w:asciiTheme="minorHAnsi" w:hAnsiTheme="minorHAnsi" w:cs="Times New Roman"/>
          <w:sz w:val="24"/>
          <w:szCs w:val="24"/>
        </w:rPr>
        <w:t xml:space="preserve">serwisu internetowego </w:t>
      </w:r>
      <w:r w:rsidR="00912110" w:rsidRPr="001B3491">
        <w:rPr>
          <w:rStyle w:val="FontStyle12"/>
          <w:rFonts w:asciiTheme="minorHAnsi" w:hAnsiTheme="minorHAnsi" w:cs="Times New Roman"/>
          <w:sz w:val="24"/>
          <w:szCs w:val="24"/>
        </w:rPr>
        <w:t>Uniwersytetu Kardynała Stefana Wyszyńskiego</w:t>
      </w:r>
      <w:r w:rsidR="00F47ACF" w:rsidRPr="001B3491">
        <w:rPr>
          <w:rStyle w:val="FontStyle12"/>
          <w:rFonts w:asciiTheme="minorHAnsi" w:hAnsiTheme="minorHAnsi" w:cs="Times New Roman"/>
          <w:sz w:val="24"/>
          <w:szCs w:val="24"/>
        </w:rPr>
        <w:t xml:space="preserve"> w Warszawie</w:t>
      </w:r>
      <w:r w:rsidR="00912110" w:rsidRPr="001B3491">
        <w:rPr>
          <w:rStyle w:val="FontStyle12"/>
          <w:rFonts w:asciiTheme="minorHAnsi" w:hAnsiTheme="minorHAnsi" w:cs="Times New Roman"/>
          <w:sz w:val="24"/>
          <w:szCs w:val="24"/>
        </w:rPr>
        <w:t xml:space="preserve"> </w:t>
      </w:r>
      <w:r w:rsidR="00C95AC8" w:rsidRPr="001B3491">
        <w:rPr>
          <w:rStyle w:val="FontStyle12"/>
          <w:rFonts w:asciiTheme="minorHAnsi" w:hAnsiTheme="minorHAnsi" w:cs="Times New Roman"/>
          <w:sz w:val="24"/>
          <w:szCs w:val="24"/>
        </w:rPr>
        <w:t>do potrzeb osób niepełnosprawnych zgodnie ze specyfikacją WCAG 2.0</w:t>
      </w:r>
      <w:r w:rsidR="009E25BB" w:rsidRPr="001B3491">
        <w:rPr>
          <w:rStyle w:val="FontStyle12"/>
          <w:rFonts w:asciiTheme="minorHAnsi" w:hAnsiTheme="minorHAnsi" w:cs="Times New Roman"/>
          <w:sz w:val="24"/>
          <w:szCs w:val="24"/>
        </w:rPr>
        <w:t>,</w:t>
      </w:r>
    </w:p>
    <w:p w:rsidR="00C95AC8" w:rsidRPr="001B3491" w:rsidRDefault="00C95AC8" w:rsidP="00076024">
      <w:pPr>
        <w:pStyle w:val="Akapitzlist"/>
        <w:numPr>
          <w:ilvl w:val="0"/>
          <w:numId w:val="1"/>
        </w:numPr>
        <w:spacing w:before="120" w:after="0" w:line="360" w:lineRule="auto"/>
        <w:ind w:left="567" w:hanging="425"/>
        <w:contextualSpacing w:val="0"/>
        <w:jc w:val="both"/>
        <w:rPr>
          <w:rStyle w:val="FontStyle12"/>
          <w:rFonts w:asciiTheme="minorHAnsi" w:hAnsiTheme="minorHAnsi" w:cs="Times New Roman"/>
          <w:sz w:val="24"/>
          <w:szCs w:val="24"/>
        </w:rPr>
      </w:pPr>
      <w:r w:rsidRPr="001B3491">
        <w:rPr>
          <w:rStyle w:val="FontStyle12"/>
          <w:rFonts w:asciiTheme="minorHAnsi" w:hAnsiTheme="minorHAnsi" w:cs="Times New Roman"/>
          <w:sz w:val="24"/>
          <w:szCs w:val="24"/>
        </w:rPr>
        <w:t>popularyzowania działań podejmowanych przez Strony na rzec</w:t>
      </w:r>
      <w:r w:rsidR="009F4D04">
        <w:rPr>
          <w:rStyle w:val="FontStyle12"/>
          <w:rFonts w:asciiTheme="minorHAnsi" w:hAnsiTheme="minorHAnsi" w:cs="Times New Roman"/>
          <w:sz w:val="24"/>
          <w:szCs w:val="24"/>
        </w:rPr>
        <w:t>z osób niepełnosprawnych, w tym</w:t>
      </w:r>
      <w:r w:rsidRPr="001B3491">
        <w:rPr>
          <w:rStyle w:val="FontStyle12"/>
          <w:rFonts w:asciiTheme="minorHAnsi" w:hAnsiTheme="minorHAnsi" w:cs="Times New Roman"/>
          <w:sz w:val="24"/>
          <w:szCs w:val="24"/>
        </w:rPr>
        <w:t>:</w:t>
      </w:r>
    </w:p>
    <w:p w:rsidR="00912110" w:rsidRPr="001B3491" w:rsidRDefault="00912110" w:rsidP="00076024">
      <w:pPr>
        <w:pStyle w:val="Akapitzlist"/>
        <w:numPr>
          <w:ilvl w:val="0"/>
          <w:numId w:val="3"/>
        </w:numPr>
        <w:spacing w:after="0" w:line="360" w:lineRule="auto"/>
        <w:ind w:left="993"/>
        <w:contextualSpacing w:val="0"/>
        <w:jc w:val="both"/>
        <w:rPr>
          <w:rStyle w:val="FontStyle12"/>
          <w:rFonts w:asciiTheme="minorHAnsi" w:hAnsiTheme="minorHAnsi" w:cs="Times New Roman"/>
          <w:sz w:val="24"/>
          <w:szCs w:val="24"/>
        </w:rPr>
      </w:pPr>
      <w:r w:rsidRPr="001B3491">
        <w:rPr>
          <w:rStyle w:val="FontStyle12"/>
          <w:rFonts w:asciiTheme="minorHAnsi" w:hAnsiTheme="minorHAnsi" w:cs="Times New Roman"/>
          <w:sz w:val="24"/>
          <w:szCs w:val="24"/>
        </w:rPr>
        <w:t>organizacji</w:t>
      </w:r>
      <w:r w:rsidR="00C95AC8" w:rsidRPr="001B3491">
        <w:rPr>
          <w:rStyle w:val="FontStyle12"/>
          <w:rFonts w:asciiTheme="minorHAnsi" w:hAnsiTheme="minorHAnsi" w:cs="Times New Roman"/>
          <w:sz w:val="24"/>
          <w:szCs w:val="24"/>
        </w:rPr>
        <w:t xml:space="preserve"> konferencji, seminariów, spotkań dotyczących probl</w:t>
      </w:r>
      <w:r w:rsidRPr="001B3491">
        <w:rPr>
          <w:rStyle w:val="FontStyle12"/>
          <w:rFonts w:asciiTheme="minorHAnsi" w:hAnsiTheme="minorHAnsi" w:cs="Times New Roman"/>
          <w:sz w:val="24"/>
          <w:szCs w:val="24"/>
        </w:rPr>
        <w:t>ematyki osób</w:t>
      </w:r>
      <w:r w:rsidR="001B3491">
        <w:rPr>
          <w:rStyle w:val="FontStyle12"/>
          <w:rFonts w:asciiTheme="minorHAnsi" w:hAnsiTheme="minorHAnsi" w:cs="Times New Roman"/>
          <w:sz w:val="24"/>
          <w:szCs w:val="24"/>
        </w:rPr>
        <w:t xml:space="preserve"> </w:t>
      </w:r>
      <w:r w:rsidRPr="001B3491">
        <w:rPr>
          <w:rStyle w:val="FontStyle12"/>
          <w:rFonts w:asciiTheme="minorHAnsi" w:hAnsiTheme="minorHAnsi" w:cs="Times New Roman"/>
          <w:sz w:val="24"/>
          <w:szCs w:val="24"/>
        </w:rPr>
        <w:t>niepełnosprawnych,</w:t>
      </w:r>
    </w:p>
    <w:p w:rsidR="00C95AC8" w:rsidRPr="001B3491" w:rsidRDefault="00912110" w:rsidP="00076024">
      <w:pPr>
        <w:pStyle w:val="Akapitzlist"/>
        <w:numPr>
          <w:ilvl w:val="0"/>
          <w:numId w:val="3"/>
        </w:numPr>
        <w:spacing w:after="0" w:line="360" w:lineRule="auto"/>
        <w:ind w:left="993"/>
        <w:contextualSpacing w:val="0"/>
        <w:jc w:val="both"/>
        <w:rPr>
          <w:rStyle w:val="FontStyle12"/>
          <w:rFonts w:asciiTheme="minorHAnsi" w:hAnsiTheme="minorHAnsi" w:cs="Times New Roman"/>
          <w:sz w:val="24"/>
          <w:szCs w:val="24"/>
        </w:rPr>
      </w:pPr>
      <w:r w:rsidRPr="001B3491">
        <w:rPr>
          <w:rStyle w:val="FontStyle12"/>
          <w:rFonts w:asciiTheme="minorHAnsi" w:hAnsiTheme="minorHAnsi" w:cs="Times New Roman"/>
          <w:sz w:val="24"/>
          <w:szCs w:val="24"/>
        </w:rPr>
        <w:t>współpracy partnerskiej</w:t>
      </w:r>
      <w:r w:rsidR="00C95AC8" w:rsidRPr="001B3491">
        <w:rPr>
          <w:rStyle w:val="FontStyle12"/>
          <w:rFonts w:asciiTheme="minorHAnsi" w:hAnsiTheme="minorHAnsi" w:cs="Times New Roman"/>
          <w:sz w:val="24"/>
          <w:szCs w:val="24"/>
        </w:rPr>
        <w:t xml:space="preserve"> w zakresie działalności dydaktycznej, n</w:t>
      </w:r>
      <w:r w:rsidRPr="001B3491">
        <w:rPr>
          <w:rStyle w:val="FontStyle12"/>
          <w:rFonts w:asciiTheme="minorHAnsi" w:hAnsiTheme="minorHAnsi" w:cs="Times New Roman"/>
          <w:sz w:val="24"/>
          <w:szCs w:val="24"/>
        </w:rPr>
        <w:t>aukowej</w:t>
      </w:r>
      <w:r w:rsidR="001B3491">
        <w:rPr>
          <w:rStyle w:val="FontStyle12"/>
          <w:rFonts w:asciiTheme="minorHAnsi" w:hAnsiTheme="minorHAnsi" w:cs="Times New Roman"/>
          <w:sz w:val="24"/>
          <w:szCs w:val="24"/>
        </w:rPr>
        <w:t xml:space="preserve"> </w:t>
      </w:r>
      <w:r w:rsidR="001B3491">
        <w:rPr>
          <w:rStyle w:val="FontStyle12"/>
          <w:rFonts w:asciiTheme="minorHAnsi" w:hAnsiTheme="minorHAnsi" w:cs="Times New Roman"/>
          <w:sz w:val="24"/>
          <w:szCs w:val="24"/>
        </w:rPr>
        <w:br/>
      </w:r>
      <w:r w:rsidRPr="001B3491">
        <w:rPr>
          <w:rStyle w:val="FontStyle12"/>
          <w:rFonts w:asciiTheme="minorHAnsi" w:hAnsiTheme="minorHAnsi" w:cs="Times New Roman"/>
          <w:sz w:val="24"/>
          <w:szCs w:val="24"/>
        </w:rPr>
        <w:t>i rozwojowej oraz</w:t>
      </w:r>
      <w:r w:rsidR="00C95AC8" w:rsidRPr="001B3491">
        <w:rPr>
          <w:rStyle w:val="FontStyle12"/>
          <w:rFonts w:asciiTheme="minorHAnsi" w:hAnsiTheme="minorHAnsi" w:cs="Times New Roman"/>
          <w:sz w:val="24"/>
          <w:szCs w:val="24"/>
        </w:rPr>
        <w:t xml:space="preserve"> tematyki aktywizacji zawodowej i społecznej osób niepełnosprawnych</w:t>
      </w:r>
      <w:r w:rsidR="009E25BB" w:rsidRPr="001B3491">
        <w:rPr>
          <w:rStyle w:val="FontStyle12"/>
          <w:rFonts w:asciiTheme="minorHAnsi" w:hAnsiTheme="minorHAnsi" w:cs="Times New Roman"/>
          <w:color w:val="FF0000"/>
          <w:sz w:val="24"/>
          <w:szCs w:val="24"/>
        </w:rPr>
        <w:t>,</w:t>
      </w:r>
    </w:p>
    <w:p w:rsidR="00C95AC8" w:rsidRPr="001B3491" w:rsidRDefault="0034648A" w:rsidP="00076024">
      <w:pPr>
        <w:pStyle w:val="Akapitzlist"/>
        <w:numPr>
          <w:ilvl w:val="0"/>
          <w:numId w:val="3"/>
        </w:numPr>
        <w:spacing w:after="0" w:line="360" w:lineRule="auto"/>
        <w:ind w:left="993"/>
        <w:contextualSpacing w:val="0"/>
        <w:jc w:val="both"/>
        <w:rPr>
          <w:rStyle w:val="FontStyle12"/>
          <w:rFonts w:asciiTheme="minorHAnsi" w:hAnsiTheme="minorHAnsi" w:cs="Times New Roman"/>
          <w:sz w:val="24"/>
          <w:szCs w:val="24"/>
        </w:rPr>
      </w:pPr>
      <w:r w:rsidRPr="001B3491">
        <w:rPr>
          <w:rStyle w:val="FontStyle12"/>
          <w:rFonts w:asciiTheme="minorHAnsi" w:hAnsiTheme="minorHAnsi" w:cs="Times New Roman"/>
          <w:sz w:val="24"/>
          <w:szCs w:val="24"/>
        </w:rPr>
        <w:t>utworzenia</w:t>
      </w:r>
      <w:r w:rsidR="00C95AC8" w:rsidRPr="001B3491">
        <w:rPr>
          <w:rStyle w:val="FontStyle12"/>
          <w:rFonts w:asciiTheme="minorHAnsi" w:hAnsiTheme="minorHAnsi" w:cs="Times New Roman"/>
          <w:sz w:val="24"/>
          <w:szCs w:val="24"/>
        </w:rPr>
        <w:t xml:space="preserve"> kierunku studiów podyplomowych/specjalizacji</w:t>
      </w:r>
      <w:r w:rsidR="001B3491">
        <w:rPr>
          <w:rStyle w:val="FontStyle12"/>
          <w:rFonts w:asciiTheme="minorHAnsi" w:hAnsiTheme="minorHAnsi" w:cs="Times New Roman"/>
          <w:sz w:val="24"/>
          <w:szCs w:val="24"/>
        </w:rPr>
        <w:t xml:space="preserve"> </w:t>
      </w:r>
      <w:r w:rsidR="00C95AC8" w:rsidRPr="001B3491">
        <w:rPr>
          <w:rStyle w:val="FontStyle12"/>
          <w:rFonts w:asciiTheme="minorHAnsi" w:hAnsiTheme="minorHAnsi" w:cs="Times New Roman"/>
          <w:sz w:val="24"/>
          <w:szCs w:val="24"/>
        </w:rPr>
        <w:t>z zakresu rehabilitacji zawodowej i społecznej oraz zatrudnianiu osób niepełnosprawnych</w:t>
      </w:r>
      <w:r w:rsidR="00CD4C5A" w:rsidRPr="001B3491">
        <w:rPr>
          <w:rStyle w:val="FontStyle12"/>
          <w:rFonts w:asciiTheme="minorHAnsi" w:hAnsiTheme="minorHAnsi" w:cs="Times New Roman"/>
          <w:sz w:val="24"/>
          <w:szCs w:val="24"/>
        </w:rPr>
        <w:t>,</w:t>
      </w:r>
    </w:p>
    <w:p w:rsidR="00C95AC8" w:rsidRPr="001B3491" w:rsidRDefault="0034648A" w:rsidP="00076024">
      <w:pPr>
        <w:pStyle w:val="Akapitzlist"/>
        <w:numPr>
          <w:ilvl w:val="0"/>
          <w:numId w:val="3"/>
        </w:numPr>
        <w:spacing w:after="0" w:line="360" w:lineRule="auto"/>
        <w:ind w:left="993"/>
        <w:contextualSpacing w:val="0"/>
        <w:jc w:val="both"/>
        <w:rPr>
          <w:rStyle w:val="FontStyle12"/>
          <w:rFonts w:asciiTheme="minorHAnsi" w:hAnsiTheme="minorHAnsi" w:cs="Times New Roman"/>
          <w:sz w:val="24"/>
          <w:szCs w:val="24"/>
        </w:rPr>
      </w:pPr>
      <w:r w:rsidRPr="001B3491">
        <w:rPr>
          <w:rStyle w:val="FontStyle12"/>
          <w:rFonts w:asciiTheme="minorHAnsi" w:hAnsiTheme="minorHAnsi" w:cs="Times New Roman"/>
          <w:sz w:val="24"/>
          <w:szCs w:val="24"/>
        </w:rPr>
        <w:t>współpracy</w:t>
      </w:r>
      <w:r w:rsidR="00C95AC8" w:rsidRPr="001B3491">
        <w:rPr>
          <w:rStyle w:val="FontStyle12"/>
          <w:rFonts w:asciiTheme="minorHAnsi" w:hAnsiTheme="minorHAnsi" w:cs="Times New Roman"/>
          <w:sz w:val="24"/>
          <w:szCs w:val="24"/>
        </w:rPr>
        <w:t xml:space="preserve"> PFRON z mediami akademickimi</w:t>
      </w:r>
      <w:r w:rsidR="00CD4C5A" w:rsidRPr="001B3491">
        <w:rPr>
          <w:rStyle w:val="FontStyle12"/>
          <w:rFonts w:asciiTheme="minorHAnsi" w:hAnsiTheme="minorHAnsi" w:cs="Times New Roman"/>
          <w:color w:val="FF0000"/>
          <w:sz w:val="24"/>
          <w:szCs w:val="24"/>
        </w:rPr>
        <w:t>,</w:t>
      </w:r>
    </w:p>
    <w:p w:rsidR="00A81653" w:rsidRPr="001B3491" w:rsidRDefault="0034648A" w:rsidP="00076024">
      <w:pPr>
        <w:pStyle w:val="Akapitzlist"/>
        <w:numPr>
          <w:ilvl w:val="0"/>
          <w:numId w:val="3"/>
        </w:numPr>
        <w:spacing w:after="0" w:line="360" w:lineRule="auto"/>
        <w:ind w:left="993"/>
        <w:contextualSpacing w:val="0"/>
        <w:jc w:val="both"/>
        <w:rPr>
          <w:rStyle w:val="FontStyle12"/>
          <w:rFonts w:asciiTheme="minorHAnsi" w:hAnsiTheme="minorHAnsi" w:cs="Times New Roman"/>
          <w:sz w:val="24"/>
          <w:szCs w:val="24"/>
        </w:rPr>
      </w:pPr>
      <w:r w:rsidRPr="001B3491">
        <w:rPr>
          <w:rStyle w:val="FontStyle12"/>
          <w:rFonts w:asciiTheme="minorHAnsi" w:hAnsiTheme="minorHAnsi" w:cs="Times New Roman"/>
          <w:sz w:val="24"/>
          <w:szCs w:val="24"/>
        </w:rPr>
        <w:t>umożliwienia</w:t>
      </w:r>
      <w:r w:rsidR="00C95AC8" w:rsidRPr="001B3491">
        <w:rPr>
          <w:rStyle w:val="FontStyle12"/>
          <w:rFonts w:asciiTheme="minorHAnsi" w:hAnsiTheme="minorHAnsi" w:cs="Times New Roman"/>
          <w:sz w:val="24"/>
          <w:szCs w:val="24"/>
        </w:rPr>
        <w:t xml:space="preserve"> studentom i doktorantom Uniwersyte</w:t>
      </w:r>
      <w:r w:rsidRPr="001B3491">
        <w:rPr>
          <w:rStyle w:val="FontStyle12"/>
          <w:rFonts w:asciiTheme="minorHAnsi" w:hAnsiTheme="minorHAnsi" w:cs="Times New Roman"/>
          <w:sz w:val="24"/>
          <w:szCs w:val="24"/>
        </w:rPr>
        <w:t>tu Kardynała Stefana Wyszyńskieg</w:t>
      </w:r>
      <w:r w:rsidR="00C95AC8" w:rsidRPr="001B3491">
        <w:rPr>
          <w:rStyle w:val="FontStyle12"/>
          <w:rFonts w:asciiTheme="minorHAnsi" w:hAnsiTheme="minorHAnsi" w:cs="Times New Roman"/>
          <w:sz w:val="24"/>
          <w:szCs w:val="24"/>
        </w:rPr>
        <w:t>o w Warszawie odbycia stażu/praktyk w PFRON,</w:t>
      </w:r>
    </w:p>
    <w:p w:rsidR="00C95AC8" w:rsidRPr="001B3491" w:rsidRDefault="0034648A" w:rsidP="00076024">
      <w:pPr>
        <w:pStyle w:val="Akapitzlist"/>
        <w:numPr>
          <w:ilvl w:val="0"/>
          <w:numId w:val="3"/>
        </w:numPr>
        <w:spacing w:after="0" w:line="360" w:lineRule="auto"/>
        <w:ind w:left="993"/>
        <w:contextualSpacing w:val="0"/>
        <w:jc w:val="both"/>
        <w:rPr>
          <w:rStyle w:val="FontStyle12"/>
          <w:rFonts w:asciiTheme="minorHAnsi" w:hAnsiTheme="minorHAnsi" w:cs="Times New Roman"/>
          <w:sz w:val="24"/>
          <w:szCs w:val="24"/>
        </w:rPr>
      </w:pPr>
      <w:r w:rsidRPr="001B3491">
        <w:rPr>
          <w:rStyle w:val="FontStyle12"/>
          <w:rFonts w:asciiTheme="minorHAnsi" w:hAnsiTheme="minorHAnsi" w:cs="Times New Roman"/>
          <w:sz w:val="24"/>
          <w:szCs w:val="24"/>
        </w:rPr>
        <w:lastRenderedPageBreak/>
        <w:t>wsparcia</w:t>
      </w:r>
      <w:r w:rsidR="00C95AC8" w:rsidRPr="001B3491">
        <w:rPr>
          <w:rStyle w:val="FontStyle12"/>
          <w:rFonts w:asciiTheme="minorHAnsi" w:hAnsiTheme="minorHAnsi" w:cs="Times New Roman"/>
          <w:sz w:val="24"/>
          <w:szCs w:val="24"/>
        </w:rPr>
        <w:t xml:space="preserve"> merytoryczne</w:t>
      </w:r>
      <w:r w:rsidRPr="001B3491">
        <w:rPr>
          <w:rStyle w:val="FontStyle12"/>
          <w:rFonts w:asciiTheme="minorHAnsi" w:hAnsiTheme="minorHAnsi" w:cs="Times New Roman"/>
          <w:sz w:val="24"/>
          <w:szCs w:val="24"/>
        </w:rPr>
        <w:t>go</w:t>
      </w:r>
      <w:r w:rsidR="00C95AC8" w:rsidRPr="001B3491">
        <w:rPr>
          <w:rStyle w:val="FontStyle12"/>
          <w:rFonts w:asciiTheme="minorHAnsi" w:hAnsiTheme="minorHAnsi" w:cs="Times New Roman"/>
          <w:sz w:val="24"/>
          <w:szCs w:val="24"/>
        </w:rPr>
        <w:t xml:space="preserve"> studentów i doktorantów piszących prace dyplomowe</w:t>
      </w:r>
      <w:r w:rsidR="005A06ED" w:rsidRPr="001B3491">
        <w:rPr>
          <w:rStyle w:val="FontStyle12"/>
          <w:rFonts w:asciiTheme="minorHAnsi" w:hAnsiTheme="minorHAnsi" w:cs="Times New Roman"/>
          <w:sz w:val="24"/>
          <w:szCs w:val="24"/>
        </w:rPr>
        <w:br/>
      </w:r>
      <w:r w:rsidR="00C95AC8" w:rsidRPr="001B3491">
        <w:rPr>
          <w:rStyle w:val="FontStyle12"/>
          <w:rFonts w:asciiTheme="minorHAnsi" w:hAnsiTheme="minorHAnsi" w:cs="Times New Roman"/>
          <w:sz w:val="24"/>
          <w:szCs w:val="24"/>
        </w:rPr>
        <w:t xml:space="preserve"> z zakresu aktywizacji zawodowe</w:t>
      </w:r>
      <w:r w:rsidR="00A81653" w:rsidRPr="001B3491">
        <w:rPr>
          <w:rStyle w:val="FontStyle12"/>
          <w:rFonts w:asciiTheme="minorHAnsi" w:hAnsiTheme="minorHAnsi" w:cs="Times New Roman"/>
          <w:sz w:val="24"/>
          <w:szCs w:val="24"/>
        </w:rPr>
        <w:t>j</w:t>
      </w:r>
      <w:r w:rsidR="001B3491">
        <w:rPr>
          <w:rStyle w:val="FontStyle12"/>
          <w:rFonts w:asciiTheme="minorHAnsi" w:hAnsiTheme="minorHAnsi" w:cs="Times New Roman"/>
          <w:sz w:val="24"/>
          <w:szCs w:val="24"/>
        </w:rPr>
        <w:t xml:space="preserve"> </w:t>
      </w:r>
      <w:r w:rsidR="00A81653" w:rsidRPr="001B3491">
        <w:rPr>
          <w:rStyle w:val="FontStyle12"/>
          <w:rFonts w:asciiTheme="minorHAnsi" w:hAnsiTheme="minorHAnsi" w:cs="Times New Roman"/>
          <w:sz w:val="24"/>
          <w:szCs w:val="24"/>
        </w:rPr>
        <w:t>osób niepełnosprawnych</w:t>
      </w:r>
      <w:r w:rsidR="00C43C34">
        <w:rPr>
          <w:rStyle w:val="FontStyle12"/>
          <w:rFonts w:asciiTheme="minorHAnsi" w:hAnsiTheme="minorHAnsi" w:cs="Times New Roman"/>
          <w:sz w:val="24"/>
          <w:szCs w:val="24"/>
        </w:rPr>
        <w:t>,</w:t>
      </w:r>
      <w:r w:rsidR="001B3491">
        <w:rPr>
          <w:rStyle w:val="FontStyle12"/>
          <w:rFonts w:asciiTheme="minorHAnsi" w:hAnsiTheme="minorHAnsi" w:cs="Times New Roman"/>
          <w:sz w:val="24"/>
          <w:szCs w:val="24"/>
        </w:rPr>
        <w:t xml:space="preserve"> </w:t>
      </w:r>
      <w:r w:rsidR="00A81653" w:rsidRPr="001B3491">
        <w:rPr>
          <w:rStyle w:val="FontStyle12"/>
          <w:rFonts w:asciiTheme="minorHAnsi" w:hAnsiTheme="minorHAnsi" w:cs="Times New Roman"/>
          <w:sz w:val="24"/>
          <w:szCs w:val="24"/>
        </w:rPr>
        <w:t xml:space="preserve">m.in. poprzez </w:t>
      </w:r>
      <w:r w:rsidR="00F66F8E" w:rsidRPr="001B3491">
        <w:rPr>
          <w:rStyle w:val="FontStyle12"/>
          <w:rFonts w:asciiTheme="minorHAnsi" w:hAnsiTheme="minorHAnsi" w:cs="Times New Roman"/>
          <w:sz w:val="24"/>
          <w:szCs w:val="24"/>
        </w:rPr>
        <w:t>udostę</w:t>
      </w:r>
      <w:r w:rsidR="00A81653" w:rsidRPr="001B3491">
        <w:rPr>
          <w:rStyle w:val="FontStyle12"/>
          <w:rFonts w:asciiTheme="minorHAnsi" w:hAnsiTheme="minorHAnsi" w:cs="Times New Roman"/>
          <w:sz w:val="24"/>
          <w:szCs w:val="24"/>
        </w:rPr>
        <w:t>pnia</w:t>
      </w:r>
      <w:r w:rsidR="00C95AC8" w:rsidRPr="001B3491">
        <w:rPr>
          <w:rStyle w:val="FontStyle12"/>
          <w:rFonts w:asciiTheme="minorHAnsi" w:hAnsiTheme="minorHAnsi" w:cs="Times New Roman"/>
          <w:sz w:val="24"/>
          <w:szCs w:val="24"/>
        </w:rPr>
        <w:t>nie</w:t>
      </w:r>
      <w:r w:rsidR="00A81653" w:rsidRPr="001B3491">
        <w:rPr>
          <w:rStyle w:val="FontStyle12"/>
          <w:rFonts w:asciiTheme="minorHAnsi" w:hAnsiTheme="minorHAnsi" w:cs="Times New Roman"/>
          <w:sz w:val="24"/>
          <w:szCs w:val="24"/>
        </w:rPr>
        <w:t xml:space="preserve"> materiałów</w:t>
      </w:r>
      <w:r w:rsidR="001B3491">
        <w:rPr>
          <w:rStyle w:val="FontStyle12"/>
          <w:rFonts w:asciiTheme="minorHAnsi" w:hAnsiTheme="minorHAnsi" w:cs="Times New Roman"/>
          <w:sz w:val="24"/>
          <w:szCs w:val="24"/>
        </w:rPr>
        <w:t xml:space="preserve"> </w:t>
      </w:r>
      <w:r w:rsidR="00A81653" w:rsidRPr="001B3491">
        <w:rPr>
          <w:rStyle w:val="FontStyle12"/>
          <w:rFonts w:asciiTheme="minorHAnsi" w:hAnsiTheme="minorHAnsi" w:cs="Times New Roman"/>
          <w:sz w:val="24"/>
          <w:szCs w:val="24"/>
        </w:rPr>
        <w:t>zgodnych z tematyką</w:t>
      </w:r>
      <w:r w:rsidR="00C95AC8" w:rsidRPr="001B3491">
        <w:rPr>
          <w:rStyle w:val="FontStyle12"/>
          <w:rFonts w:asciiTheme="minorHAnsi" w:hAnsiTheme="minorHAnsi" w:cs="Times New Roman"/>
          <w:sz w:val="24"/>
          <w:szCs w:val="24"/>
        </w:rPr>
        <w:t xml:space="preserve"> prac, na zasadach określonych </w:t>
      </w:r>
      <w:r w:rsidR="005A06ED" w:rsidRPr="001B3491">
        <w:rPr>
          <w:rStyle w:val="FontStyle12"/>
          <w:rFonts w:asciiTheme="minorHAnsi" w:hAnsiTheme="minorHAnsi" w:cs="Times New Roman"/>
          <w:sz w:val="24"/>
          <w:szCs w:val="24"/>
        </w:rPr>
        <w:br/>
      </w:r>
      <w:r w:rsidR="00C95AC8" w:rsidRPr="001B3491">
        <w:rPr>
          <w:rStyle w:val="FontStyle12"/>
          <w:rFonts w:asciiTheme="minorHAnsi" w:hAnsiTheme="minorHAnsi" w:cs="Times New Roman"/>
          <w:sz w:val="24"/>
          <w:szCs w:val="24"/>
        </w:rPr>
        <w:t>w obowiązujących przepisach prawnych</w:t>
      </w:r>
      <w:r w:rsidR="00A81653" w:rsidRPr="001B3491">
        <w:rPr>
          <w:rStyle w:val="FontStyle12"/>
          <w:rFonts w:asciiTheme="minorHAnsi" w:hAnsiTheme="minorHAnsi" w:cs="Times New Roman"/>
          <w:sz w:val="24"/>
          <w:szCs w:val="24"/>
        </w:rPr>
        <w:t>,</w:t>
      </w:r>
    </w:p>
    <w:p w:rsidR="00C95AC8" w:rsidRPr="001B3491" w:rsidRDefault="00C95AC8" w:rsidP="00076024">
      <w:pPr>
        <w:pStyle w:val="Akapitzlist"/>
        <w:numPr>
          <w:ilvl w:val="0"/>
          <w:numId w:val="3"/>
        </w:numPr>
        <w:spacing w:after="0" w:line="360" w:lineRule="auto"/>
        <w:ind w:left="993"/>
        <w:contextualSpacing w:val="0"/>
        <w:jc w:val="both"/>
        <w:rPr>
          <w:rStyle w:val="FontStyle12"/>
          <w:rFonts w:asciiTheme="minorHAnsi" w:hAnsiTheme="minorHAnsi" w:cs="Times New Roman"/>
          <w:sz w:val="24"/>
          <w:szCs w:val="24"/>
        </w:rPr>
      </w:pPr>
      <w:r w:rsidRPr="001B3491">
        <w:rPr>
          <w:rStyle w:val="FontStyle12"/>
          <w:rFonts w:asciiTheme="minorHAnsi" w:hAnsiTheme="minorHAnsi" w:cs="Times New Roman"/>
          <w:sz w:val="24"/>
          <w:szCs w:val="24"/>
        </w:rPr>
        <w:t>ogłoszenie wspólnego konkursu na</w:t>
      </w:r>
      <w:r w:rsidR="001B3491">
        <w:rPr>
          <w:rStyle w:val="FontStyle12"/>
          <w:rFonts w:asciiTheme="minorHAnsi" w:hAnsiTheme="minorHAnsi" w:cs="Times New Roman"/>
          <w:sz w:val="24"/>
          <w:szCs w:val="24"/>
        </w:rPr>
        <w:t xml:space="preserve"> </w:t>
      </w:r>
      <w:r w:rsidRPr="001B3491">
        <w:rPr>
          <w:rStyle w:val="FontStyle12"/>
          <w:rFonts w:asciiTheme="minorHAnsi" w:hAnsiTheme="minorHAnsi" w:cs="Times New Roman"/>
          <w:sz w:val="24"/>
          <w:szCs w:val="24"/>
        </w:rPr>
        <w:t>pracę licencjacką i magisterską poświęconą tematyce niepełnosprawności</w:t>
      </w:r>
      <w:r w:rsidR="000F5DE7" w:rsidRPr="001B3491">
        <w:rPr>
          <w:rStyle w:val="FontStyle12"/>
          <w:rFonts w:asciiTheme="minorHAnsi" w:hAnsiTheme="minorHAnsi" w:cs="Times New Roman"/>
          <w:sz w:val="24"/>
          <w:szCs w:val="24"/>
        </w:rPr>
        <w:t>,</w:t>
      </w:r>
    </w:p>
    <w:p w:rsidR="000F5DE7" w:rsidRPr="001B3491" w:rsidRDefault="00C95AC8" w:rsidP="00076024">
      <w:pPr>
        <w:pStyle w:val="Akapitzlist"/>
        <w:numPr>
          <w:ilvl w:val="0"/>
          <w:numId w:val="3"/>
        </w:numPr>
        <w:spacing w:after="0" w:line="360" w:lineRule="auto"/>
        <w:ind w:left="993"/>
        <w:contextualSpacing w:val="0"/>
        <w:jc w:val="both"/>
        <w:rPr>
          <w:rStyle w:val="FontStyle12"/>
          <w:rFonts w:asciiTheme="minorHAnsi" w:hAnsiTheme="minorHAnsi" w:cs="Times New Roman"/>
          <w:sz w:val="24"/>
          <w:szCs w:val="24"/>
        </w:rPr>
      </w:pPr>
      <w:r w:rsidRPr="001B3491">
        <w:rPr>
          <w:rStyle w:val="FontStyle12"/>
          <w:rFonts w:asciiTheme="minorHAnsi" w:hAnsiTheme="minorHAnsi" w:cs="Times New Roman"/>
          <w:sz w:val="24"/>
          <w:szCs w:val="24"/>
        </w:rPr>
        <w:t>włączanie problematyki osób niepełnosprawnych do ważnych wydarzeń organizowanych przez Uniwersytet Kardynała Stefana Wyszyński</w:t>
      </w:r>
      <w:r w:rsidR="000F5DE7" w:rsidRPr="001B3491">
        <w:rPr>
          <w:rStyle w:val="FontStyle12"/>
          <w:rFonts w:asciiTheme="minorHAnsi" w:hAnsiTheme="minorHAnsi" w:cs="Times New Roman"/>
          <w:sz w:val="24"/>
          <w:szCs w:val="24"/>
        </w:rPr>
        <w:t>ego w Warszawie,</w:t>
      </w:r>
    </w:p>
    <w:p w:rsidR="00C95AC8" w:rsidRPr="001B3491" w:rsidRDefault="000F5DE7" w:rsidP="00076024">
      <w:pPr>
        <w:pStyle w:val="Akapitzlist"/>
        <w:numPr>
          <w:ilvl w:val="0"/>
          <w:numId w:val="3"/>
        </w:numPr>
        <w:spacing w:after="0" w:line="360" w:lineRule="auto"/>
        <w:ind w:left="993"/>
        <w:contextualSpacing w:val="0"/>
        <w:jc w:val="both"/>
        <w:rPr>
          <w:rStyle w:val="FontStyle12"/>
          <w:rFonts w:asciiTheme="minorHAnsi" w:hAnsiTheme="minorHAnsi" w:cs="Times New Roman"/>
          <w:sz w:val="24"/>
          <w:szCs w:val="24"/>
        </w:rPr>
      </w:pPr>
      <w:r w:rsidRPr="001B3491">
        <w:rPr>
          <w:rStyle w:val="FontStyle12"/>
          <w:rFonts w:asciiTheme="minorHAnsi" w:hAnsiTheme="minorHAnsi" w:cs="Times New Roman"/>
          <w:sz w:val="24"/>
          <w:szCs w:val="24"/>
        </w:rPr>
        <w:t>u</w:t>
      </w:r>
      <w:r w:rsidR="00C95AC8" w:rsidRPr="001B3491">
        <w:rPr>
          <w:rStyle w:val="FontStyle12"/>
          <w:rFonts w:asciiTheme="minorHAnsi" w:hAnsiTheme="minorHAnsi" w:cs="Times New Roman"/>
          <w:sz w:val="24"/>
          <w:szCs w:val="24"/>
        </w:rPr>
        <w:t>dział przedstawicieli PFRON w wybranych</w:t>
      </w:r>
      <w:r w:rsidR="001B3491">
        <w:rPr>
          <w:rStyle w:val="FontStyle12"/>
          <w:rFonts w:asciiTheme="minorHAnsi" w:hAnsiTheme="minorHAnsi" w:cs="Times New Roman"/>
          <w:sz w:val="24"/>
          <w:szCs w:val="24"/>
        </w:rPr>
        <w:t xml:space="preserve"> </w:t>
      </w:r>
      <w:r w:rsidR="00C95AC8" w:rsidRPr="001B3491">
        <w:rPr>
          <w:rStyle w:val="FontStyle12"/>
          <w:rFonts w:asciiTheme="minorHAnsi" w:hAnsiTheme="minorHAnsi" w:cs="Times New Roman"/>
          <w:sz w:val="24"/>
          <w:szCs w:val="24"/>
        </w:rPr>
        <w:t>inicjatywach uniwersyteckich</w:t>
      </w:r>
      <w:r w:rsidRPr="001B3491">
        <w:rPr>
          <w:rStyle w:val="FontStyle12"/>
          <w:rFonts w:asciiTheme="minorHAnsi" w:hAnsiTheme="minorHAnsi" w:cs="Times New Roman"/>
          <w:sz w:val="24"/>
          <w:szCs w:val="24"/>
        </w:rPr>
        <w:t>,</w:t>
      </w:r>
    </w:p>
    <w:p w:rsidR="00C95AC8" w:rsidRPr="001B3491" w:rsidRDefault="00C95AC8" w:rsidP="001B3491">
      <w:pPr>
        <w:pStyle w:val="Akapitzlist"/>
        <w:numPr>
          <w:ilvl w:val="0"/>
          <w:numId w:val="1"/>
        </w:numPr>
        <w:spacing w:before="120" w:line="360" w:lineRule="auto"/>
        <w:ind w:left="567" w:hanging="425"/>
        <w:contextualSpacing w:val="0"/>
        <w:jc w:val="both"/>
        <w:rPr>
          <w:rStyle w:val="FontStyle12"/>
          <w:rFonts w:asciiTheme="minorHAnsi" w:hAnsiTheme="minorHAnsi" w:cs="Times New Roman"/>
          <w:sz w:val="24"/>
          <w:szCs w:val="24"/>
        </w:rPr>
      </w:pPr>
      <w:r w:rsidRPr="001B3491">
        <w:rPr>
          <w:rStyle w:val="FontStyle12"/>
          <w:rFonts w:asciiTheme="minorHAnsi" w:hAnsiTheme="minorHAnsi" w:cs="Times New Roman"/>
          <w:sz w:val="24"/>
          <w:szCs w:val="24"/>
        </w:rPr>
        <w:t>możliwość skorzystania</w:t>
      </w:r>
      <w:r w:rsidR="001B3491">
        <w:rPr>
          <w:rStyle w:val="FontStyle12"/>
          <w:rFonts w:asciiTheme="minorHAnsi" w:hAnsiTheme="minorHAnsi" w:cs="Times New Roman"/>
          <w:sz w:val="24"/>
          <w:szCs w:val="24"/>
        </w:rPr>
        <w:t xml:space="preserve"> </w:t>
      </w:r>
      <w:r w:rsidRPr="001B3491">
        <w:rPr>
          <w:rStyle w:val="FontStyle12"/>
          <w:rFonts w:asciiTheme="minorHAnsi" w:hAnsiTheme="minorHAnsi" w:cs="Times New Roman"/>
          <w:sz w:val="24"/>
          <w:szCs w:val="24"/>
        </w:rPr>
        <w:t>z infrastruktury Uniwersytetu Kardynała Stefana Wyszyńskiego w Warszawie (ośrodek szkoleniowy, sala konferencyjna).</w:t>
      </w:r>
    </w:p>
    <w:p w:rsidR="00C95AC8" w:rsidRPr="001B3491" w:rsidRDefault="00C95AC8" w:rsidP="009F4D04">
      <w:pPr>
        <w:widowControl/>
        <w:autoSpaceDE/>
        <w:adjustRightInd/>
        <w:spacing w:before="240" w:after="240" w:line="360" w:lineRule="auto"/>
        <w:jc w:val="center"/>
        <w:rPr>
          <w:rStyle w:val="FontStyle13"/>
          <w:rFonts w:asciiTheme="minorHAnsi" w:hAnsiTheme="minorHAnsi" w:cs="Times New Roman"/>
          <w:sz w:val="24"/>
          <w:szCs w:val="24"/>
        </w:rPr>
      </w:pPr>
      <w:r w:rsidRPr="001B3491">
        <w:rPr>
          <w:rStyle w:val="FontStyle14"/>
          <w:rFonts w:asciiTheme="minorHAnsi" w:hAnsiTheme="minorHAnsi" w:cs="Times New Roman"/>
          <w:sz w:val="24"/>
          <w:szCs w:val="24"/>
        </w:rPr>
        <w:t>§</w:t>
      </w:r>
      <w:r w:rsidRPr="001B3491">
        <w:rPr>
          <w:rStyle w:val="FontStyle13"/>
          <w:rFonts w:asciiTheme="minorHAnsi" w:hAnsiTheme="minorHAnsi" w:cs="Times New Roman"/>
          <w:sz w:val="24"/>
          <w:szCs w:val="24"/>
        </w:rPr>
        <w:t>2.</w:t>
      </w:r>
    </w:p>
    <w:p w:rsidR="00C95AC8" w:rsidRPr="001B3491" w:rsidRDefault="00C95AC8" w:rsidP="001B3491">
      <w:pPr>
        <w:pStyle w:val="Style4"/>
        <w:widowControl/>
        <w:spacing w:before="120" w:line="360" w:lineRule="auto"/>
        <w:rPr>
          <w:rStyle w:val="FontStyle12"/>
          <w:rFonts w:asciiTheme="minorHAnsi" w:hAnsiTheme="minorHAnsi" w:cs="Times New Roman"/>
          <w:sz w:val="24"/>
          <w:szCs w:val="24"/>
        </w:rPr>
      </w:pPr>
      <w:r w:rsidRPr="001B3491">
        <w:rPr>
          <w:rStyle w:val="FontStyle12"/>
          <w:rFonts w:asciiTheme="minorHAnsi" w:hAnsiTheme="minorHAnsi" w:cs="Times New Roman"/>
          <w:sz w:val="24"/>
          <w:szCs w:val="24"/>
        </w:rPr>
        <w:t>Strony, w celu zapewnienia bieżącej, harmonijnej współpracy, o której mowa</w:t>
      </w:r>
      <w:r w:rsidR="009F4D04">
        <w:rPr>
          <w:rStyle w:val="FontStyle12"/>
          <w:rFonts w:asciiTheme="minorHAnsi" w:hAnsiTheme="minorHAnsi" w:cs="Times New Roman"/>
          <w:sz w:val="24"/>
          <w:szCs w:val="24"/>
        </w:rPr>
        <w:t xml:space="preserve"> w §</w:t>
      </w:r>
      <w:r w:rsidRPr="001B3491">
        <w:rPr>
          <w:rStyle w:val="FontStyle12"/>
          <w:rFonts w:asciiTheme="minorHAnsi" w:hAnsiTheme="minorHAnsi" w:cs="Times New Roman"/>
          <w:sz w:val="24"/>
          <w:szCs w:val="24"/>
        </w:rPr>
        <w:t>1</w:t>
      </w:r>
      <w:r w:rsidR="00076024">
        <w:rPr>
          <w:rStyle w:val="FontStyle12"/>
          <w:rFonts w:asciiTheme="minorHAnsi" w:hAnsiTheme="minorHAnsi" w:cs="Times New Roman"/>
          <w:sz w:val="24"/>
          <w:szCs w:val="24"/>
        </w:rPr>
        <w:t>.</w:t>
      </w:r>
      <w:r w:rsidRPr="001B3491">
        <w:rPr>
          <w:rStyle w:val="FontStyle12"/>
          <w:rFonts w:asciiTheme="minorHAnsi" w:hAnsiTheme="minorHAnsi" w:cs="Times New Roman"/>
          <w:sz w:val="24"/>
          <w:szCs w:val="24"/>
        </w:rPr>
        <w:t>,</w:t>
      </w:r>
      <w:r w:rsidR="001B3491">
        <w:rPr>
          <w:rStyle w:val="FontStyle12"/>
          <w:rFonts w:asciiTheme="minorHAnsi" w:hAnsiTheme="minorHAnsi" w:cs="Times New Roman"/>
          <w:sz w:val="24"/>
          <w:szCs w:val="24"/>
        </w:rPr>
        <w:t xml:space="preserve"> </w:t>
      </w:r>
      <w:r w:rsidRPr="001B3491">
        <w:rPr>
          <w:rStyle w:val="FontStyle12"/>
          <w:rFonts w:asciiTheme="minorHAnsi" w:hAnsiTheme="minorHAnsi" w:cs="Times New Roman"/>
          <w:sz w:val="24"/>
          <w:szCs w:val="24"/>
        </w:rPr>
        <w:t>powoł</w:t>
      </w:r>
      <w:r w:rsidR="00D456F2" w:rsidRPr="001B3491">
        <w:rPr>
          <w:rStyle w:val="FontStyle12"/>
          <w:rFonts w:asciiTheme="minorHAnsi" w:hAnsiTheme="minorHAnsi" w:cs="Times New Roman"/>
          <w:sz w:val="24"/>
          <w:szCs w:val="24"/>
        </w:rPr>
        <w:t>ują</w:t>
      </w:r>
      <w:r w:rsidRPr="001B3491">
        <w:rPr>
          <w:rStyle w:val="FontStyle12"/>
          <w:rFonts w:asciiTheme="minorHAnsi" w:hAnsiTheme="minorHAnsi" w:cs="Times New Roman"/>
          <w:sz w:val="24"/>
          <w:szCs w:val="24"/>
        </w:rPr>
        <w:t xml:space="preserve"> zespół </w:t>
      </w:r>
      <w:r w:rsidR="00D456F2" w:rsidRPr="001B3491">
        <w:rPr>
          <w:rStyle w:val="FontStyle12"/>
          <w:rFonts w:asciiTheme="minorHAnsi" w:hAnsiTheme="minorHAnsi" w:cs="Times New Roman"/>
          <w:sz w:val="24"/>
          <w:szCs w:val="24"/>
        </w:rPr>
        <w:t>w</w:t>
      </w:r>
      <w:r w:rsidRPr="001B3491">
        <w:rPr>
          <w:rStyle w:val="FontStyle12"/>
          <w:rFonts w:asciiTheme="minorHAnsi" w:hAnsiTheme="minorHAnsi" w:cs="Times New Roman"/>
          <w:sz w:val="24"/>
          <w:szCs w:val="24"/>
        </w:rPr>
        <w:t xml:space="preserve"> skład</w:t>
      </w:r>
      <w:r w:rsidR="00D456F2" w:rsidRPr="001B3491">
        <w:rPr>
          <w:rStyle w:val="FontStyle12"/>
          <w:rFonts w:asciiTheme="minorHAnsi" w:hAnsiTheme="minorHAnsi" w:cs="Times New Roman"/>
          <w:sz w:val="24"/>
          <w:szCs w:val="24"/>
        </w:rPr>
        <w:t>zie:</w:t>
      </w:r>
    </w:p>
    <w:p w:rsidR="009F4D04" w:rsidRPr="009F4D04" w:rsidRDefault="00D456F2" w:rsidP="001B3491">
      <w:pPr>
        <w:pStyle w:val="Style6"/>
        <w:widowControl/>
        <w:numPr>
          <w:ilvl w:val="0"/>
          <w:numId w:val="5"/>
        </w:numPr>
        <w:tabs>
          <w:tab w:val="left" w:pos="1402"/>
        </w:tabs>
        <w:spacing w:before="120" w:line="360" w:lineRule="auto"/>
        <w:ind w:left="567" w:hanging="425"/>
        <w:rPr>
          <w:rStyle w:val="FontStyle12"/>
          <w:rFonts w:asciiTheme="minorHAnsi" w:hAnsiTheme="minorHAnsi" w:cs="Times New Roman"/>
          <w:spacing w:val="-4"/>
          <w:sz w:val="24"/>
          <w:szCs w:val="24"/>
        </w:rPr>
      </w:pPr>
      <w:r w:rsidRPr="009F4D04">
        <w:rPr>
          <w:rStyle w:val="FontStyle12"/>
          <w:rFonts w:asciiTheme="minorHAnsi" w:hAnsiTheme="minorHAnsi" w:cs="Times New Roman"/>
          <w:spacing w:val="-4"/>
          <w:sz w:val="24"/>
          <w:szCs w:val="24"/>
        </w:rPr>
        <w:t xml:space="preserve">ze strony Funduszu </w:t>
      </w:r>
      <w:r w:rsidR="00121F27" w:rsidRPr="009F4D04">
        <w:rPr>
          <w:rStyle w:val="FontStyle12"/>
          <w:rFonts w:asciiTheme="minorHAnsi" w:hAnsiTheme="minorHAnsi" w:cs="Times New Roman"/>
          <w:spacing w:val="-4"/>
          <w:sz w:val="24"/>
          <w:szCs w:val="24"/>
        </w:rPr>
        <w:t>– Pan Piotr C. Śliwowski</w:t>
      </w:r>
      <w:r w:rsidR="00FB1939">
        <w:rPr>
          <w:rStyle w:val="FontStyle12"/>
          <w:rFonts w:asciiTheme="minorHAnsi" w:hAnsiTheme="minorHAnsi" w:cs="Times New Roman"/>
          <w:spacing w:val="-4"/>
          <w:sz w:val="24"/>
          <w:szCs w:val="24"/>
        </w:rPr>
        <w:t>,</w:t>
      </w:r>
      <w:r w:rsidR="009F4D04" w:rsidRPr="009F4D04">
        <w:rPr>
          <w:rStyle w:val="FontStyle12"/>
          <w:rFonts w:asciiTheme="minorHAnsi" w:hAnsiTheme="minorHAnsi" w:cs="Times New Roman"/>
          <w:spacing w:val="-4"/>
          <w:sz w:val="24"/>
          <w:szCs w:val="24"/>
        </w:rPr>
        <w:t xml:space="preserve"> Dyrektor Departamentu Promocji</w:t>
      </w:r>
      <w:r w:rsidR="00121F27" w:rsidRPr="009F4D04">
        <w:rPr>
          <w:rStyle w:val="FontStyle12"/>
          <w:rFonts w:asciiTheme="minorHAnsi" w:hAnsiTheme="minorHAnsi" w:cs="Times New Roman"/>
          <w:spacing w:val="-4"/>
          <w:sz w:val="24"/>
          <w:szCs w:val="24"/>
        </w:rPr>
        <w:t xml:space="preserve"> i Informacji</w:t>
      </w:r>
      <w:r w:rsidR="00FB1939">
        <w:rPr>
          <w:rStyle w:val="FontStyle12"/>
          <w:rFonts w:asciiTheme="minorHAnsi" w:hAnsiTheme="minorHAnsi" w:cs="Times New Roman"/>
          <w:spacing w:val="-4"/>
          <w:sz w:val="24"/>
          <w:szCs w:val="24"/>
        </w:rPr>
        <w:t>,</w:t>
      </w:r>
      <w:r w:rsidRPr="009F4D04">
        <w:rPr>
          <w:rStyle w:val="FontStyle12"/>
          <w:rFonts w:asciiTheme="minorHAnsi" w:hAnsiTheme="minorHAnsi" w:cs="Times New Roman"/>
          <w:spacing w:val="-4"/>
          <w:sz w:val="24"/>
          <w:szCs w:val="24"/>
        </w:rPr>
        <w:t xml:space="preserve"> </w:t>
      </w:r>
    </w:p>
    <w:p w:rsidR="00D456F2" w:rsidRDefault="00D456F2" w:rsidP="00076024">
      <w:pPr>
        <w:pStyle w:val="Style6"/>
        <w:widowControl/>
        <w:numPr>
          <w:ilvl w:val="0"/>
          <w:numId w:val="5"/>
        </w:numPr>
        <w:tabs>
          <w:tab w:val="left" w:pos="1402"/>
        </w:tabs>
        <w:spacing w:line="360" w:lineRule="auto"/>
        <w:ind w:left="567" w:hanging="425"/>
        <w:rPr>
          <w:rStyle w:val="FontStyle12"/>
          <w:rFonts w:asciiTheme="minorHAnsi" w:hAnsiTheme="minorHAnsi" w:cs="Times New Roman"/>
          <w:sz w:val="24"/>
          <w:szCs w:val="24"/>
        </w:rPr>
      </w:pPr>
      <w:r w:rsidRPr="009F4D04">
        <w:rPr>
          <w:rStyle w:val="FontStyle12"/>
          <w:rFonts w:asciiTheme="minorHAnsi" w:hAnsiTheme="minorHAnsi" w:cs="Times New Roman"/>
          <w:sz w:val="24"/>
          <w:szCs w:val="24"/>
        </w:rPr>
        <w:t>ze strony Uniwersytetu Kardynała Ste</w:t>
      </w:r>
      <w:r w:rsidR="00076024">
        <w:rPr>
          <w:rStyle w:val="FontStyle12"/>
          <w:rFonts w:asciiTheme="minorHAnsi" w:hAnsiTheme="minorHAnsi" w:cs="Times New Roman"/>
          <w:sz w:val="24"/>
          <w:szCs w:val="24"/>
        </w:rPr>
        <w:t>fana Wyszyńskiego w Warszawie – ………………………………………………………………………………………………………………………</w:t>
      </w:r>
    </w:p>
    <w:p w:rsidR="00C95AC8" w:rsidRPr="001B3491" w:rsidRDefault="00C95AC8" w:rsidP="009F4D04">
      <w:pPr>
        <w:pStyle w:val="Nagwek2"/>
        <w:spacing w:before="240" w:after="240" w:line="360" w:lineRule="auto"/>
        <w:ind w:left="0"/>
        <w:jc w:val="center"/>
        <w:rPr>
          <w:rStyle w:val="FontStyle14"/>
          <w:rFonts w:asciiTheme="minorHAnsi" w:eastAsiaTheme="minorEastAsia" w:hAnsiTheme="minorHAnsi" w:cs="Times New Roman"/>
          <w:sz w:val="24"/>
          <w:szCs w:val="24"/>
        </w:rPr>
      </w:pPr>
      <w:r w:rsidRPr="001B3491">
        <w:rPr>
          <w:rStyle w:val="FontStyle14"/>
          <w:rFonts w:asciiTheme="minorHAnsi" w:eastAsiaTheme="minorEastAsia" w:hAnsiTheme="minorHAnsi" w:cs="Times New Roman"/>
          <w:sz w:val="24"/>
          <w:szCs w:val="24"/>
        </w:rPr>
        <w:t>§3.</w:t>
      </w:r>
    </w:p>
    <w:p w:rsidR="00C95AC8" w:rsidRPr="001B3491" w:rsidRDefault="00C95AC8" w:rsidP="001B3491">
      <w:pPr>
        <w:pStyle w:val="Style4"/>
        <w:widowControl/>
        <w:spacing w:before="120" w:line="360" w:lineRule="auto"/>
        <w:rPr>
          <w:rFonts w:asciiTheme="minorHAnsi" w:hAnsiTheme="minorHAnsi" w:cs="Times New Roman"/>
        </w:rPr>
      </w:pPr>
      <w:r w:rsidRPr="001B3491">
        <w:rPr>
          <w:rStyle w:val="FontStyle12"/>
          <w:rFonts w:asciiTheme="minorHAnsi" w:hAnsiTheme="minorHAnsi" w:cs="Times New Roman"/>
          <w:sz w:val="24"/>
          <w:szCs w:val="24"/>
        </w:rPr>
        <w:t xml:space="preserve">Strony będą dokonywać raz w roku oceny dotychczas podjętych działań i ich rezultatów </w:t>
      </w:r>
      <w:r w:rsidRPr="001B3491">
        <w:rPr>
          <w:rStyle w:val="FontStyle12"/>
          <w:rFonts w:asciiTheme="minorHAnsi" w:hAnsiTheme="minorHAnsi" w:cs="Times New Roman"/>
          <w:sz w:val="24"/>
          <w:szCs w:val="24"/>
        </w:rPr>
        <w:br/>
        <w:t>oraz ustalać plany działania na kolejny rok.</w:t>
      </w:r>
    </w:p>
    <w:p w:rsidR="00C95AC8" w:rsidRPr="001B3491" w:rsidRDefault="00C95AC8" w:rsidP="009F4D04">
      <w:pPr>
        <w:pStyle w:val="Style9"/>
        <w:widowControl/>
        <w:spacing w:before="240" w:after="240" w:line="360" w:lineRule="auto"/>
        <w:jc w:val="center"/>
        <w:rPr>
          <w:rStyle w:val="FontStyle14"/>
          <w:rFonts w:asciiTheme="minorHAnsi" w:hAnsiTheme="minorHAnsi" w:cs="Times New Roman"/>
          <w:sz w:val="24"/>
          <w:szCs w:val="24"/>
        </w:rPr>
      </w:pPr>
      <w:r w:rsidRPr="001B3491">
        <w:rPr>
          <w:rStyle w:val="FontStyle14"/>
          <w:rFonts w:asciiTheme="minorHAnsi" w:hAnsiTheme="minorHAnsi" w:cs="Times New Roman"/>
          <w:sz w:val="24"/>
          <w:szCs w:val="24"/>
        </w:rPr>
        <w:t>§</w:t>
      </w:r>
      <w:r w:rsidR="00D456F2" w:rsidRPr="001B3491">
        <w:rPr>
          <w:rStyle w:val="FontStyle14"/>
          <w:rFonts w:asciiTheme="minorHAnsi" w:hAnsiTheme="minorHAnsi" w:cs="Times New Roman"/>
          <w:sz w:val="24"/>
          <w:szCs w:val="24"/>
        </w:rPr>
        <w:t>4</w:t>
      </w:r>
      <w:r w:rsidRPr="001B3491">
        <w:rPr>
          <w:rStyle w:val="FontStyle14"/>
          <w:rFonts w:asciiTheme="minorHAnsi" w:hAnsiTheme="minorHAnsi" w:cs="Times New Roman"/>
          <w:sz w:val="24"/>
          <w:szCs w:val="24"/>
        </w:rPr>
        <w:t>.</w:t>
      </w:r>
    </w:p>
    <w:p w:rsidR="00C95AC8" w:rsidRPr="001B3491" w:rsidRDefault="00C95AC8" w:rsidP="009F4D04">
      <w:pPr>
        <w:pStyle w:val="Akapitzlist"/>
        <w:numPr>
          <w:ilvl w:val="0"/>
          <w:numId w:val="6"/>
        </w:numPr>
        <w:spacing w:after="0" w:line="360" w:lineRule="auto"/>
        <w:ind w:left="357" w:hanging="357"/>
        <w:contextualSpacing w:val="0"/>
        <w:jc w:val="both"/>
        <w:rPr>
          <w:rStyle w:val="FontStyle12"/>
          <w:rFonts w:asciiTheme="minorHAnsi" w:hAnsiTheme="minorHAnsi" w:cs="Times New Roman"/>
          <w:sz w:val="24"/>
          <w:szCs w:val="24"/>
        </w:rPr>
      </w:pPr>
      <w:r w:rsidRPr="001B3491">
        <w:rPr>
          <w:rStyle w:val="FontStyle12"/>
          <w:rFonts w:asciiTheme="minorHAnsi" w:hAnsiTheme="minorHAnsi" w:cs="Times New Roman"/>
          <w:sz w:val="24"/>
          <w:szCs w:val="24"/>
        </w:rPr>
        <w:t>Realizacja Porozumienia ma charakter nieodpłatny</w:t>
      </w:r>
      <w:r w:rsidRPr="001B3491">
        <w:rPr>
          <w:rFonts w:cs="Times New Roman"/>
          <w:sz w:val="24"/>
          <w:szCs w:val="24"/>
        </w:rPr>
        <w:t>.</w:t>
      </w:r>
    </w:p>
    <w:p w:rsidR="00C95AC8" w:rsidRPr="001B3491" w:rsidRDefault="00C95AC8" w:rsidP="009F4D04">
      <w:pPr>
        <w:pStyle w:val="Akapitzlist"/>
        <w:numPr>
          <w:ilvl w:val="0"/>
          <w:numId w:val="6"/>
        </w:numPr>
        <w:spacing w:after="0" w:line="360" w:lineRule="auto"/>
        <w:ind w:left="357" w:hanging="357"/>
        <w:contextualSpacing w:val="0"/>
        <w:jc w:val="both"/>
        <w:rPr>
          <w:rStyle w:val="FontStyle12"/>
          <w:rFonts w:asciiTheme="minorHAnsi" w:hAnsiTheme="minorHAnsi" w:cs="Times New Roman"/>
          <w:sz w:val="24"/>
          <w:szCs w:val="24"/>
        </w:rPr>
      </w:pPr>
      <w:r w:rsidRPr="001B3491">
        <w:rPr>
          <w:rStyle w:val="FontStyle12"/>
          <w:rFonts w:asciiTheme="minorHAnsi" w:hAnsiTheme="minorHAnsi" w:cs="Times New Roman"/>
          <w:sz w:val="24"/>
          <w:szCs w:val="24"/>
        </w:rPr>
        <w:t>Porozumienie zawiera się na czas nieokreślony. Każda ze Stron może wypowiedzieć niniejsze Porozumienie w formie pisemnej pod rygorem nieważności z zachowaniem jednomiesięcznego okresu wypowiedzenia.</w:t>
      </w:r>
    </w:p>
    <w:p w:rsidR="00C95AC8" w:rsidRPr="001B3491" w:rsidRDefault="00C95AC8" w:rsidP="009F4D04">
      <w:pPr>
        <w:pStyle w:val="Akapitzlist"/>
        <w:numPr>
          <w:ilvl w:val="0"/>
          <w:numId w:val="6"/>
        </w:numPr>
        <w:spacing w:after="0" w:line="360" w:lineRule="auto"/>
        <w:ind w:left="357" w:hanging="357"/>
        <w:contextualSpacing w:val="0"/>
        <w:jc w:val="both"/>
        <w:rPr>
          <w:rStyle w:val="FontStyle12"/>
          <w:rFonts w:asciiTheme="minorHAnsi" w:hAnsiTheme="minorHAnsi" w:cs="Times New Roman"/>
          <w:sz w:val="24"/>
          <w:szCs w:val="24"/>
        </w:rPr>
      </w:pPr>
      <w:r w:rsidRPr="001B3491">
        <w:rPr>
          <w:rStyle w:val="FontStyle12"/>
          <w:rFonts w:asciiTheme="minorHAnsi" w:hAnsiTheme="minorHAnsi" w:cs="Times New Roman"/>
          <w:sz w:val="24"/>
          <w:szCs w:val="24"/>
        </w:rPr>
        <w:t xml:space="preserve">Niniejsze Porozumienie stanowi wyraz intencji Stron i nie stanowi podstawy jakichkolwiek praw </w:t>
      </w:r>
      <w:r w:rsidR="005826EF">
        <w:rPr>
          <w:rStyle w:val="FontStyle12"/>
          <w:rFonts w:asciiTheme="minorHAnsi" w:hAnsiTheme="minorHAnsi" w:cs="Times New Roman"/>
          <w:sz w:val="24"/>
          <w:szCs w:val="24"/>
        </w:rPr>
        <w:t>i zobowiązań, w tym finansowych</w:t>
      </w:r>
      <w:r w:rsidRPr="001B3491">
        <w:rPr>
          <w:rStyle w:val="FontStyle12"/>
          <w:rFonts w:asciiTheme="minorHAnsi" w:hAnsiTheme="minorHAnsi" w:cs="Times New Roman"/>
          <w:sz w:val="24"/>
          <w:szCs w:val="24"/>
        </w:rPr>
        <w:t xml:space="preserve"> Stron.</w:t>
      </w:r>
    </w:p>
    <w:p w:rsidR="00C95AC8" w:rsidRPr="001B3491" w:rsidRDefault="00C95AC8" w:rsidP="009F4D04">
      <w:pPr>
        <w:pStyle w:val="Akapitzlist"/>
        <w:numPr>
          <w:ilvl w:val="0"/>
          <w:numId w:val="6"/>
        </w:numPr>
        <w:spacing w:after="0" w:line="360" w:lineRule="auto"/>
        <w:ind w:left="357" w:hanging="357"/>
        <w:contextualSpacing w:val="0"/>
        <w:jc w:val="both"/>
        <w:rPr>
          <w:rStyle w:val="FontStyle12"/>
          <w:rFonts w:asciiTheme="minorHAnsi" w:hAnsiTheme="minorHAnsi" w:cs="Times New Roman"/>
          <w:sz w:val="24"/>
          <w:szCs w:val="24"/>
        </w:rPr>
      </w:pPr>
      <w:r w:rsidRPr="001B3491">
        <w:rPr>
          <w:rFonts w:cs="Times New Roman"/>
          <w:sz w:val="24"/>
          <w:szCs w:val="24"/>
        </w:rPr>
        <w:lastRenderedPageBreak/>
        <w:t>Strony zgodnie postanawiają, że szczegółowe zasady współpracy oraz przedsięwzięć podejmowanych pomiędzy Stronami, w szczególności wiążące się z powstaniem zobowiązań finansowych wymagają zawarcia odrębnych umów w formie pisemnej.</w:t>
      </w:r>
    </w:p>
    <w:p w:rsidR="00C95AC8" w:rsidRPr="001B3491" w:rsidRDefault="00C95AC8" w:rsidP="009F4D04">
      <w:pPr>
        <w:pStyle w:val="Akapitzlist"/>
        <w:numPr>
          <w:ilvl w:val="0"/>
          <w:numId w:val="6"/>
        </w:numPr>
        <w:spacing w:after="0" w:line="360" w:lineRule="auto"/>
        <w:ind w:left="357" w:hanging="357"/>
        <w:contextualSpacing w:val="0"/>
        <w:jc w:val="both"/>
        <w:rPr>
          <w:rFonts w:cs="Times New Roman"/>
          <w:sz w:val="24"/>
          <w:szCs w:val="24"/>
        </w:rPr>
      </w:pPr>
      <w:r w:rsidRPr="001B3491">
        <w:rPr>
          <w:rFonts w:cs="Times New Roman"/>
          <w:sz w:val="24"/>
          <w:szCs w:val="24"/>
        </w:rPr>
        <w:t xml:space="preserve">Wszelkie przedsięwzięcia w wykonaniu niniejszego Porozumienia, w szczególności wiążące się z powstaniem zobowiązań finansowych, podejmowane będą </w:t>
      </w:r>
      <w:r w:rsidR="005826EF">
        <w:rPr>
          <w:rFonts w:cs="Times New Roman"/>
          <w:sz w:val="24"/>
          <w:szCs w:val="24"/>
        </w:rPr>
        <w:br/>
      </w:r>
      <w:r w:rsidRPr="001B3491">
        <w:rPr>
          <w:rFonts w:cs="Times New Roman"/>
          <w:sz w:val="24"/>
          <w:szCs w:val="24"/>
        </w:rPr>
        <w:t>z poszanowaniem przepisów ogólnie obowiązujących oraz wewnętrznych, regulujących działanie każdej ze Stron.</w:t>
      </w:r>
    </w:p>
    <w:p w:rsidR="00C95AC8" w:rsidRPr="001B3491" w:rsidRDefault="00076024" w:rsidP="009F4D04">
      <w:pPr>
        <w:pStyle w:val="Akapitzlist"/>
        <w:numPr>
          <w:ilvl w:val="0"/>
          <w:numId w:val="6"/>
        </w:numPr>
        <w:spacing w:after="0" w:line="360" w:lineRule="auto"/>
        <w:ind w:left="357" w:hanging="357"/>
        <w:contextualSpacing w:val="0"/>
        <w:jc w:val="both"/>
        <w:rPr>
          <w:rStyle w:val="FontStyle12"/>
          <w:rFonts w:asciiTheme="minorHAnsi" w:hAnsiTheme="minorHAnsi" w:cs="Times New Roman"/>
          <w:sz w:val="24"/>
          <w:szCs w:val="24"/>
        </w:rPr>
      </w:pPr>
      <w:r>
        <w:rPr>
          <w:rStyle w:val="FontStyle12"/>
          <w:rFonts w:asciiTheme="minorHAnsi" w:hAnsiTheme="minorHAnsi" w:cs="Times New Roman"/>
          <w:sz w:val="24"/>
          <w:szCs w:val="24"/>
        </w:rPr>
        <w:t>Zmiany osób wymienionych w §</w:t>
      </w:r>
      <w:r w:rsidR="00DA029F" w:rsidRPr="001B3491">
        <w:rPr>
          <w:rStyle w:val="FontStyle12"/>
          <w:rFonts w:asciiTheme="minorHAnsi" w:hAnsiTheme="minorHAnsi" w:cs="Times New Roman"/>
          <w:sz w:val="24"/>
          <w:szCs w:val="24"/>
        </w:rPr>
        <w:t>2</w:t>
      </w:r>
      <w:r>
        <w:rPr>
          <w:rStyle w:val="FontStyle12"/>
          <w:rFonts w:asciiTheme="minorHAnsi" w:hAnsiTheme="minorHAnsi" w:cs="Times New Roman"/>
          <w:sz w:val="24"/>
          <w:szCs w:val="24"/>
        </w:rPr>
        <w:t>.</w:t>
      </w:r>
      <w:r w:rsidR="00C95AC8" w:rsidRPr="001B3491">
        <w:rPr>
          <w:rStyle w:val="FontStyle12"/>
          <w:rFonts w:asciiTheme="minorHAnsi" w:hAnsiTheme="minorHAnsi" w:cs="Times New Roman"/>
          <w:sz w:val="24"/>
          <w:szCs w:val="24"/>
        </w:rPr>
        <w:t xml:space="preserve"> następują w formie pisemnego oświadczenia Stron Porozumienia i nie wymagają zawarcia aneksu do Porozumienia. </w:t>
      </w:r>
    </w:p>
    <w:p w:rsidR="00C95AC8" w:rsidRPr="001B3491" w:rsidRDefault="00C95AC8" w:rsidP="009F4D04">
      <w:pPr>
        <w:pStyle w:val="Akapitzlist"/>
        <w:numPr>
          <w:ilvl w:val="0"/>
          <w:numId w:val="6"/>
        </w:numPr>
        <w:spacing w:after="0" w:line="360" w:lineRule="auto"/>
        <w:ind w:left="357" w:hanging="357"/>
        <w:contextualSpacing w:val="0"/>
        <w:jc w:val="both"/>
        <w:rPr>
          <w:rFonts w:cs="Times New Roman"/>
          <w:sz w:val="24"/>
          <w:szCs w:val="24"/>
        </w:rPr>
      </w:pPr>
      <w:r w:rsidRPr="001B3491">
        <w:rPr>
          <w:rFonts w:cs="Times New Roman"/>
          <w:sz w:val="24"/>
          <w:szCs w:val="24"/>
        </w:rPr>
        <w:t>O ile Porozumienie nie stanowi inaczej, wszelkie zmiany niniejszego Porozumienia wymagają formy pisemnej pod rygorem nieważności.</w:t>
      </w:r>
    </w:p>
    <w:p w:rsidR="00C95AC8" w:rsidRPr="001B3491" w:rsidRDefault="00C95AC8" w:rsidP="009F4D04">
      <w:pPr>
        <w:pStyle w:val="Akapitzlist"/>
        <w:numPr>
          <w:ilvl w:val="0"/>
          <w:numId w:val="6"/>
        </w:numPr>
        <w:spacing w:after="0" w:line="360" w:lineRule="auto"/>
        <w:ind w:left="357" w:hanging="357"/>
        <w:contextualSpacing w:val="0"/>
        <w:jc w:val="both"/>
        <w:rPr>
          <w:rFonts w:cs="Times New Roman"/>
          <w:sz w:val="24"/>
          <w:szCs w:val="24"/>
        </w:rPr>
      </w:pPr>
      <w:r w:rsidRPr="001B3491">
        <w:rPr>
          <w:rFonts w:cs="Times New Roman"/>
          <w:sz w:val="24"/>
          <w:szCs w:val="24"/>
        </w:rPr>
        <w:t xml:space="preserve">Porozumienie zostało sporządzone w </w:t>
      </w:r>
      <w:r w:rsidR="005C22F3" w:rsidRPr="001B3491">
        <w:rPr>
          <w:rFonts w:cs="Times New Roman"/>
          <w:sz w:val="24"/>
          <w:szCs w:val="24"/>
        </w:rPr>
        <w:t>dwóch</w:t>
      </w:r>
      <w:r w:rsidR="001B3491">
        <w:rPr>
          <w:rFonts w:cs="Times New Roman"/>
          <w:sz w:val="24"/>
          <w:szCs w:val="24"/>
        </w:rPr>
        <w:t xml:space="preserve"> </w:t>
      </w:r>
      <w:r w:rsidRPr="001B3491">
        <w:rPr>
          <w:rFonts w:cs="Times New Roman"/>
          <w:sz w:val="24"/>
          <w:szCs w:val="24"/>
        </w:rPr>
        <w:t>jednobrzmiących egzemplarzach, po jednym dla każdej ze Stron.</w:t>
      </w:r>
    </w:p>
    <w:p w:rsidR="00C95AC8" w:rsidRPr="001B3491" w:rsidRDefault="00C95AC8" w:rsidP="009F4D04">
      <w:pPr>
        <w:pStyle w:val="Akapitzlist"/>
        <w:numPr>
          <w:ilvl w:val="0"/>
          <w:numId w:val="6"/>
        </w:numPr>
        <w:spacing w:after="0" w:line="360" w:lineRule="auto"/>
        <w:ind w:left="357" w:hanging="357"/>
        <w:contextualSpacing w:val="0"/>
        <w:jc w:val="both"/>
        <w:rPr>
          <w:rFonts w:cs="Times New Roman"/>
          <w:sz w:val="24"/>
          <w:szCs w:val="24"/>
        </w:rPr>
      </w:pPr>
      <w:r w:rsidRPr="001B3491">
        <w:rPr>
          <w:rFonts w:cs="Times New Roman"/>
          <w:sz w:val="24"/>
          <w:szCs w:val="24"/>
        </w:rPr>
        <w:t>Porozumienie wchodzi w życie z dniem podpisania przez Strony.</w:t>
      </w:r>
    </w:p>
    <w:p w:rsidR="00C95AC8" w:rsidRDefault="00C95AC8" w:rsidP="001B3491">
      <w:pPr>
        <w:spacing w:before="120" w:line="360" w:lineRule="auto"/>
        <w:jc w:val="both"/>
        <w:rPr>
          <w:rFonts w:asciiTheme="minorHAnsi" w:hAnsiTheme="minorHAnsi" w:cs="Times New Roman"/>
        </w:rPr>
      </w:pPr>
    </w:p>
    <w:p w:rsidR="001B3491" w:rsidRDefault="001B3491" w:rsidP="001B3491">
      <w:pPr>
        <w:spacing w:before="120" w:line="360" w:lineRule="auto"/>
        <w:jc w:val="both"/>
        <w:rPr>
          <w:rFonts w:asciiTheme="minorHAnsi" w:hAnsiTheme="minorHAnsi" w:cs="Times New Roman"/>
        </w:rPr>
      </w:pPr>
    </w:p>
    <w:p w:rsidR="001B3491" w:rsidRPr="001B3491" w:rsidRDefault="001B3491" w:rsidP="001B3491">
      <w:pPr>
        <w:spacing w:before="120" w:line="360" w:lineRule="auto"/>
        <w:jc w:val="both"/>
        <w:rPr>
          <w:rFonts w:asciiTheme="minorHAnsi" w:hAnsiTheme="minorHAnsi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1B3491" w:rsidTr="001B3491">
        <w:tc>
          <w:tcPr>
            <w:tcW w:w="4606" w:type="dxa"/>
            <w:vAlign w:val="center"/>
          </w:tcPr>
          <w:p w:rsidR="001B3491" w:rsidRDefault="001B3491" w:rsidP="001B3491">
            <w:pPr>
              <w:spacing w:before="120" w:line="360" w:lineRule="auto"/>
              <w:jc w:val="center"/>
              <w:rPr>
                <w:rFonts w:asciiTheme="minorHAnsi" w:hAnsiTheme="minorHAnsi" w:cs="Times New Roman"/>
                <w:b/>
              </w:rPr>
            </w:pPr>
            <w:r w:rsidRPr="001B3491">
              <w:rPr>
                <w:rFonts w:asciiTheme="minorHAnsi" w:hAnsiTheme="minorHAnsi" w:cs="Times New Roman"/>
                <w:b/>
              </w:rPr>
              <w:t>Fundusz</w:t>
            </w:r>
          </w:p>
        </w:tc>
        <w:tc>
          <w:tcPr>
            <w:tcW w:w="4606" w:type="dxa"/>
            <w:vAlign w:val="center"/>
          </w:tcPr>
          <w:p w:rsidR="001B3491" w:rsidRDefault="001B3491" w:rsidP="001B3491">
            <w:pPr>
              <w:spacing w:before="120" w:line="360" w:lineRule="auto"/>
              <w:jc w:val="center"/>
              <w:rPr>
                <w:rFonts w:asciiTheme="minorHAnsi" w:hAnsiTheme="minorHAnsi" w:cs="Times New Roman"/>
                <w:b/>
              </w:rPr>
            </w:pPr>
            <w:r w:rsidRPr="001B3491">
              <w:rPr>
                <w:rStyle w:val="FontStyle12"/>
                <w:rFonts w:asciiTheme="minorHAnsi" w:hAnsiTheme="minorHAnsi" w:cs="Times New Roman"/>
                <w:b/>
                <w:sz w:val="24"/>
                <w:szCs w:val="24"/>
              </w:rPr>
              <w:t>Uniwersytet Kardynała Stefana Wyszyńskiego w Warszawie</w:t>
            </w:r>
          </w:p>
        </w:tc>
      </w:tr>
    </w:tbl>
    <w:p w:rsidR="00C95AC8" w:rsidRPr="001B3491" w:rsidRDefault="00C95AC8" w:rsidP="001B3491">
      <w:pPr>
        <w:spacing w:before="120" w:line="360" w:lineRule="auto"/>
        <w:jc w:val="both"/>
        <w:rPr>
          <w:rFonts w:asciiTheme="minorHAnsi" w:hAnsiTheme="minorHAnsi" w:cs="Times New Roman"/>
          <w:b/>
        </w:rPr>
      </w:pPr>
    </w:p>
    <w:sectPr w:rsidR="00C95AC8" w:rsidRPr="001B3491" w:rsidSect="00076024"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F99" w:rsidRDefault="00527F99" w:rsidP="00076024">
      <w:r>
        <w:separator/>
      </w:r>
    </w:p>
  </w:endnote>
  <w:endnote w:type="continuationSeparator" w:id="0">
    <w:p w:rsidR="00527F99" w:rsidRDefault="00527F99" w:rsidP="00076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4193495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076024" w:rsidRDefault="0007602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18402E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 w:rsidRPr="00076024">
              <w:rPr>
                <w:b/>
              </w:rPr>
              <w:t>4</w:t>
            </w:r>
          </w:p>
        </w:sdtContent>
      </w:sdt>
    </w:sdtContent>
  </w:sdt>
  <w:p w:rsidR="00076024" w:rsidRDefault="0007602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F99" w:rsidRDefault="00527F99" w:rsidP="00076024">
      <w:r>
        <w:separator/>
      </w:r>
    </w:p>
  </w:footnote>
  <w:footnote w:type="continuationSeparator" w:id="0">
    <w:p w:rsidR="00527F99" w:rsidRDefault="00527F99" w:rsidP="00076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76001"/>
    <w:multiLevelType w:val="hybridMultilevel"/>
    <w:tmpl w:val="61B24872"/>
    <w:lvl w:ilvl="0" w:tplc="8CCA8A3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="Calibri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8E17BEE"/>
    <w:multiLevelType w:val="singleLevel"/>
    <w:tmpl w:val="94DC4C0A"/>
    <w:lvl w:ilvl="0">
      <w:start w:val="1"/>
      <w:numFmt w:val="decimal"/>
      <w:lvlText w:val="%1)"/>
      <w:legacy w:legacy="1" w:legacySpace="0" w:legacyIndent="356"/>
      <w:lvlJc w:val="left"/>
      <w:pPr>
        <w:ind w:left="0" w:firstLine="0"/>
      </w:pPr>
      <w:rPr>
        <w:rFonts w:ascii="Calibri" w:hAnsi="Calibri" w:hint="default"/>
      </w:rPr>
    </w:lvl>
  </w:abstractNum>
  <w:abstractNum w:abstractNumId="2">
    <w:nsid w:val="44123BED"/>
    <w:multiLevelType w:val="singleLevel"/>
    <w:tmpl w:val="639E0A04"/>
    <w:lvl w:ilvl="0">
      <w:start w:val="1"/>
      <w:numFmt w:val="decimal"/>
      <w:lvlText w:val="%1)"/>
      <w:legacy w:legacy="1" w:legacySpace="0" w:legacyIndent="355"/>
      <w:lvlJc w:val="left"/>
      <w:pPr>
        <w:ind w:left="0" w:firstLine="0"/>
      </w:pPr>
      <w:rPr>
        <w:rFonts w:ascii="Calibri" w:hAnsi="Calibri" w:hint="default"/>
      </w:rPr>
    </w:lvl>
  </w:abstractNum>
  <w:abstractNum w:abstractNumId="3">
    <w:nsid w:val="48104977"/>
    <w:multiLevelType w:val="hybridMultilevel"/>
    <w:tmpl w:val="55CAB624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74F65064"/>
    <w:multiLevelType w:val="hybridMultilevel"/>
    <w:tmpl w:val="DD105020"/>
    <w:lvl w:ilvl="0" w:tplc="04150017">
      <w:start w:val="1"/>
      <w:numFmt w:val="lowerLetter"/>
      <w:lvlText w:val="%1)"/>
      <w:lvlJc w:val="left"/>
      <w:pPr>
        <w:ind w:left="1712" w:hanging="360"/>
      </w:p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1"/>
    </w:lvlOverride>
  </w:num>
  <w:num w:numId="5">
    <w:abstractNumId w:val="1"/>
    <w:lvlOverride w:ilvl="0">
      <w:lvl w:ilvl="0">
        <w:start w:val="1"/>
        <w:numFmt w:val="decimal"/>
        <w:lvlText w:val="%1)"/>
        <w:legacy w:legacy="1" w:legacySpace="0" w:legacyIndent="355"/>
        <w:lvlJc w:val="left"/>
        <w:pPr>
          <w:ind w:left="0" w:firstLine="0"/>
        </w:pPr>
        <w:rPr>
          <w:rFonts w:ascii="Calibri" w:hAnsi="Calibri" w:hint="default"/>
        </w:rPr>
      </w:lvl>
    </w:lvlOverride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AC8"/>
    <w:rsid w:val="000238F1"/>
    <w:rsid w:val="00076024"/>
    <w:rsid w:val="000F5DE7"/>
    <w:rsid w:val="00121F27"/>
    <w:rsid w:val="0018402E"/>
    <w:rsid w:val="001B3491"/>
    <w:rsid w:val="002834D9"/>
    <w:rsid w:val="002C7D6C"/>
    <w:rsid w:val="00337A3C"/>
    <w:rsid w:val="0034648A"/>
    <w:rsid w:val="00445232"/>
    <w:rsid w:val="00491183"/>
    <w:rsid w:val="00527F99"/>
    <w:rsid w:val="005460C5"/>
    <w:rsid w:val="00561C1E"/>
    <w:rsid w:val="005826EF"/>
    <w:rsid w:val="005A06ED"/>
    <w:rsid w:val="005C22F3"/>
    <w:rsid w:val="005E686D"/>
    <w:rsid w:val="00611F59"/>
    <w:rsid w:val="008344A6"/>
    <w:rsid w:val="00855236"/>
    <w:rsid w:val="00912110"/>
    <w:rsid w:val="0094799B"/>
    <w:rsid w:val="009646AD"/>
    <w:rsid w:val="009C2CB9"/>
    <w:rsid w:val="009D4466"/>
    <w:rsid w:val="009E25BB"/>
    <w:rsid w:val="009E75FD"/>
    <w:rsid w:val="009F4D04"/>
    <w:rsid w:val="00A43879"/>
    <w:rsid w:val="00A81653"/>
    <w:rsid w:val="00B03ACC"/>
    <w:rsid w:val="00BA6439"/>
    <w:rsid w:val="00BC6535"/>
    <w:rsid w:val="00C43C34"/>
    <w:rsid w:val="00C866FB"/>
    <w:rsid w:val="00C95AC8"/>
    <w:rsid w:val="00CC7E8C"/>
    <w:rsid w:val="00CD4C5A"/>
    <w:rsid w:val="00CF3B71"/>
    <w:rsid w:val="00D456F2"/>
    <w:rsid w:val="00D669B4"/>
    <w:rsid w:val="00D7783F"/>
    <w:rsid w:val="00DA029F"/>
    <w:rsid w:val="00DB3FB4"/>
    <w:rsid w:val="00E7392A"/>
    <w:rsid w:val="00EC6229"/>
    <w:rsid w:val="00F47ACF"/>
    <w:rsid w:val="00F66F8E"/>
    <w:rsid w:val="00F95ECE"/>
    <w:rsid w:val="00FB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5AC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95AC8"/>
    <w:pPr>
      <w:widowControl/>
      <w:spacing w:before="67"/>
      <w:jc w:val="center"/>
      <w:outlineLvl w:val="0"/>
    </w:pPr>
    <w:rPr>
      <w:rFonts w:eastAsia="Times New Roman" w:cs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5AC8"/>
    <w:pPr>
      <w:widowControl/>
      <w:spacing w:before="67"/>
      <w:ind w:left="4752"/>
      <w:outlineLvl w:val="1"/>
    </w:pPr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5AC8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5AC8"/>
    <w:rPr>
      <w:rFonts w:ascii="Calibri" w:eastAsia="Times New Roman" w:hAnsi="Calibri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95AC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/>
      <w:sz w:val="22"/>
      <w:szCs w:val="22"/>
      <w:lang w:eastAsia="en-US"/>
    </w:rPr>
  </w:style>
  <w:style w:type="paragraph" w:customStyle="1" w:styleId="Style3">
    <w:name w:val="Style3"/>
    <w:basedOn w:val="Normalny"/>
    <w:uiPriority w:val="99"/>
    <w:rsid w:val="00C95AC8"/>
    <w:pPr>
      <w:spacing w:line="547" w:lineRule="exact"/>
      <w:jc w:val="center"/>
    </w:pPr>
  </w:style>
  <w:style w:type="paragraph" w:customStyle="1" w:styleId="Style4">
    <w:name w:val="Style4"/>
    <w:basedOn w:val="Normalny"/>
    <w:uiPriority w:val="99"/>
    <w:rsid w:val="00C95AC8"/>
    <w:pPr>
      <w:spacing w:line="307" w:lineRule="exact"/>
      <w:jc w:val="both"/>
    </w:pPr>
  </w:style>
  <w:style w:type="paragraph" w:customStyle="1" w:styleId="Style6">
    <w:name w:val="Style6"/>
    <w:basedOn w:val="Normalny"/>
    <w:uiPriority w:val="99"/>
    <w:rsid w:val="00C95AC8"/>
    <w:pPr>
      <w:spacing w:line="298" w:lineRule="exact"/>
      <w:ind w:hanging="355"/>
    </w:pPr>
  </w:style>
  <w:style w:type="paragraph" w:customStyle="1" w:styleId="Style9">
    <w:name w:val="Style9"/>
    <w:basedOn w:val="Normalny"/>
    <w:uiPriority w:val="99"/>
    <w:rsid w:val="00C95AC8"/>
  </w:style>
  <w:style w:type="character" w:customStyle="1" w:styleId="FontStyle11">
    <w:name w:val="Font Style11"/>
    <w:basedOn w:val="Domylnaczcionkaakapitu"/>
    <w:uiPriority w:val="99"/>
    <w:rsid w:val="00C95AC8"/>
    <w:rPr>
      <w:rFonts w:ascii="Calibri" w:hAnsi="Calibri" w:cs="Calibri" w:hint="default"/>
      <w:b/>
      <w:bCs/>
      <w:sz w:val="28"/>
      <w:szCs w:val="28"/>
    </w:rPr>
  </w:style>
  <w:style w:type="character" w:customStyle="1" w:styleId="FontStyle12">
    <w:name w:val="Font Style12"/>
    <w:basedOn w:val="Domylnaczcionkaakapitu"/>
    <w:uiPriority w:val="99"/>
    <w:rsid w:val="00C95AC8"/>
    <w:rPr>
      <w:rFonts w:ascii="Calibri" w:hAnsi="Calibri" w:cs="Calibri" w:hint="default"/>
      <w:sz w:val="22"/>
      <w:szCs w:val="22"/>
    </w:rPr>
  </w:style>
  <w:style w:type="character" w:customStyle="1" w:styleId="FontStyle13">
    <w:name w:val="Font Style13"/>
    <w:basedOn w:val="Domylnaczcionkaakapitu"/>
    <w:uiPriority w:val="99"/>
    <w:rsid w:val="00C95AC8"/>
    <w:rPr>
      <w:rFonts w:ascii="Calibri" w:hAnsi="Calibri" w:cs="Calibri" w:hint="default"/>
      <w:b/>
      <w:bCs/>
      <w:spacing w:val="20"/>
      <w:sz w:val="22"/>
      <w:szCs w:val="22"/>
    </w:rPr>
  </w:style>
  <w:style w:type="character" w:customStyle="1" w:styleId="FontStyle14">
    <w:name w:val="Font Style14"/>
    <w:basedOn w:val="Domylnaczcionkaakapitu"/>
    <w:uiPriority w:val="99"/>
    <w:rsid w:val="00C95AC8"/>
    <w:rPr>
      <w:rFonts w:ascii="Calibri" w:hAnsi="Calibri" w:cs="Calibri" w:hint="default"/>
      <w:b/>
      <w:bCs/>
      <w:spacing w:val="30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C95AC8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46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46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46AD"/>
    <w:rPr>
      <w:rFonts w:ascii="Calibri" w:eastAsiaTheme="minorEastAsia" w:hAnsi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46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46AD"/>
    <w:rPr>
      <w:rFonts w:ascii="Calibri" w:eastAsiaTheme="minorEastAsia" w:hAnsi="Calibri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46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46AD"/>
    <w:rPr>
      <w:rFonts w:ascii="Tahoma" w:eastAsiaTheme="minorEastAsia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1B3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076024"/>
    <w:pPr>
      <w:spacing w:line="276" w:lineRule="auto"/>
      <w:jc w:val="center"/>
    </w:pPr>
    <w:rPr>
      <w:rFonts w:asciiTheme="minorHAnsi" w:eastAsiaTheme="majorEastAsia" w:hAnsiTheme="minorHAnsi" w:cstheme="majorBidi"/>
      <w:b/>
      <w:caps/>
      <w:color w:val="C00000"/>
      <w:spacing w:val="10"/>
      <w:sz w:val="72"/>
      <w:szCs w:val="52"/>
      <w:lang w:eastAsia="ja-JP"/>
    </w:rPr>
  </w:style>
  <w:style w:type="character" w:customStyle="1" w:styleId="TytuZnak">
    <w:name w:val="Tytuł Znak"/>
    <w:basedOn w:val="Domylnaczcionkaakapitu"/>
    <w:link w:val="Tytu"/>
    <w:uiPriority w:val="10"/>
    <w:rsid w:val="00076024"/>
    <w:rPr>
      <w:rFonts w:eastAsiaTheme="majorEastAsia" w:cstheme="majorBidi"/>
      <w:b/>
      <w:caps/>
      <w:color w:val="C00000"/>
      <w:spacing w:val="10"/>
      <w:sz w:val="72"/>
      <w:szCs w:val="52"/>
      <w:lang w:eastAsia="ja-JP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6024"/>
    <w:pPr>
      <w:spacing w:after="500" w:line="276" w:lineRule="auto"/>
      <w:jc w:val="center"/>
    </w:pPr>
    <w:rPr>
      <w:rFonts w:asciiTheme="minorHAnsi" w:hAnsiTheme="minorHAnsi" w:cs="Helvetica"/>
      <w:b/>
      <w:caps/>
      <w:color w:val="002060"/>
      <w:spacing w:val="10"/>
      <w:sz w:val="52"/>
      <w:szCs w:val="52"/>
      <w:lang w:eastAsia="ja-JP"/>
    </w:rPr>
  </w:style>
  <w:style w:type="character" w:customStyle="1" w:styleId="PodtytuZnak">
    <w:name w:val="Podtytuł Znak"/>
    <w:basedOn w:val="Domylnaczcionkaakapitu"/>
    <w:link w:val="Podtytu"/>
    <w:uiPriority w:val="11"/>
    <w:rsid w:val="00076024"/>
    <w:rPr>
      <w:rFonts w:eastAsiaTheme="minorEastAsia" w:cs="Helvetica"/>
      <w:b/>
      <w:caps/>
      <w:color w:val="002060"/>
      <w:spacing w:val="10"/>
      <w:sz w:val="52"/>
      <w:szCs w:val="52"/>
      <w:lang w:eastAsia="ja-JP"/>
    </w:rPr>
  </w:style>
  <w:style w:type="paragraph" w:styleId="Nagwek">
    <w:name w:val="header"/>
    <w:basedOn w:val="Normalny"/>
    <w:link w:val="NagwekZnak"/>
    <w:uiPriority w:val="99"/>
    <w:unhideWhenUsed/>
    <w:rsid w:val="000760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76024"/>
    <w:rPr>
      <w:rFonts w:ascii="Calibri" w:eastAsiaTheme="minorEastAsia" w:hAnsi="Calibri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760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6024"/>
    <w:rPr>
      <w:rFonts w:ascii="Calibri" w:eastAsiaTheme="minorEastAsia" w:hAnsi="Calibri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5AC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95AC8"/>
    <w:pPr>
      <w:widowControl/>
      <w:spacing w:before="67"/>
      <w:jc w:val="center"/>
      <w:outlineLvl w:val="0"/>
    </w:pPr>
    <w:rPr>
      <w:rFonts w:eastAsia="Times New Roman" w:cs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5AC8"/>
    <w:pPr>
      <w:widowControl/>
      <w:spacing w:before="67"/>
      <w:ind w:left="4752"/>
      <w:outlineLvl w:val="1"/>
    </w:pPr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5AC8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5AC8"/>
    <w:rPr>
      <w:rFonts w:ascii="Calibri" w:eastAsia="Times New Roman" w:hAnsi="Calibri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95AC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/>
      <w:sz w:val="22"/>
      <w:szCs w:val="22"/>
      <w:lang w:eastAsia="en-US"/>
    </w:rPr>
  </w:style>
  <w:style w:type="paragraph" w:customStyle="1" w:styleId="Style3">
    <w:name w:val="Style3"/>
    <w:basedOn w:val="Normalny"/>
    <w:uiPriority w:val="99"/>
    <w:rsid w:val="00C95AC8"/>
    <w:pPr>
      <w:spacing w:line="547" w:lineRule="exact"/>
      <w:jc w:val="center"/>
    </w:pPr>
  </w:style>
  <w:style w:type="paragraph" w:customStyle="1" w:styleId="Style4">
    <w:name w:val="Style4"/>
    <w:basedOn w:val="Normalny"/>
    <w:uiPriority w:val="99"/>
    <w:rsid w:val="00C95AC8"/>
    <w:pPr>
      <w:spacing w:line="307" w:lineRule="exact"/>
      <w:jc w:val="both"/>
    </w:pPr>
  </w:style>
  <w:style w:type="paragraph" w:customStyle="1" w:styleId="Style6">
    <w:name w:val="Style6"/>
    <w:basedOn w:val="Normalny"/>
    <w:uiPriority w:val="99"/>
    <w:rsid w:val="00C95AC8"/>
    <w:pPr>
      <w:spacing w:line="298" w:lineRule="exact"/>
      <w:ind w:hanging="355"/>
    </w:pPr>
  </w:style>
  <w:style w:type="paragraph" w:customStyle="1" w:styleId="Style9">
    <w:name w:val="Style9"/>
    <w:basedOn w:val="Normalny"/>
    <w:uiPriority w:val="99"/>
    <w:rsid w:val="00C95AC8"/>
  </w:style>
  <w:style w:type="character" w:customStyle="1" w:styleId="FontStyle11">
    <w:name w:val="Font Style11"/>
    <w:basedOn w:val="Domylnaczcionkaakapitu"/>
    <w:uiPriority w:val="99"/>
    <w:rsid w:val="00C95AC8"/>
    <w:rPr>
      <w:rFonts w:ascii="Calibri" w:hAnsi="Calibri" w:cs="Calibri" w:hint="default"/>
      <w:b/>
      <w:bCs/>
      <w:sz w:val="28"/>
      <w:szCs w:val="28"/>
    </w:rPr>
  </w:style>
  <w:style w:type="character" w:customStyle="1" w:styleId="FontStyle12">
    <w:name w:val="Font Style12"/>
    <w:basedOn w:val="Domylnaczcionkaakapitu"/>
    <w:uiPriority w:val="99"/>
    <w:rsid w:val="00C95AC8"/>
    <w:rPr>
      <w:rFonts w:ascii="Calibri" w:hAnsi="Calibri" w:cs="Calibri" w:hint="default"/>
      <w:sz w:val="22"/>
      <w:szCs w:val="22"/>
    </w:rPr>
  </w:style>
  <w:style w:type="character" w:customStyle="1" w:styleId="FontStyle13">
    <w:name w:val="Font Style13"/>
    <w:basedOn w:val="Domylnaczcionkaakapitu"/>
    <w:uiPriority w:val="99"/>
    <w:rsid w:val="00C95AC8"/>
    <w:rPr>
      <w:rFonts w:ascii="Calibri" w:hAnsi="Calibri" w:cs="Calibri" w:hint="default"/>
      <w:b/>
      <w:bCs/>
      <w:spacing w:val="20"/>
      <w:sz w:val="22"/>
      <w:szCs w:val="22"/>
    </w:rPr>
  </w:style>
  <w:style w:type="character" w:customStyle="1" w:styleId="FontStyle14">
    <w:name w:val="Font Style14"/>
    <w:basedOn w:val="Domylnaczcionkaakapitu"/>
    <w:uiPriority w:val="99"/>
    <w:rsid w:val="00C95AC8"/>
    <w:rPr>
      <w:rFonts w:ascii="Calibri" w:hAnsi="Calibri" w:cs="Calibri" w:hint="default"/>
      <w:b/>
      <w:bCs/>
      <w:spacing w:val="30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C95AC8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46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46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46AD"/>
    <w:rPr>
      <w:rFonts w:ascii="Calibri" w:eastAsiaTheme="minorEastAsia" w:hAnsi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46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46AD"/>
    <w:rPr>
      <w:rFonts w:ascii="Calibri" w:eastAsiaTheme="minorEastAsia" w:hAnsi="Calibri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46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46AD"/>
    <w:rPr>
      <w:rFonts w:ascii="Tahoma" w:eastAsiaTheme="minorEastAsia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1B3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076024"/>
    <w:pPr>
      <w:spacing w:line="276" w:lineRule="auto"/>
      <w:jc w:val="center"/>
    </w:pPr>
    <w:rPr>
      <w:rFonts w:asciiTheme="minorHAnsi" w:eastAsiaTheme="majorEastAsia" w:hAnsiTheme="minorHAnsi" w:cstheme="majorBidi"/>
      <w:b/>
      <w:caps/>
      <w:color w:val="C00000"/>
      <w:spacing w:val="10"/>
      <w:sz w:val="72"/>
      <w:szCs w:val="52"/>
      <w:lang w:eastAsia="ja-JP"/>
    </w:rPr>
  </w:style>
  <w:style w:type="character" w:customStyle="1" w:styleId="TytuZnak">
    <w:name w:val="Tytuł Znak"/>
    <w:basedOn w:val="Domylnaczcionkaakapitu"/>
    <w:link w:val="Tytu"/>
    <w:uiPriority w:val="10"/>
    <w:rsid w:val="00076024"/>
    <w:rPr>
      <w:rFonts w:eastAsiaTheme="majorEastAsia" w:cstheme="majorBidi"/>
      <w:b/>
      <w:caps/>
      <w:color w:val="C00000"/>
      <w:spacing w:val="10"/>
      <w:sz w:val="72"/>
      <w:szCs w:val="52"/>
      <w:lang w:eastAsia="ja-JP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6024"/>
    <w:pPr>
      <w:spacing w:after="500" w:line="276" w:lineRule="auto"/>
      <w:jc w:val="center"/>
    </w:pPr>
    <w:rPr>
      <w:rFonts w:asciiTheme="minorHAnsi" w:hAnsiTheme="minorHAnsi" w:cs="Helvetica"/>
      <w:b/>
      <w:caps/>
      <w:color w:val="002060"/>
      <w:spacing w:val="10"/>
      <w:sz w:val="52"/>
      <w:szCs w:val="52"/>
      <w:lang w:eastAsia="ja-JP"/>
    </w:rPr>
  </w:style>
  <w:style w:type="character" w:customStyle="1" w:styleId="PodtytuZnak">
    <w:name w:val="Podtytuł Znak"/>
    <w:basedOn w:val="Domylnaczcionkaakapitu"/>
    <w:link w:val="Podtytu"/>
    <w:uiPriority w:val="11"/>
    <w:rsid w:val="00076024"/>
    <w:rPr>
      <w:rFonts w:eastAsiaTheme="minorEastAsia" w:cs="Helvetica"/>
      <w:b/>
      <w:caps/>
      <w:color w:val="002060"/>
      <w:spacing w:val="10"/>
      <w:sz w:val="52"/>
      <w:szCs w:val="52"/>
      <w:lang w:eastAsia="ja-JP"/>
    </w:rPr>
  </w:style>
  <w:style w:type="paragraph" w:styleId="Nagwek">
    <w:name w:val="header"/>
    <w:basedOn w:val="Normalny"/>
    <w:link w:val="NagwekZnak"/>
    <w:uiPriority w:val="99"/>
    <w:unhideWhenUsed/>
    <w:rsid w:val="000760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76024"/>
    <w:rPr>
      <w:rFonts w:ascii="Calibri" w:eastAsiaTheme="minorEastAsia" w:hAnsi="Calibri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760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6024"/>
    <w:rPr>
      <w:rFonts w:ascii="Calibri" w:eastAsiaTheme="minorEastAsia" w:hAnsi="Calibri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4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22B4D-8AAF-4FC5-BCAE-D077064A9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810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3</cp:revision>
  <dcterms:created xsi:type="dcterms:W3CDTF">2017-04-20T14:30:00Z</dcterms:created>
  <dcterms:modified xsi:type="dcterms:W3CDTF">2017-04-20T14:35:00Z</dcterms:modified>
</cp:coreProperties>
</file>