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9BBC" w14:textId="77777777" w:rsidR="00F4062F" w:rsidRPr="00F4062F" w:rsidRDefault="00F4062F" w:rsidP="005B3D3A">
      <w:pPr>
        <w:spacing w:after="0"/>
        <w:rPr>
          <w:rFonts w:asciiTheme="minorHAnsi" w:hAnsiTheme="minorHAnsi" w:cstheme="minorHAnsi"/>
          <w:bCs/>
          <w:lang w:eastAsia="pl-PL"/>
        </w:rPr>
      </w:pPr>
      <w:r w:rsidRPr="00F4062F">
        <w:rPr>
          <w:rFonts w:asciiTheme="minorHAnsi" w:hAnsiTheme="minorHAnsi" w:cstheme="minorHAnsi"/>
          <w:b/>
          <w:lang w:eastAsia="pl-PL"/>
        </w:rPr>
        <w:t xml:space="preserve">Załącznik nr 3 </w:t>
      </w:r>
      <w:r w:rsidRPr="00F4062F">
        <w:rPr>
          <w:rFonts w:asciiTheme="minorHAnsi" w:hAnsiTheme="minorHAnsi" w:cstheme="minorHAnsi"/>
          <w:bCs/>
          <w:lang w:eastAsia="pl-PL"/>
        </w:rPr>
        <w:t>do „Kierunków działań oraz warunków brzegowych obowiązujących w 2021 roku realizatorów Modułu IV programu „Pomoc osobom niepełnosprawnym poszkodowanym w wyniku żywiołu lub sytuacji kryzysowych wywołanych chorobami zakaźnymi”</w:t>
      </w:r>
    </w:p>
    <w:p w14:paraId="63644DF1" w14:textId="77777777" w:rsidR="00F4062F" w:rsidRPr="00F4062F" w:rsidRDefault="00F4062F" w:rsidP="005B3D3A">
      <w:pPr>
        <w:spacing w:before="60" w:after="0"/>
        <w:rPr>
          <w:rFonts w:asciiTheme="minorHAnsi" w:hAnsiTheme="minorHAnsi" w:cstheme="minorHAnsi"/>
          <w:b/>
          <w:lang w:eastAsia="pl-PL"/>
        </w:rPr>
      </w:pPr>
      <w:bookmarkStart w:id="0" w:name="_GoBack"/>
      <w:r w:rsidRPr="00F4062F">
        <w:rPr>
          <w:rFonts w:asciiTheme="minorHAnsi" w:hAnsiTheme="minorHAnsi" w:cstheme="minorHAnsi"/>
          <w:b/>
          <w:lang w:eastAsia="pl-PL"/>
        </w:rPr>
        <w:t>Wzór umowy zawieranej w sytuacji zlecania realizacji zadań publicznych lub powierzania prowadzenia zadań publicznych</w:t>
      </w:r>
    </w:p>
    <w:bookmarkEnd w:id="0"/>
    <w:p w14:paraId="1A0EFDCE" w14:textId="77777777" w:rsidR="00F4062F" w:rsidRPr="00F4062F" w:rsidRDefault="00F4062F" w:rsidP="00295AFE">
      <w:pPr>
        <w:spacing w:before="120" w:after="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F4062F">
        <w:rPr>
          <w:rFonts w:asciiTheme="minorHAnsi" w:hAnsiTheme="minorHAnsi" w:cstheme="minorHAnsi"/>
          <w:b/>
          <w:sz w:val="28"/>
          <w:szCs w:val="28"/>
          <w:lang w:eastAsia="pl-PL"/>
        </w:rPr>
        <w:t>UMOWA nr ....................................</w:t>
      </w:r>
    </w:p>
    <w:p w14:paraId="4C2B86DA" w14:textId="77777777" w:rsidR="00F4062F" w:rsidRPr="00295AFE" w:rsidRDefault="00F4062F" w:rsidP="00D265F9">
      <w:pPr>
        <w:spacing w:after="0"/>
        <w:jc w:val="center"/>
        <w:rPr>
          <w:rFonts w:asciiTheme="minorHAnsi" w:hAnsiTheme="minorHAnsi" w:cstheme="minorHAnsi"/>
          <w:bCs/>
          <w:lang w:eastAsia="pl-PL"/>
        </w:rPr>
      </w:pPr>
      <w:r w:rsidRPr="00295AFE">
        <w:rPr>
          <w:rFonts w:asciiTheme="minorHAnsi" w:hAnsiTheme="minorHAnsi" w:cstheme="minorHAnsi"/>
          <w:bCs/>
          <w:lang w:eastAsia="pl-PL"/>
        </w:rPr>
        <w:t>(zgodnie z obowiązującym w PFRON systemem MIDAS)</w:t>
      </w:r>
    </w:p>
    <w:p w14:paraId="3CE129D2" w14:textId="77777777" w:rsidR="00F4062F" w:rsidRPr="00F4062F" w:rsidRDefault="00F4062F" w:rsidP="00D265F9">
      <w:pPr>
        <w:spacing w:before="60"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 sprawie przyznania pomocy finansowej w ramach Modułu IV programu „Pomoc osobom niepełnosprawnym poszkodowanym w wyniku żywiołu </w:t>
      </w: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br/>
        <w:t>lub sytuacji kryzysowych wywołanych chorobami zakaźnymi”</w:t>
      </w:r>
    </w:p>
    <w:p w14:paraId="250E21DA" w14:textId="77777777" w:rsidR="00F4062F" w:rsidRPr="00F4062F" w:rsidRDefault="00F4062F" w:rsidP="00295AFE">
      <w:pPr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Zawarta w dniu........................................................ w....................................................... pomiędzy:</w:t>
      </w:r>
    </w:p>
    <w:p w14:paraId="2A356364" w14:textId="77777777" w:rsidR="00F4062F" w:rsidRPr="00295AFE" w:rsidRDefault="00F4062F" w:rsidP="00295AFE">
      <w:pPr>
        <w:spacing w:after="0"/>
        <w:ind w:left="1417" w:firstLine="708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(miesiąc słownie)</w:t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  <w:t>(miejscowość)</w:t>
      </w:r>
    </w:p>
    <w:p w14:paraId="5D32B9D6" w14:textId="77777777" w:rsidR="00F4062F" w:rsidRPr="00F4062F" w:rsidRDefault="00F4062F" w:rsidP="00D265F9">
      <w:pPr>
        <w:spacing w:before="6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Państwowym Funduszem Rehabilitacji Osób Niepełnosprawnych z siedzibą w Warszawie Al. Jana Pawła II nr 13, zwanym dalej „PFRON”, reprezentowanym przez:</w:t>
      </w:r>
    </w:p>
    <w:p w14:paraId="7E101DA8" w14:textId="77777777" w:rsidR="00F4062F" w:rsidRPr="00F4062F" w:rsidRDefault="00F4062F" w:rsidP="00D265F9">
      <w:pPr>
        <w:spacing w:before="6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1)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4B4EAAD8" w14:textId="77A0DB91" w:rsidR="00F4062F" w:rsidRPr="00295AFE" w:rsidRDefault="00F4062F" w:rsidP="00D265F9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(nazwisko i imię)</w:t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  <w:t>(stanowisko)</w:t>
      </w:r>
    </w:p>
    <w:p w14:paraId="23FD0134" w14:textId="77777777" w:rsidR="00F4062F" w:rsidRPr="00F4062F" w:rsidRDefault="00F4062F" w:rsidP="00D265F9">
      <w:pPr>
        <w:spacing w:before="12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2)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3C23EE79" w14:textId="71144CCC" w:rsidR="00F4062F" w:rsidRPr="00295AFE" w:rsidRDefault="00F4062F" w:rsidP="00D265F9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(nazwisko i imię)</w:t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  <w:t>(stanowisko)</w:t>
      </w:r>
    </w:p>
    <w:p w14:paraId="498075D8" w14:textId="77777777" w:rsidR="00F4062F" w:rsidRPr="00F4062F" w:rsidRDefault="00F4062F" w:rsidP="00295AFE">
      <w:pPr>
        <w:spacing w:before="60" w:after="6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a</w:t>
      </w:r>
    </w:p>
    <w:p w14:paraId="6035A9CC" w14:textId="77777777" w:rsidR="00F4062F" w:rsidRPr="00F4062F" w:rsidRDefault="00F4062F" w:rsidP="00D265F9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 z siedzibą w ...........................................................................</w:t>
      </w:r>
    </w:p>
    <w:p w14:paraId="05BFD825" w14:textId="77777777" w:rsidR="00F4062F" w:rsidRPr="00295AFE" w:rsidRDefault="00F4062F" w:rsidP="00D265F9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(nazwa osoby prawnej)</w:t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  <w:t>(miejscowość)</w:t>
      </w:r>
    </w:p>
    <w:p w14:paraId="2BD3BF89" w14:textId="77777777" w:rsidR="00F4062F" w:rsidRPr="00F4062F" w:rsidRDefault="00F4062F" w:rsidP="00D265F9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7567B82B" w14:textId="77777777" w:rsidR="00F4062F" w:rsidRPr="00295AFE" w:rsidRDefault="00F4062F" w:rsidP="00D265F9">
      <w:pPr>
        <w:spacing w:after="0"/>
        <w:ind w:left="2832" w:firstLine="708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(nr kodu, dokładny adres)</w:t>
      </w:r>
    </w:p>
    <w:p w14:paraId="27113BD0" w14:textId="77777777" w:rsidR="00F4062F" w:rsidRPr="00F4062F" w:rsidRDefault="00F4062F" w:rsidP="00D265F9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zwaną/</w:t>
      </w:r>
      <w:proofErr w:type="spellStart"/>
      <w:r w:rsidRPr="00F4062F">
        <w:rPr>
          <w:rFonts w:asciiTheme="minorHAnsi" w:hAnsiTheme="minorHAnsi" w:cstheme="minorHAnsi"/>
          <w:sz w:val="24"/>
          <w:szCs w:val="24"/>
          <w:lang w:eastAsia="pl-PL"/>
        </w:rPr>
        <w:t>ym</w:t>
      </w:r>
      <w:proofErr w:type="spellEnd"/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dalej </w:t>
      </w:r>
      <w:r w:rsidRPr="00F4062F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„Wnioskodawcą”, reprezentowaną (-</w:t>
      </w:r>
      <w:proofErr w:type="spellStart"/>
      <w:r w:rsidRPr="00F4062F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ym</w:t>
      </w:r>
      <w:proofErr w:type="spellEnd"/>
      <w:r w:rsidRPr="00F4062F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) przez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B306D82" w14:textId="77777777" w:rsidR="00F4062F" w:rsidRPr="00F4062F" w:rsidRDefault="00F4062F" w:rsidP="00D265F9">
      <w:pPr>
        <w:spacing w:before="6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1)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6BE5F0FC" w14:textId="29A27DBC" w:rsidR="00F4062F" w:rsidRPr="00295AFE" w:rsidRDefault="00F4062F" w:rsidP="00D265F9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(nazwisko i imię)</w:t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  <w:t>(stanowisko)</w:t>
      </w:r>
    </w:p>
    <w:p w14:paraId="6F5AEECD" w14:textId="77777777" w:rsidR="00F4062F" w:rsidRPr="00F4062F" w:rsidRDefault="00F4062F" w:rsidP="00D265F9">
      <w:pPr>
        <w:spacing w:before="12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2)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0E882709" w14:textId="59BE6120" w:rsidR="00F4062F" w:rsidRPr="00295AFE" w:rsidRDefault="00F4062F" w:rsidP="00D265F9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(nazwisko i imię)</w:t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  <w:t>(stanowisko)</w:t>
      </w:r>
    </w:p>
    <w:p w14:paraId="184E41CA" w14:textId="77777777" w:rsidR="00F4062F" w:rsidRPr="00295AFE" w:rsidRDefault="00F4062F" w:rsidP="00D265F9">
      <w:pPr>
        <w:spacing w:before="120" w:after="0"/>
        <w:rPr>
          <w:rFonts w:asciiTheme="minorHAnsi" w:hAnsiTheme="minorHAnsi" w:cstheme="minorHAnsi"/>
          <w:bCs/>
          <w:iCs/>
          <w:lang w:eastAsia="pl-PL"/>
        </w:rPr>
      </w:pPr>
      <w:r w:rsidRPr="00295AFE">
        <w:rPr>
          <w:rFonts w:asciiTheme="minorHAnsi" w:hAnsiTheme="minorHAnsi" w:cstheme="minorHAnsi"/>
          <w:bCs/>
          <w:iCs/>
          <w:lang w:eastAsia="pl-PL"/>
        </w:rPr>
        <w:t>Jeżeli w imieniu Wnioskodawcy umowę podpisują osoby upełnomocnione do reprezentowania Wnioskodawcy, należy dodać:</w:t>
      </w:r>
    </w:p>
    <w:p w14:paraId="0D3E9ABB" w14:textId="77777777" w:rsidR="00F4062F" w:rsidRPr="00F4062F" w:rsidRDefault="00F4062F" w:rsidP="00D265F9">
      <w:pPr>
        <w:spacing w:before="6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zgodnie z treścią pełnomocnictwa z dnia.............................................................................................</w:t>
      </w:r>
    </w:p>
    <w:p w14:paraId="35C2C230" w14:textId="77777777" w:rsidR="00F4062F" w:rsidRPr="00F4062F" w:rsidRDefault="00F4062F" w:rsidP="00295AFE">
      <w:pPr>
        <w:spacing w:before="6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zwanymi dalej łącznie „Stronami”,</w:t>
      </w:r>
    </w:p>
    <w:p w14:paraId="0BA08581" w14:textId="38302259" w:rsidR="00295AFE" w:rsidRDefault="00F4062F" w:rsidP="00295AFE">
      <w:pPr>
        <w:spacing w:before="60"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o następującej treści:</w:t>
      </w:r>
    </w:p>
    <w:p w14:paraId="282E6614" w14:textId="60567E2C" w:rsidR="00F4062F" w:rsidRPr="00295AFE" w:rsidRDefault="00295AFE" w:rsidP="00295AFE">
      <w:pPr>
        <w:spacing w:before="12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Paragraf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1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170EDA4B" w14:textId="77777777" w:rsidR="00F4062F" w:rsidRPr="00F4062F" w:rsidRDefault="00F4062F" w:rsidP="00D265F9">
      <w:pPr>
        <w:numPr>
          <w:ilvl w:val="0"/>
          <w:numId w:val="52"/>
        </w:numPr>
        <w:spacing w:after="0"/>
        <w:ind w:left="426" w:hanging="426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Przedmiotem umowy jest finansowanie / dofinansowanie </w:t>
      </w:r>
      <w:r w:rsidRPr="00F4062F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endnoteReference w:customMarkFollows="1" w:id="1"/>
        <w:t>*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ze środków PFRON, w ramach Modułu IV programu „Pomoc osobom niepełnosprawnym poszkodowanym w wyniku żywiołu lub sytuacji kryzysowych wywołanych chorobami zakaźnymi”, zwanego dalej „programem”, procesu </w:t>
      </w:r>
      <w:r w:rsidRPr="00F4062F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endnoteReference w:id="2"/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2FD93E99" w14:textId="2C1D968D" w:rsidR="00F4062F" w:rsidRPr="00295AFE" w:rsidRDefault="00F4062F" w:rsidP="00295AFE">
      <w:pPr>
        <w:numPr>
          <w:ilvl w:val="0"/>
          <w:numId w:val="46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zlecania przez Wnioskodawcę realizacji zadań publicznych na rzecz osób niepełnosprawnych na podstawie art. 15zzm ustawy z dnia 2 marca 2020 r. o</w:t>
      </w:r>
      <w:r w:rsidR="00295AFE" w:rsidRPr="00295AFE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295AFE">
        <w:rPr>
          <w:rFonts w:asciiTheme="minorHAnsi" w:hAnsiTheme="minorHAnsi" w:cstheme="minorHAnsi"/>
          <w:sz w:val="24"/>
          <w:szCs w:val="24"/>
          <w:lang w:eastAsia="pl-PL"/>
        </w:rPr>
        <w:t>szczególnych rozwiązaniach związanych z zapobieganiem, przeciwdziałaniem i</w:t>
      </w:r>
      <w:r w:rsidR="00295AFE" w:rsidRPr="00295AFE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295AFE">
        <w:rPr>
          <w:rFonts w:asciiTheme="minorHAnsi" w:hAnsiTheme="minorHAnsi" w:cstheme="minorHAnsi"/>
          <w:sz w:val="24"/>
          <w:szCs w:val="24"/>
          <w:lang w:eastAsia="pl-PL"/>
        </w:rPr>
        <w:t xml:space="preserve">zwalczaniem COVID-19, innych chorób zakaźnych oraz wywołanych nimi sytuacji kryzysowych (Dz. U. z 2020 r. poz. 1842, z </w:t>
      </w:r>
      <w:proofErr w:type="spellStart"/>
      <w:r w:rsidRPr="00295AFE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Pr="00295AFE">
        <w:rPr>
          <w:rFonts w:asciiTheme="minorHAnsi" w:hAnsiTheme="minorHAnsi" w:cstheme="minorHAnsi"/>
          <w:sz w:val="24"/>
          <w:szCs w:val="24"/>
          <w:lang w:eastAsia="pl-PL"/>
        </w:rPr>
        <w:t>. zm.);</w:t>
      </w:r>
    </w:p>
    <w:p w14:paraId="3C4334C5" w14:textId="6CF288B8" w:rsidR="00F4062F" w:rsidRPr="00295AFE" w:rsidRDefault="00F4062F" w:rsidP="00D265F9">
      <w:pPr>
        <w:numPr>
          <w:ilvl w:val="0"/>
          <w:numId w:val="46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sz w:val="24"/>
          <w:szCs w:val="24"/>
          <w:lang w:eastAsia="pl-PL"/>
        </w:rPr>
        <w:t>zlecania przez Wnioskodawcę realizacji zadań publicznych na rzecz osób niepełnosprawnych, na podstawie przepisów ustawy z dnia 24 kwietnia 2003</w:t>
      </w:r>
      <w:r w:rsidR="005B3D3A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295AFE">
        <w:rPr>
          <w:rFonts w:asciiTheme="minorHAnsi" w:hAnsiTheme="minorHAnsi" w:cstheme="minorHAnsi"/>
          <w:sz w:val="24"/>
          <w:szCs w:val="24"/>
          <w:lang w:eastAsia="pl-PL"/>
        </w:rPr>
        <w:t>r. o działalności pożytku publicznego i o wolontariacie (Dz. U. z 2020 r. poz. 1057, z</w:t>
      </w:r>
      <w:r w:rsidR="00295AFE" w:rsidRPr="00295AFE">
        <w:rPr>
          <w:rFonts w:asciiTheme="minorHAnsi" w:hAnsiTheme="minorHAnsi" w:cstheme="minorHAnsi"/>
          <w:sz w:val="24"/>
          <w:szCs w:val="24"/>
          <w:lang w:eastAsia="pl-PL"/>
        </w:rPr>
        <w:t> </w:t>
      </w:r>
      <w:proofErr w:type="spellStart"/>
      <w:r w:rsidRPr="00295AFE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Pr="00295AFE">
        <w:rPr>
          <w:rFonts w:asciiTheme="minorHAnsi" w:hAnsiTheme="minorHAnsi" w:cstheme="minorHAnsi"/>
          <w:sz w:val="24"/>
          <w:szCs w:val="24"/>
          <w:lang w:eastAsia="pl-PL"/>
        </w:rPr>
        <w:t>. zm.) – mających na celu łagodzenie skutków wywołanych wirusem SARS-CoV-2;</w:t>
      </w:r>
    </w:p>
    <w:p w14:paraId="794C4474" w14:textId="77777777" w:rsidR="00F4062F" w:rsidRPr="00295AFE" w:rsidRDefault="00F4062F" w:rsidP="00D265F9">
      <w:pPr>
        <w:numPr>
          <w:ilvl w:val="0"/>
          <w:numId w:val="46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sz w:val="24"/>
          <w:szCs w:val="24"/>
          <w:lang w:eastAsia="pl-PL"/>
        </w:rPr>
        <w:t>powierzania przez Wnioskodawcę prowadzenia zadań publicznych na rzecz osób niepełnosprawnych, na podstawie art. 5 ust. 2 ustawy z dnia 5 czerwca 1998 r. o samorządzie powiatowym (Dz. U. z 2020 r. poz. 920) – mających na celu łagodzenie skutków wywołanych wirusem SARS-CoV-2.</w:t>
      </w:r>
    </w:p>
    <w:p w14:paraId="7DEAFCA4" w14:textId="77777777" w:rsidR="00F4062F" w:rsidRPr="00F4062F" w:rsidRDefault="00F4062F" w:rsidP="001B3509">
      <w:pPr>
        <w:numPr>
          <w:ilvl w:val="0"/>
          <w:numId w:val="52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Szczegółowy wykaz ofert realizacji zadania publicznego oraz wykaz powierzanych przez Wnioskodawcę zadań publicznych </w:t>
      </w:r>
      <w:r w:rsidRPr="00F4062F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endnoteReference w:id="3"/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określony został w załączniku nr 1 do niniejszej umowy. Oferty i zadania nie ujęte w załączniku nr 1 do umowy nie podlegają finansowaniu / dofinansowaniu * ze środków przekazanych Wnioskodawcy na podstawie niniejszej umowy.</w:t>
      </w:r>
    </w:p>
    <w:p w14:paraId="3AEB0C00" w14:textId="77777777" w:rsidR="00F4062F" w:rsidRPr="00F4062F" w:rsidRDefault="00F4062F" w:rsidP="001B3509">
      <w:pPr>
        <w:numPr>
          <w:ilvl w:val="0"/>
          <w:numId w:val="52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oświadcza, iż:</w:t>
      </w:r>
    </w:p>
    <w:p w14:paraId="66382F8B" w14:textId="77777777" w:rsidR="00F4062F" w:rsidRPr="00F4062F" w:rsidRDefault="00F4062F" w:rsidP="001B3509">
      <w:pPr>
        <w:numPr>
          <w:ilvl w:val="0"/>
          <w:numId w:val="54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znane mu są zapisy zawarte w programie oraz w „Kierunkach działań oraz warunkach brzegowych obowiązujących w 2021 roku realizatorów Modułu IV programu „Pomoc osobom niepełnosprawnym poszkodowanym w wyniku żywiołu lub sytuacji kryzysowych wywołanych chorobami zakaźnymi” i zobowiązuje się do ich przestrzegania;</w:t>
      </w:r>
    </w:p>
    <w:p w14:paraId="1484D5A5" w14:textId="77777777" w:rsidR="00F4062F" w:rsidRPr="00F4062F" w:rsidRDefault="00F4062F" w:rsidP="001B3509">
      <w:pPr>
        <w:numPr>
          <w:ilvl w:val="0"/>
          <w:numId w:val="54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nie ubiega się i nie otrzymał na podstawie odrębnego wniosku pomocy finansowej ze środków PFRON na realizację działań będących przedmiotem niniejszej umowy, w tym z samorządu województwa lub z samorządu powiatowego.</w:t>
      </w:r>
    </w:p>
    <w:p w14:paraId="4704CEDE" w14:textId="77777777" w:rsidR="00F4062F" w:rsidRPr="00F4062F" w:rsidRDefault="00F4062F" w:rsidP="001B3509">
      <w:pPr>
        <w:numPr>
          <w:ilvl w:val="0"/>
          <w:numId w:val="52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bookmarkStart w:id="1" w:name="_Hlk66971442"/>
      <w:r w:rsidRPr="00F4062F">
        <w:rPr>
          <w:rFonts w:asciiTheme="minorHAnsi" w:hAnsiTheme="minorHAnsi" w:cstheme="minorHAnsi"/>
          <w:sz w:val="24"/>
          <w:szCs w:val="24"/>
          <w:lang w:eastAsia="pl-PL"/>
        </w:rPr>
        <w:t>Pomoc finansowana, przyznana na podstawie niniejszej umowy, nie może zostać przeznaczona na pokrycie:</w:t>
      </w:r>
    </w:p>
    <w:p w14:paraId="1E80EFC5" w14:textId="77777777" w:rsidR="00F4062F" w:rsidRPr="00F4062F" w:rsidRDefault="00F4062F" w:rsidP="001B3509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F4062F">
        <w:rPr>
          <w:rFonts w:asciiTheme="minorHAnsi" w:hAnsiTheme="minorHAnsi" w:cstheme="minorHAnsi"/>
          <w:bCs/>
          <w:sz w:val="24"/>
          <w:szCs w:val="20"/>
          <w:lang w:eastAsia="x-none"/>
        </w:rPr>
        <w:t>wydatków administracyjnych i biurowych Wnioskodawcy, związanych z organizacją i uruchomieniem pomocy w ramach Modułu IV programu;</w:t>
      </w:r>
    </w:p>
    <w:p w14:paraId="537B193B" w14:textId="77777777" w:rsidR="00F4062F" w:rsidRPr="00F4062F" w:rsidRDefault="00F4062F" w:rsidP="001B3509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F4062F">
        <w:rPr>
          <w:rFonts w:asciiTheme="minorHAnsi" w:hAnsiTheme="minorHAnsi" w:cstheme="minorHAnsi"/>
          <w:bCs/>
          <w:sz w:val="24"/>
          <w:szCs w:val="20"/>
          <w:lang w:eastAsia="x-none"/>
        </w:rPr>
        <w:t>wydatków dotyczących świadczeń opieki zdrowotnej, które są finansowane w ramach Narodowego Funduszu Zdrowia;</w:t>
      </w:r>
    </w:p>
    <w:p w14:paraId="3483BCE8" w14:textId="77777777" w:rsidR="00F4062F" w:rsidRPr="00F4062F" w:rsidRDefault="00F4062F" w:rsidP="001B3509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F4062F">
        <w:rPr>
          <w:rFonts w:asciiTheme="minorHAnsi" w:hAnsiTheme="minorHAnsi" w:cstheme="minorHAnsi"/>
          <w:bCs/>
          <w:sz w:val="24"/>
          <w:szCs w:val="20"/>
          <w:lang w:eastAsia="x-none"/>
        </w:rPr>
        <w:t>świadczeń pieniężnych na rzecz osób fizycznych;</w:t>
      </w:r>
    </w:p>
    <w:p w14:paraId="3CF2ED45" w14:textId="77777777" w:rsidR="00F4062F" w:rsidRPr="00F4062F" w:rsidRDefault="00F4062F" w:rsidP="001B3509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F4062F">
        <w:rPr>
          <w:rFonts w:asciiTheme="minorHAnsi" w:hAnsiTheme="minorHAnsi" w:cstheme="minorHAnsi"/>
          <w:bCs/>
          <w:sz w:val="24"/>
          <w:szCs w:val="20"/>
          <w:lang w:eastAsia="x-none"/>
        </w:rPr>
        <w:t>wydatków które zostały sfinansowane ze środków PFRON, w tym przekazanych wg algorytmu lub w ramach programów PFRON;</w:t>
      </w:r>
    </w:p>
    <w:p w14:paraId="4E853380" w14:textId="692925D5" w:rsidR="00F4062F" w:rsidRPr="00F4062F" w:rsidRDefault="00F4062F" w:rsidP="001B3509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F4062F">
        <w:rPr>
          <w:rFonts w:asciiTheme="minorHAnsi" w:hAnsiTheme="minorHAnsi" w:cstheme="minorHAnsi"/>
          <w:bCs/>
          <w:sz w:val="24"/>
          <w:szCs w:val="20"/>
          <w:lang w:eastAsia="x-none"/>
        </w:rPr>
        <w:t xml:space="preserve">wydatków które zostały sfinansowane z innych (niż PFRON) środków publicznych, np. z dotacji celowych z budżetu państwa na szczególne formy udzielenia pomocy dla lokalnej społeczności, na podstawie art. 21b ustawy z dnia 26 kwietnia 2007 r. o zarządzaniu kryzysowym (Dz. U. z 2020 r. poz. 1856, z </w:t>
      </w:r>
      <w:proofErr w:type="spellStart"/>
      <w:r w:rsidRPr="00F4062F">
        <w:rPr>
          <w:rFonts w:asciiTheme="minorHAnsi" w:hAnsiTheme="minorHAnsi" w:cstheme="minorHAnsi"/>
          <w:bCs/>
          <w:sz w:val="24"/>
          <w:szCs w:val="20"/>
          <w:lang w:eastAsia="x-none"/>
        </w:rPr>
        <w:t>późn</w:t>
      </w:r>
      <w:proofErr w:type="spellEnd"/>
      <w:r w:rsidRPr="00F4062F">
        <w:rPr>
          <w:rFonts w:asciiTheme="minorHAnsi" w:hAnsiTheme="minorHAnsi" w:cstheme="minorHAnsi"/>
          <w:bCs/>
          <w:sz w:val="24"/>
          <w:szCs w:val="20"/>
          <w:lang w:eastAsia="x-none"/>
        </w:rPr>
        <w:t>.</w:t>
      </w:r>
      <w:r w:rsidR="00295AFE">
        <w:rPr>
          <w:rFonts w:asciiTheme="minorHAnsi" w:hAnsiTheme="minorHAnsi" w:cstheme="minorHAnsi"/>
          <w:bCs/>
          <w:sz w:val="24"/>
          <w:szCs w:val="20"/>
          <w:lang w:eastAsia="x-none"/>
        </w:rPr>
        <w:t> </w:t>
      </w:r>
      <w:r w:rsidRPr="00F4062F">
        <w:rPr>
          <w:rFonts w:asciiTheme="minorHAnsi" w:hAnsiTheme="minorHAnsi" w:cstheme="minorHAnsi"/>
          <w:bCs/>
          <w:sz w:val="24"/>
          <w:szCs w:val="20"/>
          <w:lang w:eastAsia="x-none"/>
        </w:rPr>
        <w:t>zm.).</w:t>
      </w:r>
    </w:p>
    <w:bookmarkEnd w:id="1"/>
    <w:p w14:paraId="6715A19F" w14:textId="77777777" w:rsidR="00F4062F" w:rsidRPr="00F4062F" w:rsidRDefault="00F4062F" w:rsidP="001B3509">
      <w:pPr>
        <w:numPr>
          <w:ilvl w:val="0"/>
          <w:numId w:val="52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Do obowiązków Wnioskodawcy należy uzyskanie uzgodnień, opinii i pozwoleń wymaganych przepisami szczególnymi.</w:t>
      </w:r>
    </w:p>
    <w:p w14:paraId="43E62EB9" w14:textId="71334E99" w:rsidR="00F4062F" w:rsidRPr="00295AFE" w:rsidRDefault="00295AFE" w:rsidP="00D265F9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2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709B4080" w14:textId="77777777" w:rsidR="00F4062F" w:rsidRPr="00F4062F" w:rsidRDefault="00F4062F" w:rsidP="001B3509">
      <w:pPr>
        <w:numPr>
          <w:ilvl w:val="0"/>
          <w:numId w:val="55"/>
        </w:num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PFRON finansuje / dofinansowuje * proces zlecania przez Wnioskodawcę realizacji zadań publicznych oraz powierzania przez Wnioskodawcę wykonania zadań publicznych </w:t>
      </w:r>
      <w:r w:rsidRPr="00F4062F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4"/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, do łącznej wysokości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...................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zł (słownie złotych: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..................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), w tym na:</w:t>
      </w:r>
    </w:p>
    <w:p w14:paraId="0F0671C7" w14:textId="5E32A70E" w:rsidR="00F4062F" w:rsidRPr="00F4062F" w:rsidRDefault="00F4062F" w:rsidP="001B3509">
      <w:pPr>
        <w:numPr>
          <w:ilvl w:val="0"/>
          <w:numId w:val="47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zlecanie przez Wnioskodawcę realizacji zadań publicznych na rzecz osób niepełnosprawnych na podstawie art. 15zzm ustawy z dnia 2 marca 2020 r. o</w:t>
      </w:r>
      <w:r w:rsidR="001B3509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szczególnych rozwiązaniach związanych z zapobieganiem, przeciwdziałaniem i</w:t>
      </w:r>
      <w:r w:rsidR="001B3509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zwalczaniem COVID-19, innych chorób zakaźnych oraz wywołanych nimi sytuacji kryzysowych</w:t>
      </w:r>
      <w:r w:rsidR="00BA3406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do wysokości...................zł (słownie złotych:..................);</w:t>
      </w:r>
    </w:p>
    <w:p w14:paraId="05479BC4" w14:textId="4E6F75A7" w:rsidR="00F4062F" w:rsidRPr="00F4062F" w:rsidRDefault="00F4062F" w:rsidP="001B3509">
      <w:pPr>
        <w:numPr>
          <w:ilvl w:val="0"/>
          <w:numId w:val="47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zlecanie przez Wnioskodawcę realizacji zadań publicznych na rzecz osób niepełnosprawnych, na podstawie przepisów ustawy z dnia 24 kwietnia 2003 r. o działalności pożytku publicznego i o wolontariacie</w:t>
      </w:r>
      <w:r w:rsidR="00BA340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– mających na celu łagodzenie skutków wywołanych wirusem SARS-CoV-2, do wysokości...................zł (słownie złotych:..................);</w:t>
      </w:r>
    </w:p>
    <w:p w14:paraId="272F51B9" w14:textId="22CC6BD7" w:rsidR="00F4062F" w:rsidRPr="00F4062F" w:rsidRDefault="00F4062F" w:rsidP="001B3509">
      <w:pPr>
        <w:numPr>
          <w:ilvl w:val="0"/>
          <w:numId w:val="47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powierzenie przez Wnioskodawcę prowadzenia zadań publicznych na rzecz osób niepełnosprawnych, na podstawie art. 5 ust. 2 ustawy z dnia 5 czerwca 1998 r. o samorządzie powiatowym</w:t>
      </w:r>
      <w:r w:rsidR="00BA340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– mających na celu łagodzenie skutków wywołanych wirusem SARS-CoV-2, do wysokości...................zł (słownie złotych:..................).</w:t>
      </w:r>
    </w:p>
    <w:p w14:paraId="5D5EDD6D" w14:textId="77777777" w:rsidR="00F4062F" w:rsidRPr="00F4062F" w:rsidRDefault="00F4062F" w:rsidP="001B3509">
      <w:pPr>
        <w:numPr>
          <w:ilvl w:val="0"/>
          <w:numId w:val="5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Szczegółowy zakres pomocy finansowej, o której mowa w ust. 1, określony został w załączniku nr 1 do niniejszej umowy.</w:t>
      </w:r>
    </w:p>
    <w:p w14:paraId="1B6199C8" w14:textId="77777777" w:rsidR="00F4062F" w:rsidRPr="00F4062F" w:rsidRDefault="00F4062F" w:rsidP="001B3509">
      <w:pPr>
        <w:numPr>
          <w:ilvl w:val="0"/>
          <w:numId w:val="5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zobowiązuje się do zaangażowania środków własnych na zlecanie realizacji zadań publicznych oraz powierzanie wykonania zadań publicznych </w:t>
      </w:r>
      <w:r w:rsidRPr="00F4062F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5"/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 wysokości...................zł (słownie złotych:...................). </w:t>
      </w:r>
      <w:r w:rsidRPr="00F4062F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6"/>
      </w:r>
    </w:p>
    <w:p w14:paraId="0A5558D0" w14:textId="77777777" w:rsidR="00F4062F" w:rsidRPr="00F4062F" w:rsidRDefault="00F4062F" w:rsidP="001B3509">
      <w:pPr>
        <w:numPr>
          <w:ilvl w:val="0"/>
          <w:numId w:val="5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Płatność przez PFRON kwot pomocy finansowej nastąpi w polskich złotych i wyłącznie na terenie Polski. Za dzień przekazania pomocy finansowej uznaje się dzień obciążenia rachunku bankowego PFRON.</w:t>
      </w:r>
    </w:p>
    <w:p w14:paraId="073CDE29" w14:textId="77777777" w:rsidR="00F4062F" w:rsidRPr="00F4062F" w:rsidRDefault="00F4062F" w:rsidP="001B3509">
      <w:pPr>
        <w:numPr>
          <w:ilvl w:val="0"/>
          <w:numId w:val="5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zobowiązuje się do wykorzystania przekazanej pomocy finansowej zgodnie z celem na jaki uzyskał tę pomoc i na warunkach określonych niniejszą umową.</w:t>
      </w:r>
    </w:p>
    <w:p w14:paraId="45238005" w14:textId="69EC8D15" w:rsidR="00295AFE" w:rsidRDefault="00F4062F" w:rsidP="001B3509">
      <w:pPr>
        <w:numPr>
          <w:ilvl w:val="0"/>
          <w:numId w:val="5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zobowiązany jest do powiadomienia PFRON, w formie pisemnej, o każdym zdarzeniu mającym wpływ na realizację jego zobowiązań wynikających z umowy oraz o każdym zdarzeniu mającym wpływ na wysokość przyznanej pomocy finansowej – w terminie 5 dni roboczych od daty zaistnienia tego zdarzenia.</w:t>
      </w:r>
      <w:r w:rsidR="00295AFE">
        <w:rPr>
          <w:rFonts w:asciiTheme="minorHAnsi" w:hAnsiTheme="minorHAnsi" w:cstheme="minorHAnsi"/>
          <w:bCs/>
          <w:sz w:val="24"/>
          <w:szCs w:val="24"/>
          <w:lang w:eastAsia="pl-PL"/>
        </w:rPr>
        <w:br w:type="page"/>
      </w:r>
    </w:p>
    <w:p w14:paraId="7DF31156" w14:textId="585B4402" w:rsidR="00F4062F" w:rsidRPr="00295AFE" w:rsidRDefault="00295AFE" w:rsidP="00D265F9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3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70ED020E" w14:textId="77777777" w:rsidR="00F4062F" w:rsidRPr="00F4062F" w:rsidRDefault="00F4062F" w:rsidP="001B3509">
      <w:pPr>
        <w:numPr>
          <w:ilvl w:val="0"/>
          <w:numId w:val="56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Przekazanie środków PFRON nastąpi zaliczkowo w wysokości ...................zł (słownie złotych: ...................), po podpisaniu umowy. Przekazanie środków nastąpi nie później niż w terminie 10 dni roboczych od dnia zawarcia niniejszej umowy. Warunkiem wypłaty przez PFRON kwot finansowania / dofinansowania * jest posiadanie przez PFRON środków finansowych na realizację programu, umożliwiających wykonanie niniejszej umowy.</w:t>
      </w:r>
    </w:p>
    <w:p w14:paraId="4F74CFFE" w14:textId="77777777" w:rsidR="00F4062F" w:rsidRPr="00F4062F" w:rsidRDefault="00F4062F" w:rsidP="001B3509">
      <w:pPr>
        <w:numPr>
          <w:ilvl w:val="0"/>
          <w:numId w:val="56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Środki PFRON przekazane będą na rachunek bankowy Wnioskodawcy w......................... numer rachunku bankowego.......................... wydzielony dla środków pozyskanych z PFRON w ramach realizacji niniejszej umowy. Wnioskodawca oświadcza, że jest jedynym posiadaczem wskazanego rachunku bankowego. Odsetki powstałe na ww. rachunku bankowym zwracane są na rachunek bankowy PFRON. Wnioskodawca zobowiązuje się do:</w:t>
      </w:r>
    </w:p>
    <w:p w14:paraId="4F5C1552" w14:textId="5D73BDE1" w:rsidR="001F4EE1" w:rsidRDefault="00F4062F" w:rsidP="001B3509">
      <w:pPr>
        <w:widowControl w:val="0"/>
        <w:numPr>
          <w:ilvl w:val="0"/>
          <w:numId w:val="57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wykorzystywania wskazanego rachunku bankowego wyłącznie w celu dokonywania obsługi finansowej przedmiotu niniejszej umowy, a także do dokonywania wszystkich płatności związanych z realizacją przedmiotu niniejszej umowy za pośrednictwem wskazanego rachunku bankowego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3ADCD04" w14:textId="77777777" w:rsidR="00F4062F" w:rsidRPr="00F4062F" w:rsidRDefault="00F4062F" w:rsidP="001B3509">
      <w:pPr>
        <w:widowControl w:val="0"/>
        <w:numPr>
          <w:ilvl w:val="0"/>
          <w:numId w:val="57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zaniechania, w okresie obowiązywania umowy, korzystania ze wskazanego rachunku bankowego przy realizacji innych przedsięwzięć;</w:t>
      </w:r>
    </w:p>
    <w:p w14:paraId="5D9EE014" w14:textId="77777777" w:rsidR="00F4062F" w:rsidRPr="00F4062F" w:rsidRDefault="00F4062F" w:rsidP="001B3509">
      <w:pPr>
        <w:widowControl w:val="0"/>
        <w:numPr>
          <w:ilvl w:val="0"/>
          <w:numId w:val="57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utrzymywania na wskazanym rachunku bankowym wyłącznie środków finansowych przeznaczonych na realizację przedmiotu niniejszej umowy wraz z odsetkami od tych środków finansowych, powstałymi z umowy rachunku bankowego;</w:t>
      </w:r>
    </w:p>
    <w:p w14:paraId="33074000" w14:textId="7B59AAC9" w:rsidR="00F4062F" w:rsidRPr="00F4062F" w:rsidRDefault="00F4062F" w:rsidP="001B3509">
      <w:pPr>
        <w:widowControl w:val="0"/>
        <w:numPr>
          <w:ilvl w:val="0"/>
          <w:numId w:val="57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zamknięcia wskazanego rachunku bankowego nie wcześniej niż po dokonaniu zwrotu środków, o których mowa w 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 xml:space="preserve">paragrafie 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8 ust. 1 pkt 2 i pkt 3 umowy, na wskazany przez PFRON rachunek bankowy.</w:t>
      </w:r>
    </w:p>
    <w:p w14:paraId="382F0695" w14:textId="404CE774" w:rsidR="00F4062F" w:rsidRPr="00295AFE" w:rsidRDefault="00295AFE" w:rsidP="00D265F9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4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7F1C6003" w14:textId="6375C698" w:rsidR="00295AFE" w:rsidRDefault="00F4062F" w:rsidP="001B3509">
      <w:pPr>
        <w:numPr>
          <w:ilvl w:val="0"/>
          <w:numId w:val="58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zobowiązuje się do zlecania realizacji zadań publicznych oraz powierzania wykonania zadań publicznych </w:t>
      </w:r>
      <w:r w:rsidRPr="00F4062F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endnoteReference w:id="7"/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zgodnie z trybem i na warunkach określonych w odrębnie obowiązujących przepisach, w tym w ustawie z dnia 27 kwietnia 2009 r. o finansach publicznych, w ustawie z dnia 2 marca 2020 r. o szczególnych rozwiązaniach związanych z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zapobieganiem, przeciwdziałaniem i zwalczaniem COVID-19, innych chorób zakaźnych oraz wywoł</w:t>
      </w:r>
      <w:r w:rsidR="001948CD">
        <w:rPr>
          <w:rFonts w:asciiTheme="minorHAnsi" w:hAnsiTheme="minorHAnsi" w:cstheme="minorHAnsi"/>
          <w:sz w:val="24"/>
          <w:szCs w:val="24"/>
          <w:lang w:eastAsia="pl-PL"/>
        </w:rPr>
        <w:t xml:space="preserve">anych nimi sytuacji kryzysowych 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*, w ustawie z dnia 24 kwietnia 2003 r. o działalności pożytku publicznego i o wolontariacie *, w ustawie z dnia 5 czerwca 1998 r. o samorządzie powiatowym *, w tym w szczególności do zawierania umów o zlecenie realizacji zadań publicznych *, umów o powierzenie prowadzenia zadań publicznych *, monitorowania i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kontrolowania prawidłowości realizacji tych umów, rozliczania dofinansowań przyznanych na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podstawie ww. umów.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br w:type="page"/>
      </w:r>
    </w:p>
    <w:p w14:paraId="7E9C43C7" w14:textId="77777777" w:rsidR="00F4062F" w:rsidRPr="00F4062F" w:rsidRDefault="00F4062F" w:rsidP="001B3509">
      <w:pPr>
        <w:numPr>
          <w:ilvl w:val="0"/>
          <w:numId w:val="58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Wnioskodawca zobowiązany jest do przechowywania, na potrzeby przeprowadzanych przez PFRON ewentualnych kontroli, dokumentacji związanej z realizacją przedmiotu niniejszej umowy, w tym dokumentów na podstawie których zostały przyznane i rozliczone przez Wnioskodawcę dofinansowania na realizację zadań publicznych objętych niniejsza umową, przez okres 5 lat, licząc od początku roku następującego po roku zakończenia realizacji procesu zlecania * oraz powierzania * realizacji zadań publicznych.</w:t>
      </w:r>
    </w:p>
    <w:p w14:paraId="4BE130B0" w14:textId="6158281A" w:rsidR="00F4062F" w:rsidRPr="00295AFE" w:rsidRDefault="00295AFE" w:rsidP="00D265F9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5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1915B279" w14:textId="77777777" w:rsidR="00F4062F" w:rsidRPr="00F4062F" w:rsidRDefault="00F4062F" w:rsidP="001B3509">
      <w:pPr>
        <w:numPr>
          <w:ilvl w:val="0"/>
          <w:numId w:val="59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Rozliczenie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przekazanego przez PFRON dofinansowania nastąpi po dostarczeniu przez Wnioskodawcę sprawozdania z procesu zlecania * oraz powierzania * realizacji zadań publicznych objętych niniejsza umową. Sprawozdanie należy sporządzić wg wzoru stanowiącego załącznik nr 2 do umowy. Sprawozdanie należy przesłać na adres PFRON w terminie 30 dni kalendarzowych od dnia zakończenia przez Wnioskodawcę procesu zlecania * oraz powierzania * realizacji zadań publicznych objętych niniejsza umową, tj. w terminie do dnia................... 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zobowiązany jest do załączenia sprawozdania również w wersji elektronicznej. PFRON zastrzega sobie prawo do weryfikacji sprawozdania.</w:t>
      </w:r>
    </w:p>
    <w:p w14:paraId="706C79F6" w14:textId="77777777" w:rsidR="00F4062F" w:rsidRPr="00F4062F" w:rsidRDefault="00F4062F" w:rsidP="001B3509">
      <w:pPr>
        <w:numPr>
          <w:ilvl w:val="0"/>
          <w:numId w:val="59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Do sprawozdania, o którym mowa w ust. 1, należy załączyć kserokopie przelewów na rachunek bankowy PFRON, dotyczące zwrotu niewykorzystanych przez Wnioskodawcę środków przekazanych przez PFRON w ramach realizacji niniejszej umowy, a także zwrotu odsetek powstałych na rachunku bankowym wydzielonym dla środków PFRON.</w:t>
      </w:r>
    </w:p>
    <w:p w14:paraId="0C8FC071" w14:textId="77777777" w:rsidR="00F4062F" w:rsidRPr="00F4062F" w:rsidRDefault="00F4062F" w:rsidP="001B3509">
      <w:pPr>
        <w:numPr>
          <w:ilvl w:val="0"/>
          <w:numId w:val="59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Na żądanie PFRON Wnioskodawca zobowiązany jest do składania dodatkowych wyjaśnień oraz dokumentów źródłowych – oryginałów lub kserokopii poświadczonych za zgodność z oryginałem przez osoby upoważnione do składania oświadczeń woli w imieniu Wnioskodawcy (wraz z datą poświadczenia), niezbędnych do rozliczenia przyznanego finansowania / dofinansowania *.</w:t>
      </w:r>
    </w:p>
    <w:p w14:paraId="01D65C16" w14:textId="77777777" w:rsidR="00F4062F" w:rsidRPr="00F4062F" w:rsidRDefault="00F4062F" w:rsidP="001B3509">
      <w:pPr>
        <w:numPr>
          <w:ilvl w:val="0"/>
          <w:numId w:val="59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Dostarczenie sprawozdania jest równoznaczne z udzieleniem PFRON prawa do rozpowszechniania jego tekstu w sprawozdaniach, materiałach informacyjnych i promocyjnych oraz innych dokumentach urzędowych.</w:t>
      </w:r>
    </w:p>
    <w:p w14:paraId="179771D7" w14:textId="69A415F9" w:rsidR="00F4062F" w:rsidRPr="00F4062F" w:rsidRDefault="00F4062F" w:rsidP="001B3509">
      <w:pPr>
        <w:numPr>
          <w:ilvl w:val="0"/>
          <w:numId w:val="59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 przypadku niezłożenia przez Wnioskodawcę sprawozdania, o którym mowa w ust. 1, PFRON wzywa pisemnie Wnioskodawcę do ich złożenia w terminie 5 dni roboczych od dnia otrzymania wezwania. Niezastosowanie się do wezwania skutkuje uznaniem finansowania / dofinansowania * za wykorzystane niezgodnie z przeznaczeniem na zasadach, o których mowa w ustawie z dnia 27 sierpnia 2009 r. o finansach publicznych</w:t>
      </w:r>
      <w:r w:rsidR="00482158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Niezastosowanie się do wezwania może być podstawą do rozwiązania umowy przez PFRON.</w:t>
      </w:r>
    </w:p>
    <w:p w14:paraId="27F70147" w14:textId="77777777" w:rsidR="00F4062F" w:rsidRPr="00F4062F" w:rsidRDefault="00F4062F" w:rsidP="001B3509">
      <w:pPr>
        <w:numPr>
          <w:ilvl w:val="0"/>
          <w:numId w:val="59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PFRON przekazuje Wnioskodawcy pisemną informację o decyzji dotyczącej rozliczenia finansowania / dofinansowania * w terminie 7 dni kalendarzowych od daty jej podjęcia. Decyzja dotycząca rozliczenia finansowania / dofinansowania * musi być podjęta nie później niż w terminie 30 dni kalendarzowych od daty doręczenia przez Wnioskodawcę kompletnego i prawidłowo sporządzonego sprawozdania.</w:t>
      </w:r>
    </w:p>
    <w:p w14:paraId="49F8C5CD" w14:textId="0E075AEB" w:rsidR="00F4062F" w:rsidRPr="00295AFE" w:rsidRDefault="00295AFE" w:rsidP="00D265F9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6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7C92E79" w14:textId="1A4FD93E" w:rsidR="00F4062F" w:rsidRPr="00F4062F" w:rsidRDefault="00F4062F" w:rsidP="00D265F9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zobowiązuje się do umożliwienia przedstawicielowi PFRON przeprowadzenia, w każdym czasie, kontroli w zakresie przedmiotu umowy oraz do udzielania na życzenie PFRON pisemnych informacji o przebiegu oraz zaawansowaniu procesu zlecania * oraz powierzania * realizacji zadań publicznych objętych niniejsza umową. Kontrola przeprowadzana jest zgodnie z zasadami i trybem określonym w przepisach wykonawczych, wydanych na podstawie ustawy z dnia 27 sierpnia 1997 r. o rehabilitacji zawodowej i społecznej oraz zatrudnianiu osób niepełnosprawnych</w:t>
      </w:r>
      <w:r w:rsidR="0048215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C08D277" w14:textId="4B37AB4F" w:rsidR="00F4062F" w:rsidRPr="00295AFE" w:rsidRDefault="00295AFE" w:rsidP="00D265F9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7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97EF865" w14:textId="77777777" w:rsidR="00F4062F" w:rsidRPr="00F4062F" w:rsidRDefault="00F4062F" w:rsidP="001B3509">
      <w:pPr>
        <w:numPr>
          <w:ilvl w:val="0"/>
          <w:numId w:val="60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zobowiązuje się do informowania podmiotów, którym zgodnie z zakresem niniejszej umowy zlecono realizację zadań publicznych * oraz podmiotów, którym zgodnie z zakresem niniejszej umowy powierzono do prowadzenia zadania publiczne *, o finansowaniu / współfinansowaniu procesu zlecania * oraz powierzania * realizacji zadań publicznych ze środków PFRON.</w:t>
      </w:r>
    </w:p>
    <w:p w14:paraId="19126C31" w14:textId="07A45681" w:rsidR="001F4EE1" w:rsidRPr="00295AFE" w:rsidRDefault="00F4062F" w:rsidP="001B3509">
      <w:pPr>
        <w:numPr>
          <w:ilvl w:val="0"/>
          <w:numId w:val="60"/>
        </w:numPr>
        <w:spacing w:before="240" w:after="240"/>
        <w:ind w:left="426" w:hanging="426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sz w:val="24"/>
          <w:szCs w:val="24"/>
          <w:lang w:eastAsia="pl-PL"/>
        </w:rPr>
        <w:t>Wnioskodawca upoważnia PFRON do rozpowszechniania w dowolnej formie, w prasie, radiu, telewizji, Internecie oraz publikacjach, nazwy oraz adresu Wnioskodawcy, przedmiotu i celu, na który PFRON przyznał środki, oraz informacji o wysokości tych środków oraz informacji o złożeniu lub niezłożeniu sprawozdania z</w:t>
      </w:r>
      <w:r w:rsidRPr="00295AFE">
        <w:rPr>
          <w:rFonts w:ascii="Times New Roman" w:hAnsi="Times New Roman" w:cs="Arial"/>
          <w:sz w:val="24"/>
          <w:szCs w:val="24"/>
          <w:lang w:eastAsia="pl-PL"/>
        </w:rPr>
        <w:t xml:space="preserve"> </w:t>
      </w:r>
      <w:r w:rsidRPr="00295AFE">
        <w:rPr>
          <w:rFonts w:asciiTheme="minorHAnsi" w:hAnsiTheme="minorHAnsi" w:cstheme="minorHAnsi"/>
          <w:sz w:val="24"/>
          <w:szCs w:val="24"/>
          <w:lang w:eastAsia="pl-PL"/>
        </w:rPr>
        <w:t>procesu zlecania * oraz powierzania * realizacji zadań publicznych, objętych niniejszą umową.</w:t>
      </w:r>
    </w:p>
    <w:p w14:paraId="1C655721" w14:textId="31B3C98C" w:rsidR="00F4062F" w:rsidRPr="00295AFE" w:rsidRDefault="00295AFE" w:rsidP="00D265F9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8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76CC5212" w14:textId="77777777" w:rsidR="00F4062F" w:rsidRPr="00F4062F" w:rsidRDefault="00F4062F" w:rsidP="001B3509">
      <w:pPr>
        <w:numPr>
          <w:ilvl w:val="0"/>
          <w:numId w:val="61"/>
        </w:num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Zwrotowi, na rachunek bankowy PFRON w........................nr........................, podlega:</w:t>
      </w:r>
    </w:p>
    <w:p w14:paraId="17756883" w14:textId="77777777" w:rsidR="00F4062F" w:rsidRPr="00F4062F" w:rsidRDefault="00F4062F" w:rsidP="001B3509">
      <w:pPr>
        <w:numPr>
          <w:ilvl w:val="0"/>
          <w:numId w:val="62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kwota finansowania / dofinansowania * w części, która została nieuznana przez PFRON podczas rozliczenia przyznanej pomocy finansowej, 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wraz z odsetkami w wysokości określonej jak dla zaległości podatkowych liczonymi od dnia przekazania finansowania / dofinansowania * przez PFRON na rachunek bankowy Wnioskodawcy – w terminie wskazanym w skierowanej do Wnioskodawcy pisemnej informacji o konieczności zwrotu zakwestionowanej części finansowania / dofinansowania * (wezwanie do zapłaty);</w:t>
      </w:r>
    </w:p>
    <w:p w14:paraId="0E3739B1" w14:textId="77777777" w:rsidR="00F4062F" w:rsidRPr="00F4062F" w:rsidRDefault="00F4062F" w:rsidP="001B3509">
      <w:pPr>
        <w:numPr>
          <w:ilvl w:val="0"/>
          <w:numId w:val="62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część finansowania / dofinansowania * niewykorzystana przez Wnioskodawcę – w terminie 15 dni kalendarzowych od dnia zakończenia procesu zlecania * oraz powierzania * realizacji zadań publicznych, objętych niniejsza umową, tj. w terminie do dnia...................roku;</w:t>
      </w:r>
    </w:p>
    <w:p w14:paraId="77ACF571" w14:textId="065404B4" w:rsidR="00295AFE" w:rsidRDefault="00F4062F" w:rsidP="001B3509">
      <w:pPr>
        <w:numPr>
          <w:ilvl w:val="0"/>
          <w:numId w:val="62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odsetki powstałe na rachunku bankowym Wnioskodawcy wydzielonym dla środków otrzymywanych z PFRON w ramach niniejszej umowy podlegają zwrotowi na zasadach określonych w pkt 2.</w:t>
      </w:r>
      <w:r w:rsidR="00295AFE">
        <w:rPr>
          <w:rFonts w:asciiTheme="minorHAnsi" w:hAnsiTheme="minorHAnsi" w:cstheme="minorHAnsi"/>
          <w:bCs/>
          <w:sz w:val="24"/>
          <w:szCs w:val="24"/>
          <w:lang w:eastAsia="pl-PL"/>
        </w:rPr>
        <w:br w:type="page"/>
      </w:r>
    </w:p>
    <w:p w14:paraId="4150EE74" w14:textId="77777777" w:rsidR="00F4062F" w:rsidRPr="00F4062F" w:rsidRDefault="00F4062F" w:rsidP="001B3509">
      <w:pPr>
        <w:numPr>
          <w:ilvl w:val="0"/>
          <w:numId w:val="61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Zwrot środków finansowych w terminie późniejszym niż określony w ust. 1 pkt 2, spowoduje naliczenie odsetek w wysokości określonej jak dla zaległości podatkowych, od dnia następnego po dniu, o którym mowa w ust. 1 pkt 2, do dnia zwrotu tych środków na rachunek bankowy PFRON.</w:t>
      </w:r>
    </w:p>
    <w:p w14:paraId="58D8C276" w14:textId="77777777" w:rsidR="00F4062F" w:rsidRPr="00F4062F" w:rsidRDefault="00F4062F" w:rsidP="001B3509">
      <w:pPr>
        <w:numPr>
          <w:ilvl w:val="0"/>
          <w:numId w:val="61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 przypadku wykorzystania całości lub części finansowania / dofinansowania * niezgodnie z przeznaczeniem Wnioskodawca zobowiązany jest do zwrotu (w terminie wskazanym w wezwaniu do zapłaty) całości lub części nieprawidłowo wykorzystanego finansowania / dofinansowania * wraz z odsetkami w wysokości określonej jak dla zaległości podatkowych naliczonymi od dnia przekazania finansowania / dofinansowania * przez PFRON na rachunek bankowy Wnioskodawcy do dnia ich zwrotu na rachunek bankowy PFRON.</w:t>
      </w:r>
    </w:p>
    <w:p w14:paraId="0EA91F68" w14:textId="77777777" w:rsidR="00F4062F" w:rsidRPr="00F4062F" w:rsidRDefault="00F4062F" w:rsidP="001B3509">
      <w:pPr>
        <w:numPr>
          <w:ilvl w:val="0"/>
          <w:numId w:val="61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Odsetek, o których mowa w ust. 1 pkt 1 oraz w ust. 3, nie nalicza się w przypadku, gdy wystąpienie okoliczności powodujących obowiązek zwrotu środków było niezależne od Wnioskodawcy.</w:t>
      </w:r>
    </w:p>
    <w:p w14:paraId="092699E6" w14:textId="5947BD26" w:rsidR="00F4062F" w:rsidRPr="00295AFE" w:rsidRDefault="00295AFE" w:rsidP="00D265F9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9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28EABA1D" w14:textId="77777777" w:rsidR="00F4062F" w:rsidRPr="00F4062F" w:rsidRDefault="00F4062F" w:rsidP="001B3509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PFRON może rozwiązać umowę w trybie natychmiastowym, w przypadku gdy Wnioskodawca:</w:t>
      </w:r>
    </w:p>
    <w:p w14:paraId="4FF2AECB" w14:textId="77777777" w:rsidR="00F4062F" w:rsidRPr="00F4062F" w:rsidRDefault="00F4062F" w:rsidP="001B3509">
      <w:pPr>
        <w:numPr>
          <w:ilvl w:val="0"/>
          <w:numId w:val="5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wykorzysta w całości lub w części przekazane przez PFRON finansowania / dofinansowanie * na inny cel niż określony w umowie;</w:t>
      </w:r>
    </w:p>
    <w:p w14:paraId="2C288DCB" w14:textId="004FE6E5" w:rsidR="00F4062F" w:rsidRPr="00F4062F" w:rsidRDefault="00F4062F" w:rsidP="001B3509">
      <w:pPr>
        <w:numPr>
          <w:ilvl w:val="0"/>
          <w:numId w:val="5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złoży oświadczenie, o których mowa w </w:t>
      </w:r>
      <w:r w:rsidR="00295AFE">
        <w:rPr>
          <w:rFonts w:asciiTheme="minorHAnsi" w:hAnsiTheme="minorHAnsi" w:cstheme="minorHAnsi"/>
          <w:bCs/>
          <w:sz w:val="24"/>
          <w:szCs w:val="24"/>
          <w:lang w:eastAsia="pl-PL"/>
        </w:rPr>
        <w:t>paragrafie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 1 ust. 3 pkt 2 umowy niezgodne z</w:t>
      </w:r>
      <w:r w:rsidR="00295AFE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rzeczywistym stanem.</w:t>
      </w:r>
    </w:p>
    <w:p w14:paraId="2AD47BBD" w14:textId="77777777" w:rsidR="00F4062F" w:rsidRPr="00F4062F" w:rsidRDefault="00F4062F" w:rsidP="001B3509">
      <w:pPr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PFRON może rozwiązać umowę z zachowaniem 14-dniowego okresu wypowiedzenia, w przypadku gdy Wnioskodawca:</w:t>
      </w:r>
    </w:p>
    <w:p w14:paraId="349BD714" w14:textId="77777777" w:rsidR="00F4062F" w:rsidRPr="00F4062F" w:rsidRDefault="00F4062F" w:rsidP="001B3509">
      <w:pPr>
        <w:numPr>
          <w:ilvl w:val="0"/>
          <w:numId w:val="5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nie rozpocznie ze swojej winy realizacji procesu zlecania * oraz powierzania * realizacji zadań publicznych objętych niniejszą umową, w ciągu 3 miesięcy od daty przekazania środków PFRON na podstawie niniejszej umowy;</w:t>
      </w:r>
    </w:p>
    <w:p w14:paraId="5996F6CD" w14:textId="77777777" w:rsidR="00F4062F" w:rsidRPr="00F4062F" w:rsidRDefault="00F4062F" w:rsidP="001B3509">
      <w:pPr>
        <w:numPr>
          <w:ilvl w:val="0"/>
          <w:numId w:val="5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nienależycie wykonuje zobowiązania wynikające z niniejszej umowy i w ustalonym przez PFRON terminie nie doprowadzi do usunięcia stwierdzonych nieprawidłowości;</w:t>
      </w:r>
    </w:p>
    <w:p w14:paraId="0F86FCD4" w14:textId="77777777" w:rsidR="00F4062F" w:rsidRPr="00F4062F" w:rsidRDefault="00F4062F" w:rsidP="001B3509">
      <w:pPr>
        <w:numPr>
          <w:ilvl w:val="0"/>
          <w:numId w:val="5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zmniejszy zakres rzeczowy przedmiotu niniejszej umowy, bez zgody PFRON;</w:t>
      </w:r>
    </w:p>
    <w:p w14:paraId="489E0923" w14:textId="6D183796" w:rsidR="00F4062F" w:rsidRPr="00F4062F" w:rsidRDefault="00F4062F" w:rsidP="001B3509">
      <w:pPr>
        <w:numPr>
          <w:ilvl w:val="0"/>
          <w:numId w:val="5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pomimo wezwania, o którym mowa w </w:t>
      </w:r>
      <w:r w:rsidR="00295AFE">
        <w:rPr>
          <w:rFonts w:asciiTheme="minorHAnsi" w:hAnsiTheme="minorHAnsi" w:cstheme="minorHAnsi"/>
          <w:bCs/>
          <w:sz w:val="24"/>
          <w:szCs w:val="24"/>
          <w:lang w:eastAsia="pl-PL"/>
        </w:rPr>
        <w:t>paragrafie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 5 ust. 5 niniejszej umowy nie przedłoży do PFRON, na zasadach określonych w umowie, sprawozdania z procesu zlecania * oraz powierzania * realizacji zadań publicznych objętych niniejsza umową;</w:t>
      </w:r>
    </w:p>
    <w:p w14:paraId="71D15F6D" w14:textId="77777777" w:rsidR="00F4062F" w:rsidRPr="00F4062F" w:rsidRDefault="00F4062F" w:rsidP="001B3509">
      <w:pPr>
        <w:numPr>
          <w:ilvl w:val="0"/>
          <w:numId w:val="5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 sposób uporczywy uchyla się od obowiązku składania na żądanie PFRON dodatkowych wyjaśnień oraz dokumentów źródłowych niezbędnych do rozliczenia finansowania dofinansowania *;</w:t>
      </w:r>
    </w:p>
    <w:p w14:paraId="0846BF07" w14:textId="7A743BBD" w:rsidR="00295AFE" w:rsidRDefault="00F4062F" w:rsidP="001B3509">
      <w:pPr>
        <w:numPr>
          <w:ilvl w:val="0"/>
          <w:numId w:val="5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odmówi poddania się kontroli, o której mowa w </w:t>
      </w:r>
      <w:r w:rsidR="00295AFE">
        <w:rPr>
          <w:rFonts w:asciiTheme="minorHAnsi" w:hAnsiTheme="minorHAnsi" w:cstheme="minorHAnsi"/>
          <w:bCs/>
          <w:sz w:val="24"/>
          <w:szCs w:val="24"/>
          <w:lang w:eastAsia="pl-PL"/>
        </w:rPr>
        <w:t>paragrafie 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6 umowy.</w:t>
      </w:r>
      <w:r w:rsidR="00295AFE">
        <w:rPr>
          <w:rFonts w:asciiTheme="minorHAnsi" w:hAnsiTheme="minorHAnsi" w:cstheme="minorHAnsi"/>
          <w:bCs/>
          <w:sz w:val="24"/>
          <w:szCs w:val="24"/>
          <w:lang w:eastAsia="pl-PL"/>
        </w:rPr>
        <w:br w:type="page"/>
      </w:r>
    </w:p>
    <w:p w14:paraId="1D1B2EB6" w14:textId="77777777" w:rsidR="00F4062F" w:rsidRPr="00F4062F" w:rsidRDefault="00F4062F" w:rsidP="001B3509">
      <w:pPr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przypadku rozwiązania umowy z przyczyn określonych w ust. 1-2, Wnioskodawca zobowiązuje się do zwrotu kwoty przekazanej przez PFRON na realizację procesu zlecania * oraz powierzania * realizacji zadań publicznych objętych niniejszą umową, z odsetkami w wysokości określonej jak dla zaległości podatkowych naliczonymi od dnia wykonania przez PFRON płatności tych środków do dnia uregulowania całości włącznie – w terminie określonym w informacji o rozwiązaniu umowy.</w:t>
      </w:r>
    </w:p>
    <w:p w14:paraId="36DBB450" w14:textId="77777777" w:rsidR="00F4062F" w:rsidRPr="00F4062F" w:rsidRDefault="00F4062F" w:rsidP="001B3509">
      <w:pPr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 przypadku nieuiszczenia w terminie określonym w ust. 3 kwoty finansowania / dofinansowania * podlegającego zwrotowi wraz z odsetkami, od kwoty tej nalicza się odsetki w wysokości określonej jak dla zaległości podatkowych, począwszy od dnia następującego po upływie terminu zwrotu dofinansowania, określonego w ust. 3.</w:t>
      </w:r>
    </w:p>
    <w:p w14:paraId="25A143BF" w14:textId="77777777" w:rsidR="00F4062F" w:rsidRPr="00F4062F" w:rsidRDefault="00F4062F" w:rsidP="001B3509">
      <w:pPr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Jeżeli zgodnie z zasadami niniejszej umowy PFRON podejmie kroki w kierunku odzyskania udzielonego finansowania / dofinansowania *, zobowiązany będzie do:</w:t>
      </w:r>
    </w:p>
    <w:p w14:paraId="36B0B255" w14:textId="77777777" w:rsidR="00F4062F" w:rsidRPr="00F4062F" w:rsidRDefault="00F4062F" w:rsidP="001B3509">
      <w:pPr>
        <w:numPr>
          <w:ilvl w:val="0"/>
          <w:numId w:val="63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wypowiedzenia niniejszej umowy ze wskazaniem powodu wypowiedzenia;</w:t>
      </w:r>
    </w:p>
    <w:p w14:paraId="33B62658" w14:textId="2D8079F8" w:rsidR="00F4062F" w:rsidRPr="00F4062F" w:rsidRDefault="00F4062F" w:rsidP="001B3509">
      <w:pPr>
        <w:numPr>
          <w:ilvl w:val="0"/>
          <w:numId w:val="63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określenia wysokości roszczenia, przy czym w sytuacjach, o których mowa w art. 49e ustawy z dnia 27 sierpnia 1997 r. o rehabilitacji zawodowej i społecznej oraz zatrudnianiu osób niepełnosprawnych</w:t>
      </w:r>
      <w:r w:rsidR="0048215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poprzez wydanie decyzji nakazującej zwrot wypłaconych środków;</w:t>
      </w:r>
    </w:p>
    <w:p w14:paraId="6DE9D209" w14:textId="77777777" w:rsidR="00F4062F" w:rsidRPr="00F4062F" w:rsidRDefault="00F4062F" w:rsidP="001B3509">
      <w:pPr>
        <w:numPr>
          <w:ilvl w:val="0"/>
          <w:numId w:val="63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wyznaczenia terminu zwrotu finansowania / dofinansowania * wraz z odsetkami, a także wskazania nazwy oraz numeru rachunku bankowego, na który należy dokonać wpłaty;</w:t>
      </w:r>
    </w:p>
    <w:p w14:paraId="3E2B9BD4" w14:textId="77777777" w:rsidR="00F4062F" w:rsidRPr="00F4062F" w:rsidRDefault="00F4062F" w:rsidP="001B3509">
      <w:pPr>
        <w:numPr>
          <w:ilvl w:val="0"/>
          <w:numId w:val="63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wysłania wypowiedzenia listem poleconym za zwrotnym potwierdzeniem odbioru; ustala się, iż adresami do korespondencji są: adres siedziby PFRON tj. ...................</w:t>
      </w:r>
      <w:r w:rsidRPr="00F4062F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8"/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oraz adres Wnioskodawcy tj. ....................</w:t>
      </w:r>
      <w:r w:rsidRPr="00F4062F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9"/>
      </w:r>
    </w:p>
    <w:p w14:paraId="2A05F7E6" w14:textId="77777777" w:rsidR="00F4062F" w:rsidRPr="00F4062F" w:rsidRDefault="00F4062F" w:rsidP="001B3509">
      <w:pPr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Strony ustalają, iż prawidłowo zaadresowana korespondencja, która pomimo dwukrotnego awizowania nie zostanie odebrana, uznawana będzie przez strony za doręczoną.</w:t>
      </w:r>
    </w:p>
    <w:p w14:paraId="4203EAE7" w14:textId="30304AF9" w:rsidR="00F4062F" w:rsidRPr="00295AFE" w:rsidRDefault="00295AFE" w:rsidP="00D265F9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10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2B576A2C" w14:textId="77777777" w:rsidR="00F4062F" w:rsidRPr="00F4062F" w:rsidRDefault="00F4062F" w:rsidP="001B3509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Umowa wygasa wskutek wypełnienia przez PFRON i Wnioskodawcę zobowiązań wynikających z umowy.</w:t>
      </w:r>
    </w:p>
    <w:p w14:paraId="5390F40C" w14:textId="77777777" w:rsidR="00F4062F" w:rsidRPr="00F4062F" w:rsidRDefault="00F4062F" w:rsidP="001B3509">
      <w:pPr>
        <w:numPr>
          <w:ilvl w:val="0"/>
          <w:numId w:val="48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Umowa może być rozwiązana za zgodą stron, w przypadku wystąpienia okoliczności, niezależnych od woli stron, uniemożliwiających wykonanie umowy. W przypadku rozwiązania umowy skutki finansowe i ewentualny zwrot środków finansowych Strony określą w protokole.</w:t>
      </w:r>
    </w:p>
    <w:p w14:paraId="7AEF56EF" w14:textId="77777777" w:rsidR="00F4062F" w:rsidRPr="00F4062F" w:rsidRDefault="00F4062F" w:rsidP="001B3509">
      <w:pPr>
        <w:numPr>
          <w:ilvl w:val="0"/>
          <w:numId w:val="48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może odstąpić od umowy do dnia przekazania finansowania / dofinansowania *, w przypadku wystąpienia okoliczności uniemożliwiających wykonanie umowy.</w:t>
      </w:r>
    </w:p>
    <w:p w14:paraId="4AE70237" w14:textId="77777777" w:rsidR="00F4062F" w:rsidRPr="00F4062F" w:rsidRDefault="00F4062F" w:rsidP="001B3509">
      <w:pPr>
        <w:numPr>
          <w:ilvl w:val="0"/>
          <w:numId w:val="48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może odstąpić od umowy, jeżeli PFRON nie przekaże finansowania / dofinansowania * w terminie określonym w umowie, nie później jednak niż do dnia przekazania finansowania / dofinansowania *.</w:t>
      </w:r>
    </w:p>
    <w:p w14:paraId="1B4CC755" w14:textId="47B90913" w:rsidR="00F4062F" w:rsidRPr="00295AFE" w:rsidRDefault="00295AFE" w:rsidP="00D265F9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11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B87C910" w14:textId="77777777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Wszelkie oświadczenia, związane z realizacją umowy, muszą być składane przez osoby upoważnione do składania oświadczeń woli w imieniu Wnioskodawcy.</w:t>
      </w:r>
    </w:p>
    <w:p w14:paraId="53396C10" w14:textId="77777777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Osobą odpowiedzialną za sprawy dotyczące rozliczeń finansowych Wnioskodawcy jest .................................</w:t>
      </w:r>
      <w:r w:rsidRPr="00F4062F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endnoteReference w:id="10"/>
      </w:r>
    </w:p>
    <w:p w14:paraId="5CF38863" w14:textId="77777777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zobowiązany jest przekazać do PFRON pisemną informację o zmianie danych, o których mowa w ust. 2, w terminie 5 dni roboczych od daty wystąpienia tego zdarzenia. Wprowadzenie tych zmian nie wymaga aneksowania umowy.</w:t>
      </w:r>
    </w:p>
    <w:p w14:paraId="3BC4F5FB" w14:textId="0439DEE0" w:rsidR="009E2D0F" w:rsidRDefault="009E2D0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9E2D0F">
        <w:rPr>
          <w:rFonts w:asciiTheme="minorHAnsi" w:hAnsiTheme="minorHAnsi" w:cstheme="minorHAnsi"/>
          <w:sz w:val="24"/>
          <w:szCs w:val="24"/>
          <w:lang w:eastAsia="pl-PL"/>
        </w:rPr>
        <w:t xml:space="preserve">W sytuacji, o której mowa w 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paragrafie </w:t>
      </w:r>
      <w:r w:rsidRPr="009E2D0F">
        <w:rPr>
          <w:rFonts w:asciiTheme="minorHAnsi" w:hAnsiTheme="minorHAnsi" w:cstheme="minorHAnsi"/>
          <w:sz w:val="24"/>
          <w:szCs w:val="24"/>
          <w:lang w:eastAsia="pl-PL"/>
        </w:rPr>
        <w:t xml:space="preserve">8 oraz w 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paragrafie </w:t>
      </w:r>
      <w:r w:rsidRPr="009E2D0F">
        <w:rPr>
          <w:rFonts w:asciiTheme="minorHAnsi" w:hAnsiTheme="minorHAnsi" w:cstheme="minorHAnsi"/>
          <w:sz w:val="24"/>
          <w:szCs w:val="24"/>
          <w:lang w:eastAsia="pl-PL"/>
        </w:rPr>
        <w:t>9 ust.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9E2D0F">
        <w:rPr>
          <w:rFonts w:asciiTheme="minorHAnsi" w:hAnsiTheme="minorHAnsi" w:cstheme="minorHAnsi"/>
          <w:sz w:val="24"/>
          <w:szCs w:val="24"/>
          <w:lang w:eastAsia="pl-PL"/>
        </w:rPr>
        <w:t>3* umowy, Wnioskodawca zobowiązany jest zamieścić w tytule przelewu nr umowy, której dotyczy przelew.</w:t>
      </w:r>
    </w:p>
    <w:p w14:paraId="52A63F68" w14:textId="0E1D7807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Zmiany umowy wymagają formy pisemnej pod rygorem nieważności. Załączniki do umowy stanowią integralną część umowy. Wszelkie wątpliwości związane z realizacją umowy wyjaśniane będą w formie pisemnej.</w:t>
      </w:r>
    </w:p>
    <w:p w14:paraId="4EDB6055" w14:textId="22D74064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 odniesieniu do niniejszej umowy mają zastosowanie przepisy prawa powszechnie obowiązującego, w szczególności przepisy ustawy z dnia 27 sierpnia 1997 r. o rehabilitacji zawodowej i społecznej oraz zatrudnianiu osób nie</w:t>
      </w:r>
      <w:r w:rsidR="0095454E">
        <w:rPr>
          <w:rFonts w:asciiTheme="minorHAnsi" w:hAnsiTheme="minorHAnsi" w:cstheme="minorHAnsi"/>
          <w:sz w:val="24"/>
          <w:szCs w:val="24"/>
          <w:lang w:eastAsia="pl-PL"/>
        </w:rPr>
        <w:t>pełnosprawnych,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ustawy z dnia 27 kwietnia 2009 r. o finansach publicznych oraz ustawy z dnia 17 grudnia 2004 r. o odpowiedzialności za naruszenie dyscypliny finansów publicznych</w:t>
      </w:r>
      <w:r w:rsidR="0095454E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10B77C4" w14:textId="1F15ECDA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 zakresie nieuregulowanym umową stosuje się odpowiednio przepisy ustawy z dnia 23 kwietnia 1964 r. Kodeks cywilny</w:t>
      </w:r>
      <w:r w:rsidR="005A3F9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A3F94" w:rsidRPr="0095454E">
        <w:rPr>
          <w:rFonts w:asciiTheme="minorHAnsi" w:hAnsiTheme="minorHAnsi" w:cstheme="minorHAnsi"/>
          <w:sz w:val="24"/>
          <w:szCs w:val="24"/>
          <w:lang w:eastAsia="pl-PL"/>
        </w:rPr>
        <w:t>(Dz.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5A3F94" w:rsidRPr="0095454E">
        <w:rPr>
          <w:rFonts w:asciiTheme="minorHAnsi" w:hAnsiTheme="minorHAnsi" w:cstheme="minorHAnsi"/>
          <w:sz w:val="24"/>
          <w:szCs w:val="24"/>
          <w:lang w:eastAsia="pl-PL"/>
        </w:rPr>
        <w:t>U. z 2020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5A3F94" w:rsidRPr="0095454E">
        <w:rPr>
          <w:rFonts w:asciiTheme="minorHAnsi" w:hAnsiTheme="minorHAnsi" w:cstheme="minorHAnsi"/>
          <w:sz w:val="24"/>
          <w:szCs w:val="24"/>
          <w:lang w:eastAsia="pl-PL"/>
        </w:rPr>
        <w:t>r. poz.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5A3F94" w:rsidRPr="0095454E">
        <w:rPr>
          <w:rFonts w:asciiTheme="minorHAnsi" w:hAnsiTheme="minorHAnsi" w:cstheme="minorHAnsi"/>
          <w:sz w:val="24"/>
          <w:szCs w:val="24"/>
          <w:lang w:eastAsia="pl-PL"/>
        </w:rPr>
        <w:t xml:space="preserve">1740 z </w:t>
      </w:r>
      <w:proofErr w:type="spellStart"/>
      <w:r w:rsidR="005A3F94" w:rsidRPr="0095454E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="005A3F94" w:rsidRPr="0095454E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5A3F94" w:rsidRPr="0095454E">
        <w:rPr>
          <w:rFonts w:asciiTheme="minorHAnsi" w:hAnsiTheme="minorHAnsi" w:cstheme="minorHAnsi"/>
          <w:sz w:val="24"/>
          <w:szCs w:val="24"/>
          <w:lang w:eastAsia="pl-PL"/>
        </w:rPr>
        <w:t>zm.).</w:t>
      </w:r>
    </w:p>
    <w:p w14:paraId="3FFE80B5" w14:textId="77777777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Ewentualne spory powstałe w związku z zawarciem i wykonaniem niniejszej umowy Strony będą starały się rozstrzygać polubownie. W przypadku braku porozumienia wszelkie spory o charakterze cywilnoprawnym wynikłe z umowy podlegają rozpatrzeniu przez Sąd właściwy dla siedziby PFRON.</w:t>
      </w:r>
    </w:p>
    <w:p w14:paraId="219C65D0" w14:textId="77777777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Umowa wchodzi w życie z dniem podpisania.</w:t>
      </w:r>
    </w:p>
    <w:p w14:paraId="07FAB009" w14:textId="209DF6D8" w:rsidR="00F4062F" w:rsidRPr="00295AFE" w:rsidRDefault="00295AFE" w:rsidP="00D265F9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12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37400A15" w14:textId="6C065B2E" w:rsidR="00F4062F" w:rsidRPr="00F4062F" w:rsidRDefault="00F4062F" w:rsidP="00D265F9">
      <w:p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Umowę sporządzono w 2 (dwóch) jednobrzmiących egzempla</w:t>
      </w:r>
      <w:r w:rsidR="005A3F9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rzach: po jednym dla każdej ze </w:t>
      </w:r>
      <w:r w:rsidR="005A3F94" w:rsidRPr="0095454E">
        <w:rPr>
          <w:rFonts w:asciiTheme="minorHAnsi" w:hAnsiTheme="minorHAnsi" w:cstheme="minorHAnsi"/>
          <w:bCs/>
          <w:sz w:val="24"/>
          <w:szCs w:val="24"/>
          <w:lang w:eastAsia="pl-PL"/>
        </w:rPr>
        <w:t>S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tron.</w:t>
      </w:r>
    </w:p>
    <w:p w14:paraId="2ECFA60A" w14:textId="162E8A56" w:rsidR="00F4062F" w:rsidRPr="00F4062F" w:rsidRDefault="00F4062F" w:rsidP="00FE769F">
      <w:pPr>
        <w:spacing w:before="480"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ab/>
        <w:t>...............................................</w:t>
      </w:r>
    </w:p>
    <w:p w14:paraId="6F21A260" w14:textId="339FD802" w:rsidR="00F4062F" w:rsidRPr="00F4062F" w:rsidRDefault="00F4062F" w:rsidP="00FE769F">
      <w:pPr>
        <w:spacing w:before="480"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ab/>
        <w:t>..............................................</w:t>
      </w:r>
    </w:p>
    <w:p w14:paraId="785F276C" w14:textId="006B6B3F" w:rsidR="00F4062F" w:rsidRPr="00FE769F" w:rsidRDefault="00F4062F" w:rsidP="00FE769F">
      <w:pPr>
        <w:spacing w:after="48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>PFRON</w:t>
      </w:r>
      <w:r w:rsidR="001F4EE1"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WNIOSKODAWCA</w:t>
      </w:r>
    </w:p>
    <w:p w14:paraId="6ED3F680" w14:textId="77777777" w:rsidR="00F4062F" w:rsidRDefault="00F4062F" w:rsidP="00F95D0D">
      <w:pPr>
        <w:tabs>
          <w:tab w:val="left" w:pos="426"/>
        </w:tabs>
        <w:autoSpaceDE w:val="0"/>
        <w:autoSpaceDN w:val="0"/>
        <w:adjustRightInd w:val="0"/>
        <w:spacing w:before="120" w:after="0" w:line="271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5DFBC28" w14:textId="77777777" w:rsidR="001F4EE1" w:rsidRDefault="001F4EE1" w:rsidP="00F95D0D">
      <w:pPr>
        <w:tabs>
          <w:tab w:val="left" w:pos="426"/>
        </w:tabs>
        <w:autoSpaceDE w:val="0"/>
        <w:autoSpaceDN w:val="0"/>
        <w:adjustRightInd w:val="0"/>
        <w:spacing w:before="120" w:after="0" w:line="271" w:lineRule="auto"/>
        <w:rPr>
          <w:rFonts w:asciiTheme="minorHAnsi" w:hAnsiTheme="minorHAnsi" w:cstheme="minorHAnsi"/>
          <w:sz w:val="24"/>
          <w:szCs w:val="24"/>
          <w:lang w:eastAsia="pl-PL"/>
        </w:rPr>
        <w:sectPr w:rsidR="001F4EE1" w:rsidSect="00881A6B">
          <w:headerReference w:type="default" r:id="rId9"/>
          <w:footerReference w:type="default" r:id="rId10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1134" w:bottom="1418" w:left="1134" w:header="737" w:footer="737" w:gutter="0"/>
          <w:cols w:space="708"/>
          <w:titlePg/>
          <w:docGrid w:linePitch="299"/>
        </w:sectPr>
      </w:pPr>
    </w:p>
    <w:p w14:paraId="6AB06D45" w14:textId="6B6B924B" w:rsidR="002C19B9" w:rsidRPr="004C1E05" w:rsidRDefault="002C19B9" w:rsidP="00881A6B">
      <w:pPr>
        <w:tabs>
          <w:tab w:val="left" w:leader="dot" w:pos="8505"/>
        </w:tabs>
        <w:spacing w:after="0"/>
        <w:ind w:left="5386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2C19B9" w:rsidRPr="004C1E05" w:rsidSect="00881A6B">
      <w:headerReference w:type="default" r:id="rId11"/>
      <w:pgSz w:w="11907" w:h="16840" w:code="9"/>
      <w:pgMar w:top="1418" w:right="1134" w:bottom="1418" w:left="1134" w:header="73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C2B5A" w14:textId="77777777" w:rsidR="00C7771E" w:rsidRDefault="00C7771E">
      <w:pPr>
        <w:spacing w:after="0" w:line="240" w:lineRule="auto"/>
      </w:pPr>
      <w:r>
        <w:separator/>
      </w:r>
    </w:p>
  </w:endnote>
  <w:endnote w:type="continuationSeparator" w:id="0">
    <w:p w14:paraId="4F9FAD53" w14:textId="77777777" w:rsidR="00C7771E" w:rsidRDefault="00C7771E">
      <w:pPr>
        <w:spacing w:after="0" w:line="240" w:lineRule="auto"/>
      </w:pPr>
      <w:r>
        <w:continuationSeparator/>
      </w:r>
    </w:p>
  </w:endnote>
  <w:endnote w:id="1">
    <w:p w14:paraId="75783F76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t>*</w:t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wybrać odpowiednio</w:t>
      </w:r>
    </w:p>
  </w:endnote>
  <w:endnote w:id="2">
    <w:p w14:paraId="21277AFE" w14:textId="77777777" w:rsidR="00D4340B" w:rsidRPr="00D265F9" w:rsidRDefault="00D4340B" w:rsidP="00F4062F">
      <w:pPr>
        <w:pStyle w:val="Tekstprzypisukocowego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Należy wskazać działania objęte pomocą finansową ze środków PFRON, zgodnie z decyzją PFRON.</w:t>
      </w:r>
    </w:p>
  </w:endnote>
  <w:endnote w:id="3">
    <w:p w14:paraId="02A6361F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Wyrazy: „oraz wykaz powierzanych przez Wnioskodawcę zadań publicznych” należy pominąć jeżeli przedmiotem umowy jest zlecanie realizacji zadań publicznych. Analogicznie – jeżeli przedmiotem umowy jest powierzanie realizacji zadań publicznych należy pominąć wyrazy: „wykaz ofert realizacji zadania publicznego”.</w:t>
      </w:r>
    </w:p>
  </w:endnote>
  <w:endnote w:id="4">
    <w:p w14:paraId="3D77008E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Wyrazy: „zlecania przez Wnioskodawcę realizacji zadań publicznych oraz powierzania przez Wnioskodawcę wykonania zadań publicznych” należy wybrać odpowiednio w zależności od przedmiotu umowy.</w:t>
      </w:r>
    </w:p>
  </w:endnote>
  <w:endnote w:id="5">
    <w:p w14:paraId="195D1165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Wyrazy: „zlecanie realizacji zadań publicznych oraz powierzanie wykonania zadań publicznych” należy wybrać odpowiednio w zależności od przedmiotu umowy.</w:t>
      </w:r>
    </w:p>
  </w:endnote>
  <w:endnote w:id="6">
    <w:p w14:paraId="227116F3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Ust. 2 należy zamieścić w umowie, której przedmiotem jest dofinansowanie działań podejmowanych przez Wnioskodawcę.</w:t>
      </w:r>
    </w:p>
  </w:endnote>
  <w:endnote w:id="7">
    <w:p w14:paraId="678A3826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Wyrazy: „zlecania realizacji zadań publicznych oraz powierzania wykonania zadań publicznych” należy wybrać odpowiednio w zależności od przedmiotu umowy.</w:t>
      </w:r>
    </w:p>
  </w:endnote>
  <w:endnote w:id="8">
    <w:p w14:paraId="3C98FBC5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Fonts w:asciiTheme="minorHAnsi" w:hAnsiTheme="minorHAnsi" w:cstheme="minorHAnsi"/>
          <w:sz w:val="22"/>
          <w:szCs w:val="22"/>
          <w:vertAlign w:val="superscript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wpisać adres PFRON (ulica, miejscowość, kod pocztowy).</w:t>
      </w:r>
    </w:p>
  </w:endnote>
  <w:endnote w:id="9">
    <w:p w14:paraId="53FF98F8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Fonts w:asciiTheme="minorHAnsi" w:hAnsiTheme="minorHAnsi" w:cstheme="minorHAnsi"/>
          <w:sz w:val="22"/>
          <w:szCs w:val="22"/>
          <w:vertAlign w:val="superscript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wpisać adres Wnioskodawcy (ulica, miejscowość, kod pocztowy).</w:t>
      </w:r>
    </w:p>
  </w:endnote>
  <w:endnote w:id="10">
    <w:p w14:paraId="0F9C4B39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wpisać imię i nazwisko.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140250"/>
      <w:docPartObj>
        <w:docPartGallery w:val="Page Numbers (Bottom of Page)"/>
        <w:docPartUnique/>
      </w:docPartObj>
    </w:sdtPr>
    <w:sdtEndPr/>
    <w:sdtContent>
      <w:p w14:paraId="133C311E" w14:textId="1621E3F7" w:rsidR="0055164B" w:rsidRDefault="0055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F41">
          <w:rPr>
            <w:noProof/>
          </w:rPr>
          <w:t>11</w:t>
        </w:r>
        <w:r>
          <w:fldChar w:fldCharType="end"/>
        </w:r>
      </w:p>
    </w:sdtContent>
  </w:sdt>
  <w:p w14:paraId="136D41AC" w14:textId="77777777" w:rsidR="00881A6B" w:rsidRDefault="00881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3B8BA" w14:textId="77777777" w:rsidR="00C7771E" w:rsidRDefault="00C777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C658D2" w14:textId="77777777" w:rsidR="00C7771E" w:rsidRDefault="00C7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5518A" w14:textId="45573B87" w:rsidR="00D4340B" w:rsidRPr="001F4EE1" w:rsidRDefault="00D4340B" w:rsidP="001F4EE1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sz w:val="20"/>
        <w:szCs w:val="20"/>
        <w:lang w:eastAsia="pl-PL"/>
      </w:rPr>
    </w:pPr>
    <w:r w:rsidRPr="001F4EE1">
      <w:rPr>
        <w:rFonts w:asciiTheme="minorHAnsi" w:hAnsiTheme="minorHAnsi" w:cstheme="minorHAnsi"/>
        <w:sz w:val="20"/>
        <w:szCs w:val="20"/>
        <w:lang w:eastAsia="pl-PL"/>
      </w:rPr>
      <w:t>Umowa w sprawie przyznania pomocy finansowej w ramach Modułu IV programu „Pomoc osobom niepełnosprawnym poszkodowanym w wyniku żywiołu lub sytuacji kryzysowych wywołanych chorobami zakaźnymi”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202C" w14:textId="3D14F01B" w:rsidR="00D4340B" w:rsidRPr="001F4EE1" w:rsidRDefault="00D4340B" w:rsidP="001F4E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71EA5"/>
    <w:multiLevelType w:val="hybridMultilevel"/>
    <w:tmpl w:val="FBF0DAF8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3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2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8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6"/>
  </w:num>
  <w:num w:numId="15">
    <w:abstractNumId w:val="16"/>
  </w:num>
  <w:num w:numId="16">
    <w:abstractNumId w:val="60"/>
  </w:num>
  <w:num w:numId="17">
    <w:abstractNumId w:val="5"/>
  </w:num>
  <w:num w:numId="18">
    <w:abstractNumId w:val="41"/>
  </w:num>
  <w:num w:numId="19">
    <w:abstractNumId w:val="44"/>
  </w:num>
  <w:num w:numId="20">
    <w:abstractNumId w:val="63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4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6"/>
  </w:num>
  <w:num w:numId="32">
    <w:abstractNumId w:val="61"/>
  </w:num>
  <w:num w:numId="33">
    <w:abstractNumId w:val="47"/>
  </w:num>
  <w:num w:numId="34">
    <w:abstractNumId w:val="53"/>
  </w:num>
  <w:num w:numId="35">
    <w:abstractNumId w:val="69"/>
  </w:num>
  <w:num w:numId="36">
    <w:abstractNumId w:val="43"/>
  </w:num>
  <w:num w:numId="37">
    <w:abstractNumId w:val="25"/>
  </w:num>
  <w:num w:numId="38">
    <w:abstractNumId w:val="55"/>
  </w:num>
  <w:num w:numId="39">
    <w:abstractNumId w:val="38"/>
  </w:num>
  <w:num w:numId="40">
    <w:abstractNumId w:val="36"/>
  </w:num>
  <w:num w:numId="41">
    <w:abstractNumId w:val="57"/>
  </w:num>
  <w:num w:numId="42">
    <w:abstractNumId w:val="22"/>
  </w:num>
  <w:num w:numId="43">
    <w:abstractNumId w:val="70"/>
  </w:num>
  <w:num w:numId="44">
    <w:abstractNumId w:val="15"/>
  </w:num>
  <w:num w:numId="45">
    <w:abstractNumId w:val="14"/>
  </w:num>
  <w:num w:numId="46">
    <w:abstractNumId w:val="68"/>
  </w:num>
  <w:num w:numId="47">
    <w:abstractNumId w:val="19"/>
  </w:num>
  <w:num w:numId="48">
    <w:abstractNumId w:val="4"/>
  </w:num>
  <w:num w:numId="49">
    <w:abstractNumId w:val="30"/>
  </w:num>
  <w:num w:numId="50">
    <w:abstractNumId w:val="59"/>
  </w:num>
  <w:num w:numId="51">
    <w:abstractNumId w:val="65"/>
  </w:num>
  <w:num w:numId="52">
    <w:abstractNumId w:val="37"/>
  </w:num>
  <w:num w:numId="53">
    <w:abstractNumId w:val="54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7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1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2058B"/>
    <w:rsid w:val="000217D3"/>
    <w:rsid w:val="00025E04"/>
    <w:rsid w:val="00037BF6"/>
    <w:rsid w:val="00042273"/>
    <w:rsid w:val="00042433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E28AA"/>
    <w:rsid w:val="000F1B7D"/>
    <w:rsid w:val="000F3099"/>
    <w:rsid w:val="00122643"/>
    <w:rsid w:val="00132623"/>
    <w:rsid w:val="001335FD"/>
    <w:rsid w:val="00134705"/>
    <w:rsid w:val="00136B3C"/>
    <w:rsid w:val="0014029D"/>
    <w:rsid w:val="00140F82"/>
    <w:rsid w:val="001573CB"/>
    <w:rsid w:val="00161E95"/>
    <w:rsid w:val="00163201"/>
    <w:rsid w:val="00163F41"/>
    <w:rsid w:val="00171BA4"/>
    <w:rsid w:val="00183D53"/>
    <w:rsid w:val="00186F7E"/>
    <w:rsid w:val="00187FDA"/>
    <w:rsid w:val="0019354E"/>
    <w:rsid w:val="00193AE6"/>
    <w:rsid w:val="001948CD"/>
    <w:rsid w:val="00195E2B"/>
    <w:rsid w:val="001963BB"/>
    <w:rsid w:val="00196F2E"/>
    <w:rsid w:val="001A0442"/>
    <w:rsid w:val="001A28AF"/>
    <w:rsid w:val="001A4CF6"/>
    <w:rsid w:val="001A7E1B"/>
    <w:rsid w:val="001B3509"/>
    <w:rsid w:val="001C1C46"/>
    <w:rsid w:val="001C247E"/>
    <w:rsid w:val="001C6089"/>
    <w:rsid w:val="001C6891"/>
    <w:rsid w:val="001D764A"/>
    <w:rsid w:val="001E4D07"/>
    <w:rsid w:val="001F49A8"/>
    <w:rsid w:val="001F4EE1"/>
    <w:rsid w:val="001F70C8"/>
    <w:rsid w:val="002002B1"/>
    <w:rsid w:val="00206AB1"/>
    <w:rsid w:val="00216223"/>
    <w:rsid w:val="00233429"/>
    <w:rsid w:val="00233D49"/>
    <w:rsid w:val="00235367"/>
    <w:rsid w:val="002357C7"/>
    <w:rsid w:val="002437F5"/>
    <w:rsid w:val="002461E7"/>
    <w:rsid w:val="002505F1"/>
    <w:rsid w:val="002572CE"/>
    <w:rsid w:val="00265742"/>
    <w:rsid w:val="00270561"/>
    <w:rsid w:val="00287D01"/>
    <w:rsid w:val="00292AD3"/>
    <w:rsid w:val="00295AFE"/>
    <w:rsid w:val="002A2D9F"/>
    <w:rsid w:val="002A3319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8204D"/>
    <w:rsid w:val="0038482D"/>
    <w:rsid w:val="00387E8F"/>
    <w:rsid w:val="003A0AA2"/>
    <w:rsid w:val="003A1C0A"/>
    <w:rsid w:val="003B48DF"/>
    <w:rsid w:val="003B68DC"/>
    <w:rsid w:val="003C6BC1"/>
    <w:rsid w:val="003D2CDE"/>
    <w:rsid w:val="003D3E79"/>
    <w:rsid w:val="003E5F06"/>
    <w:rsid w:val="00402490"/>
    <w:rsid w:val="00405CEC"/>
    <w:rsid w:val="0040724F"/>
    <w:rsid w:val="0041072C"/>
    <w:rsid w:val="004124EF"/>
    <w:rsid w:val="00412BB8"/>
    <w:rsid w:val="0043376A"/>
    <w:rsid w:val="00440FAD"/>
    <w:rsid w:val="004414AB"/>
    <w:rsid w:val="00441521"/>
    <w:rsid w:val="00443CA9"/>
    <w:rsid w:val="00454EFE"/>
    <w:rsid w:val="00463A03"/>
    <w:rsid w:val="00467B9A"/>
    <w:rsid w:val="00470683"/>
    <w:rsid w:val="00471929"/>
    <w:rsid w:val="004719B6"/>
    <w:rsid w:val="00482158"/>
    <w:rsid w:val="00485129"/>
    <w:rsid w:val="00492D9F"/>
    <w:rsid w:val="00495F3B"/>
    <w:rsid w:val="004A66D9"/>
    <w:rsid w:val="004B555F"/>
    <w:rsid w:val="004B70CB"/>
    <w:rsid w:val="004C1566"/>
    <w:rsid w:val="004C15FF"/>
    <w:rsid w:val="004C1E05"/>
    <w:rsid w:val="004D52A4"/>
    <w:rsid w:val="004D7961"/>
    <w:rsid w:val="004E29F5"/>
    <w:rsid w:val="004F3F46"/>
    <w:rsid w:val="004F5F88"/>
    <w:rsid w:val="00502415"/>
    <w:rsid w:val="005070F0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164B"/>
    <w:rsid w:val="00555943"/>
    <w:rsid w:val="00556EBF"/>
    <w:rsid w:val="0056007F"/>
    <w:rsid w:val="00560593"/>
    <w:rsid w:val="00561259"/>
    <w:rsid w:val="00565B3A"/>
    <w:rsid w:val="00567974"/>
    <w:rsid w:val="00571E0A"/>
    <w:rsid w:val="00572196"/>
    <w:rsid w:val="00581503"/>
    <w:rsid w:val="005838A0"/>
    <w:rsid w:val="0059044E"/>
    <w:rsid w:val="00592BF0"/>
    <w:rsid w:val="005A3F94"/>
    <w:rsid w:val="005B3D3A"/>
    <w:rsid w:val="005B4445"/>
    <w:rsid w:val="005D12ED"/>
    <w:rsid w:val="005D52CD"/>
    <w:rsid w:val="005E09D8"/>
    <w:rsid w:val="005E5512"/>
    <w:rsid w:val="005F2DFE"/>
    <w:rsid w:val="005F70CD"/>
    <w:rsid w:val="00602712"/>
    <w:rsid w:val="00606E96"/>
    <w:rsid w:val="0061267E"/>
    <w:rsid w:val="006151CC"/>
    <w:rsid w:val="00617B8B"/>
    <w:rsid w:val="006226AC"/>
    <w:rsid w:val="0062731B"/>
    <w:rsid w:val="006279FB"/>
    <w:rsid w:val="00633FB3"/>
    <w:rsid w:val="00634000"/>
    <w:rsid w:val="00644574"/>
    <w:rsid w:val="00645141"/>
    <w:rsid w:val="0064515D"/>
    <w:rsid w:val="00645BEE"/>
    <w:rsid w:val="006522B0"/>
    <w:rsid w:val="0065462A"/>
    <w:rsid w:val="00656077"/>
    <w:rsid w:val="00667394"/>
    <w:rsid w:val="00674A97"/>
    <w:rsid w:val="0067519B"/>
    <w:rsid w:val="006771E9"/>
    <w:rsid w:val="006B36A5"/>
    <w:rsid w:val="006B3880"/>
    <w:rsid w:val="006B3B90"/>
    <w:rsid w:val="006B5D67"/>
    <w:rsid w:val="006C0E30"/>
    <w:rsid w:val="006C489C"/>
    <w:rsid w:val="006C61EC"/>
    <w:rsid w:val="006D4EED"/>
    <w:rsid w:val="006D5596"/>
    <w:rsid w:val="006E60D7"/>
    <w:rsid w:val="006F3289"/>
    <w:rsid w:val="0070142F"/>
    <w:rsid w:val="00701D69"/>
    <w:rsid w:val="007023D5"/>
    <w:rsid w:val="007035A1"/>
    <w:rsid w:val="007041AB"/>
    <w:rsid w:val="007060FD"/>
    <w:rsid w:val="00720949"/>
    <w:rsid w:val="00735DC7"/>
    <w:rsid w:val="00736868"/>
    <w:rsid w:val="00747C04"/>
    <w:rsid w:val="0075088C"/>
    <w:rsid w:val="00760BE9"/>
    <w:rsid w:val="00776A9B"/>
    <w:rsid w:val="0079581E"/>
    <w:rsid w:val="007A01A3"/>
    <w:rsid w:val="007A35B5"/>
    <w:rsid w:val="007A64FF"/>
    <w:rsid w:val="007B7F39"/>
    <w:rsid w:val="007C0BE1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58CF"/>
    <w:rsid w:val="0080060F"/>
    <w:rsid w:val="0081203E"/>
    <w:rsid w:val="00814232"/>
    <w:rsid w:val="008157CA"/>
    <w:rsid w:val="00817BC6"/>
    <w:rsid w:val="008202B0"/>
    <w:rsid w:val="0082546A"/>
    <w:rsid w:val="00825AE5"/>
    <w:rsid w:val="008260F8"/>
    <w:rsid w:val="00826613"/>
    <w:rsid w:val="0082703D"/>
    <w:rsid w:val="008336B2"/>
    <w:rsid w:val="00834880"/>
    <w:rsid w:val="00840DFC"/>
    <w:rsid w:val="00842CA0"/>
    <w:rsid w:val="00850167"/>
    <w:rsid w:val="00866193"/>
    <w:rsid w:val="00874FD7"/>
    <w:rsid w:val="00881942"/>
    <w:rsid w:val="00881A6B"/>
    <w:rsid w:val="00894D9E"/>
    <w:rsid w:val="008C0DD2"/>
    <w:rsid w:val="008C39CF"/>
    <w:rsid w:val="008C5276"/>
    <w:rsid w:val="008C6298"/>
    <w:rsid w:val="008C6552"/>
    <w:rsid w:val="008D1850"/>
    <w:rsid w:val="008D1BC2"/>
    <w:rsid w:val="008E640D"/>
    <w:rsid w:val="008E66BE"/>
    <w:rsid w:val="008F09E6"/>
    <w:rsid w:val="008F68C9"/>
    <w:rsid w:val="009006CC"/>
    <w:rsid w:val="0092417A"/>
    <w:rsid w:val="0092652F"/>
    <w:rsid w:val="009269D2"/>
    <w:rsid w:val="009275A4"/>
    <w:rsid w:val="00935369"/>
    <w:rsid w:val="00945190"/>
    <w:rsid w:val="0094526F"/>
    <w:rsid w:val="00946765"/>
    <w:rsid w:val="009476D1"/>
    <w:rsid w:val="00950962"/>
    <w:rsid w:val="0095454E"/>
    <w:rsid w:val="00974DCE"/>
    <w:rsid w:val="00976049"/>
    <w:rsid w:val="00976994"/>
    <w:rsid w:val="009928EF"/>
    <w:rsid w:val="009A00C1"/>
    <w:rsid w:val="009A2FE8"/>
    <w:rsid w:val="009A7077"/>
    <w:rsid w:val="009A7415"/>
    <w:rsid w:val="009B0D5D"/>
    <w:rsid w:val="009B4ADE"/>
    <w:rsid w:val="009C49E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4328"/>
    <w:rsid w:val="00A41DA5"/>
    <w:rsid w:val="00A43ED4"/>
    <w:rsid w:val="00A45B62"/>
    <w:rsid w:val="00A46D99"/>
    <w:rsid w:val="00A4789B"/>
    <w:rsid w:val="00A62501"/>
    <w:rsid w:val="00A66EFC"/>
    <w:rsid w:val="00A93264"/>
    <w:rsid w:val="00A94D81"/>
    <w:rsid w:val="00AA1218"/>
    <w:rsid w:val="00AA1C80"/>
    <w:rsid w:val="00AA55A6"/>
    <w:rsid w:val="00AB4ACB"/>
    <w:rsid w:val="00AC1539"/>
    <w:rsid w:val="00AC1B68"/>
    <w:rsid w:val="00AC2B39"/>
    <w:rsid w:val="00AC41A8"/>
    <w:rsid w:val="00AD1946"/>
    <w:rsid w:val="00AD4482"/>
    <w:rsid w:val="00AD5F69"/>
    <w:rsid w:val="00AE1B01"/>
    <w:rsid w:val="00AE259D"/>
    <w:rsid w:val="00B04DF2"/>
    <w:rsid w:val="00B0697D"/>
    <w:rsid w:val="00B22A4B"/>
    <w:rsid w:val="00B26F75"/>
    <w:rsid w:val="00B31D72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8537F"/>
    <w:rsid w:val="00B90A5A"/>
    <w:rsid w:val="00B93A13"/>
    <w:rsid w:val="00B952DF"/>
    <w:rsid w:val="00BA3406"/>
    <w:rsid w:val="00BB53F6"/>
    <w:rsid w:val="00BC0129"/>
    <w:rsid w:val="00BC292E"/>
    <w:rsid w:val="00BD2BDD"/>
    <w:rsid w:val="00BE34BE"/>
    <w:rsid w:val="00BF4C42"/>
    <w:rsid w:val="00C028DE"/>
    <w:rsid w:val="00C21616"/>
    <w:rsid w:val="00C24796"/>
    <w:rsid w:val="00C258F5"/>
    <w:rsid w:val="00C27781"/>
    <w:rsid w:val="00C403A8"/>
    <w:rsid w:val="00C41695"/>
    <w:rsid w:val="00C51CC1"/>
    <w:rsid w:val="00C54E9B"/>
    <w:rsid w:val="00C72B8F"/>
    <w:rsid w:val="00C749AC"/>
    <w:rsid w:val="00C7771E"/>
    <w:rsid w:val="00C778D0"/>
    <w:rsid w:val="00C906F1"/>
    <w:rsid w:val="00C9083A"/>
    <w:rsid w:val="00C95535"/>
    <w:rsid w:val="00CA445D"/>
    <w:rsid w:val="00CA4FF4"/>
    <w:rsid w:val="00CA7C56"/>
    <w:rsid w:val="00CC7A2F"/>
    <w:rsid w:val="00CE4458"/>
    <w:rsid w:val="00CF12C0"/>
    <w:rsid w:val="00CF1EAA"/>
    <w:rsid w:val="00D11AFD"/>
    <w:rsid w:val="00D15AC9"/>
    <w:rsid w:val="00D24EF5"/>
    <w:rsid w:val="00D265F9"/>
    <w:rsid w:val="00D26C8D"/>
    <w:rsid w:val="00D30719"/>
    <w:rsid w:val="00D309BA"/>
    <w:rsid w:val="00D3511B"/>
    <w:rsid w:val="00D413B4"/>
    <w:rsid w:val="00D4340B"/>
    <w:rsid w:val="00D435F5"/>
    <w:rsid w:val="00D44CF7"/>
    <w:rsid w:val="00D526F6"/>
    <w:rsid w:val="00D652F5"/>
    <w:rsid w:val="00D6570A"/>
    <w:rsid w:val="00D7150D"/>
    <w:rsid w:val="00D7192D"/>
    <w:rsid w:val="00D75CEE"/>
    <w:rsid w:val="00D924BD"/>
    <w:rsid w:val="00D9647D"/>
    <w:rsid w:val="00D96D02"/>
    <w:rsid w:val="00DA327B"/>
    <w:rsid w:val="00DA4928"/>
    <w:rsid w:val="00DA6580"/>
    <w:rsid w:val="00DB40E6"/>
    <w:rsid w:val="00DB445E"/>
    <w:rsid w:val="00DC45C6"/>
    <w:rsid w:val="00DC6FEF"/>
    <w:rsid w:val="00DD1707"/>
    <w:rsid w:val="00DD302F"/>
    <w:rsid w:val="00DE01FD"/>
    <w:rsid w:val="00DE41FF"/>
    <w:rsid w:val="00DE74F9"/>
    <w:rsid w:val="00DE750C"/>
    <w:rsid w:val="00DF0878"/>
    <w:rsid w:val="00DF6053"/>
    <w:rsid w:val="00E01178"/>
    <w:rsid w:val="00E261C3"/>
    <w:rsid w:val="00E302A6"/>
    <w:rsid w:val="00E441DC"/>
    <w:rsid w:val="00E45170"/>
    <w:rsid w:val="00E50625"/>
    <w:rsid w:val="00E50E28"/>
    <w:rsid w:val="00E53AA4"/>
    <w:rsid w:val="00E53D3D"/>
    <w:rsid w:val="00E54E02"/>
    <w:rsid w:val="00E60A5C"/>
    <w:rsid w:val="00E74095"/>
    <w:rsid w:val="00E74410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9DB"/>
    <w:rsid w:val="00ED6D9D"/>
    <w:rsid w:val="00EE18B3"/>
    <w:rsid w:val="00EE2184"/>
    <w:rsid w:val="00EF02F2"/>
    <w:rsid w:val="00EF6A6E"/>
    <w:rsid w:val="00F0245E"/>
    <w:rsid w:val="00F21BFA"/>
    <w:rsid w:val="00F34E6A"/>
    <w:rsid w:val="00F4062F"/>
    <w:rsid w:val="00F439E1"/>
    <w:rsid w:val="00F43CA8"/>
    <w:rsid w:val="00F46E4B"/>
    <w:rsid w:val="00F60BE6"/>
    <w:rsid w:val="00F76F19"/>
    <w:rsid w:val="00F852A4"/>
    <w:rsid w:val="00F931C1"/>
    <w:rsid w:val="00F95D0D"/>
    <w:rsid w:val="00FA104D"/>
    <w:rsid w:val="00FA1C80"/>
    <w:rsid w:val="00FA2195"/>
    <w:rsid w:val="00FA6CB1"/>
    <w:rsid w:val="00FB01C6"/>
    <w:rsid w:val="00FB46B1"/>
    <w:rsid w:val="00FB7B04"/>
    <w:rsid w:val="00FD7B4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763F6-C6E9-4B8C-937B-6DBD884B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11</Pages>
  <Words>3231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Kasia</cp:lastModifiedBy>
  <cp:revision>2</cp:revision>
  <cp:lastPrinted>2021-03-24T09:26:00Z</cp:lastPrinted>
  <dcterms:created xsi:type="dcterms:W3CDTF">2021-03-31T13:36:00Z</dcterms:created>
  <dcterms:modified xsi:type="dcterms:W3CDTF">2021-03-31T13:36:00Z</dcterms:modified>
</cp:coreProperties>
</file>