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2CA31" w14:textId="60D26710" w:rsidR="00A87C44" w:rsidRPr="006B5B2D" w:rsidRDefault="00A87C44" w:rsidP="00BD72C7">
      <w:pPr>
        <w:pStyle w:val="Nagwek"/>
        <w:tabs>
          <w:tab w:val="clear" w:pos="4536"/>
          <w:tab w:val="clear" w:pos="9072"/>
        </w:tabs>
        <w:spacing w:before="120"/>
        <w:ind w:left="6237"/>
        <w:rPr>
          <w:bCs/>
          <w:spacing w:val="10"/>
          <w:sz w:val="24"/>
          <w:szCs w:val="24"/>
        </w:rPr>
      </w:pPr>
      <w:r w:rsidRPr="006B5B2D">
        <w:rPr>
          <w:bCs/>
          <w:spacing w:val="10"/>
          <w:sz w:val="24"/>
          <w:szCs w:val="24"/>
        </w:rPr>
        <w:t xml:space="preserve">Załącznik nr 5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 xml:space="preserve">do </w:t>
      </w:r>
      <w:r w:rsidR="0040240E">
        <w:rPr>
          <w:bCs/>
          <w:spacing w:val="10"/>
          <w:sz w:val="24"/>
          <w:szCs w:val="24"/>
        </w:rPr>
        <w:t>Z</w:t>
      </w:r>
      <w:r w:rsidRPr="006B5B2D">
        <w:rPr>
          <w:bCs/>
          <w:spacing w:val="10"/>
          <w:sz w:val="24"/>
          <w:szCs w:val="24"/>
        </w:rPr>
        <w:t xml:space="preserve">asad naboru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 xml:space="preserve">i realizacji wniosków </w:t>
      </w:r>
      <w:r w:rsidR="0047131D">
        <w:rPr>
          <w:bCs/>
          <w:spacing w:val="10"/>
          <w:sz w:val="24"/>
          <w:szCs w:val="24"/>
        </w:rPr>
        <w:br/>
      </w:r>
      <w:r w:rsidRPr="006B5B2D">
        <w:rPr>
          <w:bCs/>
          <w:spacing w:val="10"/>
          <w:sz w:val="24"/>
          <w:szCs w:val="24"/>
        </w:rPr>
        <w:t>w ramach obszaru A</w:t>
      </w:r>
    </w:p>
    <w:p w14:paraId="164B16C3" w14:textId="77777777" w:rsidR="00376610" w:rsidRDefault="00376610" w:rsidP="00BD72C7">
      <w:pPr>
        <w:spacing w:before="120"/>
        <w:jc w:val="center"/>
        <w:rPr>
          <w:rFonts w:cs="Times New Roman"/>
          <w:b/>
          <w:spacing w:val="10"/>
        </w:rPr>
      </w:pPr>
    </w:p>
    <w:p w14:paraId="01D38D0D" w14:textId="7EEE47F2" w:rsidR="00A87C44" w:rsidRPr="006F6F99" w:rsidRDefault="00A87C44" w:rsidP="006F6F99">
      <w:pPr>
        <w:pStyle w:val="Nagwek1"/>
      </w:pPr>
      <w:r w:rsidRPr="006F6F99">
        <w:t>UMOWA nr ..................................</w:t>
      </w:r>
    </w:p>
    <w:p w14:paraId="2BD6D7A2" w14:textId="6DB15345" w:rsidR="00A87C44" w:rsidRPr="006B5B2D" w:rsidRDefault="00A87C44" w:rsidP="00BD72C7">
      <w:pPr>
        <w:spacing w:before="120"/>
        <w:jc w:val="both"/>
        <w:rPr>
          <w:rFonts w:cs="Times New Roman"/>
          <w:bCs/>
          <w:i/>
          <w:spacing w:val="10"/>
        </w:rPr>
      </w:pPr>
      <w:r w:rsidRPr="006B5B2D">
        <w:rPr>
          <w:rFonts w:cs="Times New Roman"/>
          <w:bCs/>
          <w:spacing w:val="10"/>
        </w:rPr>
        <w:t xml:space="preserve">                                          (zgodnie z systemem MIDAS)</w:t>
      </w:r>
    </w:p>
    <w:p w14:paraId="6C1B2643" w14:textId="77777777" w:rsidR="00A87C44" w:rsidRPr="006B5B2D" w:rsidRDefault="00A87C44" w:rsidP="00BD72C7">
      <w:pPr>
        <w:spacing w:before="120"/>
        <w:ind w:left="568" w:hanging="284"/>
        <w:jc w:val="center"/>
        <w:rPr>
          <w:rFonts w:cs="Times New Roman"/>
          <w:b/>
          <w:i/>
          <w:spacing w:val="10"/>
        </w:rPr>
      </w:pPr>
      <w:r w:rsidRPr="006B5B2D">
        <w:rPr>
          <w:rFonts w:cs="Times New Roman"/>
          <w:b/>
          <w:i/>
          <w:spacing w:val="10"/>
        </w:rPr>
        <w:t xml:space="preserve">o dofinansowanie projektu w ramach „Programu wyrównywania różnic między regionami III” obszar A </w:t>
      </w:r>
    </w:p>
    <w:p w14:paraId="6897C2F6" w14:textId="3A47DCC0" w:rsidR="00A87C44" w:rsidRDefault="00A87C44" w:rsidP="00BD72C7">
      <w:pPr>
        <w:spacing w:before="120"/>
        <w:jc w:val="both"/>
        <w:rPr>
          <w:rFonts w:cs="Times New Roman"/>
          <w:bCs/>
          <w:spacing w:val="10"/>
        </w:rPr>
      </w:pPr>
      <w:bookmarkStart w:id="0" w:name="_GoBack"/>
      <w:bookmarkEnd w:id="0"/>
    </w:p>
    <w:p w14:paraId="71EC9780" w14:textId="77777777" w:rsidR="004F3F13" w:rsidRPr="006B5B2D" w:rsidRDefault="004F3F13" w:rsidP="00BD72C7">
      <w:pPr>
        <w:spacing w:before="120"/>
        <w:jc w:val="both"/>
        <w:rPr>
          <w:rFonts w:cs="Times New Roman"/>
          <w:bCs/>
          <w:spacing w:val="10"/>
        </w:rPr>
      </w:pPr>
    </w:p>
    <w:p w14:paraId="211F437E" w14:textId="58C6C552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Zawarta w dniu .......................................... w ...................................</w:t>
      </w:r>
      <w:r w:rsidR="00376610">
        <w:rPr>
          <w:rFonts w:cs="Times New Roman"/>
          <w:spacing w:val="10"/>
        </w:rPr>
        <w:t>.........</w:t>
      </w:r>
      <w:r w:rsidRPr="006B5B2D">
        <w:rPr>
          <w:rFonts w:cs="Times New Roman"/>
          <w:spacing w:val="10"/>
        </w:rPr>
        <w:t>........... pomiędzy:</w:t>
      </w:r>
    </w:p>
    <w:p w14:paraId="476CF05F" w14:textId="4451906D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             (miesiąc słownie)                                              (miejscowość)</w:t>
      </w:r>
    </w:p>
    <w:p w14:paraId="394E3DCF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09A60B1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Państwowym Funduszem Rehabilitacji Osób Niepełnosprawnych z siedzibą w Warszawie Al. Jana Pawła II nr 13, zwanym dalej </w:t>
      </w:r>
      <w:r w:rsidRPr="006B5B2D">
        <w:rPr>
          <w:rFonts w:cs="Times New Roman"/>
          <w:b/>
          <w:i/>
          <w:spacing w:val="10"/>
        </w:rPr>
        <w:t>„Funduszem”</w:t>
      </w:r>
      <w:r w:rsidRPr="006B5B2D">
        <w:rPr>
          <w:rFonts w:cs="Times New Roman"/>
          <w:spacing w:val="10"/>
        </w:rPr>
        <w:t>, który reprezentują:</w:t>
      </w:r>
    </w:p>
    <w:p w14:paraId="42051401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57DD343E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 .............................................................. - ........................................................</w:t>
      </w:r>
    </w:p>
    <w:p w14:paraId="5C2A0C1C" w14:textId="6B9FA34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(nazwisko i imię)                                                               (stanowisko)</w:t>
      </w:r>
    </w:p>
    <w:p w14:paraId="541F62F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5325756D" w14:textId="2829AE92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(nazwisko i imię)                                                                (stanowisko)</w:t>
      </w:r>
    </w:p>
    <w:p w14:paraId="5F16B78E" w14:textId="621ADA2C" w:rsidR="00A87C44" w:rsidRPr="006B5B2D" w:rsidRDefault="00A87C44" w:rsidP="00BD72C7">
      <w:pPr>
        <w:tabs>
          <w:tab w:val="left" w:pos="4554"/>
          <w:tab w:val="center" w:pos="5102"/>
        </w:tabs>
        <w:spacing w:before="120"/>
        <w:rPr>
          <w:rFonts w:cs="Times New Roman"/>
          <w:spacing w:val="10"/>
        </w:rPr>
      </w:pPr>
      <w:r w:rsidRPr="006B5B2D">
        <w:rPr>
          <w:rFonts w:cs="Times New Roman"/>
          <w:b/>
          <w:spacing w:val="10"/>
        </w:rPr>
        <w:tab/>
        <w:t>a</w:t>
      </w:r>
    </w:p>
    <w:p w14:paraId="058C9E14" w14:textId="3EAE282B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7E99106C" w14:textId="78F28013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(nazwa </w:t>
      </w:r>
      <w:r w:rsidR="00FE46A0">
        <w:rPr>
          <w:rFonts w:cs="Times New Roman"/>
          <w:spacing w:val="10"/>
        </w:rPr>
        <w:t>Projektodawcy</w:t>
      </w:r>
      <w:r w:rsidRPr="006B5B2D">
        <w:rPr>
          <w:rFonts w:cs="Times New Roman"/>
          <w:spacing w:val="10"/>
        </w:rPr>
        <w:t>)</w:t>
      </w:r>
    </w:p>
    <w:p w14:paraId="5117F10D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490540AD" w14:textId="586DB329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……………………..……………………………………………...………………………</w:t>
      </w:r>
      <w:r w:rsidR="00376610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(miejscowość)</w:t>
      </w:r>
    </w:p>
    <w:p w14:paraId="698EFBBF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</w:p>
    <w:p w14:paraId="2D5CB27E" w14:textId="366547BD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.................................................................................................................................</w:t>
      </w:r>
    </w:p>
    <w:p w14:paraId="58385906" w14:textId="77777777" w:rsidR="00A87C44" w:rsidRPr="006B5B2D" w:rsidRDefault="00A87C44" w:rsidP="00BD72C7">
      <w:pPr>
        <w:spacing w:before="120"/>
        <w:jc w:val="center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(nr kodu, dokładny adres)</w:t>
      </w:r>
    </w:p>
    <w:p w14:paraId="04BC1F70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400EC083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NIP.....................; REGON ......................; Nr identyfikacyjny PFRON</w:t>
      </w:r>
      <w:r w:rsidRPr="006B5B2D">
        <w:rPr>
          <w:rFonts w:cs="Times New Roman"/>
          <w:spacing w:val="10"/>
          <w:vertAlign w:val="superscript"/>
        </w:rPr>
        <w:footnoteReference w:id="1"/>
      </w:r>
      <w:r w:rsidRPr="006B5B2D">
        <w:rPr>
          <w:rFonts w:cs="Times New Roman"/>
          <w:spacing w:val="10"/>
        </w:rPr>
        <w:t xml:space="preserve"> ....................;</w:t>
      </w:r>
    </w:p>
    <w:p w14:paraId="10FC3D9B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zwaną/</w:t>
      </w:r>
      <w:proofErr w:type="spellStart"/>
      <w:r w:rsidRPr="006B5B2D">
        <w:rPr>
          <w:rFonts w:cs="Times New Roman"/>
          <w:spacing w:val="10"/>
        </w:rPr>
        <w:t>ym</w:t>
      </w:r>
      <w:proofErr w:type="spellEnd"/>
      <w:r w:rsidRPr="006B5B2D">
        <w:rPr>
          <w:rFonts w:cs="Times New Roman"/>
          <w:spacing w:val="10"/>
        </w:rPr>
        <w:t xml:space="preserve"> dalej </w:t>
      </w:r>
      <w:r w:rsidRPr="006B5B2D">
        <w:rPr>
          <w:rFonts w:cs="Times New Roman"/>
          <w:b/>
          <w:bCs/>
          <w:i/>
          <w:iCs/>
          <w:spacing w:val="10"/>
        </w:rPr>
        <w:t>„Projektodawcą”</w:t>
      </w:r>
      <w:r w:rsidRPr="006B5B2D">
        <w:rPr>
          <w:rFonts w:cs="Times New Roman"/>
          <w:spacing w:val="10"/>
        </w:rPr>
        <w:t>, którą/y reprezentują:</w:t>
      </w:r>
    </w:p>
    <w:p w14:paraId="37D418E2" w14:textId="667DF3AD" w:rsidR="00A87C44" w:rsidRDefault="00A87C44" w:rsidP="00BD72C7">
      <w:pPr>
        <w:spacing w:before="120"/>
        <w:rPr>
          <w:rFonts w:cs="Times New Roman"/>
          <w:spacing w:val="10"/>
        </w:rPr>
      </w:pPr>
    </w:p>
    <w:p w14:paraId="5ECB6B12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1) .............................................................. - ........................................................</w:t>
      </w:r>
    </w:p>
    <w:p w14:paraId="3CD76AA1" w14:textId="1A069223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2F227B34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 .............................................................. - ........................................................</w:t>
      </w:r>
    </w:p>
    <w:p w14:paraId="58DD5620" w14:textId="7D904255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(nazwisko i imię)                                                                 (funkcja)</w:t>
      </w:r>
    </w:p>
    <w:p w14:paraId="3E3DFA78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6ABE9632" w14:textId="69A51520" w:rsidR="00A87C44" w:rsidRPr="006B5B2D" w:rsidRDefault="00A87C44" w:rsidP="00BD72C7">
      <w:pPr>
        <w:spacing w:before="120"/>
        <w:jc w:val="both"/>
        <w:rPr>
          <w:rFonts w:cs="Times New Roman"/>
          <w:b/>
          <w:bCs/>
          <w:i/>
          <w:spacing w:val="10"/>
        </w:rPr>
      </w:pPr>
      <w:r w:rsidRPr="006B5B2D">
        <w:rPr>
          <w:rFonts w:cs="Times New Roman"/>
          <w:b/>
          <w:bCs/>
          <w:i/>
          <w:spacing w:val="10"/>
        </w:rPr>
        <w:t>jeżeli w imieniu Projektodawcy nie podpisują umowy osoby uprawnione do</w:t>
      </w:r>
      <w:r w:rsidR="007854D1">
        <w:rPr>
          <w:rFonts w:cs="Times New Roman"/>
          <w:b/>
          <w:bCs/>
          <w:i/>
          <w:spacing w:val="10"/>
        </w:rPr>
        <w:t> </w:t>
      </w:r>
      <w:r w:rsidRPr="006B5B2D">
        <w:rPr>
          <w:rFonts w:cs="Times New Roman"/>
          <w:b/>
          <w:bCs/>
          <w:i/>
          <w:spacing w:val="10"/>
        </w:rPr>
        <w:t>reprezentowania danej osoby prawnej (jednostki organizacyjnej), należy dodać:</w:t>
      </w:r>
    </w:p>
    <w:p w14:paraId="2C94FCBE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</w:p>
    <w:p w14:paraId="6AB0D32C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zgodnie z treścią pełnomocnictwa z dnia ......................................................................</w:t>
      </w:r>
    </w:p>
    <w:p w14:paraId="1CA22A22" w14:textId="77777777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potwierdzonego przez: .................................................................................................</w:t>
      </w:r>
    </w:p>
    <w:p w14:paraId="14372A74" w14:textId="68D49B00" w:rsidR="00A87C44" w:rsidRPr="006B5B2D" w:rsidRDefault="00A87C44" w:rsidP="00BD72C7">
      <w:pPr>
        <w:spacing w:before="120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                      (kancelaria notarialna, numer repertorium)</w:t>
      </w:r>
    </w:p>
    <w:p w14:paraId="23645E49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5C81EE8F" w14:textId="21B6DF55" w:rsidR="00A87C44" w:rsidRDefault="00A87C44" w:rsidP="00376610">
      <w:pPr>
        <w:ind w:left="284" w:hanging="284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 następującej treści:</w:t>
      </w:r>
    </w:p>
    <w:p w14:paraId="7FA273F3" w14:textId="77777777" w:rsidR="00376610" w:rsidRDefault="00376610" w:rsidP="00376610">
      <w:pPr>
        <w:ind w:left="284" w:hanging="284"/>
        <w:jc w:val="both"/>
        <w:rPr>
          <w:rFonts w:cs="Times New Roman"/>
          <w:spacing w:val="10"/>
        </w:rPr>
      </w:pPr>
    </w:p>
    <w:p w14:paraId="3BF836F9" w14:textId="16473AB3" w:rsidR="00376610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</w:t>
      </w:r>
    </w:p>
    <w:p w14:paraId="45A39D99" w14:textId="77777777" w:rsidR="00376610" w:rsidRDefault="00376610" w:rsidP="00376610">
      <w:pPr>
        <w:jc w:val="center"/>
        <w:rPr>
          <w:rFonts w:cs="Times New Roman"/>
          <w:b/>
          <w:spacing w:val="10"/>
        </w:rPr>
      </w:pPr>
    </w:p>
    <w:p w14:paraId="4D632E50" w14:textId="2D8F2D72" w:rsidR="00A87C44" w:rsidRPr="005F1D08" w:rsidRDefault="00A87C44" w:rsidP="005F1D08">
      <w:pPr>
        <w:numPr>
          <w:ilvl w:val="0"/>
          <w:numId w:val="27"/>
        </w:numPr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Przedmiotem umowy jest dofinansowanie ze środków Funduszu inwestycji w wielorodzinnym budynku mieszkalnym zapewniającej dostępność do lokali zamieszkiwanych przez osoby niepełnosprawne, zgodnie z projektem pn.</w:t>
      </w:r>
      <w:r w:rsidR="00376610">
        <w:rPr>
          <w:rFonts w:cs="Times New Roman"/>
          <w:spacing w:val="10"/>
        </w:rPr>
        <w:t xml:space="preserve"> …</w:t>
      </w:r>
      <w:r w:rsidRPr="006B5B2D">
        <w:rPr>
          <w:rFonts w:cs="Times New Roman"/>
          <w:spacing w:val="10"/>
        </w:rPr>
        <w:t>…………………………………………………………………………</w:t>
      </w:r>
      <w:r w:rsidR="00CC524E">
        <w:rPr>
          <w:rFonts w:cs="Times New Roman"/>
          <w:spacing w:val="10"/>
        </w:rPr>
        <w:t>……….</w:t>
      </w:r>
      <w:r w:rsidRPr="005F1D08">
        <w:rPr>
          <w:rFonts w:cs="Times New Roman"/>
          <w:spacing w:val="10"/>
        </w:rPr>
        <w:t>………</w:t>
      </w:r>
      <w:r w:rsidR="00376610" w:rsidRPr="005F1D08">
        <w:rPr>
          <w:rFonts w:cs="Times New Roman"/>
          <w:spacing w:val="10"/>
        </w:rPr>
        <w:t>..</w:t>
      </w:r>
      <w:r w:rsidRPr="005F1D08">
        <w:rPr>
          <w:rFonts w:cs="Times New Roman"/>
          <w:spacing w:val="10"/>
        </w:rPr>
        <w:t>……………</w:t>
      </w:r>
      <w:r w:rsidR="00CC524E" w:rsidRPr="005F1D08">
        <w:rPr>
          <w:rFonts w:cs="Times New Roman"/>
          <w:spacing w:val="10"/>
        </w:rPr>
        <w:t>..</w:t>
      </w:r>
      <w:r w:rsidRPr="005F1D08">
        <w:rPr>
          <w:rFonts w:cs="Times New Roman"/>
          <w:spacing w:val="10"/>
        </w:rPr>
        <w:t>…………………………………………………………</w:t>
      </w:r>
      <w:r w:rsidR="005F1D08">
        <w:rPr>
          <w:rFonts w:cs="Times New Roman"/>
          <w:spacing w:val="10"/>
        </w:rPr>
        <w:t>…….</w:t>
      </w:r>
      <w:r w:rsidRPr="005F1D08">
        <w:rPr>
          <w:rFonts w:cs="Times New Roman"/>
          <w:spacing w:val="10"/>
        </w:rPr>
        <w:t>…...…</w:t>
      </w:r>
    </w:p>
    <w:p w14:paraId="70F48DB9" w14:textId="5D6E4AC7" w:rsidR="00A87C44" w:rsidRPr="006B5B2D" w:rsidRDefault="00A87C44" w:rsidP="005F1D08">
      <w:pPr>
        <w:spacing w:before="120"/>
        <w:ind w:left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realizowanym w terminie od dnia </w:t>
      </w:r>
      <w:r w:rsidR="00CC524E">
        <w:rPr>
          <w:rFonts w:cs="Times New Roman"/>
          <w:spacing w:val="10"/>
        </w:rPr>
        <w:t>……………………</w:t>
      </w:r>
      <w:r w:rsidRPr="006B5B2D">
        <w:rPr>
          <w:rFonts w:cs="Times New Roman"/>
          <w:spacing w:val="10"/>
        </w:rPr>
        <w:t>.......................... do dnia .............................</w:t>
      </w:r>
      <w:r w:rsidR="00CC524E">
        <w:rPr>
          <w:rFonts w:cs="Times New Roman"/>
          <w:spacing w:val="10"/>
        </w:rPr>
        <w:t>.......</w:t>
      </w:r>
      <w:r w:rsidRPr="006B5B2D">
        <w:rPr>
          <w:rFonts w:cs="Times New Roman"/>
          <w:spacing w:val="10"/>
        </w:rPr>
        <w:t>.., zwanym dalej „</w:t>
      </w:r>
      <w:r w:rsidRPr="006B5B2D">
        <w:rPr>
          <w:rFonts w:cs="Times New Roman"/>
          <w:b/>
          <w:i/>
          <w:iCs/>
          <w:spacing w:val="10"/>
        </w:rPr>
        <w:t>projektem”</w:t>
      </w:r>
      <w:r w:rsidRPr="006B5B2D">
        <w:rPr>
          <w:rFonts w:cs="Times New Roman"/>
          <w:bCs/>
          <w:iCs/>
          <w:spacing w:val="10"/>
        </w:rPr>
        <w:t>.</w:t>
      </w:r>
    </w:p>
    <w:p w14:paraId="70EDEA2A" w14:textId="77777777" w:rsidR="00A87C44" w:rsidRPr="006B5B2D" w:rsidRDefault="00A87C44" w:rsidP="005F1D08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Zakres rzeczowy i finansowy projektu w podziale na rodzaje kosztów określa załącznik nr 1 do umowy, uzgodniony i podpisany przez Strony.</w:t>
      </w:r>
    </w:p>
    <w:p w14:paraId="723D461D" w14:textId="1013E835" w:rsidR="00A87C44" w:rsidRPr="006B5B2D" w:rsidRDefault="00A87C44" w:rsidP="005F1D08">
      <w:pPr>
        <w:numPr>
          <w:ilvl w:val="0"/>
          <w:numId w:val="17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Łączny koszt realizacji projektu wynosi .......................................................zł (słownie złotych: .........................................................................................). Kwota dofinansowania ze środków PFRON wynosi .......................................zł (słownie złotych: .........................................................................................).</w:t>
      </w:r>
    </w:p>
    <w:p w14:paraId="33B7C64A" w14:textId="72794A43" w:rsidR="00A87C44" w:rsidRPr="006B5B2D" w:rsidRDefault="00A87C44" w:rsidP="005F1D08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Umowa dotyczy projektu określonego w Promesie nr </w:t>
      </w:r>
      <w:r w:rsidR="00CC524E">
        <w:rPr>
          <w:rFonts w:cs="Times New Roman"/>
          <w:spacing w:val="10"/>
        </w:rPr>
        <w:t>….</w:t>
      </w:r>
      <w:r w:rsidRPr="006B5B2D">
        <w:rPr>
          <w:rFonts w:cs="Times New Roman"/>
          <w:spacing w:val="10"/>
        </w:rPr>
        <w:t>……....... , wniosku nr ….…....</w:t>
      </w:r>
      <w:r w:rsidRPr="006B5B2D">
        <w:rPr>
          <w:rFonts w:cs="Times New Roman"/>
          <w:spacing w:val="10"/>
          <w:vertAlign w:val="superscript"/>
        </w:rPr>
        <w:footnoteReference w:id="2"/>
      </w:r>
      <w:r w:rsidRPr="006B5B2D">
        <w:rPr>
          <w:rFonts w:cs="Times New Roman"/>
          <w:spacing w:val="10"/>
        </w:rPr>
        <w:t xml:space="preserve"> oraz umowie kredytowej nr </w:t>
      </w:r>
      <w:r w:rsidR="00CC524E">
        <w:rPr>
          <w:rFonts w:cs="Times New Roman"/>
          <w:spacing w:val="10"/>
        </w:rPr>
        <w:t>………….</w:t>
      </w:r>
      <w:r w:rsidRPr="006B5B2D">
        <w:rPr>
          <w:rFonts w:cs="Times New Roman"/>
          <w:spacing w:val="10"/>
        </w:rPr>
        <w:t>............................................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....................................... z dnia ..................................., zawartej z Bankiem Gospodarstwa Krajowego (dalej: BGK) w ramach Instrumentu pożyczkowego na zapewnienie dostępności budynków.</w:t>
      </w:r>
    </w:p>
    <w:p w14:paraId="23537F33" w14:textId="77777777" w:rsidR="00376610" w:rsidRDefault="00376610" w:rsidP="00376610">
      <w:pPr>
        <w:jc w:val="center"/>
        <w:rPr>
          <w:rFonts w:cs="Times New Roman"/>
          <w:b/>
          <w:spacing w:val="10"/>
        </w:rPr>
      </w:pPr>
    </w:p>
    <w:p w14:paraId="013884CD" w14:textId="1D1B2DE7" w:rsidR="00A87C44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2</w:t>
      </w:r>
    </w:p>
    <w:p w14:paraId="36BCC2F9" w14:textId="77777777" w:rsidR="00376610" w:rsidRPr="006B5B2D" w:rsidRDefault="00376610" w:rsidP="00376610">
      <w:pPr>
        <w:jc w:val="center"/>
        <w:rPr>
          <w:rFonts w:cs="Times New Roman"/>
          <w:spacing w:val="10"/>
        </w:rPr>
      </w:pPr>
    </w:p>
    <w:p w14:paraId="13FADDFE" w14:textId="1DA6A612" w:rsidR="00A87C44" w:rsidRDefault="00A87C44" w:rsidP="00E02885">
      <w:pPr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Do obowiązków Projektodawcy należy uzyskanie pozwoleń wymaganych przepisami szczególnymi.</w:t>
      </w:r>
    </w:p>
    <w:p w14:paraId="1D3DC780" w14:textId="77777777" w:rsidR="00376610" w:rsidRPr="006B5B2D" w:rsidRDefault="00376610" w:rsidP="00376610">
      <w:pPr>
        <w:ind w:left="567" w:hanging="567"/>
        <w:jc w:val="both"/>
        <w:rPr>
          <w:rFonts w:cs="Times New Roman"/>
          <w:spacing w:val="10"/>
        </w:rPr>
      </w:pPr>
    </w:p>
    <w:p w14:paraId="1A230F7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lastRenderedPageBreak/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może powierzyć wykonanie poszczególnych czynności wybranym osobom fizycznym lub innym podmiotom, z zastrzeżeniem zachowania terminu ich wykonania, określonego w § 1 ust. 1. W takim przypadku Projektodawca ponosi pełną odpowiedzialność za działania wykonawcy.</w:t>
      </w:r>
    </w:p>
    <w:p w14:paraId="7D766ED4" w14:textId="77777777" w:rsidR="00376610" w:rsidRDefault="00376610" w:rsidP="00376610">
      <w:pPr>
        <w:ind w:left="284" w:hanging="284"/>
        <w:jc w:val="center"/>
        <w:rPr>
          <w:rFonts w:cs="Times New Roman"/>
          <w:b/>
          <w:spacing w:val="10"/>
        </w:rPr>
      </w:pPr>
    </w:p>
    <w:p w14:paraId="00EA33B1" w14:textId="13A00898" w:rsidR="00A87C44" w:rsidRPr="006B5B2D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3</w:t>
      </w:r>
    </w:p>
    <w:p w14:paraId="33CDC2A7" w14:textId="77777777" w:rsidR="00A87C44" w:rsidRPr="006B5B2D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77B140BB" w14:textId="77777777" w:rsidR="00A87C44" w:rsidRPr="006B5B2D" w:rsidRDefault="00A87C44" w:rsidP="00E02885">
      <w:pPr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oświadcza, że zabezpieczy środki własne lub środki sponsora lub z innych źródeł, uzupełniające środki przyznane przez Fundusz oraz kredyt przyznany przez BGK w ramach Instrumentu pożyczkowego na zapewnienie dostępności budynków, w wysokości wystarczającej na pełną realizację projektu, o którym mowa w § 1.</w:t>
      </w:r>
    </w:p>
    <w:p w14:paraId="660D36E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  <w:t>Projektodawca oświadcza, iż znane są mu zapisy programu i procedur realizacji „Programu wyrównywania różnic między regionami III”.</w:t>
      </w:r>
    </w:p>
    <w:p w14:paraId="23FF88BE" w14:textId="77777777" w:rsidR="00A87C44" w:rsidRPr="006B5B2D" w:rsidRDefault="00A87C44" w:rsidP="00376610">
      <w:pPr>
        <w:ind w:left="284" w:hanging="284"/>
        <w:jc w:val="both"/>
        <w:rPr>
          <w:rFonts w:cs="Times New Roman"/>
          <w:spacing w:val="10"/>
        </w:rPr>
      </w:pPr>
    </w:p>
    <w:p w14:paraId="1D2DB88B" w14:textId="77777777" w:rsidR="00A87C44" w:rsidRPr="006B5B2D" w:rsidRDefault="00A87C44" w:rsidP="00376610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4</w:t>
      </w:r>
    </w:p>
    <w:p w14:paraId="7E0D65F6" w14:textId="77777777" w:rsidR="00A87C44" w:rsidRPr="006B5B2D" w:rsidRDefault="00A87C44" w:rsidP="00376610">
      <w:pPr>
        <w:ind w:left="284" w:hanging="284"/>
        <w:jc w:val="center"/>
        <w:rPr>
          <w:rFonts w:cs="Times New Roman"/>
          <w:spacing w:val="10"/>
        </w:rPr>
      </w:pPr>
    </w:p>
    <w:p w14:paraId="630D9AC8" w14:textId="57EFF43C" w:rsidR="00A87C44" w:rsidRPr="006B5B2D" w:rsidRDefault="00A87C44" w:rsidP="00E02885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Fundusz udziela dofinansowania inwestycji w wielorodzinnym budynku mieszkalnym zapewniającej dostępność do lokali zamieszkiwanych przez osoby niepełnosprawne, zgodnie z projektem określonym w § 1 w kwocie nieprzekraczającej .........</w:t>
      </w:r>
      <w:r w:rsidR="00CC524E">
        <w:rPr>
          <w:rFonts w:cs="Times New Roman"/>
          <w:bCs/>
          <w:spacing w:val="10"/>
        </w:rPr>
        <w:t>..................</w:t>
      </w:r>
      <w:r w:rsidRPr="006B5B2D">
        <w:rPr>
          <w:rFonts w:cs="Times New Roman"/>
          <w:bCs/>
          <w:spacing w:val="10"/>
        </w:rPr>
        <w:t>... zł (słownie złotych: .............................</w:t>
      </w:r>
      <w:r w:rsidR="00CC524E">
        <w:rPr>
          <w:rFonts w:cs="Times New Roman"/>
          <w:bCs/>
          <w:spacing w:val="10"/>
        </w:rPr>
        <w:t xml:space="preserve"> </w:t>
      </w:r>
      <w:r w:rsidRPr="006B5B2D">
        <w:rPr>
          <w:rFonts w:cs="Times New Roman"/>
          <w:bCs/>
          <w:spacing w:val="10"/>
        </w:rPr>
        <w:t>...................</w:t>
      </w:r>
      <w:r w:rsidR="00CC524E">
        <w:rPr>
          <w:rFonts w:cs="Times New Roman"/>
          <w:bCs/>
          <w:spacing w:val="10"/>
        </w:rPr>
        <w:t>......................</w:t>
      </w:r>
      <w:r w:rsidRPr="006B5B2D">
        <w:rPr>
          <w:rFonts w:cs="Times New Roman"/>
          <w:bCs/>
          <w:spacing w:val="10"/>
        </w:rPr>
        <w:t>....).</w:t>
      </w:r>
    </w:p>
    <w:p w14:paraId="1BF7D3C8" w14:textId="77777777" w:rsidR="00A87C44" w:rsidRPr="006B5B2D" w:rsidRDefault="00A87C44" w:rsidP="00E02885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ramach przyznanych środków Fundusz dofinansuje wydatki określone w załączniku nr 1 do umowy. </w:t>
      </w:r>
    </w:p>
    <w:p w14:paraId="0D84736E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3.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Płatność przez Fundusz nastąpi w polskich złotych i wyłącznie na terenie Polski. Projektodawca zobowiązuje się do wydzielenia osobnego rachunku bankowego, w celu zapewnienia ewidencji księgowej dla środków pozyskanych z Funduszu, w ramach realizacji niniejszej umowy.</w:t>
      </w:r>
    </w:p>
    <w:p w14:paraId="2D4CF949" w14:textId="7BBB34C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4.</w:t>
      </w:r>
      <w:r w:rsidRPr="006B5B2D">
        <w:rPr>
          <w:rFonts w:cs="Times New Roman"/>
          <w:spacing w:val="10"/>
        </w:rPr>
        <w:tab/>
        <w:t>Projektodawca zobowiązany jest do prowadzenia wyodrębnionej ewidencji księgowej, zgodnie z zasadami wynikającymi z ustawy z dnia 29 września 1994 r. o rachunkowości w sposób umożliwiający identyfikacje operacji księgowych dokonywanych w ramach niniejszej umowy.</w:t>
      </w:r>
    </w:p>
    <w:p w14:paraId="7D043371" w14:textId="5B73C895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i/>
          <w:spacing w:val="10"/>
        </w:rPr>
        <w:tab/>
      </w:r>
      <w:r w:rsidRPr="006B5B2D">
        <w:rPr>
          <w:rFonts w:cs="Times New Roman"/>
          <w:bCs/>
          <w:iCs/>
          <w:spacing w:val="10"/>
        </w:rPr>
        <w:t xml:space="preserve">Przekazanie przez PFRON środków finansowych, o których mowa w ust. 1, nastąpi w formie zaliczki, przelewem na rachunek bankowy, o którym mowa </w:t>
      </w:r>
      <w:r w:rsidR="00376610">
        <w:rPr>
          <w:rFonts w:cs="Times New Roman"/>
          <w:bCs/>
          <w:iCs/>
          <w:spacing w:val="10"/>
        </w:rPr>
        <w:br/>
      </w:r>
      <w:r w:rsidRPr="006B5B2D">
        <w:rPr>
          <w:rFonts w:cs="Times New Roman"/>
          <w:bCs/>
          <w:iCs/>
          <w:spacing w:val="10"/>
        </w:rPr>
        <w:t>w ust. 6.</w:t>
      </w:r>
    </w:p>
    <w:p w14:paraId="253672A9" w14:textId="3B0503DB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6.</w:t>
      </w:r>
      <w:r w:rsidRPr="006B5B2D">
        <w:rPr>
          <w:rFonts w:cs="Times New Roman"/>
          <w:spacing w:val="10"/>
        </w:rPr>
        <w:tab/>
        <w:t>Środki Funduszu przekazane będą na rachunek bankowy Projektodawcy w ...................................................................................................</w:t>
      </w:r>
      <w:r w:rsidR="00E02885">
        <w:rPr>
          <w:rFonts w:cs="Times New Roman"/>
          <w:spacing w:val="10"/>
        </w:rPr>
        <w:t>....</w:t>
      </w:r>
      <w:r w:rsidRPr="006B5B2D">
        <w:rPr>
          <w:rFonts w:cs="Times New Roman"/>
          <w:spacing w:val="10"/>
        </w:rPr>
        <w:t>................ numer rachunku bankowego ...</w:t>
      </w:r>
      <w:r w:rsidR="00CC524E">
        <w:rPr>
          <w:rFonts w:cs="Times New Roman"/>
          <w:spacing w:val="10"/>
        </w:rPr>
        <w:t>...........................</w:t>
      </w:r>
      <w:r w:rsidRPr="006B5B2D">
        <w:rPr>
          <w:rFonts w:cs="Times New Roman"/>
          <w:spacing w:val="10"/>
        </w:rPr>
        <w:t>..............................................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...............................</w:t>
      </w:r>
      <w:r w:rsidR="00CC524E">
        <w:rPr>
          <w:rFonts w:cs="Times New Roman"/>
          <w:spacing w:val="10"/>
        </w:rPr>
        <w:t>.........</w:t>
      </w:r>
      <w:r w:rsidRPr="006B5B2D">
        <w:rPr>
          <w:rFonts w:cs="Times New Roman"/>
          <w:spacing w:val="10"/>
        </w:rPr>
        <w:t xml:space="preserve">.. wydzielony dla środków pozyskanych z Funduszu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ramach realizacji niniejszej umowy.</w:t>
      </w:r>
    </w:p>
    <w:p w14:paraId="34D97392" w14:textId="77777777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7.</w:t>
      </w:r>
      <w:r w:rsidRPr="006B5B2D">
        <w:rPr>
          <w:rFonts w:cs="Times New Roman"/>
          <w:spacing w:val="10"/>
        </w:rPr>
        <w:tab/>
        <w:t>Rozliczenie przekazanych przez PFRON środków finansowych, o których mowa w ust. 4, nastąpi po dostarczeniu przez Projektodawcę:</w:t>
      </w:r>
    </w:p>
    <w:p w14:paraId="15336808" w14:textId="72B45D18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 xml:space="preserve">oryginałów wystawionych na Projektodawcę dokumentów, potwierdzających wysokość poniesionych kosztów (faktur VAT za zakupione towary lub usługi a w przypadku gdy nie jest możliwe wystawienie faktury VAT innych dokumentów), opatrzonych klauzulą: „płatne/zrefundowane ze środków PFRON pochodzących z „Programu wyrównywania różnic między regionami III” w wysokości...” – dokumenty te Projektodawca przedkłada do wglądu </w:t>
      </w:r>
      <w:r w:rsidRPr="006B5B2D">
        <w:rPr>
          <w:rFonts w:cs="Times New Roman"/>
          <w:spacing w:val="10"/>
        </w:rPr>
        <w:lastRenderedPageBreak/>
        <w:t>wraz z ich kserokopiami poświadczonymi za zgodność z oryginałem oraz z dowodami zapłaty;</w:t>
      </w:r>
    </w:p>
    <w:p w14:paraId="702AB306" w14:textId="1C7CFCF8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protokołu odbioru robót, podpisanego przez wykonawcę, inspektora nadzoru i użytkownika, a w przypadku inwestycji dotyczących urządzeń dźwigowych również protokołu dopuszczenia urządzenia dźwigowego do eksploatacji;</w:t>
      </w:r>
    </w:p>
    <w:p w14:paraId="3122EF42" w14:textId="77777777" w:rsidR="00A87C44" w:rsidRPr="006B5B2D" w:rsidRDefault="00A87C44" w:rsidP="00E02885">
      <w:pPr>
        <w:widowControl w:val="0"/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3)</w:t>
      </w:r>
      <w:r w:rsidRPr="006B5B2D">
        <w:rPr>
          <w:rFonts w:cs="Times New Roman"/>
          <w:spacing w:val="10"/>
        </w:rPr>
        <w:tab/>
        <w:t>kosztorysu ofertowego (jeżeli roboty zostały wykonane w pełnym zakresie na podstawie umowy ryczałtowej) lub kosztorysu powykonawczego, sprawdzonego przez uprawnionego inspektora nadzoru, pod względem zgodności z obowiązującymi normami, cenami i obmiarem robót.</w:t>
      </w:r>
    </w:p>
    <w:p w14:paraId="2441770B" w14:textId="5E986CBE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8.</w:t>
      </w:r>
      <w:r w:rsidRPr="006B5B2D">
        <w:rPr>
          <w:rFonts w:cs="Times New Roman"/>
          <w:spacing w:val="10"/>
        </w:rPr>
        <w:tab/>
        <w:t>Projektodawca zobowiązuje się do załączenia, do przedłożonych faktur, kosztorysów powykonawczych/ofertowych* lub wycen/ofert* sporządzonych zgodnie z obowiązującymi przepisami, zaakceptowanych przez inspektora nadzoru (jeżeli był ustanowiony) lub wykonawcę w formie zapisu: „określony w kosztorysie/wycenie/ofercie* zakres prac został wykonany”, oraz dokumentu potwierdzającego dopuszczenie obiektu/urządzenia do użytkowania, o ile wymaga tego pozwolenie na budowę.</w:t>
      </w:r>
    </w:p>
    <w:p w14:paraId="7E80A015" w14:textId="5B7DE509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9.</w:t>
      </w:r>
      <w:r w:rsidRPr="006B5B2D">
        <w:rPr>
          <w:rFonts w:cs="Times New Roman"/>
          <w:spacing w:val="10"/>
        </w:rPr>
        <w:tab/>
        <w:t>Projektodawca zobowiązany jest przedłożyć dokumenty, o których mowa w ust. 7, sprawdzone pod względem merytorycznym i formalno-rachunkowym.</w:t>
      </w:r>
    </w:p>
    <w:p w14:paraId="278A4396" w14:textId="77777777" w:rsidR="00A87C44" w:rsidRPr="006B5B2D" w:rsidRDefault="00A87C44" w:rsidP="00E02885">
      <w:pPr>
        <w:widowControl w:val="0"/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10.</w:t>
      </w:r>
      <w:r w:rsidRPr="006B5B2D">
        <w:rPr>
          <w:rFonts w:cs="Times New Roman"/>
          <w:spacing w:val="10"/>
        </w:rPr>
        <w:tab/>
        <w:t>Projektodawca zobowiązany jest prowadzić dokumentację, dotyczącą kosztów realizacji projektu w sposób umożliwiający ocenę wykonania każdego projektu pod względem rzeczowym i finansowym.</w:t>
      </w:r>
    </w:p>
    <w:p w14:paraId="7E4F9201" w14:textId="77777777" w:rsidR="00A87C44" w:rsidRPr="006B5B2D" w:rsidRDefault="00A87C44" w:rsidP="00376610">
      <w:pPr>
        <w:rPr>
          <w:rFonts w:cs="Times New Roman"/>
          <w:b/>
          <w:spacing w:val="10"/>
        </w:rPr>
      </w:pPr>
    </w:p>
    <w:p w14:paraId="4DA11943" w14:textId="77777777" w:rsidR="00A87C44" w:rsidRPr="006B5B2D" w:rsidRDefault="00A87C44" w:rsidP="00376610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5</w:t>
      </w:r>
    </w:p>
    <w:p w14:paraId="38530492" w14:textId="77777777" w:rsidR="00A87C44" w:rsidRPr="006B5B2D" w:rsidRDefault="00A87C44" w:rsidP="00376610">
      <w:pPr>
        <w:jc w:val="both"/>
        <w:rPr>
          <w:rFonts w:cs="Times New Roman"/>
          <w:spacing w:val="10"/>
        </w:rPr>
      </w:pPr>
    </w:p>
    <w:p w14:paraId="63E317B9" w14:textId="31F3E6F6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Projektodawca zobowiązuje się przez okres 5 lat od daty zawarcia umowy do umożliwienia przedstawicielowi PFRON przeprowadzenia w każdym czasie kontroli, w zakresie przedmiotu umowy oraz do udzielania na życzenie PFRON pisemnych informacji o przebiegu oraz zaawansowaniu wykonania umowy i projektu.</w:t>
      </w:r>
      <w:r w:rsidRPr="006B5B2D">
        <w:rPr>
          <w:rFonts w:cs="Times New Roman"/>
          <w:spacing w:val="10"/>
        </w:rPr>
        <w:t xml:space="preserve"> Prawo kontroli przysługuje PFRON zarówno: w siedzibie projektodawcy,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jak i w miejscu realizacji projektu.</w:t>
      </w:r>
    </w:p>
    <w:p w14:paraId="1A120760" w14:textId="77777777" w:rsidR="00A87C44" w:rsidRPr="006B5B2D" w:rsidRDefault="00A87C44" w:rsidP="00376610">
      <w:pPr>
        <w:ind w:left="284" w:hanging="284"/>
        <w:rPr>
          <w:rFonts w:cs="Times New Roman"/>
          <w:b/>
          <w:spacing w:val="10"/>
        </w:rPr>
      </w:pPr>
    </w:p>
    <w:p w14:paraId="40B1A852" w14:textId="77777777" w:rsidR="00A87C44" w:rsidRPr="006B5B2D" w:rsidRDefault="00A87C44" w:rsidP="00376610">
      <w:pPr>
        <w:ind w:left="284" w:hanging="284"/>
        <w:jc w:val="center"/>
        <w:rPr>
          <w:rFonts w:cs="Times New Roman"/>
          <w:spacing w:val="10"/>
        </w:rPr>
      </w:pPr>
      <w:r w:rsidRPr="006B5B2D">
        <w:rPr>
          <w:rFonts w:cs="Times New Roman"/>
          <w:b/>
          <w:spacing w:val="10"/>
        </w:rPr>
        <w:t>§ 6</w:t>
      </w:r>
    </w:p>
    <w:p w14:paraId="7A931F56" w14:textId="77777777" w:rsidR="00A87C44" w:rsidRPr="006B5B2D" w:rsidRDefault="00A87C44" w:rsidP="00376610">
      <w:pPr>
        <w:ind w:left="284" w:hanging="284"/>
        <w:jc w:val="both"/>
        <w:rPr>
          <w:rFonts w:cs="Times New Roman"/>
          <w:bCs/>
          <w:spacing w:val="10"/>
        </w:rPr>
      </w:pPr>
    </w:p>
    <w:p w14:paraId="7926265E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  <w:t xml:space="preserve">Przekroczenie kosztów ponad </w:t>
      </w:r>
      <w:r w:rsidRPr="006B5B2D">
        <w:rPr>
          <w:rFonts w:cs="Times New Roman"/>
          <w:spacing w:val="10"/>
        </w:rPr>
        <w:t>wysokość określoną w załączniku nr 1 do umowy, także w przypadkach, gdy niezbędne było wykonanie dodatkowych czynności, Projektodawca pokrywa ze środków własnych.</w:t>
      </w:r>
    </w:p>
    <w:p w14:paraId="479AD55D" w14:textId="1FB2585A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Projektodawca zobowiązany jest do powiadomienia Funduszu, w formie pisemnej, pod rygorem rozwiązania umowy ze skutkiem natychmiastowym, o każdym zdarzeniu mającym wpływ na termin lub zakres realizacji jego zobowiązań wynikających z niniejszej umowy, do</w:t>
      </w:r>
      <w:r w:rsidR="005F1D08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5 dni roboczych</w:t>
      </w:r>
      <w:r w:rsidR="005F1D08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dni od zaistnienia zdarzenia.</w:t>
      </w:r>
    </w:p>
    <w:p w14:paraId="19F83C4F" w14:textId="715D8B2B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3.</w:t>
      </w:r>
      <w:r w:rsidRPr="006B5B2D">
        <w:rPr>
          <w:rFonts w:cs="Times New Roman"/>
          <w:spacing w:val="10"/>
        </w:rPr>
        <w:tab/>
        <w:t xml:space="preserve">Projektodawca zobowiązany jest do przestawiania do Funduszu aktualnej umowy dotyczącej projektu, zawartej z Bankiem Gospodarstwa Krajowego w ramach Instrumentu pożyczkowego na zapewnienie dostępności budynków, każdorazowo w przypadku wprowadzenia do niej zmian, do 5 dni roboczych od daty dokonania zmiany.   </w:t>
      </w:r>
    </w:p>
    <w:p w14:paraId="632E6F46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lastRenderedPageBreak/>
        <w:t>4.</w:t>
      </w:r>
      <w:r w:rsidRPr="006B5B2D">
        <w:rPr>
          <w:rFonts w:cs="Times New Roman"/>
          <w:bCs/>
          <w:spacing w:val="10"/>
        </w:rPr>
        <w:tab/>
        <w:t>Niezachowanie terminu, o którym mowa w ust. 2 i 3 może stanowić podstawę do rozwiązania umowy przez PFRON.</w:t>
      </w:r>
    </w:p>
    <w:p w14:paraId="076FC2B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W przypadku, o którym mowa w ust. 4 zwrot środków następuje zgodnie z postanowieniami § 14 niniejszej umowy.</w:t>
      </w:r>
    </w:p>
    <w:p w14:paraId="658D0093" w14:textId="77777777" w:rsidR="00A87C44" w:rsidRPr="006B5B2D" w:rsidRDefault="00A87C44" w:rsidP="00AE307B">
      <w:pPr>
        <w:ind w:left="284" w:hanging="284"/>
        <w:jc w:val="both"/>
        <w:rPr>
          <w:rFonts w:cs="Times New Roman"/>
          <w:bCs/>
          <w:spacing w:val="10"/>
        </w:rPr>
      </w:pPr>
    </w:p>
    <w:p w14:paraId="6D5C0667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7</w:t>
      </w:r>
    </w:p>
    <w:p w14:paraId="7E6E990C" w14:textId="77777777" w:rsidR="00A87C44" w:rsidRPr="006B5B2D" w:rsidRDefault="00A87C44" w:rsidP="00AE307B">
      <w:pPr>
        <w:jc w:val="both"/>
        <w:rPr>
          <w:rFonts w:cs="Times New Roman"/>
          <w:bCs/>
          <w:spacing w:val="10"/>
        </w:rPr>
      </w:pPr>
    </w:p>
    <w:p w14:paraId="73F25678" w14:textId="0CA0C75C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 xml:space="preserve">PFRON zastrzega sobie prawo do weryfikacji dokumentów, o których mowa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 § 4 ust. 7.</w:t>
      </w:r>
    </w:p>
    <w:p w14:paraId="32EC363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Dofinansowaniu ze środków PFRON nie podlegają:</w:t>
      </w:r>
    </w:p>
    <w:p w14:paraId="2AE81F11" w14:textId="77777777" w:rsidR="00A87C44" w:rsidRPr="006B5B2D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kary umowne i opłat związane z realizacją umowy,</w:t>
      </w:r>
    </w:p>
    <w:p w14:paraId="25FC8F2B" w14:textId="77777777" w:rsidR="00A87C44" w:rsidRPr="006B5B2D" w:rsidRDefault="00A87C44" w:rsidP="00E02885">
      <w:pPr>
        <w:tabs>
          <w:tab w:val="left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2)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podatek od towarów i usług, w przypadku kiedy Projektodawca jest podatnikiem podatku VAT, a usługi będące elementem projektu podlegają opodatkowaniu podatkiem VAT.</w:t>
      </w:r>
    </w:p>
    <w:p w14:paraId="650D1CBE" w14:textId="4B6744E1" w:rsidR="00A87C44" w:rsidRPr="006B5B2D" w:rsidRDefault="00A87C44" w:rsidP="00E02885">
      <w:pPr>
        <w:spacing w:before="120"/>
        <w:ind w:left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przypadku, gdy Projektodawca będący podatnikiem podatku VAT nie może obniżyć kwoty podatku należnego o podatek naliczony, ze względu na wyłączenie możliwości odliczenia podatku naliczonego wynikające z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obowiązujących przepisów prawa, do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dokumentów rozliczeniowych Projektodawca zobowiązany jest przedłożyć do</w:t>
      </w:r>
      <w:r w:rsidR="00E02885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 xml:space="preserve">PFRON oświadczenie, iż ze względu na to wyłączenie,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nie obniży kwoty podatku należnego o podatek naliczony.</w:t>
      </w:r>
    </w:p>
    <w:p w14:paraId="431480BC" w14:textId="7AF40E22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3.</w:t>
      </w:r>
      <w:r w:rsidRPr="006B5B2D">
        <w:rPr>
          <w:rFonts w:cs="Times New Roman"/>
          <w:spacing w:val="10"/>
        </w:rPr>
        <w:tab/>
        <w:t xml:space="preserve">Za kwalifikowalne mogą być uznane wyłącznie wydatki związane z projektem,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o ile:</w:t>
      </w:r>
    </w:p>
    <w:p w14:paraId="049B92BA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są niezbędne do realizacji projektu;</w:t>
      </w:r>
    </w:p>
    <w:p w14:paraId="674B32FC" w14:textId="05D8490D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zostały uwzględnione w budżecie projektu i umieszczone w umowie zawartej w ramach programu;</w:t>
      </w:r>
    </w:p>
    <w:p w14:paraId="4AEFD459" w14:textId="1906FFE2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3)</w:t>
      </w:r>
      <w:r w:rsidRPr="006B5B2D">
        <w:rPr>
          <w:rFonts w:cs="Times New Roman"/>
          <w:spacing w:val="10"/>
        </w:rPr>
        <w:tab/>
        <w:t xml:space="preserve">spełniają wymogi racjonalnego i oszczędnego gospodarowania środkami publicznymi, z zachowaniem zasady uzyskiwania najlepszych efektów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 danych nakładów;</w:t>
      </w:r>
    </w:p>
    <w:p w14:paraId="6DB23C43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4)</w:t>
      </w:r>
      <w:r w:rsidRPr="006B5B2D">
        <w:rPr>
          <w:rFonts w:cs="Times New Roman"/>
          <w:spacing w:val="10"/>
        </w:rPr>
        <w:tab/>
        <w:t>zostały faktycznie poniesione w okresie objętym umową;</w:t>
      </w:r>
    </w:p>
    <w:p w14:paraId="69BEBFB0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5)</w:t>
      </w:r>
      <w:r w:rsidRPr="006B5B2D">
        <w:rPr>
          <w:rFonts w:cs="Times New Roman"/>
          <w:spacing w:val="10"/>
        </w:rPr>
        <w:tab/>
        <w:t>są poparte stosownymi dokumentami i wykazane w dokumentacji finansowej beneficjenta.</w:t>
      </w:r>
    </w:p>
    <w:p w14:paraId="55CCABC3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4.</w:t>
      </w:r>
      <w:r w:rsidRPr="006B5B2D">
        <w:rPr>
          <w:rFonts w:cs="Times New Roman"/>
          <w:spacing w:val="10"/>
        </w:rPr>
        <w:tab/>
        <w:t>Do końcowego (ostatecznego) rozliczenia całości dofinansowania Projektodawca przedłoży:</w:t>
      </w:r>
    </w:p>
    <w:p w14:paraId="27E6361A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zestawienie dokumentów finansowych potwierdzających wysokość poniesionych kosztów, sporządzone zgodnie z wzorem stanowiącym załącznik nr 2 do umowy,</w:t>
      </w:r>
    </w:p>
    <w:p w14:paraId="45B64A41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>zestawienie obejmujące:</w:t>
      </w:r>
    </w:p>
    <w:p w14:paraId="7D4B6C09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>nazwę projektu,</w:t>
      </w:r>
    </w:p>
    <w:p w14:paraId="517C9FF6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koszt realizacji projektu,</w:t>
      </w:r>
    </w:p>
    <w:p w14:paraId="35118299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kwotę przyznaną przez PFRON,</w:t>
      </w:r>
    </w:p>
    <w:p w14:paraId="7BCC0670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d)</w:t>
      </w:r>
      <w:r w:rsidRPr="006B5B2D">
        <w:rPr>
          <w:rFonts w:cs="Times New Roman"/>
          <w:spacing w:val="10"/>
        </w:rPr>
        <w:tab/>
        <w:t>kwotę środków PFRON faktycznie wykorzystaną na realizację projektu,</w:t>
      </w:r>
    </w:p>
    <w:p w14:paraId="5D1FF53D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e)</w:t>
      </w:r>
      <w:r w:rsidRPr="006B5B2D">
        <w:rPr>
          <w:rFonts w:cs="Times New Roman"/>
          <w:spacing w:val="10"/>
        </w:rPr>
        <w:tab/>
        <w:t>udział innych niż PFRON źródeł finansowania projektu (nazwę źródła i kwotę wydatkowaną);</w:t>
      </w:r>
    </w:p>
    <w:p w14:paraId="2E101D6C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3)</w:t>
      </w:r>
      <w:r w:rsidRPr="006B5B2D">
        <w:rPr>
          <w:rFonts w:cs="Times New Roman"/>
          <w:spacing w:val="10"/>
        </w:rPr>
        <w:tab/>
        <w:t>oświadczenia o:</w:t>
      </w:r>
    </w:p>
    <w:p w14:paraId="3B45802B" w14:textId="4B100E28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>sprawdzeniu prawidłowości przyjętych do rozliczenia i przedstawionych w zestawieniach dokumentów finansowych (faktur i innych) pod względem merytorycznym i formalno-rachunkowym,</w:t>
      </w:r>
    </w:p>
    <w:p w14:paraId="7452B37B" w14:textId="76B7DCB6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opłaceniu zobowiązań wynikających z przedstawionych w rozliczeniu dokumentów finansowych oraz innych z nimi związanych, wynikających z odrębnych przepisów,</w:t>
      </w:r>
    </w:p>
    <w:p w14:paraId="23BC68ED" w14:textId="77777777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przyjęciu do ewidencji uzyskanych środków trwałych i innych składników majątku, zgodnie z obowiązującymi przepisami,</w:t>
      </w:r>
    </w:p>
    <w:p w14:paraId="0E120DAA" w14:textId="7B028C83" w:rsidR="00A87C44" w:rsidRPr="006B5B2D" w:rsidRDefault="00A87C44" w:rsidP="00E02885">
      <w:pPr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d)</w:t>
      </w:r>
      <w:r w:rsidRPr="006B5B2D">
        <w:rPr>
          <w:rFonts w:cs="Times New Roman"/>
          <w:spacing w:val="10"/>
        </w:rPr>
        <w:tab/>
        <w:t>wysokości środków własnych, środków z BGK lub/i środków od innych podmiotów, wydatkowanych na realizację projektu (w podziale na środki własne oraz środki deklarowane przez inne podmioty);</w:t>
      </w:r>
    </w:p>
    <w:p w14:paraId="65A2E3C2" w14:textId="77777777" w:rsidR="00A87C44" w:rsidRPr="006B5B2D" w:rsidRDefault="00A87C44" w:rsidP="00F4552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4)</w:t>
      </w:r>
      <w:r w:rsidRPr="006B5B2D">
        <w:rPr>
          <w:rFonts w:cs="Times New Roman"/>
          <w:spacing w:val="10"/>
        </w:rPr>
        <w:tab/>
        <w:t>historię rachunku bankowego, o którym mowa w § 4 ust. 6, potwierdzającą przekazanie na konto PFRON odsetek zgromadzonych na tym koncie.</w:t>
      </w:r>
    </w:p>
    <w:p w14:paraId="350881BD" w14:textId="173B9CAB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5.</w:t>
      </w:r>
      <w:r w:rsidRPr="006B5B2D">
        <w:rPr>
          <w:rFonts w:cs="Times New Roman"/>
          <w:spacing w:val="10"/>
        </w:rPr>
        <w:tab/>
        <w:t>Projektodawca zobowiązuje się do złożenia dokumentów rozliczeniowych z przyznanego dofinansowania, najpóźniej w terminie do dnia .......................</w:t>
      </w:r>
      <w:r w:rsidR="00CC524E">
        <w:rPr>
          <w:rFonts w:cs="Times New Roman"/>
          <w:spacing w:val="10"/>
        </w:rPr>
        <w:t xml:space="preserve"> .</w:t>
      </w:r>
    </w:p>
    <w:p w14:paraId="2265F798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6.</w:t>
      </w:r>
      <w:r w:rsidRPr="006B5B2D">
        <w:rPr>
          <w:rFonts w:cs="Times New Roman"/>
          <w:spacing w:val="10"/>
        </w:rPr>
        <w:tab/>
        <w:t>Projektodawca zobowiązuje się do składania na żądanie PFRON dodatkowych wyjaśnień oraz dokumentów, które PFRON uzna za niezbędne do rozliczenia przyznanego dofinansowania.</w:t>
      </w:r>
    </w:p>
    <w:p w14:paraId="3CD84415" w14:textId="4B6AC81D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7.</w:t>
      </w:r>
      <w:r w:rsidRPr="006B5B2D">
        <w:rPr>
          <w:rFonts w:cs="Times New Roman"/>
          <w:spacing w:val="10"/>
        </w:rPr>
        <w:tab/>
        <w:t>Pisemna informacja o decyzji dotyczącej rozliczenia dofinansowania przekazywana jest w terminie 5 dni roboczych od daty jej podjęcia. Decyzja dotycząca rozliczenia dofinansowania musi być podjęta nie później niż w terminie 30 dni roboczych od daty doręczenia przez beneficjenta kompletnych i prawidłowo sporządzonych dokumentów rozliczeniowych.</w:t>
      </w:r>
    </w:p>
    <w:p w14:paraId="464A3B1B" w14:textId="77777777" w:rsidR="00CC524E" w:rsidRDefault="00CC524E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79D88AA3" w14:textId="2C5B5149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8</w:t>
      </w:r>
    </w:p>
    <w:p w14:paraId="034B7F03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025449DF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  <w:t>Projektodawca zobowiązuje się do:</w:t>
      </w:r>
    </w:p>
    <w:p w14:paraId="76A290D4" w14:textId="4C271D47" w:rsidR="00A87C44" w:rsidRPr="006B5B2D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 xml:space="preserve">dostarczania na żądanie PFRON niezbędnych informacji i dokumentów dotyczących dostosowanego w wyniku otrzymanego dofinansowania </w:t>
      </w:r>
      <w:r w:rsidR="00E02885">
        <w:rPr>
          <w:rFonts w:cs="Times New Roman"/>
          <w:bCs/>
          <w:spacing w:val="10"/>
        </w:rPr>
        <w:br/>
      </w:r>
      <w:r w:rsidRPr="006B5B2D">
        <w:rPr>
          <w:rFonts w:cs="Times New Roman"/>
          <w:bCs/>
          <w:spacing w:val="10"/>
        </w:rPr>
        <w:t>i środków z BGK wielorodzinnego budynku mieszkalnego;</w:t>
      </w:r>
    </w:p>
    <w:p w14:paraId="559B1B48" w14:textId="77777777" w:rsidR="00A87C44" w:rsidRPr="006B5B2D" w:rsidRDefault="00A87C44" w:rsidP="00E02885">
      <w:pPr>
        <w:numPr>
          <w:ilvl w:val="0"/>
          <w:numId w:val="18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umieszczenia w ogólnodostępnym, widocznym miejscu informacji o dofinansowaniu przez PFRON kosztów dostosowania wielorodzinnego budynku mieszkalnego do potrzeb osób niepełnosprawnych wraz z logo PFRON.</w:t>
      </w:r>
    </w:p>
    <w:p w14:paraId="3A727EAF" w14:textId="77777777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iCs/>
          <w:spacing w:val="10"/>
        </w:rPr>
        <w:t>2.</w:t>
      </w:r>
      <w:r w:rsidRPr="006B5B2D">
        <w:rPr>
          <w:rFonts w:cs="Times New Roman"/>
          <w:bCs/>
          <w:iCs/>
          <w:spacing w:val="10"/>
        </w:rPr>
        <w:tab/>
        <w:t>Projektodawca zobowiązuje się również do:</w:t>
      </w:r>
    </w:p>
    <w:p w14:paraId="5572DE22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1)</w:t>
      </w:r>
      <w:r w:rsidRPr="006B5B2D">
        <w:rPr>
          <w:rFonts w:cs="Times New Roman"/>
          <w:spacing w:val="10"/>
        </w:rPr>
        <w:tab/>
        <w:t>wykorzystania sprzętu i/lub urządzeń zakupionych w ramach projektu zgodnie z ich przeznaczeniem;</w:t>
      </w:r>
    </w:p>
    <w:p w14:paraId="32C0A109" w14:textId="2C88232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2)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 xml:space="preserve">nieodstępowania, a także nieprzekazywania tego sprzętu i/lub urządzeń </w:t>
      </w:r>
      <w:r w:rsidR="00E02885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innej formie osobom trzecim nie wchodzącym w skład struktury organizacyjnej Projektodawcy; dotyczy to również oddania sprzętu i/lub urządzeń w zastaw, przewłaszczenia na zabezpieczenie bądź innej formy przeniesienia lub ograniczenia prawa;</w:t>
      </w:r>
    </w:p>
    <w:p w14:paraId="22EE9237" w14:textId="77777777" w:rsidR="00A87C44" w:rsidRPr="006B5B2D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wpisania powstałej infrastruktury, sprzętu i/lub urządzeń do ewidencji Projektodawcy, zgodnie z obowiązującymi przepisami;</w:t>
      </w:r>
    </w:p>
    <w:p w14:paraId="356C0772" w14:textId="77777777" w:rsidR="00A87C44" w:rsidRPr="006B5B2D" w:rsidRDefault="00A87C44" w:rsidP="00E02885">
      <w:pPr>
        <w:numPr>
          <w:ilvl w:val="0"/>
          <w:numId w:val="26"/>
        </w:numPr>
        <w:tabs>
          <w:tab w:val="clear" w:pos="700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ubezpieczenia sprzętu i/lub urządzeń zakupionych w ramach projektu;</w:t>
      </w:r>
    </w:p>
    <w:p w14:paraId="0C66747D" w14:textId="02016620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5)</w:t>
      </w:r>
      <w:r w:rsidRPr="006B5B2D">
        <w:rPr>
          <w:rFonts w:cs="Times New Roman"/>
          <w:spacing w:val="10"/>
        </w:rPr>
        <w:tab/>
      </w:r>
      <w:r w:rsidRPr="006B5B2D">
        <w:rPr>
          <w:rFonts w:cs="Times New Roman"/>
          <w:bCs/>
          <w:spacing w:val="10"/>
        </w:rPr>
        <w:t>udostępniania</w:t>
      </w:r>
      <w:r w:rsidRPr="006B5B2D">
        <w:rPr>
          <w:rFonts w:cs="Times New Roman"/>
          <w:spacing w:val="10"/>
        </w:rPr>
        <w:t xml:space="preserve"> PFRON na każde wezwanie w siedzibie Oddziału PFRON bądź u Projektodawcy dokumentów dotyczących sprzętu i/lub urządzeń, a także udostępniania sprzętu i/lub urządzeń w celu umożliwienia PFRON </w:t>
      </w:r>
      <w:r w:rsidR="004F3F1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ich oględzin;</w:t>
      </w:r>
    </w:p>
    <w:p w14:paraId="518F8B3E" w14:textId="77777777" w:rsidR="00A87C44" w:rsidRPr="006B5B2D" w:rsidRDefault="00A87C44" w:rsidP="00E02885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6)</w:t>
      </w:r>
      <w:r w:rsidRPr="006B5B2D">
        <w:rPr>
          <w:rFonts w:cs="Times New Roman"/>
          <w:bCs/>
          <w:spacing w:val="10"/>
        </w:rPr>
        <w:tab/>
        <w:t>wykonywania, w związku z zakupem sprzętu i/lub urządzeń, wszelkich uprawnień z tytułu gwarancji i rękojmi za wady, udzielonych na zakupiony w całości lub w części ze środków PFRON sprzęt i/lub urządzenia.</w:t>
      </w:r>
    </w:p>
    <w:p w14:paraId="0ADDAD55" w14:textId="7BB4EBBE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3.</w:t>
      </w:r>
      <w:r w:rsidRPr="006B5B2D">
        <w:rPr>
          <w:rFonts w:cs="Times New Roman"/>
          <w:bCs/>
          <w:spacing w:val="10"/>
        </w:rPr>
        <w:tab/>
        <w:t>Zobowiązania, o których mowa w ust. 2 pkt 1-6, obowiązują Projektodawcę przez okres 5 lat, począwszy od daty uznania przez PFRON rozliczenia dofinansowania przyznanego na realizację projektu.</w:t>
      </w:r>
    </w:p>
    <w:p w14:paraId="754F4741" w14:textId="3550CEB9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4.</w:t>
      </w:r>
      <w:r w:rsidRPr="006B5B2D">
        <w:rPr>
          <w:rFonts w:cs="Times New Roman"/>
          <w:bCs/>
          <w:spacing w:val="10"/>
        </w:rPr>
        <w:tab/>
        <w:t xml:space="preserve">W przypadku dofinansowania ze środków PFRON wydatków związanych z zatrudnieniem osób przy realizacji projektu, koszt niekwalifikowalny stanowić będą wydatki za wynagrodzenia pracowników zatrudnionych w ramach umowy </w:t>
      </w:r>
      <w:r w:rsidR="00E02885">
        <w:rPr>
          <w:rFonts w:cs="Times New Roman"/>
          <w:bCs/>
          <w:spacing w:val="10"/>
        </w:rPr>
        <w:br/>
      </w:r>
      <w:r w:rsidRPr="006B5B2D">
        <w:rPr>
          <w:rFonts w:cs="Times New Roman"/>
          <w:bCs/>
          <w:spacing w:val="10"/>
        </w:rPr>
        <w:t>o pracę u Projektodawcy, którzy w ramach swoich obowiązków służbowych wykonują zarówno obowiązki związane z zadaniami statutowymi macierzystej jednostki, jak i inne związane z realizacją projektu, przy czym nie ma możliwości racjonalnego udokumentowania czasu pracy poświęcanego na realizacje projektu dofinansowanego ze środków PFRON.</w:t>
      </w:r>
    </w:p>
    <w:p w14:paraId="7D6D7D59" w14:textId="29A4EF70" w:rsidR="00A87C44" w:rsidRPr="006B5B2D" w:rsidRDefault="00A87C44" w:rsidP="00E02885">
      <w:pPr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Projektodawca zobowiązuje się do przekazania do PFRON, zgodnej ze stanem faktycznym, pisemnej informacji o efektach udzielonej pomocy finansowej, sporządzonej wg wskaźników wskazanych dla obszaru A programu w rozdziale VII procedur realizacji programu.</w:t>
      </w:r>
    </w:p>
    <w:p w14:paraId="745D9EA3" w14:textId="77777777" w:rsidR="00CC524E" w:rsidRPr="006B5B2D" w:rsidRDefault="00CC524E" w:rsidP="00E02885">
      <w:pPr>
        <w:ind w:left="426" w:hanging="426"/>
        <w:jc w:val="both"/>
        <w:rPr>
          <w:rFonts w:cs="Times New Roman"/>
          <w:bCs/>
          <w:spacing w:val="10"/>
        </w:rPr>
      </w:pPr>
    </w:p>
    <w:p w14:paraId="6FB6BC84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9</w:t>
      </w:r>
    </w:p>
    <w:p w14:paraId="506AF463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322E4B1D" w14:textId="77777777" w:rsidR="00A87C44" w:rsidRPr="006B5B2D" w:rsidRDefault="00A87C44" w:rsidP="00BD72C7">
      <w:pPr>
        <w:spacing w:before="120"/>
        <w:jc w:val="both"/>
        <w:rPr>
          <w:rFonts w:cs="Times New Roman"/>
          <w:spacing w:val="10"/>
        </w:rPr>
      </w:pPr>
      <w:bookmarkStart w:id="1" w:name="_Hlk19481070"/>
      <w:r w:rsidRPr="006B5B2D">
        <w:rPr>
          <w:rFonts w:cs="Times New Roman"/>
          <w:spacing w:val="10"/>
        </w:rPr>
        <w:t>Przy zakupie towarów i usług Projektodawca zobowiązany jest do:</w:t>
      </w:r>
    </w:p>
    <w:p w14:paraId="35046683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dokonywania zakupów i/lub zamawiania usług w sposób konkurencyjny, racjonalny i efektywny;</w:t>
      </w:r>
    </w:p>
    <w:p w14:paraId="04DD744E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przestrzegania przepisów o zamówieniach publicznych;</w:t>
      </w:r>
    </w:p>
    <w:p w14:paraId="3EC3771A" w14:textId="77777777" w:rsidR="00A87C44" w:rsidRPr="006B5B2D" w:rsidRDefault="00A87C44" w:rsidP="00E02885">
      <w:pPr>
        <w:numPr>
          <w:ilvl w:val="0"/>
          <w:numId w:val="19"/>
        </w:numPr>
        <w:tabs>
          <w:tab w:val="clear" w:pos="2340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dokonywania zakupów i/lub zamawiania usług z zastosowaniem, odpowiedniego dla danego przypadku trybu zamówienia przewidzianego w przepisach o zamówieniach publicznych. </w:t>
      </w:r>
    </w:p>
    <w:bookmarkEnd w:id="1"/>
    <w:p w14:paraId="6BBD0512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</w:p>
    <w:p w14:paraId="4D788191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10</w:t>
      </w:r>
    </w:p>
    <w:p w14:paraId="230F8599" w14:textId="77777777" w:rsidR="00A87C44" w:rsidRPr="006B5B2D" w:rsidRDefault="00A87C44" w:rsidP="00AE307B">
      <w:pPr>
        <w:jc w:val="center"/>
        <w:rPr>
          <w:rFonts w:cs="Times New Roman"/>
          <w:b/>
          <w:bCs/>
          <w:spacing w:val="10"/>
        </w:rPr>
      </w:pPr>
    </w:p>
    <w:p w14:paraId="258503F8" w14:textId="77777777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bCs/>
          <w:spacing w:val="10"/>
        </w:rPr>
        <w:t>Zwrotowi, na wskazany przez PFRON rachunek bankowy, podlega:</w:t>
      </w:r>
    </w:p>
    <w:p w14:paraId="7AF5FC35" w14:textId="63D51D73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 xml:space="preserve">kwota środków w części, która podczas rozliczenia została nieuznana przez PFRON, </w:t>
      </w:r>
      <w:r w:rsidRPr="006B5B2D">
        <w:rPr>
          <w:rFonts w:cs="Times New Roman"/>
          <w:spacing w:val="10"/>
        </w:rPr>
        <w:t>wraz z odsetkami w wysokości określanej jak dla zaległości podatkowych, liczonymi od dnia przekazania środków finansowych przez PFRON na rachunek wskazany przez Projektodawcę – w terminie wskazanym w skierowanej do Projektodawcy pisemnej informacji o konieczności zwrotu zakwestionowanej części środków (wezwanie do zapłaty);</w:t>
      </w:r>
    </w:p>
    <w:p w14:paraId="49D98985" w14:textId="6F9323CA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część środków niewykorzystana przez Projektodawcę na realizację umowy – w terminie 15 dni roboczych od dnia ustalenia przez PFRON, że na realizację umowy została wykorzystana tylko część przekazanych środków;</w:t>
      </w:r>
    </w:p>
    <w:p w14:paraId="397D8E5B" w14:textId="77777777" w:rsidR="00A87C44" w:rsidRPr="006B5B2D" w:rsidRDefault="00A87C44" w:rsidP="00E02885">
      <w:pPr>
        <w:numPr>
          <w:ilvl w:val="0"/>
          <w:numId w:val="25"/>
        </w:num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o</w:t>
      </w:r>
      <w:r w:rsidRPr="006B5B2D">
        <w:rPr>
          <w:rFonts w:cs="Times New Roman"/>
          <w:bCs/>
          <w:spacing w:val="10"/>
        </w:rPr>
        <w:t xml:space="preserve">dsetki powstałe na rachunku bankowym wydzielonym przez Projektodawcę dla środków </w:t>
      </w:r>
      <w:r w:rsidRPr="006B5B2D">
        <w:rPr>
          <w:rFonts w:cs="Times New Roman"/>
          <w:spacing w:val="10"/>
        </w:rPr>
        <w:t>otrzymywanych z PFRON w ramach niniejszej umowy podlegają zwrotowi – w terminie 15 dni roboczych od dnia ustalenia przez PFRON, że na realizację umowy została wykorzystana tylko część przekazanych środków.</w:t>
      </w:r>
    </w:p>
    <w:p w14:paraId="20CB0723" w14:textId="2240D9EA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Zwrot środków finansowych w terminie późniejszym niż określony w ust. 1 pkt 2, spowoduje naliczenie odsetek w wysokości określonej jak dla zaległości podatkowych.</w:t>
      </w:r>
    </w:p>
    <w:p w14:paraId="27DD8788" w14:textId="31531F12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wykorzystania całości lub części środków niezgodnie</w:t>
      </w:r>
      <w:r w:rsidR="00202BC3">
        <w:rPr>
          <w:rFonts w:cs="Times New Roman"/>
          <w:spacing w:val="10"/>
        </w:rPr>
        <w:t xml:space="preserve">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</w:t>
      </w:r>
      <w:r w:rsidR="00202BC3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 xml:space="preserve">przeznaczeniem, Projektodawca zobowiązany jest w terminie wskazanym w wezwaniu do zapłaty do zwrotu całości lub części nieprawidłowo wykorzystanych środków wraz z odsetkami w wysokości określonej jak dla zaległości podatkowych naliczonymi od dnia przekazania przez PFRON środków na rachunek bankowy wskazany przez Projektodawcę do dnia ich zwrotu na rachunek bankowy PFRON. </w:t>
      </w:r>
    </w:p>
    <w:p w14:paraId="78A5409F" w14:textId="3E00FD9E" w:rsidR="00A87C44" w:rsidRPr="006B5B2D" w:rsidRDefault="00A87C44" w:rsidP="00E02885">
      <w:pPr>
        <w:numPr>
          <w:ilvl w:val="0"/>
          <w:numId w:val="24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Odsetek, o których mowa w ust. 1 pkt 1 oraz w ust. 3 nie nalicza się w przypadku, gdy wystąpienie okoliczności powodujących obowiązek zwrotu środków było niezależne od Projektodawcy.</w:t>
      </w:r>
    </w:p>
    <w:p w14:paraId="026C9878" w14:textId="77777777" w:rsidR="00CC524E" w:rsidRDefault="00CC524E" w:rsidP="00AE307B">
      <w:pPr>
        <w:jc w:val="center"/>
        <w:rPr>
          <w:rFonts w:cs="Times New Roman"/>
          <w:b/>
          <w:spacing w:val="10"/>
        </w:rPr>
      </w:pPr>
    </w:p>
    <w:p w14:paraId="69D5319D" w14:textId="663E6319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sym w:font="Times New Roman" w:char="00A7"/>
      </w:r>
      <w:r w:rsidRPr="006B5B2D">
        <w:rPr>
          <w:rFonts w:cs="Times New Roman"/>
          <w:b/>
          <w:spacing w:val="10"/>
        </w:rPr>
        <w:t xml:space="preserve"> 11</w:t>
      </w:r>
    </w:p>
    <w:p w14:paraId="32DD3392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</w:p>
    <w:p w14:paraId="6B103237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Kontrola przeprowadzana jest zgodnie z zasadami i trybem określonym w przepisach wykonawczych, wydanych na podstawie ustawy z dnia 27 sierpnia 1997 r. o rehabilitacji zawodowej i społecznej oraz zatrudnianiu osób niepełnosprawnych.</w:t>
      </w:r>
    </w:p>
    <w:p w14:paraId="67636170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stwierdzenia, w wyniku kontroli lub działań monitorujących przeprowadzonych przez Fundusz lub po sprawdzeniu rozliczenia końcowego, że:</w:t>
      </w:r>
    </w:p>
    <w:p w14:paraId="6A9DF075" w14:textId="77777777" w:rsidR="00A87C44" w:rsidRPr="006B5B2D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Projektodawca wykorzystał środki w całości lub w części na inne cele, niż określone w programie,</w:t>
      </w:r>
    </w:p>
    <w:p w14:paraId="481EB27D" w14:textId="77777777" w:rsidR="00A87C44" w:rsidRPr="006B5B2D" w:rsidRDefault="00A87C44" w:rsidP="00202BC3">
      <w:pPr>
        <w:spacing w:before="120"/>
        <w:ind w:left="851" w:hanging="425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albo</w:t>
      </w:r>
    </w:p>
    <w:p w14:paraId="5CB23429" w14:textId="77777777" w:rsidR="00A87C44" w:rsidRPr="006B5B2D" w:rsidRDefault="00A87C44" w:rsidP="00202BC3">
      <w:pPr>
        <w:numPr>
          <w:ilvl w:val="0"/>
          <w:numId w:val="20"/>
        </w:numPr>
        <w:tabs>
          <w:tab w:val="clear" w:pos="737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nienależycie wykonał zadania, wynikające z programu i niniejszej umowy,</w:t>
      </w:r>
    </w:p>
    <w:p w14:paraId="3B87DF10" w14:textId="77777777" w:rsidR="00A87C44" w:rsidRPr="006B5B2D" w:rsidRDefault="00A87C44" w:rsidP="00202BC3">
      <w:pPr>
        <w:numPr>
          <w:ilvl w:val="12"/>
          <w:numId w:val="0"/>
        </w:numPr>
        <w:spacing w:before="120"/>
        <w:ind w:left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przekazane przez Fundusz środki podlegają zwrotowi w części lub w całości wraz z odsetkami w wysokości określanej jak dla zaległości podatkowych, liczonymi od dnia przekazania dofinansowania przez PFRON na rachunek wskazany przez Projektodawcę w terminie wskazanym w skierowanej do Projektodawcy pisemnej informacji o konieczności zwrotu zakwestionowanej części środków (wezwanie do zapłaty) liczonymi od dnia ich otrzymania.</w:t>
      </w:r>
    </w:p>
    <w:p w14:paraId="66853E4E" w14:textId="77777777" w:rsidR="00A87C44" w:rsidRPr="006B5B2D" w:rsidRDefault="00A87C44" w:rsidP="00202BC3">
      <w:pPr>
        <w:numPr>
          <w:ilvl w:val="0"/>
          <w:numId w:val="23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Otrzymane środki oraz odsetki, o których mowa w ust. 2, podlegają zwrotowi na rachunek bankowy PFRON, w terminie 15 dni roboczych od dnia ustalenia nienależytego wykonania zadań wynikających z umowy lub ustalenia, że zostały przeznaczone na inne cele niż określone w programie.</w:t>
      </w:r>
    </w:p>
    <w:p w14:paraId="20B419D8" w14:textId="77777777" w:rsidR="00A87C44" w:rsidRPr="006B5B2D" w:rsidRDefault="00A87C44" w:rsidP="00AE307B">
      <w:pPr>
        <w:jc w:val="center"/>
        <w:rPr>
          <w:rFonts w:cs="Times New Roman"/>
          <w:spacing w:val="10"/>
        </w:rPr>
      </w:pPr>
    </w:p>
    <w:p w14:paraId="38502F56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sym w:font="Times New Roman" w:char="00A7"/>
      </w:r>
      <w:r w:rsidRPr="006B5B2D">
        <w:rPr>
          <w:rFonts w:cs="Times New Roman"/>
          <w:b/>
          <w:spacing w:val="10"/>
        </w:rPr>
        <w:t xml:space="preserve"> 12</w:t>
      </w:r>
    </w:p>
    <w:p w14:paraId="7734D519" w14:textId="77777777" w:rsidR="00A87C44" w:rsidRPr="006B5B2D" w:rsidRDefault="00A87C44" w:rsidP="00AE307B">
      <w:pPr>
        <w:rPr>
          <w:rFonts w:cs="Times New Roman"/>
          <w:spacing w:val="10"/>
        </w:rPr>
      </w:pPr>
    </w:p>
    <w:p w14:paraId="40E01EA3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PFRON zastrzega sobie prawo rozwiązania umowy ze skutkiem natychmiastowym w przypadku:</w:t>
      </w:r>
    </w:p>
    <w:p w14:paraId="7104251C" w14:textId="77777777" w:rsidR="00A87C44" w:rsidRPr="006B5B2D" w:rsidRDefault="00A87C44" w:rsidP="00202BC3">
      <w:pPr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lastRenderedPageBreak/>
        <w:t>1)</w:t>
      </w:r>
      <w:r w:rsidRPr="006B5B2D">
        <w:rPr>
          <w:rFonts w:cs="Times New Roman"/>
          <w:spacing w:val="10"/>
        </w:rPr>
        <w:tab/>
        <w:t>niewykonania przez Projektodawcę zobowiązań określonych w umowie, a w szczególności:</w:t>
      </w:r>
    </w:p>
    <w:p w14:paraId="47109177" w14:textId="5C329922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a)</w:t>
      </w:r>
      <w:r w:rsidRPr="006B5B2D">
        <w:rPr>
          <w:rFonts w:cs="Times New Roman"/>
          <w:spacing w:val="10"/>
        </w:rPr>
        <w:tab/>
        <w:t xml:space="preserve">nieterminowego lub nienależytego wykonywania umowy, w tym nieprzedłożenia do PFRON w terminie i na zasadach określonych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w umowie, rozliczenia dofinansowania przyznanego w ramach obszaru A ,,Programu wyrównywania różnic między regionami III”, stanowiącego zał. nr 2 do umowy,</w:t>
      </w:r>
    </w:p>
    <w:p w14:paraId="61A96A74" w14:textId="77777777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b)</w:t>
      </w:r>
      <w:r w:rsidRPr="006B5B2D">
        <w:rPr>
          <w:rFonts w:cs="Times New Roman"/>
          <w:spacing w:val="10"/>
        </w:rPr>
        <w:tab/>
        <w:t>zmniejszenia zakresu rzeczowego realizowanej umowy bez zgody PFRON,</w:t>
      </w:r>
    </w:p>
    <w:p w14:paraId="3B65D762" w14:textId="77777777" w:rsidR="00A87C44" w:rsidRPr="006B5B2D" w:rsidRDefault="00A87C44" w:rsidP="00202BC3">
      <w:pPr>
        <w:tabs>
          <w:tab w:val="left" w:pos="1276"/>
        </w:tabs>
        <w:spacing w:before="120"/>
        <w:ind w:left="1276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c)</w:t>
      </w:r>
      <w:r w:rsidRPr="006B5B2D">
        <w:rPr>
          <w:rFonts w:cs="Times New Roman"/>
          <w:spacing w:val="10"/>
        </w:rPr>
        <w:tab/>
        <w:t>wykorzystania przekazanych przez PFRON środków na inne cele niż określone w umowie;</w:t>
      </w:r>
    </w:p>
    <w:p w14:paraId="4D048C03" w14:textId="77777777" w:rsidR="00A87C44" w:rsidRPr="006B5B2D" w:rsidRDefault="00A87C44" w:rsidP="00202BC3">
      <w:pPr>
        <w:spacing w:before="120"/>
        <w:ind w:left="851" w:hanging="425"/>
        <w:jc w:val="both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>2)</w:t>
      </w:r>
      <w:r w:rsidRPr="006B5B2D">
        <w:rPr>
          <w:rFonts w:cs="Times New Roman"/>
          <w:spacing w:val="10"/>
        </w:rPr>
        <w:tab/>
        <w:t xml:space="preserve">odmowy poddania się </w:t>
      </w:r>
      <w:r w:rsidRPr="006B5B2D">
        <w:rPr>
          <w:rFonts w:cs="Times New Roman"/>
          <w:bCs/>
          <w:spacing w:val="10"/>
        </w:rPr>
        <w:t>kontroli, o której mowa w § 5 i § 11 umowy.</w:t>
      </w:r>
    </w:p>
    <w:p w14:paraId="427C3EE2" w14:textId="1540937E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 przypadku rozwiązania umowy z przyczyn określonych w ust. 1, Projektodawca zobowiązuje się do zwrotu kwoty przekazanej przez PFRON, wraz z odsetkami w wysokości określonej jak dla zaległości podatkowych naliczonymi od dnia wykonania przez PFRON płatności tych środków do dnia uregulowania całości włącznie – w terminie określonym w informacji o rozwiązaniu umowy.</w:t>
      </w:r>
    </w:p>
    <w:p w14:paraId="33853E3E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  <w:tab w:val="left" w:pos="426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Jeżeli zgodnie z zasadami niniejszej umowy PFRON podejmie kroki w celu odzyskania przekazanych środków, zobowiązany będzie do:</w:t>
      </w:r>
    </w:p>
    <w:p w14:paraId="19B197B5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wypowiedzenia niniejszej umowy ze wskazaniem powodu wypowiedzenia;</w:t>
      </w:r>
    </w:p>
    <w:p w14:paraId="4D15C3A9" w14:textId="474E81A1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określenia wysokości roszczenia, przy czym w sytuacjach, o których mowa w art. 49e ustawy z dnia 27 sierpnia 1997 r. o rehabilitacji zawodowej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i społecznej oraz zatrudnianiu osób niepełnosprawnych poprzez wydanie decyzji nakazującej zwrot wypłaconych środków;</w:t>
      </w:r>
    </w:p>
    <w:p w14:paraId="56FFFA1E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wyznaczenia terminu zwrotu przekazanych środków wraz z odsetkami;</w:t>
      </w:r>
    </w:p>
    <w:p w14:paraId="352B34EE" w14:textId="77777777" w:rsidR="00A87C44" w:rsidRPr="006B5B2D" w:rsidRDefault="00A87C44" w:rsidP="00202BC3">
      <w:pPr>
        <w:numPr>
          <w:ilvl w:val="0"/>
          <w:numId w:val="21"/>
        </w:numPr>
        <w:tabs>
          <w:tab w:val="clear" w:pos="786"/>
          <w:tab w:val="num" w:pos="851"/>
        </w:tabs>
        <w:spacing w:before="120"/>
        <w:ind w:left="851" w:hanging="425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wysłania wypowiedzenia listem poleconym za zwrotnym potwierdzeniem odbioru. Ustala się, iż adresami do korespondencji są: </w:t>
      </w:r>
    </w:p>
    <w:p w14:paraId="559A54BE" w14:textId="0FF42A21" w:rsidR="00A87C44" w:rsidRPr="006B5B2D" w:rsidRDefault="00A87C44" w:rsidP="00202BC3">
      <w:pPr>
        <w:tabs>
          <w:tab w:val="num" w:pos="851"/>
        </w:tabs>
        <w:spacing w:before="120"/>
        <w:ind w:left="851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adres siedziby PFRON tj. ……................................................................. oraz </w:t>
      </w:r>
    </w:p>
    <w:p w14:paraId="1CB1E567" w14:textId="1DBA91F9" w:rsidR="00A87C44" w:rsidRPr="006B5B2D" w:rsidRDefault="00A87C44" w:rsidP="00202BC3">
      <w:pPr>
        <w:tabs>
          <w:tab w:val="num" w:pos="851"/>
        </w:tabs>
        <w:spacing w:before="120"/>
        <w:ind w:left="851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adres Projektodawcy</w:t>
      </w:r>
      <w:r w:rsidR="00CC524E">
        <w:rPr>
          <w:rFonts w:cs="Times New Roman"/>
          <w:spacing w:val="10"/>
        </w:rPr>
        <w:t xml:space="preserve"> </w:t>
      </w:r>
      <w:r w:rsidRPr="006B5B2D">
        <w:rPr>
          <w:rFonts w:cs="Times New Roman"/>
          <w:spacing w:val="10"/>
        </w:rPr>
        <w:t>tj. ..............................................</w:t>
      </w:r>
      <w:r w:rsidR="00202BC3">
        <w:rPr>
          <w:rFonts w:cs="Times New Roman"/>
          <w:spacing w:val="10"/>
        </w:rPr>
        <w:t>......</w:t>
      </w:r>
      <w:r w:rsidRPr="006B5B2D">
        <w:rPr>
          <w:rFonts w:cs="Times New Roman"/>
          <w:spacing w:val="10"/>
        </w:rPr>
        <w:t>..........................</w:t>
      </w:r>
      <w:r w:rsidR="00CC524E">
        <w:rPr>
          <w:rFonts w:cs="Times New Roman"/>
          <w:spacing w:val="10"/>
        </w:rPr>
        <w:t xml:space="preserve"> .</w:t>
      </w:r>
    </w:p>
    <w:p w14:paraId="6FBA54DD" w14:textId="743A28FB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przypadku nieuiszczenia w terminie określonym w ust. 2 kwoty podlegającej zwrotowi wraz z odsetkami, od kwoty tej nalicza się odsetki w wysokości określonej jak dla zaległości podatkowych, począwszy od dnia następującego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po upływie terminu zwrotu dotacji, określonego w ust. 2.</w:t>
      </w:r>
    </w:p>
    <w:p w14:paraId="5A56A82E" w14:textId="76432D2D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Strony ustalają, iż prawidłowo zaadresowana korespondencja, która pomimo dwukrotnego awizowania nie zostanie odebrana, uznawana będzie przez strony </w:t>
      </w:r>
      <w:r w:rsidR="00202BC3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za doręczoną.</w:t>
      </w:r>
    </w:p>
    <w:p w14:paraId="497EDD54" w14:textId="77777777" w:rsidR="00A87C44" w:rsidRPr="006B5B2D" w:rsidRDefault="00A87C44" w:rsidP="00202BC3">
      <w:pPr>
        <w:numPr>
          <w:ilvl w:val="0"/>
          <w:numId w:val="22"/>
        </w:numPr>
        <w:tabs>
          <w:tab w:val="clear" w:pos="360"/>
        </w:tabs>
        <w:spacing w:before="120"/>
        <w:ind w:left="426" w:hanging="426"/>
        <w:jc w:val="both"/>
        <w:rPr>
          <w:rFonts w:cs="Times New Roman"/>
          <w:spacing w:val="10"/>
        </w:rPr>
      </w:pPr>
      <w:bookmarkStart w:id="2" w:name="_Hlk526420316"/>
      <w:r w:rsidRPr="006B5B2D">
        <w:rPr>
          <w:rFonts w:cs="Times New Roman"/>
          <w:spacing w:val="10"/>
        </w:rPr>
        <w:t>Należności z nierozliczonych umów będą dochodzone w trybie postępowania egzekucyjnego w administracji, zgodnie z ustawą z dnia 17 czerwca 1966 r. o postępowaniu egzekucyjnym w administracji.</w:t>
      </w:r>
    </w:p>
    <w:bookmarkEnd w:id="2"/>
    <w:p w14:paraId="1E1D97BD" w14:textId="0AB79DAA" w:rsidR="00202BC3" w:rsidRDefault="00202BC3" w:rsidP="00AE307B">
      <w:pPr>
        <w:jc w:val="center"/>
        <w:rPr>
          <w:rFonts w:cs="Times New Roman"/>
          <w:b/>
          <w:spacing w:val="10"/>
        </w:rPr>
      </w:pPr>
    </w:p>
    <w:p w14:paraId="4128338A" w14:textId="3E4E091E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52C0A634" w14:textId="43B4FEB8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119CACEB" w14:textId="42A25F34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6A2B31B1" w14:textId="77777777" w:rsidR="004F3F13" w:rsidRDefault="004F3F13" w:rsidP="00AE307B">
      <w:pPr>
        <w:jc w:val="center"/>
        <w:rPr>
          <w:rFonts w:cs="Times New Roman"/>
          <w:b/>
          <w:spacing w:val="10"/>
        </w:rPr>
      </w:pPr>
    </w:p>
    <w:p w14:paraId="7AC54957" w14:textId="14550E98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lastRenderedPageBreak/>
        <w:t>§ 13</w:t>
      </w:r>
    </w:p>
    <w:p w14:paraId="7D9B81FE" w14:textId="77777777" w:rsidR="00A87C44" w:rsidRPr="006B5B2D" w:rsidRDefault="00A87C44" w:rsidP="00AE307B">
      <w:pPr>
        <w:ind w:left="340" w:hanging="340"/>
        <w:jc w:val="both"/>
        <w:rPr>
          <w:rFonts w:cs="Times New Roman"/>
          <w:bCs/>
          <w:spacing w:val="10"/>
        </w:rPr>
      </w:pPr>
    </w:p>
    <w:p w14:paraId="51D6E2FC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Umowa wygasa wskutek wypełnienia przez Strony zobowiązań wynikających z umowy.</w:t>
      </w:r>
    </w:p>
    <w:p w14:paraId="3BCEC52C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bCs/>
          <w:iCs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  <w:t>U</w:t>
      </w:r>
      <w:r w:rsidRPr="006B5B2D">
        <w:rPr>
          <w:rFonts w:cs="Times New Roman"/>
          <w:spacing w:val="10"/>
        </w:rPr>
        <w:t>mowa może być rozwiązana przed upływem ustalonego terminu realizacji projektu, w przypadku wystąpienia okoliczności niezależnych od woli Stron, uniemożliwiających wykonanie umowy.</w:t>
      </w:r>
    </w:p>
    <w:p w14:paraId="066F0AD8" w14:textId="77777777" w:rsidR="00A87C44" w:rsidRPr="006B5B2D" w:rsidRDefault="00A87C44" w:rsidP="00202BC3">
      <w:pPr>
        <w:ind w:left="426" w:hanging="426"/>
        <w:jc w:val="both"/>
        <w:rPr>
          <w:rFonts w:cs="Times New Roman"/>
          <w:bCs/>
          <w:spacing w:val="10"/>
        </w:rPr>
      </w:pPr>
    </w:p>
    <w:p w14:paraId="6CFFBC7C" w14:textId="77777777" w:rsidR="00A87C44" w:rsidRPr="006B5B2D" w:rsidRDefault="00A87C44" w:rsidP="00AE307B">
      <w:pPr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14</w:t>
      </w:r>
    </w:p>
    <w:p w14:paraId="29EECDD8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495BA76B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1.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Wszelkie oświadczenia, związane z realizacją umowy, powinny być składane przez osoby upoważnione do składania oświadczeń woli w imieniu Projektodawcy.</w:t>
      </w:r>
    </w:p>
    <w:p w14:paraId="5C328671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2.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Zmiany umowy wymagają formy pisemnej pod rygorem nieważności. Załączniki do umowy stanowią integralną część umowy. Umowa zawiera załączniki nr 1 i 2.</w:t>
      </w:r>
    </w:p>
    <w:p w14:paraId="195C7D56" w14:textId="06B17430" w:rsidR="00A87C44" w:rsidRPr="006B5B2D" w:rsidRDefault="00A87C44" w:rsidP="00202BC3">
      <w:pPr>
        <w:numPr>
          <w:ilvl w:val="0"/>
          <w:numId w:val="16"/>
        </w:numPr>
        <w:tabs>
          <w:tab w:val="clear" w:pos="720"/>
        </w:tabs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 xml:space="preserve">W sprawach nie uregulowanych umową mają zastosowanie odpowiednie przepisy kodeksu cywilnego oraz ustawy o rehabilitacji zawodowej i społecznej oraz zatrudnianiu osób niepełnosprawnych, ustawy o finansach publicznych, </w:t>
      </w:r>
      <w:r w:rsidR="00CC524E">
        <w:rPr>
          <w:rFonts w:cs="Times New Roman"/>
          <w:spacing w:val="10"/>
        </w:rPr>
        <w:br/>
      </w:r>
      <w:r w:rsidRPr="006B5B2D">
        <w:rPr>
          <w:rFonts w:cs="Times New Roman"/>
          <w:spacing w:val="10"/>
        </w:rPr>
        <w:t>a także ustawy prawo zamówień publicznych.</w:t>
      </w:r>
    </w:p>
    <w:p w14:paraId="0C410F62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4.</w:t>
      </w:r>
      <w:r w:rsidRPr="006B5B2D">
        <w:rPr>
          <w:rFonts w:cs="Times New Roman"/>
          <w:bCs/>
          <w:spacing w:val="10"/>
        </w:rPr>
        <w:tab/>
      </w:r>
      <w:r w:rsidRPr="006B5B2D">
        <w:rPr>
          <w:rFonts w:cs="Times New Roman"/>
          <w:spacing w:val="10"/>
        </w:rPr>
        <w:t>Wszelkie spory wynikłe z umowy podlegają rozpatrzeniu przez Sąd właściwy dla siedziby Funduszu/...........Oddziału Funduszu</w:t>
      </w:r>
      <w:r w:rsidRPr="006B5B2D">
        <w:rPr>
          <w:rFonts w:cs="Times New Roman"/>
          <w:spacing w:val="10"/>
          <w:vertAlign w:val="superscript"/>
        </w:rPr>
        <w:footnoteReference w:id="3"/>
      </w:r>
      <w:r w:rsidRPr="006B5B2D">
        <w:rPr>
          <w:rFonts w:cs="Times New Roman"/>
          <w:spacing w:val="10"/>
        </w:rPr>
        <w:t>.</w:t>
      </w:r>
    </w:p>
    <w:p w14:paraId="36F7CC7D" w14:textId="77777777" w:rsidR="00A87C44" w:rsidRPr="006B5B2D" w:rsidRDefault="00A87C44" w:rsidP="00202BC3">
      <w:pPr>
        <w:spacing w:before="120"/>
        <w:ind w:left="426" w:hanging="426"/>
        <w:jc w:val="both"/>
        <w:rPr>
          <w:rFonts w:cs="Times New Roman"/>
          <w:spacing w:val="10"/>
        </w:rPr>
      </w:pPr>
      <w:r w:rsidRPr="006B5B2D">
        <w:rPr>
          <w:rFonts w:cs="Times New Roman"/>
          <w:bCs/>
          <w:spacing w:val="10"/>
        </w:rPr>
        <w:t>5.</w:t>
      </w:r>
      <w:r w:rsidRPr="006B5B2D">
        <w:rPr>
          <w:rFonts w:cs="Times New Roman"/>
          <w:bCs/>
          <w:spacing w:val="10"/>
        </w:rPr>
        <w:tab/>
        <w:t>Umowa</w:t>
      </w:r>
      <w:r w:rsidRPr="006B5B2D">
        <w:rPr>
          <w:rFonts w:cs="Times New Roman"/>
          <w:spacing w:val="10"/>
        </w:rPr>
        <w:t xml:space="preserve"> wchodzi w życie z dniem podpisania.</w:t>
      </w:r>
    </w:p>
    <w:p w14:paraId="5B6C9F7D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</w:p>
    <w:p w14:paraId="712F7492" w14:textId="77777777" w:rsidR="00A87C44" w:rsidRPr="006B5B2D" w:rsidRDefault="00A87C44" w:rsidP="00AE307B">
      <w:pPr>
        <w:ind w:left="284" w:hanging="284"/>
        <w:jc w:val="center"/>
        <w:rPr>
          <w:rFonts w:cs="Times New Roman"/>
          <w:b/>
          <w:spacing w:val="10"/>
        </w:rPr>
      </w:pPr>
      <w:r w:rsidRPr="006B5B2D">
        <w:rPr>
          <w:rFonts w:cs="Times New Roman"/>
          <w:b/>
          <w:spacing w:val="10"/>
        </w:rPr>
        <w:t>§ 15</w:t>
      </w:r>
    </w:p>
    <w:p w14:paraId="4497F009" w14:textId="77777777" w:rsidR="00A87C44" w:rsidRPr="006B5B2D" w:rsidRDefault="00A87C44" w:rsidP="00AE307B">
      <w:pPr>
        <w:jc w:val="both"/>
        <w:rPr>
          <w:rFonts w:cs="Times New Roman"/>
          <w:spacing w:val="10"/>
        </w:rPr>
      </w:pPr>
    </w:p>
    <w:p w14:paraId="13E071CC" w14:textId="10DE0F3B" w:rsidR="00A87C44" w:rsidRDefault="00A87C44" w:rsidP="00BD72C7">
      <w:pPr>
        <w:spacing w:before="120"/>
        <w:jc w:val="both"/>
        <w:rPr>
          <w:rFonts w:cs="Times New Roman"/>
          <w:spacing w:val="10"/>
        </w:rPr>
      </w:pPr>
      <w:r w:rsidRPr="006B5B2D">
        <w:rPr>
          <w:rFonts w:cs="Times New Roman"/>
          <w:spacing w:val="10"/>
        </w:rPr>
        <w:t>Umowę sporządzono w 2 (dwóch) jednobrzmiących egzemplarzach: jeden egzemplarz dla Funduszu i jeden dla Projektodawcy.</w:t>
      </w:r>
    </w:p>
    <w:p w14:paraId="21AEEC98" w14:textId="77B8445B" w:rsidR="00AE307B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7323584F" w14:textId="2DFFB547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45DA31E5" w14:textId="5EB8F482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788902A7" w14:textId="3B37C24B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5259A60" w14:textId="77777777" w:rsidR="00202BC3" w:rsidRDefault="00202BC3" w:rsidP="00BD72C7">
      <w:pPr>
        <w:spacing w:before="120"/>
        <w:jc w:val="both"/>
        <w:rPr>
          <w:rFonts w:cs="Times New Roman"/>
          <w:spacing w:val="10"/>
        </w:rPr>
      </w:pPr>
    </w:p>
    <w:p w14:paraId="6A7D4804" w14:textId="77777777" w:rsidR="00AE307B" w:rsidRPr="006B5B2D" w:rsidRDefault="00AE307B" w:rsidP="00BD72C7">
      <w:pPr>
        <w:spacing w:before="120"/>
        <w:jc w:val="both"/>
        <w:rPr>
          <w:rFonts w:cs="Times New Roman"/>
          <w:spacing w:val="10"/>
        </w:rPr>
      </w:pPr>
    </w:p>
    <w:p w14:paraId="76B29440" w14:textId="77777777" w:rsidR="00A87C44" w:rsidRPr="006B5B2D" w:rsidRDefault="00A87C44" w:rsidP="00BD72C7">
      <w:pPr>
        <w:spacing w:before="120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   ...............................................                          ...............................................</w:t>
      </w:r>
    </w:p>
    <w:p w14:paraId="534D304A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5342649E" w14:textId="77777777" w:rsidR="00A87C44" w:rsidRPr="006B5B2D" w:rsidRDefault="00A87C44" w:rsidP="00BD72C7">
      <w:pPr>
        <w:spacing w:before="120"/>
        <w:rPr>
          <w:rFonts w:cs="Times New Roman"/>
          <w:bCs/>
          <w:spacing w:val="10"/>
        </w:rPr>
      </w:pPr>
      <w:r w:rsidRPr="006B5B2D">
        <w:rPr>
          <w:rFonts w:cs="Times New Roman"/>
          <w:spacing w:val="10"/>
        </w:rPr>
        <w:t xml:space="preserve">    ...............................................                          ...............................................</w:t>
      </w:r>
    </w:p>
    <w:p w14:paraId="351AE428" w14:textId="77777777" w:rsidR="00A87C44" w:rsidRPr="006B5B2D" w:rsidRDefault="00A87C44" w:rsidP="00BD72C7">
      <w:pPr>
        <w:spacing w:before="120"/>
        <w:rPr>
          <w:rFonts w:cs="Times New Roman"/>
          <w:spacing w:val="10"/>
          <w:lang w:val="x-none" w:eastAsia="x-none"/>
        </w:rPr>
      </w:pPr>
    </w:p>
    <w:p w14:paraId="6677D3CC" w14:textId="1E05356B" w:rsidR="00AE307B" w:rsidRPr="006B5B2D" w:rsidRDefault="00A87C44" w:rsidP="00BD72C7">
      <w:pPr>
        <w:spacing w:before="120"/>
        <w:rPr>
          <w:rFonts w:cs="Times New Roman"/>
          <w:b/>
          <w:spacing w:val="10"/>
        </w:rPr>
      </w:pPr>
      <w:r w:rsidRPr="006B5B2D">
        <w:rPr>
          <w:rFonts w:cs="Times New Roman"/>
          <w:bCs/>
          <w:spacing w:val="10"/>
        </w:rPr>
        <w:t xml:space="preserve">                  </w:t>
      </w:r>
      <w:r w:rsidRPr="006B5B2D">
        <w:rPr>
          <w:rFonts w:cs="Times New Roman"/>
          <w:b/>
          <w:spacing w:val="10"/>
        </w:rPr>
        <w:t>FUNDUSZ</w:t>
      </w:r>
      <w:r w:rsidRPr="006B5B2D">
        <w:rPr>
          <w:rFonts w:cs="Times New Roman"/>
          <w:spacing w:val="10"/>
        </w:rPr>
        <w:t xml:space="preserve">                                                    </w:t>
      </w:r>
      <w:r w:rsidRPr="006B5B2D">
        <w:rPr>
          <w:rFonts w:cs="Times New Roman"/>
          <w:b/>
          <w:spacing w:val="10"/>
        </w:rPr>
        <w:t>PROJEKTODAWCA</w:t>
      </w:r>
    </w:p>
    <w:sectPr w:rsidR="00AE307B" w:rsidRPr="006B5B2D" w:rsidSect="004F3F13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125D" w14:textId="77777777" w:rsidR="00B201CF" w:rsidRDefault="00B201CF">
      <w:r>
        <w:separator/>
      </w:r>
    </w:p>
  </w:endnote>
  <w:endnote w:type="continuationSeparator" w:id="0">
    <w:p w14:paraId="44EE9583" w14:textId="77777777" w:rsidR="00B201CF" w:rsidRDefault="00B2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552138"/>
      <w:docPartObj>
        <w:docPartGallery w:val="Page Numbers (Bottom of Page)"/>
        <w:docPartUnique/>
      </w:docPartObj>
    </w:sdtPr>
    <w:sdtEndPr/>
    <w:sdtContent>
      <w:p w14:paraId="3AAB7A98" w14:textId="6D56DDC1" w:rsidR="004F3F13" w:rsidRDefault="004F3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5406A3" w14:textId="77777777" w:rsidR="004F3F13" w:rsidRDefault="004F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5EF6" w14:textId="77777777" w:rsidR="00B201CF" w:rsidRDefault="00B201CF">
      <w:r>
        <w:separator/>
      </w:r>
    </w:p>
  </w:footnote>
  <w:footnote w:type="continuationSeparator" w:id="0">
    <w:p w14:paraId="59FC5FF8" w14:textId="77777777" w:rsidR="00B201CF" w:rsidRDefault="00B201CF">
      <w:r>
        <w:continuationSeparator/>
      </w:r>
    </w:p>
  </w:footnote>
  <w:footnote w:id="1">
    <w:p w14:paraId="6838D27E" w14:textId="77777777" w:rsidR="00C47718" w:rsidRDefault="00C47718" w:rsidP="00A87C44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należy wypełnić jeżeli posiada</w:t>
      </w:r>
    </w:p>
  </w:footnote>
  <w:footnote w:id="2">
    <w:p w14:paraId="66F01353" w14:textId="77777777" w:rsidR="00C47718" w:rsidRDefault="00C47718" w:rsidP="00A87C44">
      <w:pPr>
        <w:pStyle w:val="Tekstprzypisudolnego"/>
      </w:pPr>
      <w:r>
        <w:rPr>
          <w:rStyle w:val="Odwoanieprzypisudolnego"/>
          <w:rFonts w:ascii="Arial" w:hAnsi="Arial" w:cs="Arial"/>
          <w:sz w:val="24"/>
        </w:rPr>
        <w:footnoteRef/>
      </w:r>
      <w:r>
        <w:rPr>
          <w:rFonts w:ascii="Arial" w:hAnsi="Arial" w:cs="Arial"/>
          <w:sz w:val="24"/>
        </w:rPr>
        <w:t xml:space="preserve"> </w:t>
      </w:r>
      <w:r>
        <w:t xml:space="preserve"> </w:t>
      </w:r>
      <w:r>
        <w:rPr>
          <w:rFonts w:ascii="Arial" w:hAnsi="Arial" w:cs="Arial"/>
        </w:rPr>
        <w:t>należy wpisać odpowiednie dane dotyczące Promesy oraz wniosku Projektodawcy</w:t>
      </w:r>
    </w:p>
  </w:footnote>
  <w:footnote w:id="3">
    <w:p w14:paraId="64691B3F" w14:textId="0DE32CF0" w:rsidR="00C47718" w:rsidRPr="00AE307B" w:rsidRDefault="00C47718" w:rsidP="00A87C44">
      <w:pPr>
        <w:pStyle w:val="Tekstprzypisudolnego"/>
      </w:pPr>
      <w:r w:rsidRPr="00A25FDB">
        <w:rPr>
          <w:rStyle w:val="Odwoanieprzypisudolnego"/>
        </w:rPr>
        <w:footnoteRef/>
      </w:r>
      <w:r w:rsidRPr="00A25FDB">
        <w:t xml:space="preserve"> należy wybrać odpowiednio do miejsca zawarcia umowy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08DB"/>
    <w:rsid w:val="001E2C98"/>
    <w:rsid w:val="001E364E"/>
    <w:rsid w:val="001F41B4"/>
    <w:rsid w:val="001F630A"/>
    <w:rsid w:val="001F6E97"/>
    <w:rsid w:val="00202BC3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6610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3F13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1D08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6F99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3688"/>
    <w:rsid w:val="00AB5090"/>
    <w:rsid w:val="00AB7FB9"/>
    <w:rsid w:val="00AC1BFE"/>
    <w:rsid w:val="00AC25B3"/>
    <w:rsid w:val="00AD1D96"/>
    <w:rsid w:val="00AD6B8F"/>
    <w:rsid w:val="00AD6BA7"/>
    <w:rsid w:val="00AE307B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01CF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2885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45525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6F6F99"/>
    <w:pPr>
      <w:spacing w:before="120"/>
      <w:jc w:val="center"/>
      <w:outlineLvl w:val="0"/>
    </w:pPr>
    <w:rPr>
      <w:rFonts w:cs="Times New Roman"/>
      <w:b/>
      <w:spacing w:val="1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F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405A-0118-44F2-B974-E8CB3927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3284</Words>
  <Characters>19705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9</cp:revision>
  <cp:lastPrinted>2019-09-18T13:36:00Z</cp:lastPrinted>
  <dcterms:created xsi:type="dcterms:W3CDTF">2019-09-23T09:59:00Z</dcterms:created>
  <dcterms:modified xsi:type="dcterms:W3CDTF">2019-10-04T07:30:00Z</dcterms:modified>
</cp:coreProperties>
</file>