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3B217" w14:textId="5DC01CA6" w:rsidR="00BE1AA8" w:rsidRDefault="00BE1AA8" w:rsidP="00F1675F">
      <w:pPr>
        <w:spacing w:line="276" w:lineRule="auto"/>
        <w:ind w:left="6379"/>
        <w:rPr>
          <w:rFonts w:asciiTheme="minorHAnsi" w:hAnsiTheme="minorHAnsi" w:cstheme="minorHAnsi"/>
        </w:rPr>
      </w:pPr>
      <w:bookmarkStart w:id="0" w:name="_Hlk142471744"/>
      <w:r>
        <w:rPr>
          <w:rFonts w:asciiTheme="minorHAnsi" w:hAnsiTheme="minorHAnsi" w:cstheme="minorHAnsi"/>
        </w:rPr>
        <w:t xml:space="preserve">Załącznik </w:t>
      </w:r>
      <w:r w:rsidR="00CF78AF">
        <w:rPr>
          <w:rFonts w:asciiTheme="minorHAnsi" w:hAnsiTheme="minorHAnsi" w:cstheme="minorHAnsi"/>
        </w:rPr>
        <w:t xml:space="preserve">nr 1 </w:t>
      </w:r>
    </w:p>
    <w:p w14:paraId="7B1FB4FD" w14:textId="79E795CC" w:rsidR="000A11D5" w:rsidRDefault="00BE1AA8" w:rsidP="00F1675F">
      <w:pPr>
        <w:spacing w:line="276" w:lineRule="auto"/>
        <w:ind w:left="6379"/>
        <w:rPr>
          <w:rFonts w:asciiTheme="minorHAnsi" w:hAnsiTheme="minorHAnsi" w:cstheme="minorHAnsi"/>
        </w:rPr>
      </w:pPr>
      <w:r>
        <w:rPr>
          <w:rFonts w:asciiTheme="minorHAnsi" w:hAnsiTheme="minorHAnsi" w:cstheme="minorHAnsi"/>
        </w:rPr>
        <w:t xml:space="preserve">do uchwały nr </w:t>
      </w:r>
      <w:r w:rsidR="00E22AE5">
        <w:rPr>
          <w:rFonts w:asciiTheme="minorHAnsi" w:hAnsiTheme="minorHAnsi" w:cstheme="minorHAnsi"/>
        </w:rPr>
        <w:t>96</w:t>
      </w:r>
      <w:r>
        <w:rPr>
          <w:rFonts w:asciiTheme="minorHAnsi" w:hAnsiTheme="minorHAnsi" w:cstheme="minorHAnsi"/>
        </w:rPr>
        <w:t>/</w:t>
      </w:r>
      <w:r w:rsidR="00A72486">
        <w:rPr>
          <w:rFonts w:asciiTheme="minorHAnsi" w:hAnsiTheme="minorHAnsi" w:cstheme="minorHAnsi"/>
        </w:rPr>
        <w:t>2023</w:t>
      </w:r>
    </w:p>
    <w:p w14:paraId="13C0ABB7" w14:textId="3F38DE41" w:rsidR="00BE1AA8" w:rsidRDefault="00BE1AA8" w:rsidP="00F1675F">
      <w:pPr>
        <w:spacing w:line="276" w:lineRule="auto"/>
        <w:ind w:left="6379"/>
        <w:rPr>
          <w:rFonts w:asciiTheme="minorHAnsi" w:hAnsiTheme="minorHAnsi" w:cstheme="minorHAnsi"/>
        </w:rPr>
      </w:pPr>
      <w:r>
        <w:rPr>
          <w:rFonts w:asciiTheme="minorHAnsi" w:hAnsiTheme="minorHAnsi" w:cstheme="minorHAnsi"/>
        </w:rPr>
        <w:t>Zarządu PFRON</w:t>
      </w:r>
    </w:p>
    <w:p w14:paraId="03B34C11" w14:textId="2B676596" w:rsidR="00BE1AA8" w:rsidRDefault="00BE1AA8" w:rsidP="00F1675F">
      <w:pPr>
        <w:spacing w:line="276" w:lineRule="auto"/>
        <w:ind w:left="6379"/>
        <w:rPr>
          <w:rFonts w:asciiTheme="minorHAnsi" w:hAnsiTheme="minorHAnsi" w:cstheme="minorHAnsi"/>
        </w:rPr>
      </w:pPr>
      <w:r>
        <w:rPr>
          <w:rFonts w:asciiTheme="minorHAnsi" w:hAnsiTheme="minorHAnsi" w:cstheme="minorHAnsi"/>
        </w:rPr>
        <w:t>z dnia</w:t>
      </w:r>
      <w:r w:rsidR="001A1CAD">
        <w:rPr>
          <w:rFonts w:asciiTheme="minorHAnsi" w:hAnsiTheme="minorHAnsi" w:cstheme="minorHAnsi"/>
        </w:rPr>
        <w:t xml:space="preserve"> </w:t>
      </w:r>
      <w:r w:rsidR="00E22AE5">
        <w:rPr>
          <w:rFonts w:asciiTheme="minorHAnsi" w:hAnsiTheme="minorHAnsi" w:cstheme="minorHAnsi"/>
        </w:rPr>
        <w:t>1 września</w:t>
      </w:r>
      <w:r>
        <w:rPr>
          <w:rFonts w:asciiTheme="minorHAnsi" w:hAnsiTheme="minorHAnsi" w:cstheme="minorHAnsi"/>
        </w:rPr>
        <w:t xml:space="preserve"> </w:t>
      </w:r>
      <w:r w:rsidR="00A72486">
        <w:rPr>
          <w:rFonts w:asciiTheme="minorHAnsi" w:hAnsiTheme="minorHAnsi" w:cstheme="minorHAnsi"/>
        </w:rPr>
        <w:t xml:space="preserve">2023 </w:t>
      </w:r>
      <w:r>
        <w:rPr>
          <w:rFonts w:asciiTheme="minorHAnsi" w:hAnsiTheme="minorHAnsi" w:cstheme="minorHAnsi"/>
        </w:rPr>
        <w:t>r.</w:t>
      </w:r>
    </w:p>
    <w:p w14:paraId="080BB71B" w14:textId="2178D417" w:rsidR="005755AA" w:rsidRPr="005755AA" w:rsidRDefault="005755AA" w:rsidP="007D434E">
      <w:pPr>
        <w:spacing w:before="120" w:after="120" w:line="288" w:lineRule="auto"/>
        <w:rPr>
          <w:rFonts w:asciiTheme="minorHAnsi" w:hAnsiTheme="minorHAnsi" w:cstheme="minorHAnsi"/>
        </w:rPr>
      </w:pPr>
      <w:r w:rsidRPr="005755AA">
        <w:rPr>
          <w:rFonts w:asciiTheme="minorHAnsi" w:hAnsiTheme="minorHAnsi" w:cstheme="minorHAnsi"/>
        </w:rPr>
        <w:t xml:space="preserve">Załącznik </w:t>
      </w:r>
      <w:r w:rsidRPr="00E33FA2">
        <w:rPr>
          <w:rFonts w:asciiTheme="minorHAnsi" w:hAnsiTheme="minorHAnsi" w:cstheme="minorHAnsi"/>
        </w:rPr>
        <w:t>nr 2 do</w:t>
      </w:r>
      <w:r w:rsidRPr="005755AA">
        <w:rPr>
          <w:rFonts w:asciiTheme="minorHAnsi" w:hAnsiTheme="minorHAnsi" w:cstheme="minorHAnsi"/>
        </w:rPr>
        <w:t xml:space="preserve"> procedur</w:t>
      </w:r>
    </w:p>
    <w:bookmarkEnd w:id="0"/>
    <w:p w14:paraId="5EA6029A" w14:textId="24BC73CC" w:rsidR="005755AA" w:rsidRPr="00063EDF" w:rsidRDefault="005755AA" w:rsidP="00063EDF">
      <w:pPr>
        <w:pStyle w:val="Nagwek1"/>
        <w:spacing w:before="240" w:after="240" w:line="276" w:lineRule="auto"/>
        <w:jc w:val="center"/>
        <w:rPr>
          <w:rFonts w:asciiTheme="minorHAnsi" w:hAnsiTheme="minorHAnsi" w:cstheme="minorHAnsi"/>
          <w:i w:val="0"/>
          <w:iCs/>
          <w:sz w:val="32"/>
          <w:szCs w:val="32"/>
        </w:rPr>
      </w:pPr>
      <w:r w:rsidRPr="00063EDF">
        <w:rPr>
          <w:rFonts w:asciiTheme="minorHAnsi" w:hAnsiTheme="minorHAnsi" w:cstheme="minorHAnsi"/>
          <w:b/>
          <w:i w:val="0"/>
          <w:iCs/>
          <w:sz w:val="32"/>
          <w:szCs w:val="32"/>
        </w:rPr>
        <w:t>U</w:t>
      </w:r>
      <w:r w:rsidR="00063EDF" w:rsidRPr="00063EDF">
        <w:rPr>
          <w:rFonts w:asciiTheme="minorHAnsi" w:hAnsiTheme="minorHAnsi" w:cstheme="minorHAnsi"/>
          <w:b/>
          <w:i w:val="0"/>
          <w:iCs/>
          <w:sz w:val="32"/>
          <w:szCs w:val="32"/>
        </w:rPr>
        <w:t>mowa</w:t>
      </w:r>
      <w:r w:rsidRPr="00063EDF">
        <w:rPr>
          <w:rFonts w:asciiTheme="minorHAnsi" w:hAnsiTheme="minorHAnsi" w:cstheme="minorHAnsi"/>
          <w:b/>
          <w:i w:val="0"/>
          <w:iCs/>
          <w:sz w:val="32"/>
          <w:szCs w:val="32"/>
        </w:rPr>
        <w:t xml:space="preserve"> nr </w:t>
      </w:r>
      <w:r w:rsidRPr="00063EDF">
        <w:rPr>
          <w:rFonts w:asciiTheme="minorHAnsi" w:hAnsiTheme="minorHAnsi" w:cstheme="minorHAnsi"/>
          <w:i w:val="0"/>
          <w:iCs/>
          <w:sz w:val="32"/>
          <w:szCs w:val="32"/>
        </w:rPr>
        <w:t>(</w:t>
      </w:r>
      <w:r w:rsidR="007D434E" w:rsidRPr="00063EDF">
        <w:rPr>
          <w:rFonts w:asciiTheme="minorHAnsi" w:hAnsiTheme="minorHAnsi" w:cstheme="minorHAnsi"/>
          <w:i w:val="0"/>
          <w:iCs/>
          <w:sz w:val="32"/>
          <w:szCs w:val="32"/>
        </w:rPr>
        <w:t xml:space="preserve">wpisać </w:t>
      </w:r>
      <w:r w:rsidRPr="00063EDF">
        <w:rPr>
          <w:rFonts w:asciiTheme="minorHAnsi" w:hAnsiTheme="minorHAnsi" w:cstheme="minorHAnsi"/>
          <w:i w:val="0"/>
          <w:iCs/>
          <w:sz w:val="32"/>
          <w:szCs w:val="32"/>
        </w:rPr>
        <w:t>zgodnie z systemem MIDAS)</w:t>
      </w:r>
      <w:r w:rsidR="007D434E" w:rsidRPr="00063EDF">
        <w:rPr>
          <w:rFonts w:asciiTheme="minorHAnsi" w:hAnsiTheme="minorHAnsi" w:cstheme="minorHAnsi"/>
          <w:i w:val="0"/>
          <w:iCs/>
          <w:sz w:val="32"/>
          <w:szCs w:val="32"/>
        </w:rPr>
        <w:t xml:space="preserve"> </w:t>
      </w:r>
      <w:r w:rsidRPr="00063EDF">
        <w:rPr>
          <w:rFonts w:asciiTheme="minorHAnsi" w:hAnsiTheme="minorHAnsi" w:cstheme="minorHAnsi"/>
          <w:b/>
          <w:bCs/>
          <w:i w:val="0"/>
          <w:iCs/>
          <w:sz w:val="32"/>
          <w:szCs w:val="32"/>
        </w:rPr>
        <w:t xml:space="preserve">o realizację pilotażowego programu </w:t>
      </w:r>
      <w:r w:rsidR="00063EDF" w:rsidRPr="00063EDF">
        <w:rPr>
          <w:rFonts w:asciiTheme="minorHAnsi" w:hAnsiTheme="minorHAnsi" w:cstheme="minorHAnsi"/>
          <w:b/>
          <w:bCs/>
          <w:i w:val="0"/>
          <w:iCs/>
          <w:sz w:val="32"/>
          <w:szCs w:val="32"/>
        </w:rPr>
        <w:t>„</w:t>
      </w:r>
      <w:r w:rsidRPr="00063EDF">
        <w:rPr>
          <w:rFonts w:asciiTheme="minorHAnsi" w:hAnsiTheme="minorHAnsi" w:cstheme="minorHAnsi"/>
          <w:b/>
          <w:bCs/>
          <w:i w:val="0"/>
          <w:iCs/>
          <w:sz w:val="32"/>
          <w:szCs w:val="32"/>
        </w:rPr>
        <w:t>Rehabilitacja 25 plus</w:t>
      </w:r>
      <w:r w:rsidR="00063EDF" w:rsidRPr="00063EDF">
        <w:rPr>
          <w:rFonts w:asciiTheme="minorHAnsi" w:hAnsiTheme="minorHAnsi" w:cstheme="minorHAnsi"/>
          <w:b/>
          <w:bCs/>
          <w:i w:val="0"/>
          <w:iCs/>
          <w:sz w:val="32"/>
          <w:szCs w:val="32"/>
        </w:rPr>
        <w:t>”</w:t>
      </w:r>
    </w:p>
    <w:p w14:paraId="37F23DC7" w14:textId="4A2C0206" w:rsidR="005755AA" w:rsidRPr="003B6511" w:rsidRDefault="005755AA" w:rsidP="003B6511">
      <w:pPr>
        <w:spacing w:before="120" w:after="120" w:line="276" w:lineRule="auto"/>
        <w:rPr>
          <w:rFonts w:asciiTheme="minorHAnsi" w:hAnsiTheme="minorHAnsi" w:cstheme="minorHAnsi"/>
          <w:iCs/>
        </w:rPr>
      </w:pPr>
      <w:bookmarkStart w:id="1" w:name="_Hlk142475709"/>
      <w:r w:rsidRPr="003B6511">
        <w:rPr>
          <w:rFonts w:asciiTheme="minorHAnsi" w:hAnsiTheme="minorHAnsi" w:cstheme="minorHAnsi"/>
        </w:rPr>
        <w:t xml:space="preserve">zawarta w dniu </w:t>
      </w:r>
      <w:r w:rsidR="007D434E" w:rsidRPr="003B6511">
        <w:rPr>
          <w:rFonts w:asciiTheme="minorHAnsi" w:hAnsiTheme="minorHAnsi" w:cstheme="minorHAnsi"/>
        </w:rPr>
        <w:t>(wpisać dzień, miesiąc słownie, rok)</w:t>
      </w:r>
      <w:r w:rsidRPr="003B6511">
        <w:rPr>
          <w:rFonts w:asciiTheme="minorHAnsi" w:hAnsiTheme="minorHAnsi" w:cstheme="minorHAnsi"/>
        </w:rPr>
        <w:t xml:space="preserve"> w </w:t>
      </w:r>
      <w:r w:rsidR="007D434E" w:rsidRPr="003B6511">
        <w:rPr>
          <w:rFonts w:asciiTheme="minorHAnsi" w:hAnsiTheme="minorHAnsi" w:cstheme="minorHAnsi"/>
        </w:rPr>
        <w:t>(wpisać miejscowość)</w:t>
      </w:r>
      <w:r w:rsidRPr="003B6511">
        <w:rPr>
          <w:rFonts w:asciiTheme="minorHAnsi" w:hAnsiTheme="minorHAnsi" w:cstheme="minorHAnsi"/>
        </w:rPr>
        <w:t xml:space="preserve"> pomiędzy:</w:t>
      </w:r>
    </w:p>
    <w:p w14:paraId="6338BD9A" w14:textId="73E27A39" w:rsidR="005755AA" w:rsidRPr="003B6511" w:rsidRDefault="005755AA" w:rsidP="003B6511">
      <w:pPr>
        <w:spacing w:before="120" w:after="120" w:line="276" w:lineRule="auto"/>
        <w:rPr>
          <w:rFonts w:asciiTheme="minorHAnsi" w:hAnsiTheme="minorHAnsi" w:cstheme="minorHAnsi"/>
        </w:rPr>
      </w:pPr>
      <w:r w:rsidRPr="003B6511">
        <w:rPr>
          <w:rFonts w:asciiTheme="minorHAnsi" w:hAnsiTheme="minorHAnsi" w:cstheme="minorHAnsi"/>
        </w:rPr>
        <w:t>Państwowym Funduszem Rehabilitacji Osób Niepełnosprawnych z siedzibą w Warszawie Al.</w:t>
      </w:r>
      <w:r w:rsidR="00957D4E" w:rsidRPr="003B6511">
        <w:rPr>
          <w:rFonts w:asciiTheme="minorHAnsi" w:hAnsiTheme="minorHAnsi" w:cstheme="minorHAnsi"/>
        </w:rPr>
        <w:t> </w:t>
      </w:r>
      <w:r w:rsidRPr="003B6511">
        <w:rPr>
          <w:rFonts w:asciiTheme="minorHAnsi" w:hAnsiTheme="minorHAnsi" w:cstheme="minorHAnsi"/>
        </w:rPr>
        <w:t>Jana</w:t>
      </w:r>
      <w:r w:rsidR="00957D4E" w:rsidRPr="003B6511">
        <w:rPr>
          <w:rFonts w:asciiTheme="minorHAnsi" w:hAnsiTheme="minorHAnsi" w:cstheme="minorHAnsi"/>
        </w:rPr>
        <w:t> </w:t>
      </w:r>
      <w:r w:rsidRPr="003B6511">
        <w:rPr>
          <w:rFonts w:asciiTheme="minorHAnsi" w:hAnsiTheme="minorHAnsi" w:cstheme="minorHAnsi"/>
        </w:rPr>
        <w:t>Pawła II nr 13, zwanym dalej „PFRON”, który reprezentują:</w:t>
      </w:r>
    </w:p>
    <w:p w14:paraId="1ECE1CE7" w14:textId="2B239CBB" w:rsidR="005755AA" w:rsidRPr="003B6511" w:rsidRDefault="007D434E" w:rsidP="008C66A4">
      <w:pPr>
        <w:numPr>
          <w:ilvl w:val="0"/>
          <w:numId w:val="35"/>
        </w:numPr>
        <w:spacing w:before="120" w:after="120" w:line="276" w:lineRule="auto"/>
        <w:ind w:left="425" w:hanging="425"/>
        <w:rPr>
          <w:rFonts w:asciiTheme="minorHAnsi" w:hAnsiTheme="minorHAnsi" w:cstheme="minorHAnsi"/>
        </w:rPr>
      </w:pPr>
      <w:r w:rsidRPr="003B6511">
        <w:rPr>
          <w:rFonts w:asciiTheme="minorHAnsi" w:hAnsiTheme="minorHAnsi" w:cstheme="minorHAnsi"/>
        </w:rPr>
        <w:t>(wpisać imię i nazwisko) – (wpisać funkcję)</w:t>
      </w:r>
    </w:p>
    <w:p w14:paraId="394D202C" w14:textId="77777777" w:rsidR="007D434E" w:rsidRPr="003B6511" w:rsidRDefault="007D434E" w:rsidP="008C66A4">
      <w:pPr>
        <w:numPr>
          <w:ilvl w:val="0"/>
          <w:numId w:val="35"/>
        </w:numPr>
        <w:spacing w:before="120" w:after="120" w:line="276" w:lineRule="auto"/>
        <w:ind w:left="425" w:hanging="425"/>
        <w:rPr>
          <w:rFonts w:asciiTheme="minorHAnsi" w:hAnsiTheme="minorHAnsi" w:cstheme="minorHAnsi"/>
        </w:rPr>
      </w:pPr>
      <w:r w:rsidRPr="003B6511">
        <w:rPr>
          <w:rFonts w:asciiTheme="minorHAnsi" w:hAnsiTheme="minorHAnsi" w:cstheme="minorHAnsi"/>
        </w:rPr>
        <w:t>(wpisać imię i nazwisko) – (wpisać funkcję)</w:t>
      </w:r>
    </w:p>
    <w:p w14:paraId="272C2CDC" w14:textId="77777777" w:rsidR="005755AA" w:rsidRPr="003B6511" w:rsidRDefault="005755AA" w:rsidP="003B6511">
      <w:pPr>
        <w:spacing w:before="120" w:after="120" w:line="276" w:lineRule="auto"/>
        <w:rPr>
          <w:rFonts w:asciiTheme="minorHAnsi" w:hAnsiTheme="minorHAnsi" w:cstheme="minorHAnsi"/>
        </w:rPr>
      </w:pPr>
      <w:r w:rsidRPr="003B6511">
        <w:rPr>
          <w:rFonts w:asciiTheme="minorHAnsi" w:hAnsiTheme="minorHAnsi" w:cstheme="minorHAnsi"/>
        </w:rPr>
        <w:t>a</w:t>
      </w:r>
    </w:p>
    <w:p w14:paraId="77C7C912" w14:textId="330C312E" w:rsidR="005755AA" w:rsidRPr="003B6511" w:rsidRDefault="007D434E" w:rsidP="003B6511">
      <w:pPr>
        <w:spacing w:before="120" w:after="120" w:line="276" w:lineRule="auto"/>
        <w:rPr>
          <w:rFonts w:asciiTheme="minorHAnsi" w:hAnsiTheme="minorHAnsi" w:cstheme="minorHAnsi"/>
        </w:rPr>
      </w:pPr>
      <w:r w:rsidRPr="003B6511">
        <w:rPr>
          <w:rFonts w:asciiTheme="minorHAnsi" w:hAnsiTheme="minorHAnsi" w:cstheme="minorHAnsi"/>
        </w:rPr>
        <w:t>(wpisać nazwę osoby prawnej)</w:t>
      </w:r>
      <w:r w:rsidR="005755AA" w:rsidRPr="003B6511">
        <w:rPr>
          <w:rFonts w:asciiTheme="minorHAnsi" w:hAnsiTheme="minorHAnsi" w:cstheme="minorHAnsi"/>
        </w:rPr>
        <w:t xml:space="preserve"> z siedzibą w </w:t>
      </w:r>
      <w:r w:rsidRPr="003B6511">
        <w:rPr>
          <w:rFonts w:asciiTheme="minorHAnsi" w:hAnsiTheme="minorHAnsi" w:cstheme="minorHAnsi"/>
        </w:rPr>
        <w:t xml:space="preserve">(wpisać miejscowość, nr kodu, dokładny adres) </w:t>
      </w:r>
    </w:p>
    <w:p w14:paraId="4679AFB9" w14:textId="77777777" w:rsidR="005755AA" w:rsidRPr="003B6511" w:rsidRDefault="005755AA" w:rsidP="003B6511">
      <w:pPr>
        <w:tabs>
          <w:tab w:val="left" w:pos="2552"/>
        </w:tabs>
        <w:spacing w:before="120" w:after="120" w:line="276" w:lineRule="auto"/>
        <w:rPr>
          <w:rFonts w:asciiTheme="minorHAnsi" w:hAnsiTheme="minorHAnsi" w:cstheme="minorHAnsi"/>
        </w:rPr>
      </w:pPr>
      <w:r w:rsidRPr="003B6511">
        <w:rPr>
          <w:rFonts w:asciiTheme="minorHAnsi" w:hAnsiTheme="minorHAnsi" w:cstheme="minorHAnsi"/>
        </w:rPr>
        <w:t>zwanym dalej „Adresatem programu” który reprezentują:</w:t>
      </w:r>
    </w:p>
    <w:p w14:paraId="3D60D4C1" w14:textId="5FBC91A8" w:rsidR="005755AA" w:rsidRPr="003B6511" w:rsidRDefault="007D434E" w:rsidP="008C66A4">
      <w:pPr>
        <w:numPr>
          <w:ilvl w:val="0"/>
          <w:numId w:val="36"/>
        </w:numPr>
        <w:spacing w:before="120" w:after="120" w:line="276" w:lineRule="auto"/>
        <w:ind w:left="425" w:hanging="425"/>
        <w:rPr>
          <w:rFonts w:asciiTheme="minorHAnsi" w:hAnsiTheme="minorHAnsi" w:cstheme="minorHAnsi"/>
        </w:rPr>
      </w:pPr>
      <w:r w:rsidRPr="003B6511">
        <w:rPr>
          <w:rFonts w:asciiTheme="minorHAnsi" w:hAnsiTheme="minorHAnsi" w:cstheme="minorHAnsi"/>
        </w:rPr>
        <w:t>(wpisać imię i nazwisko) – (wpisać funkcję)</w:t>
      </w:r>
    </w:p>
    <w:p w14:paraId="3806C24B" w14:textId="77777777" w:rsidR="007D434E" w:rsidRPr="003B6511" w:rsidRDefault="007D434E" w:rsidP="008C66A4">
      <w:pPr>
        <w:numPr>
          <w:ilvl w:val="0"/>
          <w:numId w:val="36"/>
        </w:numPr>
        <w:spacing w:before="120" w:after="120" w:line="276" w:lineRule="auto"/>
        <w:ind w:left="425" w:hanging="425"/>
        <w:rPr>
          <w:rFonts w:asciiTheme="minorHAnsi" w:hAnsiTheme="minorHAnsi" w:cstheme="minorHAnsi"/>
        </w:rPr>
      </w:pPr>
      <w:r w:rsidRPr="003B6511">
        <w:rPr>
          <w:rFonts w:asciiTheme="minorHAnsi" w:hAnsiTheme="minorHAnsi" w:cstheme="minorHAnsi"/>
        </w:rPr>
        <w:t>(wpisać imię i nazwisko) – (wpisać funkcję)</w:t>
      </w:r>
    </w:p>
    <w:p w14:paraId="5D60A0EA" w14:textId="77777777" w:rsidR="005755AA" w:rsidRPr="003B6511" w:rsidRDefault="005755AA" w:rsidP="003B6511">
      <w:pPr>
        <w:spacing w:before="120" w:after="120" w:line="276" w:lineRule="auto"/>
        <w:rPr>
          <w:rFonts w:asciiTheme="minorHAnsi" w:hAnsiTheme="minorHAnsi" w:cstheme="minorHAnsi"/>
          <w:iCs/>
        </w:rPr>
      </w:pPr>
      <w:bookmarkStart w:id="2" w:name="_Hlk142476224"/>
      <w:bookmarkEnd w:id="1"/>
      <w:r w:rsidRPr="00C80A4B">
        <w:rPr>
          <w:rFonts w:asciiTheme="minorHAnsi" w:hAnsiTheme="minorHAnsi" w:cstheme="minorHAnsi"/>
          <w:iCs/>
        </w:rPr>
        <w:t>jeżeli umowa podpisywana jest przez osoby upoważnione do reprezentowania Adresata programu na podstawie pełnomocnictwa, należy dodać:</w:t>
      </w:r>
    </w:p>
    <w:p w14:paraId="5F0A0946" w14:textId="2D2E4E98" w:rsidR="005755AA" w:rsidRPr="003B6511" w:rsidRDefault="005755AA" w:rsidP="003B6511">
      <w:pPr>
        <w:spacing w:before="120" w:after="120" w:line="276" w:lineRule="auto"/>
        <w:rPr>
          <w:rFonts w:asciiTheme="minorHAnsi" w:hAnsiTheme="minorHAnsi" w:cstheme="minorHAnsi"/>
        </w:rPr>
      </w:pPr>
      <w:r w:rsidRPr="003B6511">
        <w:rPr>
          <w:rFonts w:asciiTheme="minorHAnsi" w:hAnsiTheme="minorHAnsi" w:cstheme="minorHAnsi"/>
        </w:rPr>
        <w:t xml:space="preserve">zgodnie z treścią pełnomocnictwa z dnia </w:t>
      </w:r>
      <w:r w:rsidR="00063EDF" w:rsidRPr="003B6511">
        <w:rPr>
          <w:rFonts w:asciiTheme="minorHAnsi" w:hAnsiTheme="minorHAnsi" w:cstheme="minorHAnsi"/>
        </w:rPr>
        <w:t>(wpisać dzień, miesiąc słownie, rok)</w:t>
      </w:r>
    </w:p>
    <w:p w14:paraId="1F129B39" w14:textId="77777777" w:rsidR="005755AA" w:rsidRPr="003B6511" w:rsidRDefault="005755AA" w:rsidP="003B6511">
      <w:pPr>
        <w:spacing w:line="276" w:lineRule="auto"/>
        <w:ind w:left="284" w:hanging="284"/>
        <w:rPr>
          <w:rFonts w:asciiTheme="minorHAnsi" w:hAnsiTheme="minorHAnsi" w:cstheme="minorHAnsi"/>
        </w:rPr>
      </w:pPr>
      <w:r w:rsidRPr="003B6511">
        <w:rPr>
          <w:rFonts w:asciiTheme="minorHAnsi" w:hAnsiTheme="minorHAnsi" w:cstheme="minorHAnsi"/>
        </w:rPr>
        <w:t>o następującej treści:</w:t>
      </w:r>
    </w:p>
    <w:bookmarkEnd w:id="2"/>
    <w:p w14:paraId="27D9968D" w14:textId="39D2979E" w:rsidR="005755AA" w:rsidRPr="008E423A" w:rsidRDefault="00063EDF" w:rsidP="008E34D9">
      <w:pPr>
        <w:pStyle w:val="Nagwek2"/>
        <w:spacing w:before="120" w:after="120" w:line="276" w:lineRule="auto"/>
        <w:ind w:left="0"/>
        <w:jc w:val="center"/>
        <w:rPr>
          <w:spacing w:val="0"/>
        </w:rPr>
      </w:pPr>
      <w:r w:rsidRPr="008E423A">
        <w:rPr>
          <w:spacing w:val="0"/>
        </w:rPr>
        <w:t>Paragraf 1</w:t>
      </w:r>
      <w:r w:rsidR="00BE1AA8" w:rsidRPr="008E423A">
        <w:rPr>
          <w:spacing w:val="0"/>
        </w:rPr>
        <w:t>.</w:t>
      </w:r>
    </w:p>
    <w:p w14:paraId="61716594" w14:textId="77777777" w:rsidR="005755AA" w:rsidRPr="003B6511" w:rsidRDefault="005755AA" w:rsidP="008C66A4">
      <w:pPr>
        <w:widowControl w:val="0"/>
        <w:numPr>
          <w:ilvl w:val="0"/>
          <w:numId w:val="40"/>
        </w:numPr>
        <w:spacing w:before="120" w:after="120" w:line="276" w:lineRule="auto"/>
        <w:ind w:left="425" w:hanging="425"/>
        <w:rPr>
          <w:rFonts w:asciiTheme="minorHAnsi" w:hAnsiTheme="minorHAnsi" w:cstheme="minorHAnsi"/>
        </w:rPr>
      </w:pPr>
      <w:r w:rsidRPr="003B6511">
        <w:rPr>
          <w:rFonts w:asciiTheme="minorHAnsi" w:hAnsiTheme="minorHAnsi" w:cstheme="minorHAnsi"/>
        </w:rPr>
        <w:t>Przedmiotem umowy jest realizacja pilotażowego programu „Rehabilitacja 25 plus”, zwanego dalej „programem”.</w:t>
      </w:r>
    </w:p>
    <w:p w14:paraId="5652CE1C" w14:textId="53DD3CE0" w:rsidR="005755AA" w:rsidRPr="007F4803" w:rsidRDefault="005755AA" w:rsidP="008C66A4">
      <w:pPr>
        <w:widowControl w:val="0"/>
        <w:numPr>
          <w:ilvl w:val="0"/>
          <w:numId w:val="40"/>
        </w:numPr>
        <w:spacing w:before="120" w:after="120" w:line="276" w:lineRule="auto"/>
        <w:ind w:left="425" w:hanging="425"/>
        <w:rPr>
          <w:rFonts w:asciiTheme="minorHAnsi" w:hAnsiTheme="minorHAnsi" w:cstheme="minorHAnsi"/>
        </w:rPr>
      </w:pPr>
      <w:r w:rsidRPr="007F4803">
        <w:rPr>
          <w:rFonts w:asciiTheme="minorHAnsi" w:hAnsiTheme="minorHAnsi" w:cstheme="minorHAnsi"/>
        </w:rPr>
        <w:t>Adresat programu deklaruje przystąpienie do programu</w:t>
      </w:r>
      <w:r w:rsidR="001D5B97" w:rsidRPr="007F4803">
        <w:rPr>
          <w:rFonts w:asciiTheme="minorHAnsi" w:hAnsiTheme="minorHAnsi" w:cstheme="minorHAnsi"/>
        </w:rPr>
        <w:t xml:space="preserve"> na okres </w:t>
      </w:r>
      <w:r w:rsidR="008C02C0" w:rsidRPr="007F4803">
        <w:rPr>
          <w:rFonts w:asciiTheme="minorHAnsi" w:hAnsiTheme="minorHAnsi" w:cstheme="minorHAnsi"/>
        </w:rPr>
        <w:t>(wpisać liczbę lat szkolnych), zgodnie z deklaracją zawarcia umowy z PFRON z dnia (wpisać dzień, miesiąc słownie, rok),</w:t>
      </w:r>
      <w:r w:rsidRPr="007F4803">
        <w:rPr>
          <w:rFonts w:asciiTheme="minorHAnsi" w:hAnsiTheme="minorHAnsi" w:cstheme="minorHAnsi"/>
        </w:rPr>
        <w:t xml:space="preserve"> i</w:t>
      </w:r>
      <w:r w:rsidR="008C02C0" w:rsidRPr="007F4803">
        <w:rPr>
          <w:rFonts w:asciiTheme="minorHAnsi" w:hAnsiTheme="minorHAnsi" w:cstheme="minorHAnsi"/>
        </w:rPr>
        <w:t> </w:t>
      </w:r>
      <w:r w:rsidRPr="007F4803">
        <w:rPr>
          <w:rFonts w:asciiTheme="minorHAnsi" w:hAnsiTheme="minorHAnsi" w:cstheme="minorHAnsi"/>
        </w:rPr>
        <w:t xml:space="preserve">zobowiązuje się do przestrzegania postanowień określonych w programie i procedurach realizacji programu. </w:t>
      </w:r>
    </w:p>
    <w:p w14:paraId="41B9DEDD" w14:textId="65971D62" w:rsidR="005755AA" w:rsidRPr="003B6511" w:rsidRDefault="005755AA" w:rsidP="008C66A4">
      <w:pPr>
        <w:widowControl w:val="0"/>
        <w:numPr>
          <w:ilvl w:val="0"/>
          <w:numId w:val="40"/>
        </w:numPr>
        <w:spacing w:before="120" w:after="120" w:line="276" w:lineRule="auto"/>
        <w:ind w:left="425" w:hanging="425"/>
        <w:rPr>
          <w:rFonts w:asciiTheme="minorHAnsi" w:hAnsiTheme="minorHAnsi" w:cstheme="minorHAnsi"/>
        </w:rPr>
      </w:pPr>
      <w:r w:rsidRPr="003B6511">
        <w:rPr>
          <w:rFonts w:asciiTheme="minorHAnsi" w:hAnsiTheme="minorHAnsi" w:cstheme="minorHAnsi"/>
        </w:rPr>
        <w:t>Przekazane przez PFRON w ramach niniejszej umowy środki finansowe przeznaczone zostaną przez Adresata programu na sfinansowanie kosztów wsparcia świadczonego na rzecz beneficjentów programu, zgodnie z postanowieniami zawartymi w programie i</w:t>
      </w:r>
      <w:r w:rsidR="008E34D9">
        <w:rPr>
          <w:rFonts w:asciiTheme="minorHAnsi" w:hAnsiTheme="minorHAnsi" w:cstheme="minorHAnsi"/>
        </w:rPr>
        <w:t> </w:t>
      </w:r>
      <w:r w:rsidRPr="003B6511">
        <w:rPr>
          <w:rFonts w:asciiTheme="minorHAnsi" w:hAnsiTheme="minorHAnsi" w:cstheme="minorHAnsi"/>
        </w:rPr>
        <w:t>procedurach realizacji programu.</w:t>
      </w:r>
      <w:r w:rsidRPr="003B6511">
        <w:rPr>
          <w:rFonts w:asciiTheme="minorHAnsi" w:hAnsiTheme="minorHAnsi" w:cstheme="minorHAnsi"/>
          <w:lang w:eastAsia="ar-SA"/>
        </w:rPr>
        <w:t xml:space="preserve"> </w:t>
      </w:r>
    </w:p>
    <w:p w14:paraId="4452D8D2" w14:textId="371CC14D" w:rsidR="005755AA" w:rsidRPr="003D3159" w:rsidRDefault="005755AA" w:rsidP="003B6511">
      <w:pPr>
        <w:pStyle w:val="Nagwek2"/>
        <w:spacing w:before="120" w:after="120" w:line="276" w:lineRule="auto"/>
        <w:ind w:left="0"/>
        <w:jc w:val="center"/>
        <w:rPr>
          <w:rFonts w:asciiTheme="minorHAnsi" w:hAnsiTheme="minorHAnsi" w:cstheme="minorHAnsi"/>
          <w:spacing w:val="0"/>
          <w:sz w:val="28"/>
          <w:szCs w:val="28"/>
        </w:rPr>
      </w:pPr>
      <w:bookmarkStart w:id="3" w:name="_Hlk73523217"/>
      <w:r w:rsidRPr="003D3159">
        <w:rPr>
          <w:rFonts w:asciiTheme="minorHAnsi" w:hAnsiTheme="minorHAnsi" w:cstheme="minorHAnsi"/>
          <w:spacing w:val="0"/>
          <w:sz w:val="28"/>
          <w:szCs w:val="28"/>
        </w:rPr>
        <w:lastRenderedPageBreak/>
        <w:t>Paragraf 2</w:t>
      </w:r>
      <w:bookmarkEnd w:id="3"/>
      <w:r w:rsidR="00BE1AA8" w:rsidRPr="003D3159">
        <w:rPr>
          <w:rFonts w:asciiTheme="minorHAnsi" w:hAnsiTheme="minorHAnsi" w:cstheme="minorHAnsi"/>
          <w:spacing w:val="0"/>
          <w:sz w:val="28"/>
          <w:szCs w:val="28"/>
        </w:rPr>
        <w:t>.</w:t>
      </w:r>
    </w:p>
    <w:p w14:paraId="38AF6BB6" w14:textId="350C84C4" w:rsidR="005755AA" w:rsidRPr="003B6511" w:rsidRDefault="005755AA" w:rsidP="00AA47E3">
      <w:pPr>
        <w:pStyle w:val="Akapitzlist"/>
        <w:numPr>
          <w:ilvl w:val="0"/>
          <w:numId w:val="41"/>
        </w:numPr>
        <w:spacing w:before="120" w:after="120" w:line="276" w:lineRule="auto"/>
        <w:ind w:left="425" w:hanging="425"/>
        <w:contextualSpacing w:val="0"/>
        <w:rPr>
          <w:rFonts w:asciiTheme="minorHAnsi" w:hAnsiTheme="minorHAnsi" w:cstheme="minorHAnsi"/>
          <w:sz w:val="24"/>
        </w:rPr>
      </w:pPr>
      <w:r w:rsidRPr="003B6511">
        <w:rPr>
          <w:rFonts w:asciiTheme="minorHAnsi" w:hAnsiTheme="minorHAnsi" w:cstheme="minorHAnsi"/>
          <w:sz w:val="24"/>
        </w:rPr>
        <w:t>Adresat programu oświadcza, że znane mu są zapisy zawarte w programie oraz w dokumentach dotyczących realizacji tego programu i zobowiązuje się do ich stosowania.</w:t>
      </w:r>
    </w:p>
    <w:p w14:paraId="3CC4040D" w14:textId="647ED4FB" w:rsidR="005755AA" w:rsidRPr="00AA47E3" w:rsidRDefault="005755AA" w:rsidP="00AA47E3">
      <w:pPr>
        <w:pStyle w:val="Akapitzlist"/>
        <w:numPr>
          <w:ilvl w:val="0"/>
          <w:numId w:val="41"/>
        </w:numPr>
        <w:spacing w:before="120" w:after="120" w:line="276" w:lineRule="auto"/>
        <w:ind w:left="425" w:hanging="425"/>
        <w:contextualSpacing w:val="0"/>
        <w:rPr>
          <w:rFonts w:asciiTheme="minorHAnsi" w:hAnsiTheme="minorHAnsi" w:cstheme="minorHAnsi"/>
          <w:sz w:val="24"/>
        </w:rPr>
      </w:pPr>
      <w:r w:rsidRPr="00AA47E3">
        <w:rPr>
          <w:rFonts w:asciiTheme="minorHAnsi" w:hAnsiTheme="minorHAnsi" w:cstheme="minorHAnsi"/>
          <w:sz w:val="24"/>
        </w:rPr>
        <w:t>Do realizacji umowy Adresat programu zgodnie z zapisami rozdziału VI ust. 2 programu wyznacza</w:t>
      </w:r>
      <w:r w:rsidR="00110770" w:rsidRPr="00AA47E3">
        <w:rPr>
          <w:rFonts w:asciiTheme="minorHAnsi" w:hAnsiTheme="minorHAnsi" w:cstheme="minorHAnsi"/>
          <w:sz w:val="24"/>
        </w:rPr>
        <w:t xml:space="preserve"> (</w:t>
      </w:r>
      <w:r w:rsidR="00AA47E3" w:rsidRPr="00AA47E3">
        <w:rPr>
          <w:rFonts w:asciiTheme="minorHAnsi" w:hAnsiTheme="minorHAnsi" w:cstheme="minorHAnsi"/>
          <w:sz w:val="24"/>
        </w:rPr>
        <w:t xml:space="preserve">Jeżeli w paragrafie 2 </w:t>
      </w:r>
      <w:r w:rsidR="003D3159">
        <w:rPr>
          <w:rFonts w:asciiTheme="minorHAnsi" w:hAnsiTheme="minorHAnsi" w:cstheme="minorHAnsi"/>
          <w:sz w:val="24"/>
        </w:rPr>
        <w:t xml:space="preserve">w </w:t>
      </w:r>
      <w:r w:rsidR="00AA47E3" w:rsidRPr="00AA47E3">
        <w:rPr>
          <w:rFonts w:asciiTheme="minorHAnsi" w:hAnsiTheme="minorHAnsi" w:cstheme="minorHAnsi"/>
          <w:sz w:val="24"/>
        </w:rPr>
        <w:t>ust. 2 Adresat programu do realizacji umowy wskazuje Jednostkę organizacyjną, to począwszy od tego miejsca w umowie tworzonej na podstawie tego wzoru, należy pozostawić wszystkie zwroty odnoszące się do Jednostki organizacyjnej (o</w:t>
      </w:r>
      <w:r w:rsidR="005735F0">
        <w:rPr>
          <w:rFonts w:asciiTheme="minorHAnsi" w:hAnsiTheme="minorHAnsi" w:cstheme="minorHAnsi"/>
          <w:sz w:val="24"/>
        </w:rPr>
        <w:t> </w:t>
      </w:r>
      <w:r w:rsidR="00AA47E3" w:rsidRPr="00AA47E3">
        <w:rPr>
          <w:rFonts w:asciiTheme="minorHAnsi" w:hAnsiTheme="minorHAnsi" w:cstheme="minorHAnsi"/>
          <w:sz w:val="24"/>
        </w:rPr>
        <w:t>ile dotyczą); w przypadku, kiedy Adresat programu realizuje wsparcie przewidziane w</w:t>
      </w:r>
      <w:r w:rsidR="005735F0">
        <w:rPr>
          <w:rFonts w:asciiTheme="minorHAnsi" w:hAnsiTheme="minorHAnsi" w:cstheme="minorHAnsi"/>
          <w:sz w:val="24"/>
        </w:rPr>
        <w:t> </w:t>
      </w:r>
      <w:r w:rsidR="00AA47E3" w:rsidRPr="00AA47E3">
        <w:rPr>
          <w:rFonts w:asciiTheme="minorHAnsi" w:hAnsiTheme="minorHAnsi" w:cstheme="minorHAnsi"/>
          <w:sz w:val="24"/>
        </w:rPr>
        <w:t xml:space="preserve">umowie we własnym zakresie (w paragrafie 2 </w:t>
      </w:r>
      <w:r w:rsidR="003D3159">
        <w:rPr>
          <w:rFonts w:asciiTheme="minorHAnsi" w:hAnsiTheme="minorHAnsi" w:cstheme="minorHAnsi"/>
          <w:sz w:val="24"/>
        </w:rPr>
        <w:t xml:space="preserve">w </w:t>
      </w:r>
      <w:r w:rsidR="00AA47E3" w:rsidRPr="00AA47E3">
        <w:rPr>
          <w:rFonts w:asciiTheme="minorHAnsi" w:hAnsiTheme="minorHAnsi" w:cstheme="minorHAnsi"/>
          <w:sz w:val="24"/>
        </w:rPr>
        <w:t>ust. 2 umowy nie wskazuje Jednostki organizacyjnej do realizacji umowy) począwszy od tego miejsca w</w:t>
      </w:r>
      <w:r w:rsidR="008E34D9">
        <w:rPr>
          <w:rFonts w:asciiTheme="minorHAnsi" w:hAnsiTheme="minorHAnsi" w:cstheme="minorHAnsi"/>
          <w:sz w:val="24"/>
        </w:rPr>
        <w:t> </w:t>
      </w:r>
      <w:r w:rsidR="00AA47E3" w:rsidRPr="00AA47E3">
        <w:rPr>
          <w:rFonts w:asciiTheme="minorHAnsi" w:hAnsiTheme="minorHAnsi" w:cstheme="minorHAnsi"/>
          <w:sz w:val="24"/>
        </w:rPr>
        <w:t>całej umowie tworzonej na podstawie tego wzoru wszystkie zwroty odnoszące się do Jednostki organizacyjnej można usunąć, a dotyczące Adresata programu pozostawić z</w:t>
      </w:r>
      <w:r w:rsidR="008E34D9">
        <w:rPr>
          <w:rFonts w:asciiTheme="minorHAnsi" w:hAnsiTheme="minorHAnsi" w:cstheme="minorHAnsi"/>
          <w:sz w:val="24"/>
        </w:rPr>
        <w:t> </w:t>
      </w:r>
      <w:r w:rsidR="00AA47E3" w:rsidRPr="00AA47E3">
        <w:rPr>
          <w:rFonts w:asciiTheme="minorHAnsi" w:hAnsiTheme="minorHAnsi" w:cstheme="minorHAnsi"/>
          <w:sz w:val="24"/>
        </w:rPr>
        <w:t>zachowaniem odpowiedniej formy gramatycznej)</w:t>
      </w:r>
      <w:r w:rsidRPr="00AA47E3">
        <w:rPr>
          <w:rFonts w:asciiTheme="minorHAnsi" w:hAnsiTheme="minorHAnsi" w:cstheme="minorHAnsi"/>
          <w:sz w:val="24"/>
        </w:rPr>
        <w:t>:</w:t>
      </w:r>
    </w:p>
    <w:p w14:paraId="46DC45E2" w14:textId="7EEED247" w:rsidR="005755AA" w:rsidRPr="00AA47E3" w:rsidRDefault="00AA47E3" w:rsidP="00AA47E3">
      <w:pPr>
        <w:spacing w:before="120" w:after="120" w:line="276" w:lineRule="auto"/>
        <w:rPr>
          <w:rFonts w:asciiTheme="minorHAnsi" w:hAnsiTheme="minorHAnsi" w:cstheme="minorHAnsi"/>
        </w:rPr>
      </w:pPr>
      <w:r w:rsidRPr="00AA47E3">
        <w:rPr>
          <w:rFonts w:asciiTheme="minorHAnsi" w:hAnsiTheme="minorHAnsi" w:cstheme="minorHAnsi"/>
        </w:rPr>
        <w:t xml:space="preserve">(wpisać </w:t>
      </w:r>
      <w:r>
        <w:rPr>
          <w:rFonts w:asciiTheme="minorHAnsi" w:hAnsiTheme="minorHAnsi" w:cstheme="minorHAnsi"/>
        </w:rPr>
        <w:t>dane Jednostki organizacyjnej</w:t>
      </w:r>
      <w:r w:rsidR="00F67AC4">
        <w:rPr>
          <w:rFonts w:asciiTheme="minorHAnsi" w:hAnsiTheme="minorHAnsi" w:cstheme="minorHAnsi"/>
        </w:rPr>
        <w:t>,</w:t>
      </w:r>
      <w:r>
        <w:rPr>
          <w:rFonts w:asciiTheme="minorHAnsi" w:hAnsiTheme="minorHAnsi" w:cstheme="minorHAnsi"/>
        </w:rPr>
        <w:t xml:space="preserve"> </w:t>
      </w:r>
      <w:r w:rsidRPr="00AA47E3">
        <w:rPr>
          <w:rFonts w:asciiTheme="minorHAnsi" w:hAnsiTheme="minorHAnsi" w:cstheme="minorHAnsi"/>
        </w:rPr>
        <w:t>o ile dotyczy)</w:t>
      </w:r>
      <w:r>
        <w:rPr>
          <w:rFonts w:asciiTheme="minorHAnsi" w:hAnsiTheme="minorHAnsi" w:cstheme="minorHAnsi"/>
        </w:rPr>
        <w:t>,</w:t>
      </w:r>
    </w:p>
    <w:p w14:paraId="0B71BCCE" w14:textId="77777777" w:rsidR="005755AA" w:rsidRPr="003B6511" w:rsidRDefault="005755AA" w:rsidP="00AA47E3">
      <w:pPr>
        <w:spacing w:before="120" w:after="120" w:line="276" w:lineRule="auto"/>
        <w:rPr>
          <w:rFonts w:asciiTheme="minorHAnsi" w:hAnsiTheme="minorHAnsi" w:cstheme="minorHAnsi"/>
        </w:rPr>
      </w:pPr>
      <w:r w:rsidRPr="00AA47E3">
        <w:rPr>
          <w:rFonts w:asciiTheme="minorHAnsi" w:hAnsiTheme="minorHAnsi" w:cstheme="minorHAnsi"/>
        </w:rPr>
        <w:t>zwaną dalej „Jednostką organizacyjną”.</w:t>
      </w:r>
    </w:p>
    <w:p w14:paraId="2BC53CD0" w14:textId="65306B01" w:rsidR="005755AA" w:rsidRPr="003D3159" w:rsidRDefault="005755AA" w:rsidP="003B6511">
      <w:pPr>
        <w:pStyle w:val="Nagwek2"/>
        <w:spacing w:before="120" w:after="120" w:line="276" w:lineRule="auto"/>
        <w:ind w:left="0"/>
        <w:jc w:val="center"/>
        <w:rPr>
          <w:rFonts w:asciiTheme="minorHAnsi" w:hAnsiTheme="minorHAnsi" w:cstheme="minorHAnsi"/>
          <w:spacing w:val="0"/>
          <w:sz w:val="28"/>
          <w:szCs w:val="28"/>
        </w:rPr>
      </w:pPr>
      <w:bookmarkStart w:id="4" w:name="_Hlk73525082"/>
      <w:bookmarkStart w:id="5" w:name="_Hlk142478359"/>
      <w:r w:rsidRPr="003D3159">
        <w:rPr>
          <w:rFonts w:asciiTheme="minorHAnsi" w:hAnsiTheme="minorHAnsi" w:cstheme="minorHAnsi"/>
          <w:spacing w:val="0"/>
          <w:sz w:val="28"/>
          <w:szCs w:val="28"/>
        </w:rPr>
        <w:t>Paragraf 3</w:t>
      </w:r>
      <w:r w:rsidR="00BE1AA8" w:rsidRPr="003D3159">
        <w:rPr>
          <w:rFonts w:asciiTheme="minorHAnsi" w:hAnsiTheme="minorHAnsi" w:cstheme="minorHAnsi"/>
          <w:spacing w:val="0"/>
          <w:sz w:val="28"/>
          <w:szCs w:val="28"/>
        </w:rPr>
        <w:t>.</w:t>
      </w:r>
    </w:p>
    <w:bookmarkEnd w:id="4"/>
    <w:p w14:paraId="48BAAF75" w14:textId="2070F964" w:rsidR="005755AA" w:rsidRPr="003B6511" w:rsidRDefault="005755AA" w:rsidP="008C66A4">
      <w:pPr>
        <w:numPr>
          <w:ilvl w:val="0"/>
          <w:numId w:val="42"/>
        </w:numPr>
        <w:spacing w:before="120" w:after="120" w:line="276" w:lineRule="auto"/>
        <w:ind w:left="425" w:hanging="425"/>
        <w:rPr>
          <w:rFonts w:asciiTheme="minorHAnsi" w:hAnsiTheme="minorHAnsi" w:cstheme="minorHAnsi"/>
        </w:rPr>
      </w:pPr>
      <w:r w:rsidRPr="003B6511">
        <w:rPr>
          <w:rFonts w:asciiTheme="minorHAnsi" w:hAnsiTheme="minorHAnsi" w:cstheme="minorHAnsi"/>
          <w:bCs/>
        </w:rPr>
        <w:t xml:space="preserve">PFRON, na podstawie wniosku nr </w:t>
      </w:r>
      <w:r w:rsidR="001D5B97" w:rsidRPr="003B6511">
        <w:rPr>
          <w:rFonts w:asciiTheme="minorHAnsi" w:hAnsiTheme="minorHAnsi" w:cstheme="minorHAnsi"/>
        </w:rPr>
        <w:t>(</w:t>
      </w:r>
      <w:r w:rsidR="001D5B97" w:rsidRPr="003B6511">
        <w:rPr>
          <w:rFonts w:asciiTheme="minorHAnsi" w:hAnsiTheme="minorHAnsi" w:cstheme="minorHAnsi"/>
          <w:iCs/>
        </w:rPr>
        <w:t>wpisać numer wniosku, którego dotyczy umowa</w:t>
      </w:r>
      <w:bookmarkStart w:id="6" w:name="_Hlk521010227"/>
      <w:r w:rsidR="008C02C0" w:rsidRPr="003B6511">
        <w:rPr>
          <w:rFonts w:asciiTheme="minorHAnsi" w:hAnsiTheme="minorHAnsi" w:cstheme="minorHAnsi"/>
          <w:iCs/>
        </w:rPr>
        <w:t>)</w:t>
      </w:r>
      <w:r w:rsidRPr="003B6511">
        <w:rPr>
          <w:rFonts w:asciiTheme="minorHAnsi" w:hAnsiTheme="minorHAnsi" w:cstheme="minorHAnsi"/>
        </w:rPr>
        <w:t xml:space="preserve"> </w:t>
      </w:r>
      <w:r w:rsidRPr="003B6511">
        <w:rPr>
          <w:rFonts w:asciiTheme="minorHAnsi" w:hAnsiTheme="minorHAnsi" w:cstheme="minorHAnsi"/>
          <w:bCs/>
        </w:rPr>
        <w:t>stanowiącego załącznik nr 1 do umowy</w:t>
      </w:r>
      <w:bookmarkEnd w:id="6"/>
      <w:r w:rsidRPr="003B6511">
        <w:rPr>
          <w:rFonts w:asciiTheme="minorHAnsi" w:hAnsiTheme="minorHAnsi" w:cstheme="minorHAnsi"/>
          <w:bCs/>
        </w:rPr>
        <w:t xml:space="preserve">, przeznacza na realizację programu środki finansowe do łącznej wysokości </w:t>
      </w:r>
      <w:r w:rsidR="001D5B97" w:rsidRPr="003B6511">
        <w:rPr>
          <w:rFonts w:asciiTheme="minorHAnsi" w:hAnsiTheme="minorHAnsi" w:cstheme="minorHAnsi"/>
          <w:bCs/>
        </w:rPr>
        <w:t>(wpisać kwotę)</w:t>
      </w:r>
      <w:r w:rsidRPr="003B6511">
        <w:rPr>
          <w:rFonts w:asciiTheme="minorHAnsi" w:hAnsiTheme="minorHAnsi" w:cstheme="minorHAnsi"/>
          <w:bCs/>
        </w:rPr>
        <w:t xml:space="preserve"> zł (słownie złotych</w:t>
      </w:r>
      <w:r w:rsidR="001D5B97" w:rsidRPr="003B6511">
        <w:rPr>
          <w:rFonts w:asciiTheme="minorHAnsi" w:hAnsiTheme="minorHAnsi" w:cstheme="minorHAnsi"/>
          <w:bCs/>
        </w:rPr>
        <w:t>)</w:t>
      </w:r>
      <w:r w:rsidRPr="003B6511">
        <w:rPr>
          <w:rFonts w:asciiTheme="minorHAnsi" w:hAnsiTheme="minorHAnsi" w:cstheme="minorHAnsi"/>
        </w:rPr>
        <w:t>, w tym:</w:t>
      </w:r>
    </w:p>
    <w:p w14:paraId="3CEA08AD" w14:textId="6A93766B" w:rsidR="005755AA" w:rsidRPr="003B6511" w:rsidRDefault="005755AA" w:rsidP="00864DD0">
      <w:pPr>
        <w:numPr>
          <w:ilvl w:val="1"/>
          <w:numId w:val="43"/>
        </w:numPr>
        <w:spacing w:before="120" w:after="120" w:line="276" w:lineRule="auto"/>
        <w:ind w:left="851" w:hanging="425"/>
        <w:rPr>
          <w:rFonts w:asciiTheme="minorHAnsi" w:hAnsiTheme="minorHAnsi" w:cstheme="minorHAnsi"/>
        </w:rPr>
      </w:pPr>
      <w:r w:rsidRPr="003B6511">
        <w:rPr>
          <w:rFonts w:asciiTheme="minorHAnsi" w:hAnsiTheme="minorHAnsi" w:cstheme="minorHAnsi"/>
        </w:rPr>
        <w:t xml:space="preserve">środki finansowe przeznaczone na pokrycie kosztów bieżących ogółem do kwoty </w:t>
      </w:r>
      <w:r w:rsidR="001D5B97" w:rsidRPr="003B6511">
        <w:rPr>
          <w:rFonts w:asciiTheme="minorHAnsi" w:hAnsiTheme="minorHAnsi" w:cstheme="minorHAnsi"/>
        </w:rPr>
        <w:t>(</w:t>
      </w:r>
      <w:r w:rsidR="001D5B97" w:rsidRPr="003B6511">
        <w:rPr>
          <w:rFonts w:asciiTheme="minorHAnsi" w:hAnsiTheme="minorHAnsi" w:cstheme="minorHAnsi"/>
          <w:bCs/>
        </w:rPr>
        <w:t>wpisać kwotę)</w:t>
      </w:r>
      <w:r w:rsidRPr="003B6511">
        <w:rPr>
          <w:rFonts w:asciiTheme="minorHAnsi" w:hAnsiTheme="minorHAnsi" w:cstheme="minorHAnsi"/>
        </w:rPr>
        <w:t xml:space="preserve"> zł (słownie złotych);</w:t>
      </w:r>
    </w:p>
    <w:p w14:paraId="795BA145" w14:textId="6856BD99" w:rsidR="005755AA" w:rsidRPr="003B6511" w:rsidRDefault="005755AA" w:rsidP="00864DD0">
      <w:pPr>
        <w:numPr>
          <w:ilvl w:val="1"/>
          <w:numId w:val="43"/>
        </w:numPr>
        <w:spacing w:before="120" w:after="120" w:line="276" w:lineRule="auto"/>
        <w:ind w:left="851" w:hanging="425"/>
        <w:rPr>
          <w:rFonts w:asciiTheme="minorHAnsi" w:hAnsiTheme="minorHAnsi" w:cstheme="minorHAnsi"/>
        </w:rPr>
      </w:pPr>
      <w:r w:rsidRPr="003B6511">
        <w:rPr>
          <w:rFonts w:asciiTheme="minorHAnsi" w:hAnsiTheme="minorHAnsi" w:cstheme="minorHAnsi"/>
        </w:rPr>
        <w:t xml:space="preserve">środki finansowe przeznaczone na pokrycie kosztów inwestycyjnych ogółem do kwoty </w:t>
      </w:r>
      <w:r w:rsidR="001D5B97" w:rsidRPr="003B6511">
        <w:rPr>
          <w:rFonts w:asciiTheme="minorHAnsi" w:hAnsiTheme="minorHAnsi" w:cstheme="minorHAnsi"/>
        </w:rPr>
        <w:t>(</w:t>
      </w:r>
      <w:r w:rsidR="001D5B97" w:rsidRPr="003B6511">
        <w:rPr>
          <w:rFonts w:asciiTheme="minorHAnsi" w:hAnsiTheme="minorHAnsi" w:cstheme="minorHAnsi"/>
          <w:bCs/>
        </w:rPr>
        <w:t>wpisać kwotę)</w:t>
      </w:r>
      <w:r w:rsidRPr="003B6511">
        <w:rPr>
          <w:rFonts w:asciiTheme="minorHAnsi" w:hAnsiTheme="minorHAnsi" w:cstheme="minorHAnsi"/>
        </w:rPr>
        <w:t xml:space="preserve"> zł (słownie złotych).</w:t>
      </w:r>
    </w:p>
    <w:p w14:paraId="4B46DEC2" w14:textId="554A943E" w:rsidR="005755AA" w:rsidRPr="003B6511" w:rsidRDefault="005755AA" w:rsidP="008C66A4">
      <w:pPr>
        <w:numPr>
          <w:ilvl w:val="0"/>
          <w:numId w:val="42"/>
        </w:numPr>
        <w:spacing w:before="120" w:after="120" w:line="276" w:lineRule="auto"/>
        <w:ind w:left="425" w:hanging="425"/>
        <w:rPr>
          <w:rFonts w:asciiTheme="minorHAnsi" w:hAnsiTheme="minorHAnsi" w:cstheme="minorHAnsi"/>
        </w:rPr>
      </w:pPr>
      <w:bookmarkStart w:id="7" w:name="_Hlk143255763"/>
      <w:r w:rsidRPr="003B6511">
        <w:rPr>
          <w:rFonts w:asciiTheme="minorHAnsi" w:hAnsiTheme="minorHAnsi" w:cstheme="minorHAnsi"/>
        </w:rPr>
        <w:t>Przyznane Adresatowi programu na podstawie wniosku środki finansowe na realizację programu dotyczą okresu zgodnego z wnioskiem wskazanym w ust. 1</w:t>
      </w:r>
      <w:bookmarkEnd w:id="7"/>
      <w:r w:rsidRPr="003B6511">
        <w:rPr>
          <w:rFonts w:asciiTheme="minorHAnsi" w:hAnsiTheme="minorHAnsi" w:cstheme="minorHAnsi"/>
        </w:rPr>
        <w:t>.</w:t>
      </w:r>
    </w:p>
    <w:p w14:paraId="6442C464" w14:textId="3E587193" w:rsidR="00386DAF" w:rsidRPr="007F4803" w:rsidRDefault="006850FA" w:rsidP="008C66A4">
      <w:pPr>
        <w:pStyle w:val="Akapitzlist"/>
        <w:numPr>
          <w:ilvl w:val="0"/>
          <w:numId w:val="42"/>
        </w:numPr>
        <w:spacing w:line="276" w:lineRule="auto"/>
        <w:ind w:left="425" w:hanging="425"/>
        <w:rPr>
          <w:rFonts w:asciiTheme="minorHAnsi" w:eastAsia="Times New Roman" w:hAnsiTheme="minorHAnsi" w:cstheme="minorHAnsi"/>
          <w:sz w:val="24"/>
          <w:lang w:eastAsia="pl-PL"/>
        </w:rPr>
      </w:pPr>
      <w:r w:rsidRPr="007F4803">
        <w:rPr>
          <w:rFonts w:asciiTheme="minorHAnsi" w:eastAsia="Times New Roman" w:hAnsiTheme="minorHAnsi" w:cstheme="minorHAnsi"/>
          <w:sz w:val="24"/>
          <w:lang w:eastAsia="pl-PL"/>
        </w:rPr>
        <w:t>Wysokość środków finansowych</w:t>
      </w:r>
      <w:r w:rsidR="00085A93" w:rsidRPr="007F4803">
        <w:rPr>
          <w:rFonts w:asciiTheme="minorHAnsi" w:eastAsia="Times New Roman" w:hAnsiTheme="minorHAnsi" w:cstheme="minorHAnsi"/>
          <w:sz w:val="24"/>
          <w:lang w:eastAsia="pl-PL"/>
        </w:rPr>
        <w:t xml:space="preserve">, które PFRON przeznaczy </w:t>
      </w:r>
      <w:r w:rsidR="00085A93" w:rsidRPr="007F4803">
        <w:rPr>
          <w:rFonts w:asciiTheme="minorHAnsi" w:hAnsiTheme="minorHAnsi" w:cstheme="minorHAnsi"/>
          <w:bCs/>
          <w:sz w:val="24"/>
        </w:rPr>
        <w:t>na realizację programu</w:t>
      </w:r>
      <w:r w:rsidRPr="007F4803">
        <w:rPr>
          <w:rFonts w:asciiTheme="minorHAnsi" w:eastAsia="Times New Roman" w:hAnsiTheme="minorHAnsi" w:cstheme="minorHAnsi"/>
          <w:sz w:val="24"/>
          <w:lang w:eastAsia="pl-PL"/>
        </w:rPr>
        <w:t xml:space="preserve"> </w:t>
      </w:r>
      <w:r w:rsidR="00386DAF" w:rsidRPr="007F4803">
        <w:rPr>
          <w:rFonts w:asciiTheme="minorHAnsi" w:eastAsia="Times New Roman" w:hAnsiTheme="minorHAnsi" w:cstheme="minorHAnsi"/>
          <w:sz w:val="24"/>
          <w:lang w:eastAsia="pl-PL"/>
        </w:rPr>
        <w:t>w</w:t>
      </w:r>
      <w:r w:rsidR="008E34D9">
        <w:rPr>
          <w:rFonts w:asciiTheme="minorHAnsi" w:eastAsia="Times New Roman" w:hAnsiTheme="minorHAnsi" w:cstheme="minorHAnsi"/>
          <w:sz w:val="24"/>
          <w:lang w:eastAsia="pl-PL"/>
        </w:rPr>
        <w:t> </w:t>
      </w:r>
      <w:r w:rsidR="00386DAF" w:rsidRPr="007F4803">
        <w:rPr>
          <w:rFonts w:asciiTheme="minorHAnsi" w:eastAsia="Times New Roman" w:hAnsiTheme="minorHAnsi" w:cstheme="minorHAnsi"/>
          <w:sz w:val="24"/>
          <w:lang w:eastAsia="pl-PL"/>
        </w:rPr>
        <w:t>kolejnych okresach realizacji zadeklarowanych przez Adresata programu</w:t>
      </w:r>
      <w:r w:rsidR="00615370" w:rsidRPr="007F4803">
        <w:rPr>
          <w:rFonts w:asciiTheme="minorHAnsi" w:eastAsia="Times New Roman" w:hAnsiTheme="minorHAnsi" w:cstheme="minorHAnsi"/>
          <w:sz w:val="24"/>
          <w:lang w:eastAsia="pl-PL"/>
        </w:rPr>
        <w:t xml:space="preserve"> w deklaracji zawarcia umowy z</w:t>
      </w:r>
      <w:r w:rsidR="00E464A6" w:rsidRPr="007F4803">
        <w:rPr>
          <w:rFonts w:asciiTheme="minorHAnsi" w:eastAsia="Times New Roman" w:hAnsiTheme="minorHAnsi" w:cstheme="minorHAnsi"/>
          <w:sz w:val="24"/>
          <w:lang w:eastAsia="pl-PL"/>
        </w:rPr>
        <w:t> </w:t>
      </w:r>
      <w:r w:rsidR="00615370" w:rsidRPr="007F4803">
        <w:rPr>
          <w:rFonts w:asciiTheme="minorHAnsi" w:eastAsia="Times New Roman" w:hAnsiTheme="minorHAnsi" w:cstheme="minorHAnsi"/>
          <w:sz w:val="24"/>
          <w:lang w:eastAsia="pl-PL"/>
        </w:rPr>
        <w:t xml:space="preserve">PFRON, o której mowa w paragrafie 1 </w:t>
      </w:r>
      <w:r w:rsidR="003D3159">
        <w:rPr>
          <w:rFonts w:asciiTheme="minorHAnsi" w:eastAsia="Times New Roman" w:hAnsiTheme="minorHAnsi" w:cstheme="minorHAnsi"/>
          <w:sz w:val="24"/>
          <w:lang w:eastAsia="pl-PL"/>
        </w:rPr>
        <w:t xml:space="preserve">w </w:t>
      </w:r>
      <w:r w:rsidR="00615370" w:rsidRPr="007F4803">
        <w:rPr>
          <w:rFonts w:asciiTheme="minorHAnsi" w:eastAsia="Times New Roman" w:hAnsiTheme="minorHAnsi" w:cstheme="minorHAnsi"/>
          <w:sz w:val="24"/>
          <w:lang w:eastAsia="pl-PL"/>
        </w:rPr>
        <w:t>ust. 2, zostanie określona każdorazowo w aneksie</w:t>
      </w:r>
      <w:r w:rsidR="00386DAF" w:rsidRPr="007F4803">
        <w:rPr>
          <w:rFonts w:asciiTheme="minorHAnsi" w:eastAsia="Times New Roman" w:hAnsiTheme="minorHAnsi" w:cstheme="minorHAnsi"/>
          <w:sz w:val="24"/>
          <w:lang w:eastAsia="pl-PL"/>
        </w:rPr>
        <w:t xml:space="preserve">, którego </w:t>
      </w:r>
      <w:r w:rsidR="00615370" w:rsidRPr="007F4803">
        <w:rPr>
          <w:rFonts w:asciiTheme="minorHAnsi" w:eastAsia="Times New Roman" w:hAnsiTheme="minorHAnsi" w:cstheme="minorHAnsi"/>
          <w:sz w:val="24"/>
          <w:lang w:eastAsia="pl-PL"/>
        </w:rPr>
        <w:t xml:space="preserve">ramowy </w:t>
      </w:r>
      <w:r w:rsidR="00386DAF" w:rsidRPr="007F4803">
        <w:rPr>
          <w:rFonts w:asciiTheme="minorHAnsi" w:eastAsia="Times New Roman" w:hAnsiTheme="minorHAnsi" w:cstheme="minorHAnsi"/>
          <w:sz w:val="24"/>
          <w:lang w:eastAsia="pl-PL"/>
        </w:rPr>
        <w:t>wzór stanowi załącznik nr 2a do procedur</w:t>
      </w:r>
      <w:r w:rsidR="002D0164" w:rsidRPr="007F4803">
        <w:rPr>
          <w:rFonts w:asciiTheme="minorHAnsi" w:eastAsia="Times New Roman" w:hAnsiTheme="minorHAnsi" w:cstheme="minorHAnsi"/>
          <w:sz w:val="24"/>
          <w:lang w:eastAsia="pl-PL"/>
        </w:rPr>
        <w:t xml:space="preserve"> (o</w:t>
      </w:r>
      <w:r w:rsidR="008E34D9">
        <w:rPr>
          <w:rFonts w:asciiTheme="minorHAnsi" w:eastAsia="Times New Roman" w:hAnsiTheme="minorHAnsi" w:cstheme="minorHAnsi"/>
          <w:sz w:val="24"/>
          <w:lang w:eastAsia="pl-PL"/>
        </w:rPr>
        <w:t> </w:t>
      </w:r>
      <w:r w:rsidR="002D0164" w:rsidRPr="007F4803">
        <w:rPr>
          <w:rFonts w:asciiTheme="minorHAnsi" w:eastAsia="Times New Roman" w:hAnsiTheme="minorHAnsi" w:cstheme="minorHAnsi"/>
          <w:sz w:val="24"/>
          <w:lang w:eastAsia="pl-PL"/>
        </w:rPr>
        <w:t>ile dotyczy)</w:t>
      </w:r>
      <w:r w:rsidR="00615370" w:rsidRPr="007F4803">
        <w:rPr>
          <w:rFonts w:asciiTheme="minorHAnsi" w:eastAsia="Times New Roman" w:hAnsiTheme="minorHAnsi" w:cstheme="minorHAnsi"/>
          <w:sz w:val="24"/>
          <w:lang w:eastAsia="pl-PL"/>
        </w:rPr>
        <w:t>.</w:t>
      </w:r>
    </w:p>
    <w:bookmarkEnd w:id="5"/>
    <w:p w14:paraId="78DC9AB4" w14:textId="467CD4C2" w:rsidR="005755AA" w:rsidRPr="003B6511" w:rsidRDefault="005755AA" w:rsidP="008C66A4">
      <w:pPr>
        <w:numPr>
          <w:ilvl w:val="0"/>
          <w:numId w:val="42"/>
        </w:numPr>
        <w:spacing w:before="120" w:after="120" w:line="276" w:lineRule="auto"/>
        <w:ind w:left="425" w:hanging="425"/>
        <w:rPr>
          <w:rFonts w:asciiTheme="minorHAnsi" w:hAnsiTheme="minorHAnsi" w:cstheme="minorHAnsi"/>
        </w:rPr>
      </w:pPr>
      <w:r w:rsidRPr="003B6511">
        <w:rPr>
          <w:rFonts w:asciiTheme="minorHAnsi" w:hAnsiTheme="minorHAnsi" w:cstheme="minorHAnsi"/>
        </w:rPr>
        <w:t>Płatność przez PFRON środków finansowych na realizację programu nastąpi w polskich złotych.</w:t>
      </w:r>
    </w:p>
    <w:p w14:paraId="06F8B68E" w14:textId="3308468F" w:rsidR="00856147" w:rsidRPr="003B6511" w:rsidRDefault="00856147" w:rsidP="008C66A4">
      <w:pPr>
        <w:numPr>
          <w:ilvl w:val="0"/>
          <w:numId w:val="42"/>
        </w:numPr>
        <w:spacing w:before="120" w:after="120" w:line="276" w:lineRule="auto"/>
        <w:ind w:left="425" w:hanging="425"/>
        <w:rPr>
          <w:rFonts w:asciiTheme="minorHAnsi" w:hAnsiTheme="minorHAnsi" w:cstheme="minorHAnsi"/>
        </w:rPr>
      </w:pPr>
      <w:bookmarkStart w:id="8" w:name="_Hlk73530940"/>
      <w:r w:rsidRPr="003B6511">
        <w:rPr>
          <w:rFonts w:asciiTheme="minorHAnsi" w:hAnsiTheme="minorHAnsi" w:cstheme="minorHAnsi"/>
        </w:rPr>
        <w:t>Adresat programu zobowiązuje się do wydzielenia osobnego rachunku bankowego w</w:t>
      </w:r>
      <w:r w:rsidR="008E34D9">
        <w:rPr>
          <w:rFonts w:asciiTheme="minorHAnsi" w:hAnsiTheme="minorHAnsi" w:cstheme="minorHAnsi"/>
        </w:rPr>
        <w:t> </w:t>
      </w:r>
      <w:r w:rsidRPr="003B6511">
        <w:rPr>
          <w:rFonts w:asciiTheme="minorHAnsi" w:hAnsiTheme="minorHAnsi" w:cstheme="minorHAnsi"/>
        </w:rPr>
        <w:t xml:space="preserve">celu zapewnienia ewidencji księgowej dla środków pozyskanych z PFRON w ramach realizacji niniejszej umowy i przedłoży do PFRON numer tego rachunku nie później niż do dnia podpisania umowy, przed przekazaniem środków PFRON. Numer wydzielonego </w:t>
      </w:r>
      <w:r w:rsidRPr="003B6511">
        <w:rPr>
          <w:rFonts w:asciiTheme="minorHAnsi" w:hAnsiTheme="minorHAnsi" w:cstheme="minorHAnsi"/>
        </w:rPr>
        <w:lastRenderedPageBreak/>
        <w:t>rachunku bankowego, na który przekazywane mają być środki PFRON w ramach niniejszej umowy:</w:t>
      </w:r>
    </w:p>
    <w:p w14:paraId="4227F09D" w14:textId="69773219" w:rsidR="005755AA" w:rsidRPr="003B6511" w:rsidRDefault="00856147" w:rsidP="003B6511">
      <w:pPr>
        <w:spacing w:before="120" w:after="120" w:line="276" w:lineRule="auto"/>
        <w:ind w:firstLine="434"/>
        <w:rPr>
          <w:rFonts w:asciiTheme="minorHAnsi" w:hAnsiTheme="minorHAnsi" w:cstheme="minorHAnsi"/>
        </w:rPr>
      </w:pPr>
      <w:r w:rsidRPr="003B6511">
        <w:rPr>
          <w:rFonts w:asciiTheme="minorHAnsi" w:hAnsiTheme="minorHAnsi" w:cstheme="minorHAnsi"/>
        </w:rPr>
        <w:t>Nazwa banku:</w:t>
      </w:r>
    </w:p>
    <w:p w14:paraId="11468F61" w14:textId="03BF627E" w:rsidR="005755AA" w:rsidRPr="003B6511" w:rsidRDefault="00856147" w:rsidP="003B6511">
      <w:pPr>
        <w:spacing w:before="120" w:after="120" w:line="276" w:lineRule="auto"/>
        <w:ind w:firstLine="434"/>
        <w:rPr>
          <w:rFonts w:asciiTheme="minorHAnsi" w:hAnsiTheme="minorHAnsi" w:cstheme="minorHAnsi"/>
          <w:highlight w:val="yellow"/>
        </w:rPr>
      </w:pPr>
      <w:r w:rsidRPr="003B6511">
        <w:rPr>
          <w:rFonts w:asciiTheme="minorHAnsi" w:hAnsiTheme="minorHAnsi" w:cstheme="minorHAnsi"/>
        </w:rPr>
        <w:t>Nr</w:t>
      </w:r>
      <w:r w:rsidR="005755AA" w:rsidRPr="003B6511">
        <w:rPr>
          <w:rFonts w:asciiTheme="minorHAnsi" w:hAnsiTheme="minorHAnsi" w:cstheme="minorHAnsi"/>
        </w:rPr>
        <w:t xml:space="preserve"> rachunku bankowego:</w:t>
      </w:r>
    </w:p>
    <w:p w14:paraId="5AF735A2" w14:textId="6AA52B14" w:rsidR="005755AA" w:rsidRPr="003B6511" w:rsidRDefault="00856147" w:rsidP="003B6511">
      <w:pPr>
        <w:spacing w:before="120" w:after="120" w:line="276" w:lineRule="auto"/>
        <w:ind w:firstLine="434"/>
        <w:rPr>
          <w:rFonts w:asciiTheme="minorHAnsi" w:hAnsiTheme="minorHAnsi" w:cstheme="minorHAnsi"/>
        </w:rPr>
      </w:pPr>
      <w:r w:rsidRPr="003B6511">
        <w:rPr>
          <w:rFonts w:asciiTheme="minorHAnsi" w:hAnsiTheme="minorHAnsi" w:cstheme="minorHAnsi"/>
        </w:rPr>
        <w:t>Właściciel rachunku bankowego:</w:t>
      </w:r>
    </w:p>
    <w:p w14:paraId="58D166EF" w14:textId="14C79A56" w:rsidR="005755AA" w:rsidRPr="003B6511" w:rsidRDefault="00856147" w:rsidP="008C66A4">
      <w:pPr>
        <w:numPr>
          <w:ilvl w:val="0"/>
          <w:numId w:val="42"/>
        </w:numPr>
        <w:spacing w:before="120" w:after="120" w:line="276" w:lineRule="auto"/>
        <w:ind w:left="425" w:hanging="425"/>
        <w:rPr>
          <w:rFonts w:asciiTheme="minorHAnsi" w:hAnsiTheme="minorHAnsi" w:cstheme="minorHAnsi"/>
        </w:rPr>
      </w:pPr>
      <w:r w:rsidRPr="003B6511">
        <w:rPr>
          <w:rFonts w:asciiTheme="minorHAnsi" w:hAnsiTheme="minorHAnsi" w:cstheme="minorHAnsi"/>
        </w:rPr>
        <w:t>Adresat programu oświadcza, że jest jedynym posiadaczem wskazanego rachunku bankowego. Odsetki bankowe od środków PFRON zgromadzonych na ww. rachunku zwracane są na rachunek bankowy PFRON. Adresat programu zobowiązuje się do</w:t>
      </w:r>
      <w:r w:rsidR="005755AA" w:rsidRPr="003B6511">
        <w:rPr>
          <w:rFonts w:asciiTheme="minorHAnsi" w:hAnsiTheme="minorHAnsi" w:cstheme="minorHAnsi"/>
        </w:rPr>
        <w:t>:</w:t>
      </w:r>
    </w:p>
    <w:p w14:paraId="7466CBEB" w14:textId="3384B8AE" w:rsidR="005755AA" w:rsidRPr="003B6511" w:rsidRDefault="005755AA" w:rsidP="008E34D9">
      <w:pPr>
        <w:numPr>
          <w:ilvl w:val="0"/>
          <w:numId w:val="44"/>
        </w:numPr>
        <w:spacing w:before="120" w:after="120" w:line="276" w:lineRule="auto"/>
        <w:ind w:left="851" w:hanging="425"/>
        <w:rPr>
          <w:rFonts w:asciiTheme="minorHAnsi" w:hAnsiTheme="minorHAnsi" w:cstheme="minorHAnsi"/>
        </w:rPr>
      </w:pPr>
      <w:r w:rsidRPr="003B6511">
        <w:rPr>
          <w:rFonts w:asciiTheme="minorHAnsi" w:hAnsiTheme="minorHAnsi" w:cstheme="minorHAnsi"/>
        </w:rPr>
        <w:t>wykorzystywania wskazanego rachunku bankowego wyłącznie w celu dokonywania obsługi finansowej umowy, a także do dokonywania wszystkich płatności związanych z realizacją umowy za pośrednictwem wskazanego rachunku bankowego – z zastrzeżeniem, iż w</w:t>
      </w:r>
      <w:r w:rsidR="00F14261">
        <w:rPr>
          <w:rFonts w:asciiTheme="minorHAnsi" w:hAnsiTheme="minorHAnsi" w:cstheme="minorHAnsi"/>
        </w:rPr>
        <w:t> </w:t>
      </w:r>
      <w:r w:rsidRPr="003B6511">
        <w:rPr>
          <w:rFonts w:asciiTheme="minorHAnsi" w:hAnsiTheme="minorHAnsi" w:cstheme="minorHAnsi"/>
        </w:rPr>
        <w:t>sytuacji gdy dany koszt podlega finansowaniu z</w:t>
      </w:r>
      <w:r w:rsidR="008E34D9">
        <w:rPr>
          <w:rFonts w:asciiTheme="minorHAnsi" w:hAnsiTheme="minorHAnsi" w:cstheme="minorHAnsi"/>
        </w:rPr>
        <w:t> </w:t>
      </w:r>
      <w:r w:rsidRPr="003B6511">
        <w:rPr>
          <w:rFonts w:asciiTheme="minorHAnsi" w:hAnsiTheme="minorHAnsi" w:cstheme="minorHAnsi"/>
        </w:rPr>
        <w:t>kilku źródeł albo w sytuacji gdy w ramach umowy finansowana jest tylko część danego kosztu dopuszcza się możliwość dokonywania płatności związanych z tym kosztem z innego rachunku bankowego Adresata programu;</w:t>
      </w:r>
    </w:p>
    <w:p w14:paraId="26A9E232" w14:textId="77777777" w:rsidR="005755AA" w:rsidRPr="003B6511" w:rsidRDefault="005755AA" w:rsidP="008E34D9">
      <w:pPr>
        <w:numPr>
          <w:ilvl w:val="0"/>
          <w:numId w:val="44"/>
        </w:numPr>
        <w:spacing w:before="120" w:after="120" w:line="276" w:lineRule="auto"/>
        <w:ind w:left="851" w:hanging="425"/>
        <w:rPr>
          <w:rFonts w:asciiTheme="minorHAnsi" w:hAnsiTheme="minorHAnsi" w:cstheme="minorHAnsi"/>
        </w:rPr>
      </w:pPr>
      <w:r w:rsidRPr="003B6511">
        <w:rPr>
          <w:rFonts w:asciiTheme="minorHAnsi" w:hAnsiTheme="minorHAnsi" w:cstheme="minorHAnsi"/>
        </w:rPr>
        <w:t>zaniechania, w okresie obowiązywania umowy, korzystania ze wskazanego rachunku bankowego przy realizacji innych przedsięwzięć;</w:t>
      </w:r>
    </w:p>
    <w:p w14:paraId="5E575A53" w14:textId="77777777" w:rsidR="005755AA" w:rsidRPr="003B6511" w:rsidRDefault="005755AA" w:rsidP="008E34D9">
      <w:pPr>
        <w:numPr>
          <w:ilvl w:val="0"/>
          <w:numId w:val="44"/>
        </w:numPr>
        <w:spacing w:before="120" w:after="120" w:line="276" w:lineRule="auto"/>
        <w:ind w:left="851" w:hanging="425"/>
        <w:rPr>
          <w:rFonts w:asciiTheme="minorHAnsi" w:hAnsiTheme="minorHAnsi" w:cstheme="minorHAnsi"/>
        </w:rPr>
      </w:pPr>
      <w:r w:rsidRPr="003B6511">
        <w:rPr>
          <w:rFonts w:asciiTheme="minorHAnsi" w:hAnsiTheme="minorHAnsi" w:cstheme="minorHAnsi"/>
        </w:rPr>
        <w:t>utrzymywania na wskazanym rachunku bankowym wyłącznie środków finansowych przeznaczonych na realizację umowy wraz z odsetkami od tych środków finansowych, powstałymi z umowy rachunku bankowego;</w:t>
      </w:r>
    </w:p>
    <w:p w14:paraId="10E95882" w14:textId="4702AD7F" w:rsidR="005755AA" w:rsidRPr="003B6511" w:rsidRDefault="005755AA" w:rsidP="008E34D9">
      <w:pPr>
        <w:numPr>
          <w:ilvl w:val="0"/>
          <w:numId w:val="44"/>
        </w:numPr>
        <w:spacing w:before="120" w:after="120" w:line="276" w:lineRule="auto"/>
        <w:ind w:left="851" w:hanging="425"/>
        <w:rPr>
          <w:rFonts w:asciiTheme="minorHAnsi" w:hAnsiTheme="minorHAnsi" w:cstheme="minorHAnsi"/>
        </w:rPr>
      </w:pPr>
      <w:r w:rsidRPr="003B6511">
        <w:rPr>
          <w:rFonts w:asciiTheme="minorHAnsi" w:hAnsiTheme="minorHAnsi" w:cstheme="minorHAnsi"/>
        </w:rPr>
        <w:t>zamknięcia wskazanego rachunku bankowego nie wcześniej, niż po dokonaniu zwrotu środków</w:t>
      </w:r>
      <w:r w:rsidRPr="005C7EE9">
        <w:rPr>
          <w:rFonts w:asciiTheme="minorHAnsi" w:hAnsiTheme="minorHAnsi" w:cstheme="minorHAnsi"/>
        </w:rPr>
        <w:t>, o których mowa w paragrafie 7,</w:t>
      </w:r>
      <w:r w:rsidRPr="003B6511">
        <w:rPr>
          <w:rFonts w:asciiTheme="minorHAnsi" w:hAnsiTheme="minorHAnsi" w:cstheme="minorHAnsi"/>
        </w:rPr>
        <w:t xml:space="preserve"> na wskazany przez PFRON rachunek.</w:t>
      </w:r>
      <w:bookmarkStart w:id="9" w:name="_Hlk73530429"/>
      <w:bookmarkEnd w:id="8"/>
      <w:r w:rsidRPr="003B6511">
        <w:rPr>
          <w:rFonts w:asciiTheme="minorHAnsi" w:hAnsiTheme="minorHAnsi" w:cstheme="minorHAnsi"/>
        </w:rPr>
        <w:t xml:space="preserve"> </w:t>
      </w:r>
    </w:p>
    <w:p w14:paraId="62F53C94" w14:textId="77777777" w:rsidR="005755AA" w:rsidRPr="003B6511" w:rsidRDefault="005755AA" w:rsidP="008C66A4">
      <w:pPr>
        <w:numPr>
          <w:ilvl w:val="0"/>
          <w:numId w:val="42"/>
        </w:numPr>
        <w:spacing w:before="120" w:after="120" w:line="276" w:lineRule="auto"/>
        <w:ind w:left="425" w:hanging="425"/>
        <w:rPr>
          <w:rFonts w:asciiTheme="minorHAnsi" w:hAnsiTheme="minorHAnsi" w:cstheme="minorHAnsi"/>
        </w:rPr>
      </w:pPr>
      <w:bookmarkStart w:id="10" w:name="_Hlk521010374"/>
      <w:bookmarkStart w:id="11" w:name="_Hlk143298697"/>
      <w:bookmarkEnd w:id="9"/>
      <w:r w:rsidRPr="003B6511">
        <w:rPr>
          <w:rFonts w:asciiTheme="minorHAnsi" w:hAnsiTheme="minorHAnsi" w:cstheme="minorHAnsi"/>
        </w:rPr>
        <w:t>Przekazanie środków PFRON nastąpi, wg następujących zasad:</w:t>
      </w:r>
    </w:p>
    <w:p w14:paraId="7521F34C" w14:textId="69DEB85F" w:rsidR="005755AA" w:rsidRPr="003B6511" w:rsidRDefault="005755AA" w:rsidP="008E34D9">
      <w:pPr>
        <w:pStyle w:val="Akapitzlist"/>
        <w:numPr>
          <w:ilvl w:val="0"/>
          <w:numId w:val="46"/>
        </w:numPr>
        <w:spacing w:before="120" w:after="120" w:line="276" w:lineRule="auto"/>
        <w:ind w:left="851" w:hanging="425"/>
        <w:rPr>
          <w:rFonts w:asciiTheme="minorHAnsi" w:hAnsiTheme="minorHAnsi" w:cstheme="minorHAnsi"/>
          <w:sz w:val="24"/>
        </w:rPr>
      </w:pPr>
      <w:r w:rsidRPr="003B6511">
        <w:rPr>
          <w:rFonts w:asciiTheme="minorHAnsi" w:hAnsiTheme="minorHAnsi" w:cstheme="minorHAnsi"/>
          <w:sz w:val="24"/>
        </w:rPr>
        <w:t xml:space="preserve">pierwsza transza środków PFRON przekazana zostanie w wysokości </w:t>
      </w:r>
      <w:r w:rsidR="00085A93" w:rsidRPr="003B6511">
        <w:rPr>
          <w:rFonts w:asciiTheme="minorHAnsi" w:hAnsiTheme="minorHAnsi" w:cstheme="minorHAnsi"/>
          <w:sz w:val="24"/>
        </w:rPr>
        <w:t>(</w:t>
      </w:r>
      <w:r w:rsidR="00085A93" w:rsidRPr="003B6511">
        <w:rPr>
          <w:rFonts w:asciiTheme="minorHAnsi" w:hAnsiTheme="minorHAnsi" w:cstheme="minorHAnsi"/>
          <w:bCs/>
          <w:sz w:val="24"/>
        </w:rPr>
        <w:t>wpisać kwotę</w:t>
      </w:r>
      <w:r w:rsidR="00085A93" w:rsidRPr="003B6511">
        <w:rPr>
          <w:rFonts w:asciiTheme="minorHAnsi" w:hAnsiTheme="minorHAnsi" w:cstheme="minorHAnsi"/>
          <w:sz w:val="24"/>
        </w:rPr>
        <w:t xml:space="preserve">) </w:t>
      </w:r>
      <w:r w:rsidRPr="003B6511">
        <w:rPr>
          <w:rFonts w:asciiTheme="minorHAnsi" w:hAnsiTheme="minorHAnsi" w:cstheme="minorHAnsi"/>
          <w:sz w:val="24"/>
        </w:rPr>
        <w:t xml:space="preserve">zł (słownie złotych) w formie zaliczki nie później niż w terminie 20 dni roboczych od zawarcia niniejszej umowy (z tym że nie wcześniej niż w dniu rozpoczęcia realizacji okresu realizacji, o którym mowa w paragrafie 3 </w:t>
      </w:r>
      <w:r w:rsidR="003D3159">
        <w:rPr>
          <w:rFonts w:asciiTheme="minorHAnsi" w:hAnsiTheme="minorHAnsi" w:cstheme="minorHAnsi"/>
          <w:sz w:val="24"/>
        </w:rPr>
        <w:t xml:space="preserve">w </w:t>
      </w:r>
      <w:r w:rsidRPr="003B6511">
        <w:rPr>
          <w:rFonts w:asciiTheme="minorHAnsi" w:hAnsiTheme="minorHAnsi" w:cstheme="minorHAnsi"/>
          <w:sz w:val="24"/>
        </w:rPr>
        <w:t>ust. 2);</w:t>
      </w:r>
    </w:p>
    <w:p w14:paraId="327F9C47" w14:textId="6C458BDF" w:rsidR="005755AA" w:rsidRPr="003B6511" w:rsidRDefault="005755AA" w:rsidP="008E34D9">
      <w:pPr>
        <w:pStyle w:val="Akapitzlist"/>
        <w:numPr>
          <w:ilvl w:val="0"/>
          <w:numId w:val="46"/>
        </w:numPr>
        <w:spacing w:before="120" w:after="120" w:line="276" w:lineRule="auto"/>
        <w:ind w:left="851" w:hanging="425"/>
        <w:rPr>
          <w:rFonts w:asciiTheme="minorHAnsi" w:hAnsiTheme="minorHAnsi" w:cstheme="minorHAnsi"/>
          <w:sz w:val="24"/>
          <w:lang w:eastAsia="ar-SA"/>
        </w:rPr>
      </w:pPr>
      <w:r w:rsidRPr="003B6511">
        <w:rPr>
          <w:rFonts w:asciiTheme="minorHAnsi" w:hAnsiTheme="minorHAnsi" w:cstheme="minorHAnsi"/>
          <w:sz w:val="24"/>
        </w:rPr>
        <w:t xml:space="preserve">druga transza środków PFRON przekazana zostanie w wysokości </w:t>
      </w:r>
      <w:r w:rsidR="00085A93" w:rsidRPr="003B6511">
        <w:rPr>
          <w:rFonts w:asciiTheme="minorHAnsi" w:hAnsiTheme="minorHAnsi" w:cstheme="minorHAnsi"/>
          <w:sz w:val="24"/>
        </w:rPr>
        <w:t>(</w:t>
      </w:r>
      <w:r w:rsidR="00085A93" w:rsidRPr="003B6511">
        <w:rPr>
          <w:rFonts w:asciiTheme="minorHAnsi" w:hAnsiTheme="minorHAnsi" w:cstheme="minorHAnsi"/>
          <w:bCs/>
          <w:sz w:val="24"/>
        </w:rPr>
        <w:t>wpisać kwotę)</w:t>
      </w:r>
      <w:r w:rsidRPr="003B6511">
        <w:rPr>
          <w:rFonts w:asciiTheme="minorHAnsi" w:hAnsiTheme="minorHAnsi" w:cstheme="minorHAnsi"/>
          <w:sz w:val="24"/>
        </w:rPr>
        <w:t xml:space="preserve"> zł (słownie złotych)</w:t>
      </w:r>
      <w:bookmarkEnd w:id="10"/>
      <w:r w:rsidR="00FC6184" w:rsidRPr="003B6511">
        <w:rPr>
          <w:rFonts w:asciiTheme="minorHAnsi" w:hAnsiTheme="minorHAnsi" w:cstheme="minorHAnsi"/>
          <w:sz w:val="24"/>
        </w:rPr>
        <w:t xml:space="preserve"> w dniu </w:t>
      </w:r>
      <w:r w:rsidR="00085A93" w:rsidRPr="003B6511">
        <w:rPr>
          <w:rFonts w:asciiTheme="minorHAnsi" w:hAnsiTheme="minorHAnsi" w:cstheme="minorHAnsi"/>
          <w:sz w:val="24"/>
        </w:rPr>
        <w:t>(</w:t>
      </w:r>
      <w:r w:rsidR="00544084" w:rsidRPr="003B6511">
        <w:rPr>
          <w:rFonts w:asciiTheme="minorHAnsi" w:hAnsiTheme="minorHAnsi" w:cstheme="minorHAnsi"/>
          <w:sz w:val="24"/>
        </w:rPr>
        <w:t>wpisać dzień, miesiąc, rok</w:t>
      </w:r>
      <w:r w:rsidR="00085A93" w:rsidRPr="003B6511">
        <w:rPr>
          <w:rFonts w:asciiTheme="minorHAnsi" w:hAnsiTheme="minorHAnsi" w:cstheme="minorHAnsi"/>
          <w:sz w:val="24"/>
        </w:rPr>
        <w:t>)</w:t>
      </w:r>
      <w:r w:rsidR="000D63DA" w:rsidRPr="003B6511">
        <w:rPr>
          <w:rFonts w:asciiTheme="minorHAnsi" w:hAnsiTheme="minorHAnsi" w:cstheme="minorHAnsi"/>
          <w:sz w:val="24"/>
        </w:rPr>
        <w:t>.</w:t>
      </w:r>
    </w:p>
    <w:p w14:paraId="649B1866" w14:textId="6322ED6F" w:rsidR="005755AA" w:rsidRPr="003B6511" w:rsidRDefault="005755AA" w:rsidP="003B6511">
      <w:pPr>
        <w:keepNext/>
        <w:spacing w:before="120" w:after="120" w:line="276" w:lineRule="auto"/>
        <w:rPr>
          <w:rFonts w:asciiTheme="minorHAnsi" w:hAnsiTheme="minorHAnsi" w:cstheme="minorHAnsi"/>
          <w:lang w:eastAsia="ar-SA"/>
        </w:rPr>
      </w:pPr>
      <w:r w:rsidRPr="00C80A4B">
        <w:rPr>
          <w:rFonts w:asciiTheme="minorHAnsi" w:hAnsiTheme="minorHAnsi" w:cstheme="minorHAnsi"/>
        </w:rPr>
        <w:t xml:space="preserve">W przypadku gdy środki PFRON będą przekazywane </w:t>
      </w:r>
      <w:r w:rsidR="000D63DA" w:rsidRPr="00C80A4B">
        <w:rPr>
          <w:rFonts w:asciiTheme="minorHAnsi" w:hAnsiTheme="minorHAnsi" w:cstheme="minorHAnsi"/>
        </w:rPr>
        <w:t>w jednej transzy</w:t>
      </w:r>
      <w:r w:rsidRPr="00C80A4B">
        <w:rPr>
          <w:rFonts w:asciiTheme="minorHAnsi" w:hAnsiTheme="minorHAnsi" w:cstheme="minorHAnsi"/>
        </w:rPr>
        <w:t xml:space="preserve"> ust. </w:t>
      </w:r>
      <w:r w:rsidR="00FD426B" w:rsidRPr="00C80A4B">
        <w:rPr>
          <w:rFonts w:asciiTheme="minorHAnsi" w:hAnsiTheme="minorHAnsi" w:cstheme="minorHAnsi"/>
        </w:rPr>
        <w:t>7</w:t>
      </w:r>
      <w:r w:rsidRPr="00C80A4B">
        <w:rPr>
          <w:rFonts w:asciiTheme="minorHAnsi" w:hAnsiTheme="minorHAnsi" w:cstheme="minorHAnsi"/>
        </w:rPr>
        <w:t xml:space="preserve"> otrzymuje brzmienie:</w:t>
      </w:r>
    </w:p>
    <w:p w14:paraId="2D03DB45" w14:textId="4223CDC3" w:rsidR="005755AA" w:rsidRPr="003B6511" w:rsidRDefault="005755AA" w:rsidP="008E34D9">
      <w:pPr>
        <w:pStyle w:val="Akapitzlist"/>
        <w:numPr>
          <w:ilvl w:val="0"/>
          <w:numId w:val="45"/>
        </w:numPr>
        <w:spacing w:line="276" w:lineRule="auto"/>
        <w:ind w:left="425" w:hanging="425"/>
        <w:contextualSpacing w:val="0"/>
        <w:rPr>
          <w:rFonts w:asciiTheme="minorHAnsi" w:hAnsiTheme="minorHAnsi" w:cstheme="minorHAnsi"/>
          <w:sz w:val="24"/>
        </w:rPr>
      </w:pPr>
      <w:r w:rsidRPr="003B6511">
        <w:rPr>
          <w:rFonts w:asciiTheme="minorHAnsi" w:hAnsiTheme="minorHAnsi" w:cstheme="minorHAnsi"/>
          <w:sz w:val="24"/>
        </w:rPr>
        <w:t xml:space="preserve">Przekazanie środków PFRON nastąpi </w:t>
      </w:r>
      <w:r w:rsidR="000D63DA" w:rsidRPr="003B6511">
        <w:rPr>
          <w:rFonts w:asciiTheme="minorHAnsi" w:hAnsiTheme="minorHAnsi" w:cstheme="minorHAnsi"/>
          <w:sz w:val="24"/>
        </w:rPr>
        <w:t xml:space="preserve">w formie </w:t>
      </w:r>
      <w:r w:rsidRPr="003B6511">
        <w:rPr>
          <w:rFonts w:asciiTheme="minorHAnsi" w:hAnsiTheme="minorHAnsi" w:cstheme="minorHAnsi"/>
          <w:sz w:val="24"/>
        </w:rPr>
        <w:t>zaliczk</w:t>
      </w:r>
      <w:r w:rsidR="000D63DA" w:rsidRPr="003B6511">
        <w:rPr>
          <w:rFonts w:asciiTheme="minorHAnsi" w:hAnsiTheme="minorHAnsi" w:cstheme="minorHAnsi"/>
          <w:sz w:val="24"/>
        </w:rPr>
        <w:t>i</w:t>
      </w:r>
      <w:r w:rsidRPr="003B6511">
        <w:rPr>
          <w:rFonts w:asciiTheme="minorHAnsi" w:hAnsiTheme="minorHAnsi" w:cstheme="minorHAnsi"/>
          <w:sz w:val="24"/>
        </w:rPr>
        <w:t xml:space="preserve">, po podpisaniu umowy </w:t>
      </w:r>
      <w:bookmarkStart w:id="12" w:name="_Hlk73533386"/>
      <w:r w:rsidRPr="003B6511">
        <w:rPr>
          <w:rFonts w:asciiTheme="minorHAnsi" w:hAnsiTheme="minorHAnsi" w:cstheme="minorHAnsi"/>
          <w:sz w:val="24"/>
        </w:rPr>
        <w:t xml:space="preserve">nie później niż w terminie 20 dni roboczych od zawarcia niniejszej umowy (z tym że nie wcześniej niż w dniu rozpoczęcia realizacji </w:t>
      </w:r>
      <w:bookmarkStart w:id="13" w:name="_Hlk73537808"/>
      <w:r w:rsidRPr="003B6511">
        <w:rPr>
          <w:rFonts w:asciiTheme="minorHAnsi" w:hAnsiTheme="minorHAnsi" w:cstheme="minorHAnsi"/>
          <w:sz w:val="24"/>
        </w:rPr>
        <w:t xml:space="preserve">okresu realizacji, o którym mowa w paragrafie 3 </w:t>
      </w:r>
      <w:r w:rsidR="003D3159">
        <w:rPr>
          <w:rFonts w:asciiTheme="minorHAnsi" w:hAnsiTheme="minorHAnsi" w:cstheme="minorHAnsi"/>
          <w:sz w:val="24"/>
        </w:rPr>
        <w:t>w</w:t>
      </w:r>
      <w:r w:rsidR="008E34D9">
        <w:rPr>
          <w:rFonts w:asciiTheme="minorHAnsi" w:hAnsiTheme="minorHAnsi" w:cstheme="minorHAnsi"/>
          <w:sz w:val="24"/>
        </w:rPr>
        <w:t> </w:t>
      </w:r>
      <w:r w:rsidRPr="003B6511">
        <w:rPr>
          <w:rFonts w:asciiTheme="minorHAnsi" w:hAnsiTheme="minorHAnsi" w:cstheme="minorHAnsi"/>
          <w:sz w:val="24"/>
        </w:rPr>
        <w:t>ust.</w:t>
      </w:r>
      <w:r w:rsidR="008E34D9">
        <w:rPr>
          <w:rFonts w:asciiTheme="minorHAnsi" w:hAnsiTheme="minorHAnsi" w:cstheme="minorHAnsi"/>
          <w:sz w:val="24"/>
        </w:rPr>
        <w:t> </w:t>
      </w:r>
      <w:r w:rsidRPr="003B6511">
        <w:rPr>
          <w:rFonts w:asciiTheme="minorHAnsi" w:hAnsiTheme="minorHAnsi" w:cstheme="minorHAnsi"/>
          <w:sz w:val="24"/>
        </w:rPr>
        <w:t xml:space="preserve"> 2</w:t>
      </w:r>
      <w:bookmarkEnd w:id="13"/>
      <w:r w:rsidRPr="003B6511">
        <w:rPr>
          <w:rFonts w:asciiTheme="minorHAnsi" w:hAnsiTheme="minorHAnsi" w:cstheme="minorHAnsi"/>
          <w:sz w:val="24"/>
        </w:rPr>
        <w:t>)</w:t>
      </w:r>
      <w:bookmarkEnd w:id="12"/>
      <w:r w:rsidRPr="003B6511">
        <w:rPr>
          <w:rFonts w:asciiTheme="minorHAnsi" w:hAnsiTheme="minorHAnsi" w:cstheme="minorHAnsi"/>
          <w:sz w:val="24"/>
        </w:rPr>
        <w:t xml:space="preserve">. </w:t>
      </w:r>
    </w:p>
    <w:p w14:paraId="14B2D095" w14:textId="0626342F" w:rsidR="00A20FBF" w:rsidRPr="007F4803" w:rsidRDefault="00B75CFD" w:rsidP="008C66A4">
      <w:pPr>
        <w:keepNext/>
        <w:numPr>
          <w:ilvl w:val="0"/>
          <w:numId w:val="42"/>
        </w:numPr>
        <w:spacing w:before="120" w:after="120" w:line="276" w:lineRule="auto"/>
        <w:ind w:left="425" w:hanging="425"/>
        <w:rPr>
          <w:rFonts w:asciiTheme="minorHAnsi" w:hAnsiTheme="minorHAnsi" w:cstheme="minorHAnsi"/>
        </w:rPr>
      </w:pPr>
      <w:bookmarkStart w:id="14" w:name="_Hlk143256061"/>
      <w:bookmarkEnd w:id="11"/>
      <w:r w:rsidRPr="007F4803">
        <w:rPr>
          <w:rFonts w:asciiTheme="minorHAnsi" w:hAnsiTheme="minorHAnsi" w:cstheme="minorHAnsi"/>
        </w:rPr>
        <w:lastRenderedPageBreak/>
        <w:t>Zasady p</w:t>
      </w:r>
      <w:r w:rsidR="00B51F8D" w:rsidRPr="007F4803">
        <w:rPr>
          <w:rFonts w:asciiTheme="minorHAnsi" w:hAnsiTheme="minorHAnsi" w:cstheme="minorHAnsi"/>
        </w:rPr>
        <w:t>rzekazani</w:t>
      </w:r>
      <w:r w:rsidRPr="007F4803">
        <w:rPr>
          <w:rFonts w:asciiTheme="minorHAnsi" w:hAnsiTheme="minorHAnsi" w:cstheme="minorHAnsi"/>
        </w:rPr>
        <w:t>a</w:t>
      </w:r>
      <w:r w:rsidR="00B51F8D" w:rsidRPr="007F4803">
        <w:rPr>
          <w:rFonts w:asciiTheme="minorHAnsi" w:hAnsiTheme="minorHAnsi" w:cstheme="minorHAnsi"/>
        </w:rPr>
        <w:t xml:space="preserve"> środków PFRON </w:t>
      </w:r>
      <w:r w:rsidR="00544084" w:rsidRPr="007F4803">
        <w:rPr>
          <w:rFonts w:asciiTheme="minorHAnsi" w:hAnsiTheme="minorHAnsi" w:cstheme="minorHAnsi"/>
        </w:rPr>
        <w:t>w kolejnych okresach realizacji zadeklarowanych przez Adresata programu w deklaracji zawarcia umowy z PFRON, o której mowa w</w:t>
      </w:r>
      <w:r w:rsidR="008E34D9">
        <w:rPr>
          <w:rFonts w:asciiTheme="minorHAnsi" w:hAnsiTheme="minorHAnsi" w:cstheme="minorHAnsi"/>
        </w:rPr>
        <w:t> </w:t>
      </w:r>
      <w:r w:rsidR="00544084" w:rsidRPr="007F4803">
        <w:rPr>
          <w:rFonts w:asciiTheme="minorHAnsi" w:hAnsiTheme="minorHAnsi" w:cstheme="minorHAnsi"/>
        </w:rPr>
        <w:t xml:space="preserve">paragrafie 1 </w:t>
      </w:r>
      <w:r w:rsidR="005A4F19">
        <w:rPr>
          <w:rFonts w:asciiTheme="minorHAnsi" w:hAnsiTheme="minorHAnsi" w:cstheme="minorHAnsi"/>
        </w:rPr>
        <w:t xml:space="preserve">w </w:t>
      </w:r>
      <w:r w:rsidR="00544084" w:rsidRPr="007F4803">
        <w:rPr>
          <w:rFonts w:asciiTheme="minorHAnsi" w:hAnsiTheme="minorHAnsi" w:cstheme="minorHAnsi"/>
        </w:rPr>
        <w:t>ust.</w:t>
      </w:r>
      <w:r w:rsidR="00F47A51">
        <w:rPr>
          <w:rFonts w:asciiTheme="minorHAnsi" w:hAnsiTheme="minorHAnsi" w:cstheme="minorHAnsi"/>
        </w:rPr>
        <w:t> </w:t>
      </w:r>
      <w:r w:rsidR="00544084" w:rsidRPr="007F4803">
        <w:rPr>
          <w:rFonts w:asciiTheme="minorHAnsi" w:hAnsiTheme="minorHAnsi" w:cstheme="minorHAnsi"/>
        </w:rPr>
        <w:t>2, zostaną określone każdorazowo w aneksie, którego ramowy wzór stanowi załącznik nr</w:t>
      </w:r>
      <w:r w:rsidR="00F47A51">
        <w:rPr>
          <w:rFonts w:asciiTheme="minorHAnsi" w:hAnsiTheme="minorHAnsi" w:cstheme="minorHAnsi"/>
        </w:rPr>
        <w:t> </w:t>
      </w:r>
      <w:r w:rsidR="00544084" w:rsidRPr="007F4803">
        <w:rPr>
          <w:rFonts w:asciiTheme="minorHAnsi" w:hAnsiTheme="minorHAnsi" w:cstheme="minorHAnsi"/>
        </w:rPr>
        <w:t>2a do procedur</w:t>
      </w:r>
      <w:r w:rsidR="002D0164" w:rsidRPr="007F4803">
        <w:rPr>
          <w:rFonts w:asciiTheme="minorHAnsi" w:hAnsiTheme="minorHAnsi" w:cstheme="minorHAnsi"/>
        </w:rPr>
        <w:t xml:space="preserve"> (o ile dotyczy)</w:t>
      </w:r>
      <w:r w:rsidR="00544084" w:rsidRPr="007F4803">
        <w:rPr>
          <w:rFonts w:asciiTheme="minorHAnsi" w:hAnsiTheme="minorHAnsi" w:cstheme="minorHAnsi"/>
        </w:rPr>
        <w:t>.</w:t>
      </w:r>
    </w:p>
    <w:p w14:paraId="5DDD6B3A" w14:textId="31276C74" w:rsidR="00523132" w:rsidRPr="003B6511" w:rsidRDefault="00523132" w:rsidP="008C66A4">
      <w:pPr>
        <w:keepNext/>
        <w:numPr>
          <w:ilvl w:val="0"/>
          <w:numId w:val="42"/>
        </w:numPr>
        <w:spacing w:before="120" w:after="120" w:line="276" w:lineRule="auto"/>
        <w:ind w:left="425" w:hanging="425"/>
        <w:rPr>
          <w:rFonts w:asciiTheme="minorHAnsi" w:hAnsiTheme="minorHAnsi" w:cstheme="minorHAnsi"/>
        </w:rPr>
      </w:pPr>
      <w:r w:rsidRPr="003B6511">
        <w:rPr>
          <w:rFonts w:asciiTheme="minorHAnsi" w:hAnsiTheme="minorHAnsi" w:cstheme="minorHAnsi"/>
          <w:lang w:eastAsia="ar-SA"/>
        </w:rPr>
        <w:t>Rozliczenie dofinansowania następuje w formie sprawozdania, o którym mowa w</w:t>
      </w:r>
      <w:r w:rsidR="008E34D9">
        <w:rPr>
          <w:rFonts w:asciiTheme="minorHAnsi" w:hAnsiTheme="minorHAnsi" w:cstheme="minorHAnsi"/>
          <w:lang w:eastAsia="ar-SA"/>
        </w:rPr>
        <w:t> </w:t>
      </w:r>
      <w:r w:rsidRPr="003B6511">
        <w:rPr>
          <w:rFonts w:asciiTheme="minorHAnsi" w:hAnsiTheme="minorHAnsi" w:cstheme="minorHAnsi"/>
          <w:lang w:eastAsia="ar-SA"/>
        </w:rPr>
        <w:t>paragrafie 6 </w:t>
      </w:r>
      <w:r w:rsidR="005A4F19">
        <w:rPr>
          <w:rFonts w:asciiTheme="minorHAnsi" w:hAnsiTheme="minorHAnsi" w:cstheme="minorHAnsi"/>
          <w:lang w:eastAsia="ar-SA"/>
        </w:rPr>
        <w:t xml:space="preserve">w </w:t>
      </w:r>
      <w:r w:rsidRPr="003B6511">
        <w:rPr>
          <w:rFonts w:asciiTheme="minorHAnsi" w:hAnsiTheme="minorHAnsi" w:cstheme="minorHAnsi"/>
          <w:lang w:eastAsia="ar-SA"/>
        </w:rPr>
        <w:t xml:space="preserve">ust. 1. </w:t>
      </w:r>
    </w:p>
    <w:bookmarkEnd w:id="14"/>
    <w:p w14:paraId="6AD34C9F" w14:textId="3BC7EF49" w:rsidR="00A20FBF" w:rsidRPr="003B6511" w:rsidRDefault="005755AA" w:rsidP="008C66A4">
      <w:pPr>
        <w:numPr>
          <w:ilvl w:val="0"/>
          <w:numId w:val="42"/>
        </w:numPr>
        <w:spacing w:line="276" w:lineRule="auto"/>
        <w:ind w:left="425" w:hanging="425"/>
        <w:rPr>
          <w:rFonts w:asciiTheme="minorHAnsi" w:hAnsiTheme="minorHAnsi" w:cstheme="minorHAnsi"/>
        </w:rPr>
      </w:pPr>
      <w:r w:rsidRPr="003B6511">
        <w:rPr>
          <w:rFonts w:asciiTheme="minorHAnsi" w:hAnsiTheme="minorHAnsi" w:cstheme="minorHAnsi"/>
        </w:rPr>
        <w:t>Miesięczna stawka osobowa na sfinansowanie kosztów wsparcia udzielanego przez Adresata programu, wskazywana jest każdego roku odrębną uchwałą przez Zarząd PFRON. Adresat programu oświadcza, że znana jest mu treść uchwały Zarządu PFRON dotyczącej wskazania aktualnej miesięcznej stawki osobowej i zobowiązuje się do jej stosowania.</w:t>
      </w:r>
    </w:p>
    <w:p w14:paraId="2E7331DB" w14:textId="0D8602DF" w:rsidR="005755AA" w:rsidRPr="003D3159" w:rsidRDefault="005755AA" w:rsidP="003B6511">
      <w:pPr>
        <w:pStyle w:val="Nagwek2"/>
        <w:spacing w:before="120" w:after="120" w:line="276" w:lineRule="auto"/>
        <w:ind w:left="0"/>
        <w:jc w:val="center"/>
        <w:rPr>
          <w:rFonts w:asciiTheme="minorHAnsi" w:hAnsiTheme="minorHAnsi" w:cstheme="minorHAnsi"/>
          <w:spacing w:val="0"/>
          <w:sz w:val="28"/>
          <w:szCs w:val="22"/>
        </w:rPr>
      </w:pPr>
      <w:r w:rsidRPr="003D3159">
        <w:rPr>
          <w:rFonts w:asciiTheme="minorHAnsi" w:hAnsiTheme="minorHAnsi" w:cstheme="minorHAnsi"/>
          <w:spacing w:val="0"/>
          <w:sz w:val="28"/>
          <w:szCs w:val="22"/>
        </w:rPr>
        <w:t>Paragraf 4</w:t>
      </w:r>
      <w:r w:rsidR="00BE1AA8" w:rsidRPr="003D3159">
        <w:rPr>
          <w:rFonts w:asciiTheme="minorHAnsi" w:hAnsiTheme="minorHAnsi" w:cstheme="minorHAnsi"/>
          <w:spacing w:val="0"/>
          <w:sz w:val="28"/>
          <w:szCs w:val="22"/>
        </w:rPr>
        <w:t>.</w:t>
      </w:r>
    </w:p>
    <w:p w14:paraId="144C691E" w14:textId="77777777" w:rsidR="005755AA" w:rsidRPr="003B6511" w:rsidRDefault="005755AA" w:rsidP="008C66A4">
      <w:pPr>
        <w:widowControl w:val="0"/>
        <w:numPr>
          <w:ilvl w:val="0"/>
          <w:numId w:val="34"/>
        </w:numPr>
        <w:spacing w:before="120" w:after="120" w:line="276" w:lineRule="auto"/>
        <w:ind w:left="425" w:hanging="425"/>
        <w:rPr>
          <w:rFonts w:asciiTheme="minorHAnsi" w:hAnsiTheme="minorHAnsi" w:cstheme="minorHAnsi"/>
        </w:rPr>
      </w:pPr>
      <w:bookmarkStart w:id="15" w:name="_Hlk73950011"/>
      <w:r w:rsidRPr="003B6511">
        <w:rPr>
          <w:rFonts w:asciiTheme="minorHAnsi" w:hAnsiTheme="minorHAnsi" w:cstheme="minorHAnsi"/>
        </w:rPr>
        <w:t>Adresat programu bądź Jednostka organizacyjna o ile została wskazana do realizacji umowy</w:t>
      </w:r>
      <w:bookmarkEnd w:id="15"/>
      <w:r w:rsidRPr="003B6511">
        <w:rPr>
          <w:rFonts w:asciiTheme="minorHAnsi" w:hAnsiTheme="minorHAnsi" w:cstheme="minorHAnsi"/>
        </w:rPr>
        <w:t xml:space="preserve"> zobowiązuje się do:</w:t>
      </w:r>
    </w:p>
    <w:p w14:paraId="52694D1C" w14:textId="77777777" w:rsidR="005755AA" w:rsidRPr="003B6511" w:rsidRDefault="005755AA" w:rsidP="008C66A4">
      <w:pPr>
        <w:widowControl w:val="0"/>
        <w:numPr>
          <w:ilvl w:val="0"/>
          <w:numId w:val="33"/>
        </w:numPr>
        <w:spacing w:before="120" w:after="120" w:line="276" w:lineRule="auto"/>
        <w:ind w:left="850" w:hanging="425"/>
        <w:rPr>
          <w:rFonts w:asciiTheme="minorHAnsi" w:hAnsiTheme="minorHAnsi" w:cstheme="minorHAnsi"/>
        </w:rPr>
      </w:pPr>
      <w:r w:rsidRPr="003B6511">
        <w:rPr>
          <w:rFonts w:asciiTheme="minorHAnsi" w:hAnsiTheme="minorHAnsi" w:cstheme="minorHAnsi"/>
        </w:rPr>
        <w:t xml:space="preserve">prowadzenia dokumentacji rozliczeniowej i przechowywania przez 5 lat od daty zawarcia niniejszej umowy, dokumentów rozliczeniowych potwierdzających wydatkowanie środków przekazanych przez PFRON na podstawie niniejszej umowy; </w:t>
      </w:r>
    </w:p>
    <w:p w14:paraId="2CC00144" w14:textId="245D34CE" w:rsidR="005755AA" w:rsidRPr="003B6511" w:rsidRDefault="005755AA" w:rsidP="008C66A4">
      <w:pPr>
        <w:numPr>
          <w:ilvl w:val="0"/>
          <w:numId w:val="33"/>
        </w:numPr>
        <w:spacing w:before="120" w:after="120" w:line="276" w:lineRule="auto"/>
        <w:ind w:left="850" w:hanging="425"/>
        <w:rPr>
          <w:rFonts w:asciiTheme="minorHAnsi" w:hAnsiTheme="minorHAnsi" w:cstheme="minorHAnsi"/>
        </w:rPr>
      </w:pPr>
      <w:r w:rsidRPr="003B6511">
        <w:rPr>
          <w:rFonts w:asciiTheme="minorHAnsi" w:hAnsiTheme="minorHAnsi" w:cstheme="minorHAnsi"/>
        </w:rPr>
        <w:t>umożliwienia w każdym czasie przez okres 5 lat od daty zawarcia umowy przedstawicielowi PFRON przeprowadzenia kontroli (oraz przeprowadzania niezapowiedzianych wizyt monitoringowych) w zakresie realizacji programu przez Adresata programu, w tym o ile dotyczy przez wskazaną do realizacji umowy Jednostkę organizacyjną, oraz do udzielania na życzenie PFRON wyjaśnień, lub pisemnych informacji o przebiegu oraz zaawansowaniu wykonania programu</w:t>
      </w:r>
      <w:r w:rsidR="00836A1B" w:rsidRPr="003B6511">
        <w:rPr>
          <w:rFonts w:asciiTheme="minorHAnsi" w:hAnsiTheme="minorHAnsi" w:cstheme="minorHAnsi"/>
        </w:rPr>
        <w:t>;</w:t>
      </w:r>
      <w:r w:rsidRPr="003B6511">
        <w:rPr>
          <w:rFonts w:asciiTheme="minorHAnsi" w:hAnsiTheme="minorHAnsi" w:cstheme="minorHAnsi"/>
        </w:rPr>
        <w:t xml:space="preserve"> </w:t>
      </w:r>
      <w:r w:rsidR="00836A1B" w:rsidRPr="003B6511">
        <w:rPr>
          <w:rFonts w:asciiTheme="minorHAnsi" w:hAnsiTheme="minorHAnsi" w:cstheme="minorHAnsi"/>
        </w:rPr>
        <w:t>prawo kontroli przysługuje PFRON zarówno w siedzibie Adresata programu, jak i</w:t>
      </w:r>
      <w:r w:rsidR="008E34D9">
        <w:rPr>
          <w:rFonts w:asciiTheme="minorHAnsi" w:hAnsiTheme="minorHAnsi" w:cstheme="minorHAnsi"/>
        </w:rPr>
        <w:t> </w:t>
      </w:r>
      <w:r w:rsidR="00836A1B" w:rsidRPr="003B6511">
        <w:rPr>
          <w:rFonts w:asciiTheme="minorHAnsi" w:hAnsiTheme="minorHAnsi" w:cstheme="minorHAnsi"/>
        </w:rPr>
        <w:t>w</w:t>
      </w:r>
      <w:r w:rsidR="008E34D9">
        <w:rPr>
          <w:rFonts w:asciiTheme="minorHAnsi" w:hAnsiTheme="minorHAnsi" w:cstheme="minorHAnsi"/>
        </w:rPr>
        <w:t> </w:t>
      </w:r>
      <w:r w:rsidR="00836A1B" w:rsidRPr="003B6511">
        <w:rPr>
          <w:rFonts w:asciiTheme="minorHAnsi" w:hAnsiTheme="minorHAnsi" w:cstheme="minorHAnsi"/>
        </w:rPr>
        <w:t>siedzibie Jednostki organizacyjnej, o ile została wskazana do realizacji programu</w:t>
      </w:r>
      <w:r w:rsidRPr="003B6511">
        <w:rPr>
          <w:rFonts w:asciiTheme="minorHAnsi" w:hAnsiTheme="minorHAnsi" w:cstheme="minorHAnsi"/>
        </w:rPr>
        <w:t>;</w:t>
      </w:r>
    </w:p>
    <w:p w14:paraId="5CFD5C3A" w14:textId="77777777" w:rsidR="005755AA" w:rsidRPr="003B6511" w:rsidRDefault="005755AA" w:rsidP="008C66A4">
      <w:pPr>
        <w:numPr>
          <w:ilvl w:val="0"/>
          <w:numId w:val="33"/>
        </w:numPr>
        <w:spacing w:before="120" w:after="120" w:line="276" w:lineRule="auto"/>
        <w:ind w:left="850" w:hanging="425"/>
        <w:rPr>
          <w:rFonts w:asciiTheme="minorHAnsi" w:hAnsiTheme="minorHAnsi" w:cstheme="minorHAnsi"/>
          <w:b/>
        </w:rPr>
      </w:pPr>
      <w:r w:rsidRPr="003B6511">
        <w:rPr>
          <w:rFonts w:asciiTheme="minorHAnsi" w:hAnsiTheme="minorHAnsi" w:cstheme="minorHAnsi"/>
        </w:rPr>
        <w:t>przekazywania do PFRON zbiorczego sprawozdania o zakresie i sposobie wykorzystania środków przekazanych w ramach niniejszej umowy;</w:t>
      </w:r>
    </w:p>
    <w:p w14:paraId="7EC804B1" w14:textId="4B70479A" w:rsidR="005755AA" w:rsidRPr="003B6511" w:rsidRDefault="005755AA" w:rsidP="008C66A4">
      <w:pPr>
        <w:numPr>
          <w:ilvl w:val="0"/>
          <w:numId w:val="33"/>
        </w:numPr>
        <w:spacing w:before="120" w:after="120" w:line="276" w:lineRule="auto"/>
        <w:ind w:left="850" w:hanging="425"/>
        <w:rPr>
          <w:rFonts w:asciiTheme="minorHAnsi" w:hAnsiTheme="minorHAnsi" w:cstheme="minorHAnsi"/>
        </w:rPr>
      </w:pPr>
      <w:r w:rsidRPr="003B6511">
        <w:rPr>
          <w:rFonts w:asciiTheme="minorHAnsi" w:hAnsiTheme="minorHAnsi" w:cstheme="minorHAnsi"/>
        </w:rPr>
        <w:t>zwrotu do PFRON środków w terminach i okolicznościach wskazanych w paragrafie 7</w:t>
      </w:r>
      <w:r w:rsidR="00C7264E" w:rsidRPr="003B6511">
        <w:rPr>
          <w:rFonts w:asciiTheme="minorHAnsi" w:hAnsiTheme="minorHAnsi" w:cstheme="minorHAnsi"/>
        </w:rPr>
        <w:t> </w:t>
      </w:r>
      <w:r w:rsidRPr="003B6511">
        <w:rPr>
          <w:rFonts w:asciiTheme="minorHAnsi" w:hAnsiTheme="minorHAnsi" w:cstheme="minorHAnsi"/>
        </w:rPr>
        <w:t>niniejszej umowy;</w:t>
      </w:r>
    </w:p>
    <w:p w14:paraId="09928ADA" w14:textId="2932908B" w:rsidR="005755AA" w:rsidRPr="003B6511" w:rsidRDefault="005755AA" w:rsidP="008C66A4">
      <w:pPr>
        <w:numPr>
          <w:ilvl w:val="0"/>
          <w:numId w:val="33"/>
        </w:numPr>
        <w:spacing w:before="120" w:after="120" w:line="276" w:lineRule="auto"/>
        <w:ind w:left="850" w:hanging="425"/>
        <w:rPr>
          <w:rFonts w:asciiTheme="minorHAnsi" w:hAnsiTheme="minorHAnsi" w:cstheme="minorHAnsi"/>
        </w:rPr>
      </w:pPr>
      <w:r w:rsidRPr="003B6511">
        <w:rPr>
          <w:rFonts w:asciiTheme="minorHAnsi" w:hAnsiTheme="minorHAnsi" w:cstheme="minorHAnsi"/>
        </w:rPr>
        <w:t>prowadzenia i przechowywania przez 5 lat od daty zawarci</w:t>
      </w:r>
      <w:r w:rsidR="007463B5">
        <w:rPr>
          <w:rFonts w:asciiTheme="minorHAnsi" w:hAnsiTheme="minorHAnsi" w:cstheme="minorHAnsi"/>
        </w:rPr>
        <w:t>a</w:t>
      </w:r>
      <w:r w:rsidRPr="003B6511">
        <w:rPr>
          <w:rFonts w:asciiTheme="minorHAnsi" w:hAnsiTheme="minorHAnsi" w:cstheme="minorHAnsi"/>
        </w:rPr>
        <w:t xml:space="preserve"> niniejszej umowy, dokumentacji zawierającej informacje dotyczące osób niepełnosprawnych –</w:t>
      </w:r>
      <w:r w:rsidR="00836A1B" w:rsidRPr="003B6511">
        <w:rPr>
          <w:rFonts w:asciiTheme="minorHAnsi" w:hAnsiTheme="minorHAnsi" w:cstheme="minorHAnsi"/>
        </w:rPr>
        <w:t> </w:t>
      </w:r>
      <w:r w:rsidRPr="003B6511">
        <w:rPr>
          <w:rFonts w:asciiTheme="minorHAnsi" w:hAnsiTheme="minorHAnsi" w:cstheme="minorHAnsi"/>
        </w:rPr>
        <w:t>beneficjentów programu korzystających ze wsparcia</w:t>
      </w:r>
      <w:r w:rsidRPr="003B6511">
        <w:rPr>
          <w:rFonts w:asciiTheme="minorHAnsi" w:hAnsiTheme="minorHAnsi" w:cstheme="minorHAnsi"/>
          <w:lang w:eastAsia="ar-SA"/>
        </w:rPr>
        <w:t>;</w:t>
      </w:r>
      <w:r w:rsidRPr="003B6511">
        <w:rPr>
          <w:rFonts w:asciiTheme="minorHAnsi" w:hAnsiTheme="minorHAnsi" w:cstheme="minorHAnsi"/>
        </w:rPr>
        <w:t xml:space="preserve"> </w:t>
      </w:r>
    </w:p>
    <w:p w14:paraId="5FB44198" w14:textId="70A38AA1" w:rsidR="005755AA" w:rsidRPr="00C80A4B" w:rsidRDefault="005755AA" w:rsidP="008C66A4">
      <w:pPr>
        <w:numPr>
          <w:ilvl w:val="0"/>
          <w:numId w:val="33"/>
        </w:numPr>
        <w:spacing w:before="120" w:after="120" w:line="276" w:lineRule="auto"/>
        <w:ind w:left="850" w:hanging="425"/>
        <w:rPr>
          <w:rFonts w:asciiTheme="minorHAnsi" w:hAnsiTheme="minorHAnsi" w:cstheme="minorHAnsi"/>
        </w:rPr>
      </w:pPr>
      <w:r w:rsidRPr="003B6511">
        <w:rPr>
          <w:rFonts w:asciiTheme="minorHAnsi" w:hAnsiTheme="minorHAnsi" w:cstheme="minorHAnsi"/>
        </w:rPr>
        <w:t xml:space="preserve">informowania, że program jest finansowany ze środków PFRON; informacja na ten temat powinna zostać zamieszczona w materiałach promocyjnych, publikacjach, informacjach dla mediów, ogłoszeniach oraz wystąpieniach publicznych dotyczących realizowanego programu; obowiązek, o którym mowa powyżej polega co najmniej na umieszczaniu logo PFRON na materiałach określonych w tym ustępie; Adresat programu ma prawo do wykorzystania logo PFRON wyłącznie do celów </w:t>
      </w:r>
      <w:r w:rsidRPr="003B6511">
        <w:rPr>
          <w:rFonts w:asciiTheme="minorHAnsi" w:hAnsiTheme="minorHAnsi" w:cstheme="minorHAnsi"/>
        </w:rPr>
        <w:lastRenderedPageBreak/>
        <w:t>niekomercyjnych oraz nie może go dalej przekazywać innym podmiotom; Adresat programu zobowiązany jest do</w:t>
      </w:r>
      <w:r w:rsidR="009123FC" w:rsidRPr="003B6511">
        <w:rPr>
          <w:rFonts w:asciiTheme="minorHAnsi" w:hAnsiTheme="minorHAnsi" w:cstheme="minorHAnsi"/>
        </w:rPr>
        <w:t> </w:t>
      </w:r>
      <w:r w:rsidRPr="003B6511">
        <w:rPr>
          <w:rFonts w:asciiTheme="minorHAnsi" w:hAnsiTheme="minorHAnsi" w:cstheme="minorHAnsi"/>
        </w:rPr>
        <w:t>przestrzegania zasad określonych w „Księdze identyfikacji wizualnej”, zamieszczonej na stronie internetowej PFRON</w:t>
      </w:r>
      <w:r w:rsidR="00836A1B" w:rsidRPr="003B6511">
        <w:rPr>
          <w:rFonts w:asciiTheme="minorHAnsi" w:hAnsiTheme="minorHAnsi" w:cstheme="minorHAnsi"/>
        </w:rPr>
        <w:t xml:space="preserve">: </w:t>
      </w:r>
      <w:hyperlink r:id="rId8" w:history="1">
        <w:r w:rsidR="00E82C69" w:rsidRPr="00C80A4B">
          <w:rPr>
            <w:rStyle w:val="Hipercze"/>
            <w:rFonts w:asciiTheme="minorHAnsi" w:hAnsiTheme="minorHAnsi" w:cstheme="minorHAnsi"/>
            <w:color w:val="auto"/>
            <w:u w:val="none"/>
          </w:rPr>
          <w:t>www.pfron.org.pl</w:t>
        </w:r>
      </w:hyperlink>
      <w:r w:rsidRPr="00C80A4B">
        <w:rPr>
          <w:rFonts w:asciiTheme="minorHAnsi" w:hAnsiTheme="minorHAnsi" w:cstheme="minorHAnsi"/>
        </w:rPr>
        <w:t>.</w:t>
      </w:r>
    </w:p>
    <w:p w14:paraId="21455DE8" w14:textId="77777777" w:rsidR="005755AA" w:rsidRPr="003B6511" w:rsidRDefault="005755AA" w:rsidP="008C66A4">
      <w:pPr>
        <w:numPr>
          <w:ilvl w:val="0"/>
          <w:numId w:val="34"/>
        </w:numPr>
        <w:spacing w:before="120" w:after="120" w:line="276" w:lineRule="auto"/>
        <w:ind w:left="425" w:hanging="425"/>
        <w:rPr>
          <w:rFonts w:asciiTheme="minorHAnsi" w:hAnsiTheme="minorHAnsi" w:cstheme="minorHAnsi"/>
          <w:strike/>
        </w:rPr>
      </w:pPr>
      <w:r w:rsidRPr="003B6511">
        <w:rPr>
          <w:rFonts w:asciiTheme="minorHAnsi" w:hAnsiTheme="minorHAnsi" w:cstheme="minorHAnsi"/>
        </w:rPr>
        <w:t xml:space="preserve">Strony umowy zobowiązane są do przestrzegania obowiązków wynikających z przepisów rozporządzenia Parlamentu Europejskiego i Rady (UE) 2016/679 z dnia 27 kwietnia 2016 r. w sprawie ochrony osób fizycznych w związku z </w:t>
      </w:r>
      <w:bookmarkStart w:id="16" w:name="_Hlk76725138"/>
      <w:r w:rsidRPr="003B6511">
        <w:rPr>
          <w:rFonts w:asciiTheme="minorHAnsi" w:hAnsiTheme="minorHAnsi" w:cstheme="minorHAnsi"/>
        </w:rPr>
        <w:t xml:space="preserve">przetwarzaniem danych osobowych </w:t>
      </w:r>
      <w:bookmarkEnd w:id="16"/>
      <w:r w:rsidRPr="003B6511">
        <w:rPr>
          <w:rFonts w:asciiTheme="minorHAnsi" w:hAnsiTheme="minorHAnsi" w:cstheme="minorHAnsi"/>
        </w:rPr>
        <w:t>i w sprawie swobodnego przepływu takich danych oraz uchylenia dyrektywy 95/46/WE (ogólne rozporządzenie o ochronie danych).</w:t>
      </w:r>
    </w:p>
    <w:p w14:paraId="7D304027" w14:textId="341FF6F1" w:rsidR="005755AA" w:rsidRPr="002A694F" w:rsidRDefault="005755AA" w:rsidP="008C66A4">
      <w:pPr>
        <w:numPr>
          <w:ilvl w:val="0"/>
          <w:numId w:val="34"/>
        </w:numPr>
        <w:spacing w:before="120" w:after="120" w:line="276" w:lineRule="auto"/>
        <w:ind w:left="425" w:hanging="425"/>
        <w:rPr>
          <w:rFonts w:asciiTheme="minorHAnsi" w:hAnsiTheme="minorHAnsi" w:cstheme="minorHAnsi"/>
          <w:strike/>
        </w:rPr>
      </w:pPr>
      <w:r w:rsidRPr="003B6511">
        <w:rPr>
          <w:rFonts w:asciiTheme="minorHAnsi" w:hAnsiTheme="minorHAnsi" w:cstheme="minorHAnsi"/>
        </w:rPr>
        <w:t>W związku z postanowieniami ust. 2 Adresat programu</w:t>
      </w:r>
      <w:r w:rsidR="00FC7770">
        <w:rPr>
          <w:rFonts w:asciiTheme="minorHAnsi" w:hAnsiTheme="minorHAnsi" w:cstheme="minorHAnsi"/>
        </w:rPr>
        <w:t xml:space="preserve"> </w:t>
      </w:r>
      <w:r w:rsidRPr="003B6511">
        <w:rPr>
          <w:rFonts w:asciiTheme="minorHAnsi" w:hAnsiTheme="minorHAnsi" w:cstheme="minorHAnsi"/>
        </w:rPr>
        <w:t>/</w:t>
      </w:r>
      <w:r w:rsidR="00FC7770">
        <w:rPr>
          <w:rFonts w:asciiTheme="minorHAnsi" w:hAnsiTheme="minorHAnsi" w:cstheme="minorHAnsi"/>
        </w:rPr>
        <w:t xml:space="preserve"> </w:t>
      </w:r>
      <w:r w:rsidRPr="003B6511">
        <w:rPr>
          <w:rFonts w:asciiTheme="minorHAnsi" w:hAnsiTheme="minorHAnsi" w:cstheme="minorHAnsi"/>
        </w:rPr>
        <w:t>Jednostka organizacyjna zobowiązany</w:t>
      </w:r>
      <w:r w:rsidR="008E34D9">
        <w:rPr>
          <w:rFonts w:asciiTheme="minorHAnsi" w:hAnsiTheme="minorHAnsi" w:cstheme="minorHAnsi"/>
        </w:rPr>
        <w:t xml:space="preserve"> </w:t>
      </w:r>
      <w:r w:rsidRPr="003B6511">
        <w:rPr>
          <w:rFonts w:asciiTheme="minorHAnsi" w:hAnsiTheme="minorHAnsi" w:cstheme="minorHAnsi"/>
        </w:rPr>
        <w:t>/</w:t>
      </w:r>
      <w:r w:rsidR="008E34D9">
        <w:rPr>
          <w:rFonts w:asciiTheme="minorHAnsi" w:hAnsiTheme="minorHAnsi" w:cstheme="minorHAnsi"/>
        </w:rPr>
        <w:t xml:space="preserve"> </w:t>
      </w:r>
      <w:r w:rsidR="006D37BC" w:rsidRPr="003B6511">
        <w:rPr>
          <w:rFonts w:asciiTheme="minorHAnsi" w:hAnsiTheme="minorHAnsi" w:cstheme="minorHAnsi"/>
        </w:rPr>
        <w:t>zobowiązan</w:t>
      </w:r>
      <w:r w:rsidRPr="003B6511">
        <w:rPr>
          <w:rFonts w:asciiTheme="minorHAnsi" w:hAnsiTheme="minorHAnsi" w:cstheme="minorHAnsi"/>
        </w:rPr>
        <w:t>a jest do poinformowania beneficjentów programu, że ich dane osobowe zostaną przekazane do PFRON w celu monitorowania i kontroli prawidłowości realizacji programu przez Adresata programu oraz do celów sprawozdawczych i</w:t>
      </w:r>
      <w:r w:rsidR="007463B5">
        <w:rPr>
          <w:rFonts w:asciiTheme="minorHAnsi" w:hAnsiTheme="minorHAnsi" w:cstheme="minorHAnsi"/>
        </w:rPr>
        <w:t> </w:t>
      </w:r>
      <w:r w:rsidRPr="003B6511">
        <w:rPr>
          <w:rFonts w:asciiTheme="minorHAnsi" w:hAnsiTheme="minorHAnsi" w:cstheme="minorHAnsi"/>
        </w:rPr>
        <w:t xml:space="preserve">ewaluacyjnych. Szczegółowe informacje o przetwarzaniu danych osobowych przez PFRON można uzyskać na stronie internetowej PFRON </w:t>
      </w:r>
      <w:hyperlink r:id="rId9" w:history="1">
        <w:r w:rsidRPr="002A694F">
          <w:rPr>
            <w:rFonts w:asciiTheme="minorHAnsi" w:hAnsiTheme="minorHAnsi" w:cstheme="minorHAnsi"/>
          </w:rPr>
          <w:t>https://www.pfron.org.pl/o-funduszu/rodo-w-funduszu/</w:t>
        </w:r>
      </w:hyperlink>
      <w:r w:rsidR="00FC7770" w:rsidRPr="002A694F">
        <w:rPr>
          <w:rFonts w:asciiTheme="minorHAnsi" w:hAnsiTheme="minorHAnsi" w:cstheme="minorHAnsi"/>
        </w:rPr>
        <w:t>.</w:t>
      </w:r>
    </w:p>
    <w:p w14:paraId="69115037" w14:textId="6928E200" w:rsidR="005755AA" w:rsidRPr="003D3159" w:rsidRDefault="005755AA" w:rsidP="003B6511">
      <w:pPr>
        <w:pStyle w:val="Nagwek2"/>
        <w:spacing w:before="120" w:after="120" w:line="276" w:lineRule="auto"/>
        <w:ind w:left="0"/>
        <w:jc w:val="center"/>
        <w:rPr>
          <w:rFonts w:asciiTheme="minorHAnsi" w:hAnsiTheme="minorHAnsi" w:cstheme="minorHAnsi"/>
          <w:spacing w:val="0"/>
          <w:sz w:val="28"/>
          <w:szCs w:val="22"/>
        </w:rPr>
      </w:pPr>
      <w:r w:rsidRPr="003D3159">
        <w:rPr>
          <w:rFonts w:asciiTheme="minorHAnsi" w:hAnsiTheme="minorHAnsi" w:cstheme="minorHAnsi"/>
          <w:spacing w:val="0"/>
          <w:sz w:val="28"/>
          <w:szCs w:val="22"/>
        </w:rPr>
        <w:t>Paragraf 5</w:t>
      </w:r>
      <w:r w:rsidR="00BE1AA8" w:rsidRPr="003D3159">
        <w:rPr>
          <w:rFonts w:asciiTheme="minorHAnsi" w:hAnsiTheme="minorHAnsi" w:cstheme="minorHAnsi"/>
          <w:spacing w:val="0"/>
          <w:sz w:val="28"/>
          <w:szCs w:val="22"/>
        </w:rPr>
        <w:t>.</w:t>
      </w:r>
    </w:p>
    <w:p w14:paraId="583F4D82" w14:textId="1BB47B05" w:rsidR="005755AA" w:rsidRPr="003B6511" w:rsidRDefault="00E82C69" w:rsidP="008C66A4">
      <w:pPr>
        <w:keepNext/>
        <w:numPr>
          <w:ilvl w:val="0"/>
          <w:numId w:val="31"/>
        </w:numPr>
        <w:spacing w:before="120" w:after="120" w:line="276" w:lineRule="auto"/>
        <w:ind w:left="425" w:hanging="425"/>
        <w:rPr>
          <w:rFonts w:asciiTheme="minorHAnsi" w:hAnsiTheme="minorHAnsi" w:cstheme="minorHAnsi"/>
        </w:rPr>
      </w:pPr>
      <w:r w:rsidRPr="003B6511">
        <w:rPr>
          <w:rFonts w:asciiTheme="minorHAnsi" w:hAnsiTheme="minorHAnsi" w:cstheme="minorHAnsi"/>
          <w:bCs/>
        </w:rPr>
        <w:t>Adresat programu, bądź Jednostka organizacyjna o ile została wskazana do realizacji umowy, zobowiązany</w:t>
      </w:r>
      <w:r w:rsidR="00FC7770">
        <w:rPr>
          <w:rFonts w:asciiTheme="minorHAnsi" w:hAnsiTheme="minorHAnsi" w:cstheme="minorHAnsi"/>
          <w:bCs/>
        </w:rPr>
        <w:t xml:space="preserve"> </w:t>
      </w:r>
      <w:r w:rsidRPr="003B6511">
        <w:rPr>
          <w:rFonts w:asciiTheme="minorHAnsi" w:hAnsiTheme="minorHAnsi" w:cstheme="minorHAnsi"/>
          <w:bCs/>
        </w:rPr>
        <w:t>/</w:t>
      </w:r>
      <w:r w:rsidR="00FC7770">
        <w:rPr>
          <w:rFonts w:asciiTheme="minorHAnsi" w:hAnsiTheme="minorHAnsi" w:cstheme="minorHAnsi"/>
          <w:bCs/>
        </w:rPr>
        <w:t xml:space="preserve"> </w:t>
      </w:r>
      <w:r w:rsidR="006D37BC" w:rsidRPr="003B6511">
        <w:rPr>
          <w:rFonts w:asciiTheme="minorHAnsi" w:hAnsiTheme="minorHAnsi" w:cstheme="minorHAnsi"/>
        </w:rPr>
        <w:t>zobowiązan</w:t>
      </w:r>
      <w:r w:rsidRPr="003B6511">
        <w:rPr>
          <w:rFonts w:asciiTheme="minorHAnsi" w:hAnsiTheme="minorHAnsi" w:cstheme="minorHAnsi"/>
          <w:bCs/>
        </w:rPr>
        <w:t>a jest do powiadomienia PFRON w formie pisemnej o</w:t>
      </w:r>
      <w:r w:rsidR="008E34D9">
        <w:rPr>
          <w:rFonts w:asciiTheme="minorHAnsi" w:hAnsiTheme="minorHAnsi" w:cstheme="minorHAnsi"/>
          <w:bCs/>
        </w:rPr>
        <w:t> </w:t>
      </w:r>
      <w:r w:rsidRPr="003B6511">
        <w:rPr>
          <w:rFonts w:asciiTheme="minorHAnsi" w:hAnsiTheme="minorHAnsi" w:cstheme="minorHAnsi"/>
          <w:bCs/>
        </w:rPr>
        <w:t>każdym zdarzeniu mającym wpływ na termin lub zakres realizacji zobowiązań wynikających z umowy, do 5 dni roboczych od zaistnienia zdarzenia</w:t>
      </w:r>
      <w:r w:rsidR="005755AA" w:rsidRPr="003B6511">
        <w:rPr>
          <w:rFonts w:asciiTheme="minorHAnsi" w:hAnsiTheme="minorHAnsi" w:cstheme="minorHAnsi"/>
        </w:rPr>
        <w:t>.</w:t>
      </w:r>
    </w:p>
    <w:p w14:paraId="0F8D53EA" w14:textId="77777777" w:rsidR="005755AA" w:rsidRPr="003B6511" w:rsidRDefault="005755AA" w:rsidP="008C66A4">
      <w:pPr>
        <w:numPr>
          <w:ilvl w:val="0"/>
          <w:numId w:val="31"/>
        </w:numPr>
        <w:spacing w:before="120" w:after="120" w:line="276" w:lineRule="auto"/>
        <w:ind w:left="425" w:hanging="425"/>
        <w:rPr>
          <w:rFonts w:asciiTheme="minorHAnsi" w:hAnsiTheme="minorHAnsi" w:cstheme="minorHAnsi"/>
        </w:rPr>
      </w:pPr>
      <w:r w:rsidRPr="003B6511">
        <w:rPr>
          <w:rFonts w:asciiTheme="minorHAnsi" w:hAnsiTheme="minorHAnsi" w:cstheme="minorHAnsi"/>
        </w:rPr>
        <w:t>Niezachowanie terminu, o którym mowa w ust. 1 może stanowić podstawę do rozwiązania umowy przez PFRON.</w:t>
      </w:r>
    </w:p>
    <w:p w14:paraId="3BD8E9C3" w14:textId="77777777" w:rsidR="005755AA" w:rsidRPr="003B6511" w:rsidRDefault="005755AA" w:rsidP="008C66A4">
      <w:pPr>
        <w:numPr>
          <w:ilvl w:val="0"/>
          <w:numId w:val="31"/>
        </w:numPr>
        <w:spacing w:before="120" w:after="120" w:line="276" w:lineRule="auto"/>
        <w:ind w:left="425" w:hanging="425"/>
        <w:rPr>
          <w:rFonts w:asciiTheme="minorHAnsi" w:hAnsiTheme="minorHAnsi" w:cstheme="minorHAnsi"/>
        </w:rPr>
      </w:pPr>
      <w:r w:rsidRPr="003B6511">
        <w:rPr>
          <w:rFonts w:asciiTheme="minorHAnsi" w:hAnsiTheme="minorHAnsi" w:cstheme="minorHAnsi"/>
        </w:rPr>
        <w:t>W przypadku, o którym mowa w ust. 2 zwrot środków następuje zgodnie z postanowieniami paragrafu 7 niniejszej umowy.</w:t>
      </w:r>
    </w:p>
    <w:p w14:paraId="2E3079C0" w14:textId="607314A8" w:rsidR="005755AA" w:rsidRPr="003D3159" w:rsidRDefault="005755AA" w:rsidP="003B6511">
      <w:pPr>
        <w:pStyle w:val="Nagwek2"/>
        <w:spacing w:before="120" w:after="120" w:line="276" w:lineRule="auto"/>
        <w:ind w:left="0"/>
        <w:jc w:val="center"/>
        <w:rPr>
          <w:rFonts w:asciiTheme="minorHAnsi" w:hAnsiTheme="minorHAnsi" w:cstheme="minorHAnsi"/>
          <w:spacing w:val="0"/>
          <w:sz w:val="28"/>
          <w:szCs w:val="22"/>
        </w:rPr>
      </w:pPr>
      <w:r w:rsidRPr="003D3159">
        <w:rPr>
          <w:rFonts w:asciiTheme="minorHAnsi" w:hAnsiTheme="minorHAnsi" w:cstheme="minorHAnsi"/>
          <w:spacing w:val="0"/>
          <w:sz w:val="28"/>
          <w:szCs w:val="22"/>
        </w:rPr>
        <w:t>Paragraf 6</w:t>
      </w:r>
      <w:r w:rsidR="00BE1AA8" w:rsidRPr="003D3159">
        <w:rPr>
          <w:rFonts w:asciiTheme="minorHAnsi" w:hAnsiTheme="minorHAnsi" w:cstheme="minorHAnsi"/>
          <w:spacing w:val="0"/>
          <w:sz w:val="28"/>
          <w:szCs w:val="22"/>
        </w:rPr>
        <w:t>.</w:t>
      </w:r>
    </w:p>
    <w:p w14:paraId="14BB805D" w14:textId="0DF380B0" w:rsidR="005755AA" w:rsidRPr="003B6511" w:rsidRDefault="00E82C69" w:rsidP="008C66A4">
      <w:pPr>
        <w:numPr>
          <w:ilvl w:val="0"/>
          <w:numId w:val="32"/>
        </w:numPr>
        <w:spacing w:before="120" w:after="120" w:line="276" w:lineRule="auto"/>
        <w:ind w:left="425" w:hanging="425"/>
        <w:rPr>
          <w:rFonts w:asciiTheme="minorHAnsi" w:hAnsiTheme="minorHAnsi" w:cstheme="minorHAnsi"/>
        </w:rPr>
      </w:pPr>
      <w:r w:rsidRPr="003B6511">
        <w:rPr>
          <w:rFonts w:asciiTheme="minorHAnsi" w:hAnsiTheme="minorHAnsi" w:cstheme="minorHAnsi"/>
          <w:bCs/>
        </w:rPr>
        <w:t>Adresat programu, bądź Jednostka organizacyjna, zobowiązany</w:t>
      </w:r>
      <w:r w:rsidR="00FC7770">
        <w:rPr>
          <w:rFonts w:asciiTheme="minorHAnsi" w:hAnsiTheme="minorHAnsi" w:cstheme="minorHAnsi"/>
          <w:bCs/>
        </w:rPr>
        <w:t xml:space="preserve"> </w:t>
      </w:r>
      <w:r w:rsidRPr="003B6511">
        <w:rPr>
          <w:rFonts w:asciiTheme="minorHAnsi" w:hAnsiTheme="minorHAnsi" w:cstheme="minorHAnsi"/>
          <w:bCs/>
        </w:rPr>
        <w:t>/</w:t>
      </w:r>
      <w:r w:rsidR="00FC7770">
        <w:rPr>
          <w:rFonts w:asciiTheme="minorHAnsi" w:hAnsiTheme="minorHAnsi" w:cstheme="minorHAnsi"/>
          <w:bCs/>
        </w:rPr>
        <w:t xml:space="preserve"> </w:t>
      </w:r>
      <w:r w:rsidR="006D37BC" w:rsidRPr="003B6511">
        <w:rPr>
          <w:rFonts w:asciiTheme="minorHAnsi" w:hAnsiTheme="minorHAnsi" w:cstheme="minorHAnsi"/>
        </w:rPr>
        <w:t>zobowiązan</w:t>
      </w:r>
      <w:r w:rsidRPr="003B6511">
        <w:rPr>
          <w:rFonts w:asciiTheme="minorHAnsi" w:hAnsiTheme="minorHAnsi" w:cstheme="minorHAnsi"/>
          <w:bCs/>
        </w:rPr>
        <w:t>a jest do złożenia do PFRON zbiorczego sprawozdania o zakresie i sposobie wykorzystania środków przekazanych na realizację programu, zgodnie z wzorem stanowiącym załącznik nr 2 do umowy</w:t>
      </w:r>
      <w:r w:rsidR="005755AA" w:rsidRPr="003B6511">
        <w:rPr>
          <w:rFonts w:asciiTheme="minorHAnsi" w:hAnsiTheme="minorHAnsi" w:cstheme="minorHAnsi"/>
        </w:rPr>
        <w:t>.</w:t>
      </w:r>
    </w:p>
    <w:p w14:paraId="78381971" w14:textId="3D8FD330" w:rsidR="005755AA" w:rsidRPr="003B6511" w:rsidRDefault="005755AA" w:rsidP="008C66A4">
      <w:pPr>
        <w:numPr>
          <w:ilvl w:val="0"/>
          <w:numId w:val="32"/>
        </w:numPr>
        <w:spacing w:before="120" w:after="120" w:line="276" w:lineRule="auto"/>
        <w:ind w:left="425" w:hanging="425"/>
        <w:rPr>
          <w:rFonts w:asciiTheme="minorHAnsi" w:hAnsiTheme="minorHAnsi" w:cstheme="minorHAnsi"/>
        </w:rPr>
      </w:pPr>
      <w:bookmarkStart w:id="17" w:name="_Hlk74501159"/>
      <w:r w:rsidRPr="003B6511">
        <w:rPr>
          <w:rFonts w:asciiTheme="minorHAnsi" w:hAnsiTheme="minorHAnsi" w:cstheme="minorHAnsi"/>
        </w:rPr>
        <w:t>Zbiorcze sprawozdanie dotyczące realizacji programu, o którym mowa w ust. 1, Adresat programu</w:t>
      </w:r>
      <w:r w:rsidR="00E82C69" w:rsidRPr="003B6511">
        <w:rPr>
          <w:rFonts w:asciiTheme="minorHAnsi" w:hAnsiTheme="minorHAnsi" w:cstheme="minorHAnsi"/>
        </w:rPr>
        <w:t xml:space="preserve">, bądź </w:t>
      </w:r>
      <w:r w:rsidRPr="003B6511">
        <w:rPr>
          <w:rFonts w:asciiTheme="minorHAnsi" w:hAnsiTheme="minorHAnsi" w:cstheme="minorHAnsi"/>
        </w:rPr>
        <w:t>Jednostka organizacyjna</w:t>
      </w:r>
      <w:r w:rsidR="00E82C69" w:rsidRPr="003B6511">
        <w:rPr>
          <w:rFonts w:asciiTheme="minorHAnsi" w:hAnsiTheme="minorHAnsi" w:cstheme="minorHAnsi"/>
        </w:rPr>
        <w:t>,</w:t>
      </w:r>
      <w:r w:rsidRPr="003B6511">
        <w:rPr>
          <w:rFonts w:asciiTheme="minorHAnsi" w:hAnsiTheme="minorHAnsi" w:cstheme="minorHAnsi"/>
        </w:rPr>
        <w:t xml:space="preserve"> zobowiązuje się złożyć do PFRON </w:t>
      </w:r>
      <w:bookmarkEnd w:id="17"/>
      <w:r w:rsidRPr="003B6511">
        <w:rPr>
          <w:rFonts w:asciiTheme="minorHAnsi" w:hAnsiTheme="minorHAnsi" w:cstheme="minorHAnsi"/>
        </w:rPr>
        <w:t>30 dni po zakończeniu danego roku szkolnego wskazanego w rozdziale XI ust. 2 programu</w:t>
      </w:r>
      <w:r w:rsidRPr="003B6511">
        <w:rPr>
          <w:rFonts w:asciiTheme="minorHAnsi" w:hAnsiTheme="minorHAnsi" w:cstheme="minorHAnsi"/>
          <w:lang w:eastAsia="ar-SA"/>
        </w:rPr>
        <w:t>.</w:t>
      </w:r>
    </w:p>
    <w:p w14:paraId="1B3503F5" w14:textId="67F67E4B" w:rsidR="005755AA" w:rsidRPr="003B6511" w:rsidRDefault="005755AA" w:rsidP="008C66A4">
      <w:pPr>
        <w:numPr>
          <w:ilvl w:val="0"/>
          <w:numId w:val="32"/>
        </w:numPr>
        <w:spacing w:before="120" w:after="120" w:line="276" w:lineRule="auto"/>
        <w:ind w:left="425" w:hanging="425"/>
        <w:rPr>
          <w:rFonts w:asciiTheme="minorHAnsi" w:hAnsiTheme="minorHAnsi" w:cstheme="minorHAnsi"/>
        </w:rPr>
      </w:pPr>
      <w:r w:rsidRPr="003B6511">
        <w:rPr>
          <w:rFonts w:asciiTheme="minorHAnsi" w:hAnsiTheme="minorHAnsi" w:cstheme="minorHAnsi"/>
        </w:rPr>
        <w:t xml:space="preserve">PFRON zastrzega sobie prawo do weryfikacji dokumentów, o których mowa w ust. 1 </w:t>
      </w:r>
      <w:r w:rsidR="008F5C7B" w:rsidRPr="003B6511">
        <w:rPr>
          <w:rFonts w:asciiTheme="minorHAnsi" w:hAnsiTheme="minorHAnsi" w:cstheme="minorHAnsi"/>
        </w:rPr>
        <w:t>i</w:t>
      </w:r>
      <w:r w:rsidR="008F5C7B">
        <w:rPr>
          <w:rFonts w:asciiTheme="minorHAnsi" w:hAnsiTheme="minorHAnsi" w:cstheme="minorHAnsi"/>
        </w:rPr>
        <w:t> </w:t>
      </w:r>
      <w:r w:rsidR="008F5C7B" w:rsidRPr="003B6511">
        <w:rPr>
          <w:rFonts w:asciiTheme="minorHAnsi" w:hAnsiTheme="minorHAnsi" w:cstheme="minorHAnsi"/>
        </w:rPr>
        <w:t>żądania</w:t>
      </w:r>
      <w:r w:rsidRPr="003B6511">
        <w:rPr>
          <w:rFonts w:asciiTheme="minorHAnsi" w:hAnsiTheme="minorHAnsi" w:cstheme="minorHAnsi"/>
        </w:rPr>
        <w:t xml:space="preserve"> zwrotu przekazanych środków finansowych powyżej zweryfikowanych kwot.</w:t>
      </w:r>
    </w:p>
    <w:p w14:paraId="383141F3" w14:textId="0897D51D" w:rsidR="005755AA" w:rsidRPr="007F4803" w:rsidRDefault="005755AA" w:rsidP="008E34D9">
      <w:pPr>
        <w:keepNext/>
        <w:keepLines/>
        <w:numPr>
          <w:ilvl w:val="0"/>
          <w:numId w:val="32"/>
        </w:numPr>
        <w:spacing w:before="120" w:after="120" w:line="276" w:lineRule="auto"/>
        <w:ind w:left="425" w:hanging="425"/>
        <w:rPr>
          <w:rFonts w:asciiTheme="minorHAnsi" w:hAnsiTheme="minorHAnsi" w:cstheme="minorHAnsi"/>
        </w:rPr>
      </w:pPr>
      <w:bookmarkStart w:id="18" w:name="_Hlk74501230"/>
      <w:r w:rsidRPr="007F4803">
        <w:rPr>
          <w:rFonts w:asciiTheme="minorHAnsi" w:hAnsiTheme="minorHAnsi" w:cstheme="minorHAnsi"/>
        </w:rPr>
        <w:lastRenderedPageBreak/>
        <w:t>Do rozliczenia w formie zbiorczego sprawozdania Adresat programu</w:t>
      </w:r>
      <w:r w:rsidR="00E82C69" w:rsidRPr="007F4803">
        <w:rPr>
          <w:rFonts w:asciiTheme="minorHAnsi" w:hAnsiTheme="minorHAnsi" w:cstheme="minorHAnsi"/>
        </w:rPr>
        <w:t xml:space="preserve">, bądź </w:t>
      </w:r>
      <w:r w:rsidRPr="007F4803">
        <w:rPr>
          <w:rFonts w:asciiTheme="minorHAnsi" w:hAnsiTheme="minorHAnsi" w:cstheme="minorHAnsi"/>
        </w:rPr>
        <w:t xml:space="preserve">Jednostka organizacyjna przedłoży historię rachunku bankowego, o którym mowa w paragrafie 3 </w:t>
      </w:r>
      <w:r w:rsidR="005A4F19">
        <w:rPr>
          <w:rFonts w:asciiTheme="minorHAnsi" w:hAnsiTheme="minorHAnsi" w:cstheme="minorHAnsi"/>
        </w:rPr>
        <w:t>w</w:t>
      </w:r>
      <w:r w:rsidR="008E34D9">
        <w:rPr>
          <w:rFonts w:asciiTheme="minorHAnsi" w:hAnsiTheme="minorHAnsi" w:cstheme="minorHAnsi"/>
        </w:rPr>
        <w:t> </w:t>
      </w:r>
      <w:r w:rsidR="00E82C69" w:rsidRPr="007F4803">
        <w:rPr>
          <w:rFonts w:asciiTheme="minorHAnsi" w:hAnsiTheme="minorHAnsi" w:cstheme="minorHAnsi"/>
        </w:rPr>
        <w:t>ust. 4 oraz potwierdzenie przekazania, na konto PFRON odsetek bankowych zgromadzonych na tym rachunku oraz środków niewykorzystanych na realizację programu (o ile dotyczy)</w:t>
      </w:r>
      <w:r w:rsidRPr="007F4803">
        <w:rPr>
          <w:rFonts w:asciiTheme="minorHAnsi" w:hAnsiTheme="minorHAnsi" w:cstheme="minorHAnsi"/>
        </w:rPr>
        <w:t>.</w:t>
      </w:r>
      <w:bookmarkEnd w:id="18"/>
    </w:p>
    <w:p w14:paraId="54BBE17D" w14:textId="38301A09" w:rsidR="005755AA" w:rsidRPr="003B6511" w:rsidRDefault="00DB6345" w:rsidP="008C66A4">
      <w:pPr>
        <w:numPr>
          <w:ilvl w:val="0"/>
          <w:numId w:val="32"/>
        </w:numPr>
        <w:spacing w:before="120" w:after="120" w:line="276" w:lineRule="auto"/>
        <w:ind w:left="425" w:hanging="425"/>
        <w:rPr>
          <w:rFonts w:asciiTheme="minorHAnsi" w:hAnsiTheme="minorHAnsi" w:cstheme="minorHAnsi"/>
        </w:rPr>
      </w:pPr>
      <w:r w:rsidRPr="003B6511">
        <w:rPr>
          <w:rFonts w:asciiTheme="minorHAnsi" w:hAnsiTheme="minorHAnsi" w:cstheme="minorHAnsi"/>
          <w:bCs/>
        </w:rPr>
        <w:t>Adresat programu, bądź Jednostka organizacyjna zobowiązany</w:t>
      </w:r>
      <w:r w:rsidR="00FC7770">
        <w:rPr>
          <w:rFonts w:asciiTheme="minorHAnsi" w:hAnsiTheme="minorHAnsi" w:cstheme="minorHAnsi"/>
          <w:bCs/>
        </w:rPr>
        <w:t xml:space="preserve"> </w:t>
      </w:r>
      <w:r w:rsidRPr="003B6511">
        <w:rPr>
          <w:rFonts w:asciiTheme="minorHAnsi" w:hAnsiTheme="minorHAnsi" w:cstheme="minorHAnsi"/>
          <w:bCs/>
        </w:rPr>
        <w:t>/</w:t>
      </w:r>
      <w:r w:rsidR="00FC7770">
        <w:rPr>
          <w:rFonts w:asciiTheme="minorHAnsi" w:hAnsiTheme="minorHAnsi" w:cstheme="minorHAnsi"/>
          <w:bCs/>
        </w:rPr>
        <w:t xml:space="preserve"> </w:t>
      </w:r>
      <w:r w:rsidR="00F14261" w:rsidRPr="003B6511">
        <w:rPr>
          <w:rFonts w:asciiTheme="minorHAnsi" w:hAnsiTheme="minorHAnsi" w:cstheme="minorHAnsi"/>
          <w:bCs/>
        </w:rPr>
        <w:t>zobowiązan</w:t>
      </w:r>
      <w:r w:rsidRPr="003B6511">
        <w:rPr>
          <w:rFonts w:asciiTheme="minorHAnsi" w:hAnsiTheme="minorHAnsi" w:cstheme="minorHAnsi"/>
          <w:bCs/>
        </w:rPr>
        <w:t>a jest do składania na żądanie PFRON dodatkowych wyjaśnień oraz dokumentów źródłowych, niezbędnych do rozliczenia przyznanych przez PFRON środków finansowych</w:t>
      </w:r>
      <w:r w:rsidR="005755AA" w:rsidRPr="003B6511">
        <w:rPr>
          <w:rFonts w:asciiTheme="minorHAnsi" w:hAnsiTheme="minorHAnsi" w:cstheme="minorHAnsi"/>
        </w:rPr>
        <w:t>.</w:t>
      </w:r>
    </w:p>
    <w:p w14:paraId="49EFA233" w14:textId="1103D766" w:rsidR="005755AA" w:rsidRPr="003B6511" w:rsidRDefault="005755AA" w:rsidP="008C66A4">
      <w:pPr>
        <w:numPr>
          <w:ilvl w:val="0"/>
          <w:numId w:val="32"/>
        </w:numPr>
        <w:spacing w:before="120" w:after="120" w:line="276" w:lineRule="auto"/>
        <w:ind w:left="425" w:hanging="425"/>
        <w:rPr>
          <w:rFonts w:asciiTheme="minorHAnsi" w:hAnsiTheme="minorHAnsi" w:cstheme="minorHAnsi"/>
        </w:rPr>
      </w:pPr>
      <w:r w:rsidRPr="003B6511">
        <w:rPr>
          <w:rFonts w:asciiTheme="minorHAnsi" w:hAnsiTheme="minorHAnsi" w:cstheme="minorHAnsi"/>
        </w:rPr>
        <w:t xml:space="preserve">O rozliczeniu przyznanych środków finansowych PFRON powiadomi </w:t>
      </w:r>
      <w:bookmarkStart w:id="19" w:name="_Hlk74424659"/>
      <w:r w:rsidRPr="003B6511">
        <w:rPr>
          <w:rFonts w:asciiTheme="minorHAnsi" w:hAnsiTheme="minorHAnsi" w:cstheme="minorHAnsi"/>
          <w:bCs/>
        </w:rPr>
        <w:t>Adresata programu</w:t>
      </w:r>
      <w:r w:rsidR="00FC7770">
        <w:rPr>
          <w:rFonts w:asciiTheme="minorHAnsi" w:hAnsiTheme="minorHAnsi" w:cstheme="minorHAnsi"/>
          <w:bCs/>
        </w:rPr>
        <w:t xml:space="preserve"> </w:t>
      </w:r>
      <w:r w:rsidRPr="003B6511">
        <w:rPr>
          <w:rFonts w:asciiTheme="minorHAnsi" w:hAnsiTheme="minorHAnsi" w:cstheme="minorHAnsi"/>
          <w:bCs/>
        </w:rPr>
        <w:t>/</w:t>
      </w:r>
      <w:r w:rsidR="00FC7770">
        <w:rPr>
          <w:rFonts w:asciiTheme="minorHAnsi" w:hAnsiTheme="minorHAnsi" w:cstheme="minorHAnsi"/>
          <w:bCs/>
        </w:rPr>
        <w:t xml:space="preserve"> </w:t>
      </w:r>
      <w:r w:rsidRPr="003B6511">
        <w:rPr>
          <w:rFonts w:asciiTheme="minorHAnsi" w:hAnsiTheme="minorHAnsi" w:cstheme="minorHAnsi"/>
          <w:bCs/>
        </w:rPr>
        <w:t>Jednostkę organizacyjną</w:t>
      </w:r>
      <w:bookmarkEnd w:id="19"/>
      <w:r w:rsidRPr="003B6511">
        <w:rPr>
          <w:rFonts w:asciiTheme="minorHAnsi" w:hAnsiTheme="minorHAnsi" w:cstheme="minorHAnsi"/>
        </w:rPr>
        <w:t xml:space="preserve"> pisemnie, w terminie 10 dni roboczych od podjęcia decyzji w tym zakresie.</w:t>
      </w:r>
    </w:p>
    <w:p w14:paraId="092E5F0A" w14:textId="39EC5822" w:rsidR="005755AA" w:rsidRPr="003D3159" w:rsidRDefault="005755AA" w:rsidP="003B6511">
      <w:pPr>
        <w:pStyle w:val="Nagwek2"/>
        <w:spacing w:before="120" w:after="120" w:line="276" w:lineRule="auto"/>
        <w:ind w:left="0"/>
        <w:jc w:val="center"/>
        <w:rPr>
          <w:rFonts w:asciiTheme="minorHAnsi" w:hAnsiTheme="minorHAnsi" w:cstheme="minorHAnsi"/>
          <w:spacing w:val="0"/>
          <w:sz w:val="28"/>
          <w:szCs w:val="22"/>
        </w:rPr>
      </w:pPr>
      <w:r w:rsidRPr="003D3159">
        <w:rPr>
          <w:rFonts w:asciiTheme="minorHAnsi" w:hAnsiTheme="minorHAnsi" w:cstheme="minorHAnsi"/>
          <w:spacing w:val="0"/>
          <w:sz w:val="28"/>
          <w:szCs w:val="22"/>
        </w:rPr>
        <w:t>Paragraf 7</w:t>
      </w:r>
      <w:r w:rsidR="00BE1AA8" w:rsidRPr="003D3159">
        <w:rPr>
          <w:rFonts w:asciiTheme="minorHAnsi" w:hAnsiTheme="minorHAnsi" w:cstheme="minorHAnsi"/>
          <w:spacing w:val="0"/>
          <w:sz w:val="28"/>
          <w:szCs w:val="22"/>
        </w:rPr>
        <w:t>.</w:t>
      </w:r>
    </w:p>
    <w:p w14:paraId="5300B44F" w14:textId="77777777" w:rsidR="005755AA" w:rsidRPr="003B6511" w:rsidRDefault="005755AA" w:rsidP="008C66A4">
      <w:pPr>
        <w:numPr>
          <w:ilvl w:val="0"/>
          <w:numId w:val="37"/>
        </w:numPr>
        <w:spacing w:before="120" w:after="120" w:line="276" w:lineRule="auto"/>
        <w:ind w:left="425" w:hanging="425"/>
        <w:rPr>
          <w:rFonts w:asciiTheme="minorHAnsi" w:hAnsiTheme="minorHAnsi" w:cstheme="minorHAnsi"/>
          <w:bCs/>
        </w:rPr>
      </w:pPr>
      <w:bookmarkStart w:id="20" w:name="_Hlk143464795"/>
      <w:r w:rsidRPr="003B6511">
        <w:rPr>
          <w:rFonts w:asciiTheme="minorHAnsi" w:hAnsiTheme="minorHAnsi" w:cstheme="minorHAnsi"/>
          <w:bCs/>
        </w:rPr>
        <w:t>Zwrotowi, na wskazany przez PFRON rachunek bankowy, podlega:</w:t>
      </w:r>
    </w:p>
    <w:p w14:paraId="5D1224F2" w14:textId="74075CF1" w:rsidR="005755AA" w:rsidRPr="003B6511" w:rsidRDefault="00DB6345" w:rsidP="008C66A4">
      <w:pPr>
        <w:numPr>
          <w:ilvl w:val="0"/>
          <w:numId w:val="38"/>
        </w:numPr>
        <w:spacing w:before="120" w:after="120" w:line="276" w:lineRule="auto"/>
        <w:ind w:left="850" w:hanging="425"/>
        <w:rPr>
          <w:rFonts w:asciiTheme="minorHAnsi" w:hAnsiTheme="minorHAnsi" w:cstheme="minorHAnsi"/>
        </w:rPr>
      </w:pPr>
      <w:r w:rsidRPr="003B6511">
        <w:rPr>
          <w:rFonts w:asciiTheme="minorHAnsi" w:hAnsiTheme="minorHAnsi" w:cstheme="minorHAnsi"/>
          <w:bCs/>
        </w:rPr>
        <w:t>kwota środków w części, która podczas rozliczenia została nieuznana przez PFRON, wraz z odsetkami w wysokości określanej jak dla zaległości podatkowych, liczonymi od dnia przekazania środków finansowych przez PFRON na rachunek wskazany przez Adresata programu – w terminie wskazanym w skierowanej do Adresata programu, bądź Jednostki organizacyjnej pisemnej informacji o konieczności zwrotu zakwestionowanej części środków (wezwanie do zapłaty)</w:t>
      </w:r>
      <w:r w:rsidR="005755AA" w:rsidRPr="003B6511">
        <w:rPr>
          <w:rFonts w:asciiTheme="minorHAnsi" w:hAnsiTheme="minorHAnsi" w:cstheme="minorHAnsi"/>
        </w:rPr>
        <w:t>;</w:t>
      </w:r>
    </w:p>
    <w:p w14:paraId="1C20477C" w14:textId="6BF2311A" w:rsidR="005755AA" w:rsidRPr="00435D2D" w:rsidRDefault="005755AA" w:rsidP="008C66A4">
      <w:pPr>
        <w:numPr>
          <w:ilvl w:val="0"/>
          <w:numId w:val="38"/>
        </w:numPr>
        <w:spacing w:before="120" w:after="120" w:line="276" w:lineRule="auto"/>
        <w:ind w:left="850" w:hanging="425"/>
        <w:rPr>
          <w:rFonts w:asciiTheme="minorHAnsi" w:hAnsiTheme="minorHAnsi" w:cstheme="minorHAnsi"/>
        </w:rPr>
      </w:pPr>
      <w:r w:rsidRPr="00435D2D">
        <w:rPr>
          <w:rFonts w:asciiTheme="minorHAnsi" w:hAnsiTheme="minorHAnsi" w:cstheme="minorHAnsi"/>
        </w:rPr>
        <w:t>część środków niewykorzystana przez Adresata programu</w:t>
      </w:r>
      <w:r w:rsidR="00FC7770">
        <w:rPr>
          <w:rFonts w:asciiTheme="minorHAnsi" w:hAnsiTheme="minorHAnsi" w:cstheme="minorHAnsi"/>
        </w:rPr>
        <w:t xml:space="preserve"> </w:t>
      </w:r>
      <w:r w:rsidRPr="00435D2D">
        <w:rPr>
          <w:rFonts w:asciiTheme="minorHAnsi" w:hAnsiTheme="minorHAnsi" w:cstheme="minorHAnsi"/>
        </w:rPr>
        <w:t>/</w:t>
      </w:r>
      <w:r w:rsidR="00FC7770">
        <w:rPr>
          <w:rFonts w:asciiTheme="minorHAnsi" w:hAnsiTheme="minorHAnsi" w:cstheme="minorHAnsi"/>
        </w:rPr>
        <w:t xml:space="preserve"> </w:t>
      </w:r>
      <w:r w:rsidRPr="00435D2D">
        <w:rPr>
          <w:rFonts w:asciiTheme="minorHAnsi" w:hAnsiTheme="minorHAnsi" w:cstheme="minorHAnsi"/>
        </w:rPr>
        <w:t xml:space="preserve">Jednostkę organizacyjną na realizację umowy – w terminie 15 dni kalendarzowych od dnia zakończenia roku szkolnego objętego dofinansowaniem, tj. do dnia 15 września </w:t>
      </w:r>
      <w:r w:rsidR="00F14261" w:rsidRPr="00435D2D">
        <w:rPr>
          <w:rFonts w:asciiTheme="minorHAnsi" w:hAnsiTheme="minorHAnsi" w:cstheme="minorHAnsi"/>
        </w:rPr>
        <w:t>(wpisać rok)</w:t>
      </w:r>
      <w:r w:rsidRPr="00435D2D">
        <w:rPr>
          <w:rFonts w:asciiTheme="minorHAnsi" w:hAnsiTheme="minorHAnsi" w:cstheme="minorHAnsi"/>
        </w:rPr>
        <w:t xml:space="preserve"> roku;</w:t>
      </w:r>
    </w:p>
    <w:p w14:paraId="1D632548" w14:textId="037C962E" w:rsidR="005755AA" w:rsidRPr="00435D2D" w:rsidRDefault="005755AA" w:rsidP="008C66A4">
      <w:pPr>
        <w:numPr>
          <w:ilvl w:val="0"/>
          <w:numId w:val="38"/>
        </w:numPr>
        <w:spacing w:before="120" w:after="120" w:line="276" w:lineRule="auto"/>
        <w:ind w:left="850" w:hanging="425"/>
        <w:rPr>
          <w:rFonts w:asciiTheme="minorHAnsi" w:hAnsiTheme="minorHAnsi" w:cstheme="minorHAnsi"/>
        </w:rPr>
      </w:pPr>
      <w:r w:rsidRPr="00435D2D">
        <w:rPr>
          <w:rFonts w:asciiTheme="minorHAnsi" w:hAnsiTheme="minorHAnsi" w:cstheme="minorHAnsi"/>
        </w:rPr>
        <w:t xml:space="preserve">odsetki bankowe od środków PFRON zgromadzonych na </w:t>
      </w:r>
      <w:r w:rsidRPr="00435D2D">
        <w:rPr>
          <w:rFonts w:asciiTheme="minorHAnsi" w:hAnsiTheme="minorHAnsi" w:cstheme="minorHAnsi"/>
          <w:bCs/>
        </w:rPr>
        <w:t xml:space="preserve">rachunku bankowym wydzielonym przez </w:t>
      </w:r>
      <w:r w:rsidRPr="00435D2D">
        <w:rPr>
          <w:rFonts w:asciiTheme="minorHAnsi" w:hAnsiTheme="minorHAnsi" w:cstheme="minorHAnsi"/>
        </w:rPr>
        <w:t>Adresata programu/Jednostkę organizacyjną</w:t>
      </w:r>
      <w:r w:rsidRPr="00435D2D">
        <w:rPr>
          <w:rFonts w:asciiTheme="minorHAnsi" w:hAnsiTheme="minorHAnsi" w:cstheme="minorHAnsi"/>
          <w:bCs/>
        </w:rPr>
        <w:t xml:space="preserve"> dla środków </w:t>
      </w:r>
      <w:r w:rsidRPr="00435D2D">
        <w:rPr>
          <w:rFonts w:asciiTheme="minorHAnsi" w:hAnsiTheme="minorHAnsi" w:cstheme="minorHAnsi"/>
        </w:rPr>
        <w:t>otrzymywanych z PFRON w ramach niniejszej umowy podlegają zwrotowi – w</w:t>
      </w:r>
      <w:r w:rsidR="008F5C7B">
        <w:rPr>
          <w:rFonts w:asciiTheme="minorHAnsi" w:hAnsiTheme="minorHAnsi" w:cstheme="minorHAnsi"/>
        </w:rPr>
        <w:t> </w:t>
      </w:r>
      <w:r w:rsidRPr="00435D2D">
        <w:rPr>
          <w:rFonts w:asciiTheme="minorHAnsi" w:hAnsiTheme="minorHAnsi" w:cstheme="minorHAnsi"/>
        </w:rPr>
        <w:t xml:space="preserve">terminie 15 dni kalendarzowych od dnia zakończenia roku szkolnego objętego dofinansowaniem, tj. do dnia 15 września </w:t>
      </w:r>
      <w:r w:rsidR="00F14261" w:rsidRPr="00435D2D">
        <w:rPr>
          <w:rFonts w:asciiTheme="minorHAnsi" w:hAnsiTheme="minorHAnsi" w:cstheme="minorHAnsi"/>
        </w:rPr>
        <w:t>(wpisać rok)</w:t>
      </w:r>
      <w:r w:rsidRPr="00435D2D">
        <w:rPr>
          <w:rFonts w:asciiTheme="minorHAnsi" w:hAnsiTheme="minorHAnsi" w:cstheme="minorHAnsi"/>
        </w:rPr>
        <w:t xml:space="preserve"> roku.</w:t>
      </w:r>
    </w:p>
    <w:p w14:paraId="7F9A0EB3" w14:textId="399BADE5" w:rsidR="005755AA" w:rsidRPr="00435D2D" w:rsidRDefault="005755AA" w:rsidP="008C66A4">
      <w:pPr>
        <w:numPr>
          <w:ilvl w:val="0"/>
          <w:numId w:val="37"/>
        </w:numPr>
        <w:spacing w:before="120" w:after="120" w:line="276" w:lineRule="auto"/>
        <w:ind w:left="425" w:hanging="425"/>
        <w:rPr>
          <w:rFonts w:asciiTheme="minorHAnsi" w:hAnsiTheme="minorHAnsi" w:cstheme="minorHAnsi"/>
        </w:rPr>
      </w:pPr>
      <w:r w:rsidRPr="00435D2D">
        <w:rPr>
          <w:rFonts w:asciiTheme="minorHAnsi" w:hAnsiTheme="minorHAnsi" w:cstheme="minorHAnsi"/>
        </w:rPr>
        <w:t xml:space="preserve">Zwrot środków finansowych w terminie późniejszym niż określony w ust. 1 </w:t>
      </w:r>
      <w:r w:rsidR="005A4F19">
        <w:rPr>
          <w:rFonts w:asciiTheme="minorHAnsi" w:hAnsiTheme="minorHAnsi" w:cstheme="minorHAnsi"/>
        </w:rPr>
        <w:t xml:space="preserve">w </w:t>
      </w:r>
      <w:r w:rsidRPr="00435D2D">
        <w:rPr>
          <w:rFonts w:asciiTheme="minorHAnsi" w:hAnsiTheme="minorHAnsi" w:cstheme="minorHAnsi"/>
        </w:rPr>
        <w:t>pkt 2, spowoduje naliczenie odsetek w wysokości określonej jak dla zaległości podatkowych.</w:t>
      </w:r>
    </w:p>
    <w:p w14:paraId="5432D72C" w14:textId="6C4A01A3" w:rsidR="005755AA" w:rsidRPr="003B6511" w:rsidRDefault="005755AA" w:rsidP="008C66A4">
      <w:pPr>
        <w:numPr>
          <w:ilvl w:val="0"/>
          <w:numId w:val="37"/>
        </w:numPr>
        <w:spacing w:before="120" w:after="120" w:line="276" w:lineRule="auto"/>
        <w:ind w:left="425" w:hanging="425"/>
        <w:rPr>
          <w:rFonts w:asciiTheme="minorHAnsi" w:hAnsiTheme="minorHAnsi" w:cstheme="minorHAnsi"/>
        </w:rPr>
      </w:pPr>
      <w:r w:rsidRPr="003B6511">
        <w:rPr>
          <w:rFonts w:asciiTheme="minorHAnsi" w:hAnsiTheme="minorHAnsi" w:cstheme="minorHAnsi"/>
        </w:rPr>
        <w:t>W przypadku wykorzystania całości lub części środków niezgodnie z przeznaczeniem, Adresat programu</w:t>
      </w:r>
      <w:r w:rsidR="00FC7770">
        <w:rPr>
          <w:rFonts w:asciiTheme="minorHAnsi" w:hAnsiTheme="minorHAnsi" w:cstheme="minorHAnsi"/>
        </w:rPr>
        <w:t xml:space="preserve"> </w:t>
      </w:r>
      <w:r w:rsidRPr="003B6511">
        <w:rPr>
          <w:rFonts w:asciiTheme="minorHAnsi" w:hAnsiTheme="minorHAnsi" w:cstheme="minorHAnsi"/>
        </w:rPr>
        <w:t>/</w:t>
      </w:r>
      <w:r w:rsidR="00FC7770">
        <w:rPr>
          <w:rFonts w:asciiTheme="minorHAnsi" w:hAnsiTheme="minorHAnsi" w:cstheme="minorHAnsi"/>
        </w:rPr>
        <w:t xml:space="preserve"> </w:t>
      </w:r>
      <w:r w:rsidRPr="003B6511">
        <w:rPr>
          <w:rFonts w:asciiTheme="minorHAnsi" w:hAnsiTheme="minorHAnsi" w:cstheme="minorHAnsi"/>
        </w:rPr>
        <w:t>Jednostka organizacyjna zobowiązany</w:t>
      </w:r>
      <w:r w:rsidR="00FC7770">
        <w:rPr>
          <w:rFonts w:asciiTheme="minorHAnsi" w:hAnsiTheme="minorHAnsi" w:cstheme="minorHAnsi"/>
        </w:rPr>
        <w:t xml:space="preserve"> </w:t>
      </w:r>
      <w:r w:rsidRPr="003B6511">
        <w:rPr>
          <w:rFonts w:asciiTheme="minorHAnsi" w:hAnsiTheme="minorHAnsi" w:cstheme="minorHAnsi"/>
        </w:rPr>
        <w:t>/</w:t>
      </w:r>
      <w:r w:rsidR="00FC7770">
        <w:rPr>
          <w:rFonts w:asciiTheme="minorHAnsi" w:hAnsiTheme="minorHAnsi" w:cstheme="minorHAnsi"/>
        </w:rPr>
        <w:t xml:space="preserve"> </w:t>
      </w:r>
      <w:r w:rsidR="00F14261" w:rsidRPr="003B6511">
        <w:rPr>
          <w:rFonts w:asciiTheme="minorHAnsi" w:hAnsiTheme="minorHAnsi" w:cstheme="minorHAnsi"/>
        </w:rPr>
        <w:t>zobowiązan</w:t>
      </w:r>
      <w:r w:rsidRPr="003B6511">
        <w:rPr>
          <w:rFonts w:asciiTheme="minorHAnsi" w:hAnsiTheme="minorHAnsi" w:cstheme="minorHAnsi"/>
        </w:rPr>
        <w:t>a jest w terminie wskazanym w</w:t>
      </w:r>
      <w:r w:rsidR="007463B5">
        <w:rPr>
          <w:rFonts w:asciiTheme="minorHAnsi" w:hAnsiTheme="minorHAnsi" w:cstheme="minorHAnsi"/>
        </w:rPr>
        <w:t> </w:t>
      </w:r>
      <w:r w:rsidRPr="003B6511">
        <w:rPr>
          <w:rFonts w:asciiTheme="minorHAnsi" w:hAnsiTheme="minorHAnsi" w:cstheme="minorHAnsi"/>
        </w:rPr>
        <w:t xml:space="preserve">wezwaniu do zapłaty, do zwrotu całości lub części nieprawidłowo wykorzystanych środków wraz z odsetkami w wysokości określonej jak dla zaległości podatkowych naliczonymi od dnia przekazania przez PFRON </w:t>
      </w:r>
      <w:r w:rsidR="00DB6345" w:rsidRPr="003B6511">
        <w:rPr>
          <w:rFonts w:asciiTheme="minorHAnsi" w:hAnsiTheme="minorHAnsi" w:cstheme="minorHAnsi"/>
        </w:rPr>
        <w:t>środków na rachunek bankowy wskazany przez Adresata programu</w:t>
      </w:r>
      <w:r w:rsidR="00FC7770">
        <w:rPr>
          <w:rFonts w:asciiTheme="minorHAnsi" w:hAnsiTheme="minorHAnsi" w:cstheme="minorHAnsi"/>
        </w:rPr>
        <w:t xml:space="preserve"> </w:t>
      </w:r>
      <w:r w:rsidR="00DB6345" w:rsidRPr="003B6511">
        <w:rPr>
          <w:rFonts w:asciiTheme="minorHAnsi" w:hAnsiTheme="minorHAnsi" w:cstheme="minorHAnsi"/>
        </w:rPr>
        <w:t>/</w:t>
      </w:r>
      <w:r w:rsidR="00FC7770">
        <w:rPr>
          <w:rFonts w:asciiTheme="minorHAnsi" w:hAnsiTheme="minorHAnsi" w:cstheme="minorHAnsi"/>
        </w:rPr>
        <w:t xml:space="preserve"> </w:t>
      </w:r>
      <w:r w:rsidR="00DB6345" w:rsidRPr="003B6511">
        <w:rPr>
          <w:rFonts w:asciiTheme="minorHAnsi" w:hAnsiTheme="minorHAnsi" w:cstheme="minorHAnsi"/>
        </w:rPr>
        <w:t>Jednostkę organizacyjną do dnia ich zwrotu na rachunek bankowy PFRON</w:t>
      </w:r>
      <w:r w:rsidRPr="003B6511">
        <w:rPr>
          <w:rFonts w:asciiTheme="minorHAnsi" w:hAnsiTheme="minorHAnsi" w:cstheme="minorHAnsi"/>
        </w:rPr>
        <w:t xml:space="preserve">. </w:t>
      </w:r>
    </w:p>
    <w:p w14:paraId="02B834AC" w14:textId="34B244AE" w:rsidR="005755AA" w:rsidRPr="00435D2D" w:rsidRDefault="005755AA" w:rsidP="008C66A4">
      <w:pPr>
        <w:numPr>
          <w:ilvl w:val="0"/>
          <w:numId w:val="37"/>
        </w:numPr>
        <w:spacing w:before="120" w:after="120" w:line="276" w:lineRule="auto"/>
        <w:ind w:left="425" w:hanging="425"/>
        <w:rPr>
          <w:rFonts w:asciiTheme="minorHAnsi" w:hAnsiTheme="minorHAnsi" w:cstheme="minorHAnsi"/>
        </w:rPr>
      </w:pPr>
      <w:r w:rsidRPr="00435D2D">
        <w:rPr>
          <w:rFonts w:asciiTheme="minorHAnsi" w:hAnsiTheme="minorHAnsi" w:cstheme="minorHAnsi"/>
        </w:rPr>
        <w:lastRenderedPageBreak/>
        <w:t xml:space="preserve">Odsetek, o których mowa w ust. 1 </w:t>
      </w:r>
      <w:r w:rsidR="005A4F19">
        <w:rPr>
          <w:rFonts w:asciiTheme="minorHAnsi" w:hAnsiTheme="minorHAnsi" w:cstheme="minorHAnsi"/>
        </w:rPr>
        <w:t xml:space="preserve">w </w:t>
      </w:r>
      <w:r w:rsidRPr="00435D2D">
        <w:rPr>
          <w:rFonts w:asciiTheme="minorHAnsi" w:hAnsiTheme="minorHAnsi" w:cstheme="minorHAnsi"/>
        </w:rPr>
        <w:t>pkt 1 oraz w ust. 3 nie nalicza się w przypadku, gdy wystąpienie okoliczności powodujących obowiązek zwrotu środków, było niezależne od </w:t>
      </w:r>
      <w:r w:rsidRPr="00435D2D">
        <w:rPr>
          <w:rFonts w:asciiTheme="minorHAnsi" w:hAnsiTheme="minorHAnsi" w:cstheme="minorHAnsi"/>
          <w:bCs/>
        </w:rPr>
        <w:t>Adresata programu</w:t>
      </w:r>
      <w:r w:rsidR="00FC7770">
        <w:rPr>
          <w:rFonts w:asciiTheme="minorHAnsi" w:hAnsiTheme="minorHAnsi" w:cstheme="minorHAnsi"/>
          <w:bCs/>
        </w:rPr>
        <w:t xml:space="preserve"> </w:t>
      </w:r>
      <w:r w:rsidRPr="00435D2D">
        <w:rPr>
          <w:rFonts w:asciiTheme="minorHAnsi" w:hAnsiTheme="minorHAnsi" w:cstheme="minorHAnsi"/>
          <w:bCs/>
        </w:rPr>
        <w:t>/</w:t>
      </w:r>
      <w:r w:rsidR="00FC7770">
        <w:rPr>
          <w:rFonts w:asciiTheme="minorHAnsi" w:hAnsiTheme="minorHAnsi" w:cstheme="minorHAnsi"/>
          <w:bCs/>
        </w:rPr>
        <w:t xml:space="preserve"> </w:t>
      </w:r>
      <w:r w:rsidRPr="00435D2D">
        <w:rPr>
          <w:rFonts w:asciiTheme="minorHAnsi" w:hAnsiTheme="minorHAnsi" w:cstheme="minorHAnsi"/>
          <w:bCs/>
        </w:rPr>
        <w:t>Jednostki organizacyjnej wskazanej do realizacji umowy</w:t>
      </w:r>
      <w:r w:rsidRPr="00435D2D">
        <w:rPr>
          <w:rFonts w:asciiTheme="minorHAnsi" w:hAnsiTheme="minorHAnsi" w:cstheme="minorHAnsi"/>
        </w:rPr>
        <w:t>.</w:t>
      </w:r>
    </w:p>
    <w:bookmarkEnd w:id="20"/>
    <w:p w14:paraId="6FC95557" w14:textId="3AFDE7CB" w:rsidR="005755AA" w:rsidRPr="003D3159" w:rsidRDefault="005755AA" w:rsidP="004D6220">
      <w:pPr>
        <w:pStyle w:val="Nagwek2"/>
        <w:spacing w:before="120" w:after="120" w:line="276" w:lineRule="auto"/>
        <w:ind w:left="0"/>
        <w:jc w:val="center"/>
        <w:rPr>
          <w:rFonts w:asciiTheme="minorHAnsi" w:hAnsiTheme="minorHAnsi" w:cstheme="minorHAnsi"/>
          <w:spacing w:val="0"/>
          <w:sz w:val="28"/>
          <w:szCs w:val="22"/>
        </w:rPr>
      </w:pPr>
      <w:r w:rsidRPr="003D3159">
        <w:rPr>
          <w:rFonts w:asciiTheme="minorHAnsi" w:hAnsiTheme="minorHAnsi" w:cstheme="minorHAnsi"/>
          <w:spacing w:val="0"/>
          <w:sz w:val="28"/>
          <w:szCs w:val="22"/>
        </w:rPr>
        <w:t>Paragraf 8</w:t>
      </w:r>
      <w:r w:rsidR="00BE1AA8" w:rsidRPr="003D3159">
        <w:rPr>
          <w:rFonts w:asciiTheme="minorHAnsi" w:hAnsiTheme="minorHAnsi" w:cstheme="minorHAnsi"/>
          <w:spacing w:val="0"/>
          <w:sz w:val="28"/>
          <w:szCs w:val="22"/>
        </w:rPr>
        <w:t>.</w:t>
      </w:r>
    </w:p>
    <w:p w14:paraId="19DBE6EB" w14:textId="342FA4FE" w:rsidR="005755AA" w:rsidRPr="004D6220" w:rsidRDefault="005755AA" w:rsidP="008C66A4">
      <w:pPr>
        <w:keepNext/>
        <w:numPr>
          <w:ilvl w:val="0"/>
          <w:numId w:val="47"/>
        </w:numPr>
        <w:spacing w:before="120" w:after="120" w:line="276" w:lineRule="auto"/>
        <w:ind w:left="425" w:hanging="425"/>
        <w:rPr>
          <w:rFonts w:asciiTheme="minorHAnsi" w:hAnsiTheme="minorHAnsi" w:cstheme="minorHAnsi"/>
        </w:rPr>
      </w:pPr>
      <w:r w:rsidRPr="004D6220">
        <w:rPr>
          <w:rFonts w:asciiTheme="minorHAnsi" w:hAnsiTheme="minorHAnsi" w:cstheme="minorHAnsi"/>
        </w:rPr>
        <w:t>Adresat programu zobowiązuje się do umożliwienia przedstawicielowi PFRON przeprowadzenia, w każdym czasie, kontroli w zakresie przedmiotu umowy oraz do udzielania na życzenie PFRON pisemnych informacji o przebiegu oraz zaawansowaniu jej wykonania. Kontrola może być przeprowadzona w trakcie realizacji umowy oraz w</w:t>
      </w:r>
      <w:r w:rsidR="008F5C7B">
        <w:rPr>
          <w:rFonts w:asciiTheme="minorHAnsi" w:hAnsiTheme="minorHAnsi" w:cstheme="minorHAnsi"/>
        </w:rPr>
        <w:t> </w:t>
      </w:r>
      <w:r w:rsidRPr="004D6220">
        <w:rPr>
          <w:rFonts w:asciiTheme="minorHAnsi" w:hAnsiTheme="minorHAnsi" w:cstheme="minorHAnsi"/>
        </w:rPr>
        <w:t>okresie 5 lat po jej zakończeniu. Prawo kontroli przysługuje PFRON zarówno w</w:t>
      </w:r>
      <w:r w:rsidR="008F5C7B">
        <w:rPr>
          <w:rFonts w:asciiTheme="minorHAnsi" w:hAnsiTheme="minorHAnsi" w:cstheme="minorHAnsi"/>
        </w:rPr>
        <w:t> </w:t>
      </w:r>
      <w:r w:rsidRPr="004D6220">
        <w:rPr>
          <w:rFonts w:asciiTheme="minorHAnsi" w:hAnsiTheme="minorHAnsi" w:cstheme="minorHAnsi"/>
        </w:rPr>
        <w:t>siedzibie Adresata programu</w:t>
      </w:r>
      <w:r w:rsidR="00F413E8" w:rsidRPr="004D6220">
        <w:rPr>
          <w:rFonts w:asciiTheme="minorHAnsi" w:hAnsiTheme="minorHAnsi" w:cstheme="minorHAnsi"/>
          <w:bCs/>
        </w:rPr>
        <w:t xml:space="preserve"> </w:t>
      </w:r>
      <w:r w:rsidRPr="004D6220">
        <w:rPr>
          <w:rFonts w:asciiTheme="minorHAnsi" w:hAnsiTheme="minorHAnsi" w:cstheme="minorHAnsi"/>
        </w:rPr>
        <w:t>jak</w:t>
      </w:r>
      <w:r w:rsidR="00F413E8" w:rsidRPr="004D6220">
        <w:rPr>
          <w:rFonts w:asciiTheme="minorHAnsi" w:hAnsiTheme="minorHAnsi" w:cstheme="minorHAnsi"/>
        </w:rPr>
        <w:t> </w:t>
      </w:r>
      <w:r w:rsidRPr="004D6220">
        <w:rPr>
          <w:rFonts w:asciiTheme="minorHAnsi" w:hAnsiTheme="minorHAnsi" w:cstheme="minorHAnsi"/>
        </w:rPr>
        <w:t>i w miejscu udzielenia wsparcia.</w:t>
      </w:r>
    </w:p>
    <w:p w14:paraId="2436769A" w14:textId="31409CF9" w:rsidR="005755AA" w:rsidRPr="004D6220" w:rsidRDefault="005755AA" w:rsidP="008C66A4">
      <w:pPr>
        <w:numPr>
          <w:ilvl w:val="0"/>
          <w:numId w:val="47"/>
        </w:numPr>
        <w:spacing w:before="120" w:after="120" w:line="276" w:lineRule="auto"/>
        <w:ind w:left="425" w:hanging="425"/>
        <w:rPr>
          <w:rFonts w:asciiTheme="minorHAnsi" w:hAnsiTheme="minorHAnsi" w:cstheme="minorHAnsi"/>
        </w:rPr>
      </w:pPr>
      <w:r w:rsidRPr="004D6220">
        <w:rPr>
          <w:rFonts w:asciiTheme="minorHAnsi" w:hAnsiTheme="minorHAnsi" w:cstheme="minorHAnsi"/>
        </w:rPr>
        <w:t>Kontrola przeprowadzana jest zgodnie z zasadami i trybem określonym w przepisach wykonawczych, wydanych na podstawie</w:t>
      </w:r>
      <w:r w:rsidR="00911F5B" w:rsidRPr="004D6220">
        <w:rPr>
          <w:rFonts w:asciiTheme="minorHAnsi" w:hAnsiTheme="minorHAnsi" w:cstheme="minorHAnsi"/>
        </w:rPr>
        <w:t xml:space="preserve"> ustawy </w:t>
      </w:r>
      <w:r w:rsidRPr="004D6220">
        <w:rPr>
          <w:rFonts w:asciiTheme="minorHAnsi" w:hAnsiTheme="minorHAnsi" w:cstheme="minorHAnsi"/>
        </w:rPr>
        <w:t>z dnia 27 sierpnia 1997 r. o rehabilitacji zawodowej i społecznej oraz zatrudnianiu osób niepełnosprawnych.</w:t>
      </w:r>
    </w:p>
    <w:p w14:paraId="5870B262" w14:textId="6EE82146" w:rsidR="005755AA" w:rsidRPr="004D6220" w:rsidRDefault="005755AA" w:rsidP="008C66A4">
      <w:pPr>
        <w:numPr>
          <w:ilvl w:val="0"/>
          <w:numId w:val="47"/>
        </w:numPr>
        <w:spacing w:before="120" w:after="120" w:line="276" w:lineRule="auto"/>
        <w:ind w:left="425" w:hanging="425"/>
        <w:rPr>
          <w:rFonts w:asciiTheme="minorHAnsi" w:hAnsiTheme="minorHAnsi" w:cstheme="minorHAnsi"/>
        </w:rPr>
      </w:pPr>
      <w:r w:rsidRPr="004D6220">
        <w:rPr>
          <w:rFonts w:asciiTheme="minorHAnsi" w:hAnsiTheme="minorHAnsi" w:cstheme="minorHAnsi"/>
        </w:rPr>
        <w:t>W przypadku stwierdzenia w wyniku kontroli przeprowadzonej przez PFRON lub po sprawdzeniu zbiorczego sprawozdania, że Adresat programu</w:t>
      </w:r>
      <w:r w:rsidR="00F413E8" w:rsidRPr="004D6220">
        <w:rPr>
          <w:rFonts w:asciiTheme="minorHAnsi" w:hAnsiTheme="minorHAnsi" w:cstheme="minorHAnsi"/>
        </w:rPr>
        <w:t xml:space="preserve">, bądź </w:t>
      </w:r>
      <w:r w:rsidRPr="004D6220">
        <w:rPr>
          <w:rFonts w:asciiTheme="minorHAnsi" w:hAnsiTheme="minorHAnsi" w:cstheme="minorHAnsi"/>
        </w:rPr>
        <w:t>Jednostka organizacyjna:</w:t>
      </w:r>
    </w:p>
    <w:p w14:paraId="76783B88" w14:textId="0BBF7C1C" w:rsidR="005755AA" w:rsidRPr="004D6220" w:rsidRDefault="005755AA" w:rsidP="00AC1EBC">
      <w:pPr>
        <w:numPr>
          <w:ilvl w:val="0"/>
          <w:numId w:val="48"/>
        </w:numPr>
        <w:spacing w:before="120" w:after="120" w:line="276" w:lineRule="auto"/>
        <w:ind w:left="851" w:hanging="425"/>
        <w:rPr>
          <w:rFonts w:asciiTheme="minorHAnsi" w:hAnsiTheme="minorHAnsi" w:cstheme="minorHAnsi"/>
        </w:rPr>
      </w:pPr>
      <w:r w:rsidRPr="004D6220">
        <w:rPr>
          <w:rFonts w:asciiTheme="minorHAnsi" w:hAnsiTheme="minorHAnsi" w:cstheme="minorHAnsi"/>
        </w:rPr>
        <w:t>wykorzystał</w:t>
      </w:r>
      <w:r w:rsidR="00FC7770">
        <w:rPr>
          <w:rFonts w:asciiTheme="minorHAnsi" w:hAnsiTheme="minorHAnsi" w:cstheme="minorHAnsi"/>
        </w:rPr>
        <w:t xml:space="preserve"> </w:t>
      </w:r>
      <w:r w:rsidRPr="004D6220">
        <w:rPr>
          <w:rFonts w:asciiTheme="minorHAnsi" w:hAnsiTheme="minorHAnsi" w:cstheme="minorHAnsi"/>
        </w:rPr>
        <w:t>/</w:t>
      </w:r>
      <w:r w:rsidR="00FC7770">
        <w:rPr>
          <w:rFonts w:asciiTheme="minorHAnsi" w:hAnsiTheme="minorHAnsi" w:cstheme="minorHAnsi"/>
        </w:rPr>
        <w:t xml:space="preserve"> </w:t>
      </w:r>
      <w:r w:rsidR="00F14261" w:rsidRPr="004D6220">
        <w:rPr>
          <w:rFonts w:asciiTheme="minorHAnsi" w:hAnsiTheme="minorHAnsi" w:cstheme="minorHAnsi"/>
        </w:rPr>
        <w:t>wykorzystał</w:t>
      </w:r>
      <w:r w:rsidRPr="004D6220">
        <w:rPr>
          <w:rFonts w:asciiTheme="minorHAnsi" w:hAnsiTheme="minorHAnsi" w:cstheme="minorHAnsi"/>
        </w:rPr>
        <w:t>a w całości lub w części na inne cele, niż określone w</w:t>
      </w:r>
      <w:r w:rsidR="008F5C7B">
        <w:rPr>
          <w:rFonts w:asciiTheme="minorHAnsi" w:hAnsiTheme="minorHAnsi" w:cstheme="minorHAnsi"/>
        </w:rPr>
        <w:t> </w:t>
      </w:r>
      <w:r w:rsidRPr="004D6220">
        <w:rPr>
          <w:rFonts w:asciiTheme="minorHAnsi" w:hAnsiTheme="minorHAnsi" w:cstheme="minorHAnsi"/>
        </w:rPr>
        <w:t>programie,</w:t>
      </w:r>
    </w:p>
    <w:p w14:paraId="7D90B9C1" w14:textId="77777777" w:rsidR="005755AA" w:rsidRPr="004D6220" w:rsidRDefault="005755AA" w:rsidP="00AC1EBC">
      <w:pPr>
        <w:pStyle w:val="Akapitzlist"/>
        <w:spacing w:before="120" w:after="120" w:line="276" w:lineRule="auto"/>
        <w:ind w:hanging="294"/>
        <w:rPr>
          <w:rFonts w:asciiTheme="minorHAnsi" w:hAnsiTheme="minorHAnsi" w:cstheme="minorHAnsi"/>
          <w:sz w:val="24"/>
        </w:rPr>
      </w:pPr>
      <w:r w:rsidRPr="004D6220">
        <w:rPr>
          <w:rFonts w:asciiTheme="minorHAnsi" w:hAnsiTheme="minorHAnsi" w:cstheme="minorHAnsi"/>
          <w:sz w:val="24"/>
        </w:rPr>
        <w:t>albo</w:t>
      </w:r>
    </w:p>
    <w:p w14:paraId="343309F0" w14:textId="6AEB7985" w:rsidR="005755AA" w:rsidRPr="004D6220" w:rsidRDefault="005755AA" w:rsidP="00AC1EBC">
      <w:pPr>
        <w:numPr>
          <w:ilvl w:val="0"/>
          <w:numId w:val="48"/>
        </w:numPr>
        <w:spacing w:before="120" w:after="120" w:line="276" w:lineRule="auto"/>
        <w:ind w:left="851" w:hanging="425"/>
        <w:rPr>
          <w:rFonts w:asciiTheme="minorHAnsi" w:hAnsiTheme="minorHAnsi" w:cstheme="minorHAnsi"/>
        </w:rPr>
      </w:pPr>
      <w:r w:rsidRPr="004D6220">
        <w:rPr>
          <w:rFonts w:asciiTheme="minorHAnsi" w:hAnsiTheme="minorHAnsi" w:cstheme="minorHAnsi"/>
        </w:rPr>
        <w:t>nienależycie wykonał</w:t>
      </w:r>
      <w:r w:rsidR="00FC7770">
        <w:rPr>
          <w:rFonts w:asciiTheme="minorHAnsi" w:hAnsiTheme="minorHAnsi" w:cstheme="minorHAnsi"/>
        </w:rPr>
        <w:t xml:space="preserve"> </w:t>
      </w:r>
      <w:r w:rsidRPr="004D6220">
        <w:rPr>
          <w:rFonts w:asciiTheme="minorHAnsi" w:hAnsiTheme="minorHAnsi" w:cstheme="minorHAnsi"/>
        </w:rPr>
        <w:t>/</w:t>
      </w:r>
      <w:r w:rsidR="00FC7770">
        <w:rPr>
          <w:rFonts w:asciiTheme="minorHAnsi" w:hAnsiTheme="minorHAnsi" w:cstheme="minorHAnsi"/>
        </w:rPr>
        <w:t xml:space="preserve"> </w:t>
      </w:r>
      <w:r w:rsidR="002B0F1E" w:rsidRPr="004D6220">
        <w:rPr>
          <w:rFonts w:asciiTheme="minorHAnsi" w:hAnsiTheme="minorHAnsi" w:cstheme="minorHAnsi"/>
        </w:rPr>
        <w:t>wykonał</w:t>
      </w:r>
      <w:r w:rsidRPr="004D6220">
        <w:rPr>
          <w:rFonts w:asciiTheme="minorHAnsi" w:hAnsiTheme="minorHAnsi" w:cstheme="minorHAnsi"/>
        </w:rPr>
        <w:t>a zadania, wynikające z programu i niniejszej umowy,</w:t>
      </w:r>
    </w:p>
    <w:p w14:paraId="25111A86" w14:textId="0D6D8784" w:rsidR="005755AA" w:rsidRPr="004D6220" w:rsidRDefault="005755AA" w:rsidP="004D6220">
      <w:pPr>
        <w:spacing w:before="120" w:after="120" w:line="276" w:lineRule="auto"/>
        <w:ind w:left="462"/>
        <w:rPr>
          <w:rFonts w:asciiTheme="minorHAnsi" w:hAnsiTheme="minorHAnsi" w:cstheme="minorHAnsi"/>
        </w:rPr>
      </w:pPr>
      <w:r w:rsidRPr="004D6220">
        <w:rPr>
          <w:rFonts w:asciiTheme="minorHAnsi" w:hAnsiTheme="minorHAnsi" w:cstheme="minorHAnsi"/>
        </w:rPr>
        <w:t>przekazane przez PFRON środki podlegają zwrotowi w części lub w całości wraz z</w:t>
      </w:r>
      <w:r w:rsidR="008F5C7B">
        <w:rPr>
          <w:rFonts w:asciiTheme="minorHAnsi" w:hAnsiTheme="minorHAnsi" w:cstheme="minorHAnsi"/>
        </w:rPr>
        <w:t> </w:t>
      </w:r>
      <w:r w:rsidRPr="004D6220">
        <w:rPr>
          <w:rFonts w:asciiTheme="minorHAnsi" w:hAnsiTheme="minorHAnsi" w:cstheme="minorHAnsi"/>
        </w:rPr>
        <w:t>odsetkami w wysokości określanej jak dla zaległości podatkowych, liczonymi od dnia przekazania dofinansowania przez PFRON na rachunek wskazany przez Adresata programu</w:t>
      </w:r>
      <w:r w:rsidR="00FC7770">
        <w:rPr>
          <w:rFonts w:asciiTheme="minorHAnsi" w:hAnsiTheme="minorHAnsi" w:cstheme="minorHAnsi"/>
        </w:rPr>
        <w:t xml:space="preserve"> </w:t>
      </w:r>
      <w:r w:rsidRPr="004D6220">
        <w:rPr>
          <w:rFonts w:asciiTheme="minorHAnsi" w:hAnsiTheme="minorHAnsi" w:cstheme="minorHAnsi"/>
        </w:rPr>
        <w:t>/</w:t>
      </w:r>
      <w:r w:rsidR="00FC7770">
        <w:rPr>
          <w:rFonts w:asciiTheme="minorHAnsi" w:hAnsiTheme="minorHAnsi" w:cstheme="minorHAnsi"/>
        </w:rPr>
        <w:t xml:space="preserve"> </w:t>
      </w:r>
      <w:r w:rsidRPr="004D6220">
        <w:rPr>
          <w:rFonts w:asciiTheme="minorHAnsi" w:hAnsiTheme="minorHAnsi" w:cstheme="minorHAnsi"/>
        </w:rPr>
        <w:t>Jednostkę organizacyjną – w terminie wskazanym w pisemnej informacji o konieczności zwrotu zakwestionowanej części środków (wezwanie do zapłaty) liczonymi od dnia ich otrzymania.</w:t>
      </w:r>
    </w:p>
    <w:p w14:paraId="1C335475" w14:textId="755BBA9C" w:rsidR="005755AA" w:rsidRPr="001B1211" w:rsidRDefault="005755AA" w:rsidP="008C66A4">
      <w:pPr>
        <w:numPr>
          <w:ilvl w:val="0"/>
          <w:numId w:val="47"/>
        </w:numPr>
        <w:spacing w:before="120" w:after="120" w:line="276" w:lineRule="auto"/>
        <w:ind w:left="425" w:hanging="425"/>
        <w:rPr>
          <w:rFonts w:asciiTheme="minorHAnsi" w:hAnsiTheme="minorHAnsi" w:cstheme="minorHAnsi"/>
        </w:rPr>
      </w:pPr>
      <w:bookmarkStart w:id="21" w:name="_Hlk143468649"/>
      <w:r w:rsidRPr="001B1211">
        <w:rPr>
          <w:rFonts w:asciiTheme="minorHAnsi" w:hAnsiTheme="minorHAnsi" w:cstheme="minorHAnsi"/>
        </w:rPr>
        <w:t>Otrzymane środki oraz odsetki, o których mowa w ust. 3, podlegają zwrotowi na rachunek bankowy, o którym mowa w paragrafie 7</w:t>
      </w:r>
      <w:r w:rsidR="005A4F19">
        <w:rPr>
          <w:rFonts w:asciiTheme="minorHAnsi" w:hAnsiTheme="minorHAnsi" w:cstheme="minorHAnsi"/>
        </w:rPr>
        <w:t xml:space="preserve"> w</w:t>
      </w:r>
      <w:r w:rsidRPr="001B1211">
        <w:rPr>
          <w:rFonts w:asciiTheme="minorHAnsi" w:hAnsiTheme="minorHAnsi" w:cstheme="minorHAnsi"/>
        </w:rPr>
        <w:t xml:space="preserve"> ust. 1, w terminie 15 dni roboczych od dnia ustalenia nienależytego wykonania zadań wynikających z umowy lub ustalenia, że zostały przeznaczone na inne cele niż określone w programie.</w:t>
      </w:r>
    </w:p>
    <w:bookmarkEnd w:id="21"/>
    <w:p w14:paraId="2A5FEDE8" w14:textId="39B22F9D" w:rsidR="005755AA" w:rsidRPr="003D3159" w:rsidRDefault="005755AA" w:rsidP="003F5777">
      <w:pPr>
        <w:pStyle w:val="Nagwek2"/>
        <w:spacing w:before="120" w:after="120" w:line="276" w:lineRule="auto"/>
        <w:ind w:left="0"/>
        <w:jc w:val="center"/>
        <w:rPr>
          <w:rFonts w:asciiTheme="minorHAnsi" w:hAnsiTheme="minorHAnsi" w:cstheme="minorHAnsi"/>
          <w:spacing w:val="0"/>
          <w:sz w:val="28"/>
          <w:szCs w:val="22"/>
        </w:rPr>
      </w:pPr>
      <w:r w:rsidRPr="003D3159">
        <w:rPr>
          <w:rFonts w:asciiTheme="minorHAnsi" w:hAnsiTheme="minorHAnsi" w:cstheme="minorHAnsi"/>
          <w:spacing w:val="0"/>
          <w:sz w:val="28"/>
          <w:szCs w:val="22"/>
        </w:rPr>
        <w:t>Paragraf 9</w:t>
      </w:r>
      <w:r w:rsidR="00BE1AA8" w:rsidRPr="003D3159">
        <w:rPr>
          <w:rFonts w:asciiTheme="minorHAnsi" w:hAnsiTheme="minorHAnsi" w:cstheme="minorHAnsi"/>
          <w:spacing w:val="0"/>
          <w:sz w:val="28"/>
          <w:szCs w:val="22"/>
        </w:rPr>
        <w:t>.</w:t>
      </w:r>
    </w:p>
    <w:p w14:paraId="3D36958E" w14:textId="77777777" w:rsidR="005755AA" w:rsidRPr="003F5777" w:rsidRDefault="005755AA" w:rsidP="008C66A4">
      <w:pPr>
        <w:keepNext/>
        <w:numPr>
          <w:ilvl w:val="0"/>
          <w:numId w:val="49"/>
        </w:numPr>
        <w:spacing w:before="120" w:after="120" w:line="276" w:lineRule="auto"/>
        <w:ind w:left="425" w:hanging="425"/>
        <w:rPr>
          <w:rFonts w:asciiTheme="minorHAnsi" w:hAnsiTheme="minorHAnsi" w:cstheme="minorHAnsi"/>
        </w:rPr>
      </w:pPr>
      <w:r w:rsidRPr="003F5777">
        <w:rPr>
          <w:rFonts w:asciiTheme="minorHAnsi" w:hAnsiTheme="minorHAnsi" w:cstheme="minorHAnsi"/>
        </w:rPr>
        <w:t>PFRON zastrzega sobie prawo rozwiązania umowy ze skutkiem natychmiastowym w przypadku:</w:t>
      </w:r>
    </w:p>
    <w:p w14:paraId="72142BDE" w14:textId="04AB32C8" w:rsidR="005755AA" w:rsidRPr="00FA1EF7" w:rsidRDefault="005755AA" w:rsidP="00AC1EBC">
      <w:pPr>
        <w:pStyle w:val="Akapitzlist"/>
        <w:keepNext/>
        <w:numPr>
          <w:ilvl w:val="3"/>
          <w:numId w:val="56"/>
        </w:numPr>
        <w:spacing w:before="120" w:after="120" w:line="276" w:lineRule="auto"/>
        <w:ind w:left="851" w:hanging="425"/>
        <w:contextualSpacing w:val="0"/>
        <w:rPr>
          <w:rFonts w:asciiTheme="minorHAnsi" w:hAnsiTheme="minorHAnsi" w:cstheme="minorHAnsi"/>
          <w:sz w:val="24"/>
        </w:rPr>
      </w:pPr>
      <w:r w:rsidRPr="00FA1EF7">
        <w:rPr>
          <w:rFonts w:asciiTheme="minorHAnsi" w:hAnsiTheme="minorHAnsi" w:cstheme="minorHAnsi"/>
          <w:sz w:val="24"/>
        </w:rPr>
        <w:t>niewykonania przez Adresata programu</w:t>
      </w:r>
      <w:r w:rsidR="00F413E8" w:rsidRPr="00FA1EF7">
        <w:rPr>
          <w:rFonts w:asciiTheme="minorHAnsi" w:hAnsiTheme="minorHAnsi" w:cstheme="minorHAnsi"/>
          <w:sz w:val="24"/>
        </w:rPr>
        <w:t xml:space="preserve">, bądź </w:t>
      </w:r>
      <w:r w:rsidRPr="00FA1EF7">
        <w:rPr>
          <w:rFonts w:asciiTheme="minorHAnsi" w:hAnsiTheme="minorHAnsi" w:cstheme="minorHAnsi"/>
          <w:sz w:val="24"/>
        </w:rPr>
        <w:t>Jednostkę organizacyjną zobowiązań określonych w umowie, a w szczególności:</w:t>
      </w:r>
    </w:p>
    <w:p w14:paraId="0AE3E833" w14:textId="5ABCF05A" w:rsidR="005755AA" w:rsidRPr="00FA1EF7" w:rsidRDefault="005755AA" w:rsidP="00AC1EBC">
      <w:pPr>
        <w:pStyle w:val="Akapitzlist"/>
        <w:numPr>
          <w:ilvl w:val="0"/>
          <w:numId w:val="57"/>
        </w:numPr>
        <w:spacing w:before="120" w:after="120" w:line="276" w:lineRule="auto"/>
        <w:ind w:left="1276" w:hanging="425"/>
        <w:contextualSpacing w:val="0"/>
        <w:rPr>
          <w:rFonts w:asciiTheme="minorHAnsi" w:hAnsiTheme="minorHAnsi" w:cstheme="minorHAnsi"/>
          <w:sz w:val="24"/>
        </w:rPr>
      </w:pPr>
      <w:r w:rsidRPr="00FA1EF7">
        <w:rPr>
          <w:rFonts w:asciiTheme="minorHAnsi" w:hAnsiTheme="minorHAnsi" w:cstheme="minorHAnsi"/>
          <w:sz w:val="24"/>
        </w:rPr>
        <w:t xml:space="preserve">nieterminowego lub nienależytego wykonywania umowy, </w:t>
      </w:r>
    </w:p>
    <w:p w14:paraId="644FAC70" w14:textId="039671DC" w:rsidR="005755AA" w:rsidRPr="00FA1EF7" w:rsidRDefault="005755AA" w:rsidP="00AC1EBC">
      <w:pPr>
        <w:pStyle w:val="Akapitzlist"/>
        <w:numPr>
          <w:ilvl w:val="0"/>
          <w:numId w:val="57"/>
        </w:numPr>
        <w:spacing w:before="120" w:after="120" w:line="276" w:lineRule="auto"/>
        <w:ind w:left="1276" w:hanging="425"/>
        <w:contextualSpacing w:val="0"/>
        <w:rPr>
          <w:rFonts w:asciiTheme="minorHAnsi" w:hAnsiTheme="minorHAnsi" w:cstheme="minorHAnsi"/>
          <w:sz w:val="24"/>
        </w:rPr>
      </w:pPr>
      <w:r w:rsidRPr="00FA1EF7">
        <w:rPr>
          <w:rFonts w:asciiTheme="minorHAnsi" w:hAnsiTheme="minorHAnsi" w:cstheme="minorHAnsi"/>
          <w:sz w:val="24"/>
        </w:rPr>
        <w:lastRenderedPageBreak/>
        <w:t>wykorzystania przekazanych przez PFRON środków na inne cele niż określone w umowie;</w:t>
      </w:r>
    </w:p>
    <w:p w14:paraId="5F974291" w14:textId="7FA9731C" w:rsidR="005755AA" w:rsidRPr="00FA1EF7" w:rsidRDefault="005755AA" w:rsidP="00423D56">
      <w:pPr>
        <w:pStyle w:val="Akapitzlist"/>
        <w:numPr>
          <w:ilvl w:val="3"/>
          <w:numId w:val="56"/>
        </w:numPr>
        <w:spacing w:before="120" w:after="120" w:line="276" w:lineRule="auto"/>
        <w:ind w:left="851" w:hanging="425"/>
        <w:contextualSpacing w:val="0"/>
        <w:rPr>
          <w:rFonts w:asciiTheme="minorHAnsi" w:hAnsiTheme="minorHAnsi" w:cstheme="minorHAnsi"/>
          <w:bCs/>
          <w:sz w:val="24"/>
        </w:rPr>
      </w:pPr>
      <w:r w:rsidRPr="00FA1EF7">
        <w:rPr>
          <w:rFonts w:asciiTheme="minorHAnsi" w:hAnsiTheme="minorHAnsi" w:cstheme="minorHAnsi"/>
          <w:sz w:val="24"/>
        </w:rPr>
        <w:t xml:space="preserve">odmowy poddania się </w:t>
      </w:r>
      <w:r w:rsidRPr="00FA1EF7">
        <w:rPr>
          <w:rFonts w:asciiTheme="minorHAnsi" w:hAnsiTheme="minorHAnsi" w:cstheme="minorHAnsi"/>
          <w:bCs/>
          <w:sz w:val="24"/>
        </w:rPr>
        <w:t xml:space="preserve">kontroli, o której mowa w paragrafie 4 </w:t>
      </w:r>
      <w:r w:rsidR="005A4F19">
        <w:rPr>
          <w:rFonts w:asciiTheme="minorHAnsi" w:hAnsiTheme="minorHAnsi" w:cstheme="minorHAnsi"/>
          <w:bCs/>
          <w:sz w:val="24"/>
        </w:rPr>
        <w:t xml:space="preserve">w </w:t>
      </w:r>
      <w:r w:rsidRPr="00FA1EF7">
        <w:rPr>
          <w:rFonts w:asciiTheme="minorHAnsi" w:hAnsiTheme="minorHAnsi" w:cstheme="minorHAnsi"/>
          <w:bCs/>
          <w:sz w:val="24"/>
        </w:rPr>
        <w:t xml:space="preserve">ust. 1 </w:t>
      </w:r>
      <w:r w:rsidR="005A4F19">
        <w:rPr>
          <w:rFonts w:asciiTheme="minorHAnsi" w:hAnsiTheme="minorHAnsi" w:cstheme="minorHAnsi"/>
          <w:bCs/>
          <w:sz w:val="24"/>
        </w:rPr>
        <w:t xml:space="preserve">w </w:t>
      </w:r>
      <w:r w:rsidRPr="00FA1EF7">
        <w:rPr>
          <w:rFonts w:asciiTheme="minorHAnsi" w:hAnsiTheme="minorHAnsi" w:cstheme="minorHAnsi"/>
          <w:bCs/>
          <w:sz w:val="24"/>
        </w:rPr>
        <w:t>pkt 2 i</w:t>
      </w:r>
      <w:r w:rsidR="008F5C7B">
        <w:rPr>
          <w:rFonts w:asciiTheme="minorHAnsi" w:hAnsiTheme="minorHAnsi" w:cstheme="minorHAnsi"/>
          <w:bCs/>
          <w:sz w:val="24"/>
        </w:rPr>
        <w:t> </w:t>
      </w:r>
      <w:r w:rsidR="008F5C7B" w:rsidRPr="00FA1EF7">
        <w:rPr>
          <w:rFonts w:asciiTheme="minorHAnsi" w:hAnsiTheme="minorHAnsi" w:cstheme="minorHAnsi"/>
          <w:bCs/>
          <w:sz w:val="24"/>
        </w:rPr>
        <w:t>w</w:t>
      </w:r>
      <w:r w:rsidR="008F5C7B">
        <w:rPr>
          <w:rFonts w:asciiTheme="minorHAnsi" w:hAnsiTheme="minorHAnsi" w:cstheme="minorHAnsi"/>
          <w:bCs/>
          <w:sz w:val="24"/>
        </w:rPr>
        <w:t> </w:t>
      </w:r>
      <w:r w:rsidR="008F5C7B" w:rsidRPr="00FA1EF7">
        <w:rPr>
          <w:rFonts w:asciiTheme="minorHAnsi" w:hAnsiTheme="minorHAnsi" w:cstheme="minorHAnsi"/>
          <w:bCs/>
          <w:sz w:val="24"/>
        </w:rPr>
        <w:t>paragrafie</w:t>
      </w:r>
      <w:r w:rsidR="00DA65A8" w:rsidRPr="00FA1EF7">
        <w:rPr>
          <w:rFonts w:asciiTheme="minorHAnsi" w:hAnsiTheme="minorHAnsi" w:cstheme="minorHAnsi"/>
          <w:bCs/>
          <w:sz w:val="24"/>
        </w:rPr>
        <w:t xml:space="preserve"> </w:t>
      </w:r>
      <w:r w:rsidRPr="00FA1EF7">
        <w:rPr>
          <w:rFonts w:asciiTheme="minorHAnsi" w:hAnsiTheme="minorHAnsi" w:cstheme="minorHAnsi"/>
          <w:bCs/>
          <w:sz w:val="24"/>
        </w:rPr>
        <w:t>8</w:t>
      </w:r>
      <w:r w:rsidR="00DA65A8" w:rsidRPr="00FA1EF7">
        <w:rPr>
          <w:rFonts w:asciiTheme="minorHAnsi" w:hAnsiTheme="minorHAnsi" w:cstheme="minorHAnsi"/>
          <w:bCs/>
          <w:sz w:val="24"/>
        </w:rPr>
        <w:t> </w:t>
      </w:r>
      <w:r w:rsidRPr="00FA1EF7">
        <w:rPr>
          <w:rFonts w:asciiTheme="minorHAnsi" w:hAnsiTheme="minorHAnsi" w:cstheme="minorHAnsi"/>
          <w:bCs/>
          <w:sz w:val="24"/>
        </w:rPr>
        <w:t>umowy;</w:t>
      </w:r>
    </w:p>
    <w:p w14:paraId="48E19482" w14:textId="361A08B3" w:rsidR="005755AA" w:rsidRPr="00FA1EF7" w:rsidRDefault="005755AA" w:rsidP="00423D56">
      <w:pPr>
        <w:pStyle w:val="Akapitzlist"/>
        <w:numPr>
          <w:ilvl w:val="3"/>
          <w:numId w:val="56"/>
        </w:numPr>
        <w:spacing w:before="120" w:after="120" w:line="276" w:lineRule="auto"/>
        <w:ind w:left="851" w:hanging="425"/>
        <w:contextualSpacing w:val="0"/>
        <w:rPr>
          <w:rFonts w:asciiTheme="minorHAnsi" w:hAnsiTheme="minorHAnsi" w:cstheme="minorHAnsi"/>
          <w:bCs/>
          <w:sz w:val="24"/>
        </w:rPr>
      </w:pPr>
      <w:r w:rsidRPr="00FA1EF7">
        <w:rPr>
          <w:rFonts w:asciiTheme="minorHAnsi" w:hAnsiTheme="minorHAnsi" w:cstheme="minorHAnsi"/>
          <w:bCs/>
          <w:sz w:val="24"/>
        </w:rPr>
        <w:t>złożenia w umowie oświadczeń niezgodnych ze stanem faktycznym;</w:t>
      </w:r>
    </w:p>
    <w:p w14:paraId="39137523" w14:textId="07E82B61" w:rsidR="005755AA" w:rsidRPr="00FA1EF7" w:rsidRDefault="005755AA" w:rsidP="00423D56">
      <w:pPr>
        <w:pStyle w:val="Akapitzlist"/>
        <w:numPr>
          <w:ilvl w:val="3"/>
          <w:numId w:val="56"/>
        </w:numPr>
        <w:spacing w:before="120" w:after="120" w:line="276" w:lineRule="auto"/>
        <w:ind w:left="851" w:hanging="425"/>
        <w:contextualSpacing w:val="0"/>
        <w:rPr>
          <w:rFonts w:asciiTheme="minorHAnsi" w:hAnsiTheme="minorHAnsi" w:cstheme="minorHAnsi"/>
          <w:bCs/>
          <w:sz w:val="24"/>
        </w:rPr>
      </w:pPr>
      <w:r w:rsidRPr="00FA1EF7">
        <w:rPr>
          <w:rFonts w:asciiTheme="minorHAnsi" w:hAnsiTheme="minorHAnsi" w:cstheme="minorHAnsi"/>
          <w:bCs/>
          <w:sz w:val="24"/>
        </w:rPr>
        <w:t>stwierdzenia, w wyniku kontroli lub działań monitorujących przeprowadzonych przez PFRON, że Adresat programu wykorzystał środki w całości lub w części na inne cele, niż określone w umowie.</w:t>
      </w:r>
    </w:p>
    <w:p w14:paraId="19262BAD" w14:textId="30F68F6A" w:rsidR="005755AA" w:rsidRPr="003F5777" w:rsidRDefault="005755AA" w:rsidP="008C66A4">
      <w:pPr>
        <w:numPr>
          <w:ilvl w:val="0"/>
          <w:numId w:val="49"/>
        </w:numPr>
        <w:spacing w:before="120" w:after="120" w:line="276" w:lineRule="auto"/>
        <w:ind w:left="425" w:hanging="425"/>
        <w:rPr>
          <w:rFonts w:asciiTheme="minorHAnsi" w:hAnsiTheme="minorHAnsi" w:cstheme="minorHAnsi"/>
        </w:rPr>
      </w:pPr>
      <w:r w:rsidRPr="003F5777">
        <w:rPr>
          <w:rFonts w:asciiTheme="minorHAnsi" w:hAnsiTheme="minorHAnsi" w:cstheme="minorHAnsi"/>
        </w:rPr>
        <w:t>W przypadku rozwiązania umowy z przyczyn określonych w ust. 1, Adresat programu, także poprzez Jednostkę organizacyjną, zobowiązuje się do zwrotu kwoty przekazanej przez PFRON, wraz z odsetkami w wysokości określonej jak dla zaległości podatkowych naliczonymi od dnia wykonania przez PFRON płatności tych środków do dnia uregulowania całości włącznie – w terminie określonym w informacji o rozwiązaniu umowy.</w:t>
      </w:r>
    </w:p>
    <w:p w14:paraId="6866392D" w14:textId="77777777" w:rsidR="005755AA" w:rsidRPr="003F5777" w:rsidRDefault="005755AA" w:rsidP="008C66A4">
      <w:pPr>
        <w:numPr>
          <w:ilvl w:val="0"/>
          <w:numId w:val="49"/>
        </w:numPr>
        <w:spacing w:before="120" w:after="120" w:line="276" w:lineRule="auto"/>
        <w:ind w:left="425" w:hanging="425"/>
        <w:rPr>
          <w:rFonts w:asciiTheme="minorHAnsi" w:hAnsiTheme="minorHAnsi" w:cstheme="minorHAnsi"/>
        </w:rPr>
      </w:pPr>
      <w:r w:rsidRPr="003F5777">
        <w:rPr>
          <w:rFonts w:asciiTheme="minorHAnsi" w:hAnsiTheme="minorHAnsi" w:cstheme="minorHAnsi"/>
        </w:rPr>
        <w:t>Jeżeli zgodnie z zasadami niniejszej umowy PFRON podejmie kroki w celu odzyskania przekazanych środków, zobowiązany będzie do:</w:t>
      </w:r>
    </w:p>
    <w:p w14:paraId="34AC6F6E" w14:textId="77777777" w:rsidR="005755AA" w:rsidRPr="003F5777" w:rsidRDefault="005755AA" w:rsidP="00423D56">
      <w:pPr>
        <w:pStyle w:val="Akapitzlist"/>
        <w:numPr>
          <w:ilvl w:val="1"/>
          <w:numId w:val="51"/>
        </w:numPr>
        <w:spacing w:before="120" w:after="120" w:line="276" w:lineRule="auto"/>
        <w:ind w:left="851" w:hanging="425"/>
        <w:contextualSpacing w:val="0"/>
        <w:rPr>
          <w:rFonts w:asciiTheme="minorHAnsi" w:hAnsiTheme="minorHAnsi" w:cstheme="minorHAnsi"/>
          <w:sz w:val="24"/>
        </w:rPr>
      </w:pPr>
      <w:r w:rsidRPr="003F5777">
        <w:rPr>
          <w:rFonts w:asciiTheme="minorHAnsi" w:hAnsiTheme="minorHAnsi" w:cstheme="minorHAnsi"/>
          <w:sz w:val="24"/>
        </w:rPr>
        <w:t>wypowiedzenia niniejszej umowy ze wskazaniem powodu wypowiedzenia;</w:t>
      </w:r>
    </w:p>
    <w:p w14:paraId="563BA102" w14:textId="77777777" w:rsidR="005755AA" w:rsidRPr="003F5777" w:rsidRDefault="005755AA" w:rsidP="00423D56">
      <w:pPr>
        <w:pStyle w:val="Akapitzlist"/>
        <w:numPr>
          <w:ilvl w:val="1"/>
          <w:numId w:val="51"/>
        </w:numPr>
        <w:spacing w:before="120" w:after="120" w:line="276" w:lineRule="auto"/>
        <w:ind w:left="851" w:hanging="425"/>
        <w:contextualSpacing w:val="0"/>
        <w:rPr>
          <w:rFonts w:asciiTheme="minorHAnsi" w:hAnsiTheme="minorHAnsi" w:cstheme="minorHAnsi"/>
          <w:sz w:val="24"/>
        </w:rPr>
      </w:pPr>
      <w:r w:rsidRPr="003F5777">
        <w:rPr>
          <w:rFonts w:asciiTheme="minorHAnsi" w:hAnsiTheme="minorHAnsi" w:cstheme="minorHAnsi"/>
          <w:sz w:val="24"/>
        </w:rPr>
        <w:t>określenia wysokości roszczenia, przy czym w sytuacjach, o których mowa w art. 49e ustawy z dnia 27 sierpnia 1997 r. o rehabilitacji zawodowej i społecznej oraz zatrudnianiu osób niepełnosprawnych, poprzez wydanie decyzji nakazującej zwrot wypłaconych środków;</w:t>
      </w:r>
    </w:p>
    <w:p w14:paraId="489C9F98" w14:textId="35A76774" w:rsidR="005755AA" w:rsidRDefault="005755AA" w:rsidP="00423D56">
      <w:pPr>
        <w:pStyle w:val="Akapitzlist"/>
        <w:numPr>
          <w:ilvl w:val="1"/>
          <w:numId w:val="51"/>
        </w:numPr>
        <w:spacing w:before="120" w:after="120" w:line="276" w:lineRule="auto"/>
        <w:ind w:left="851" w:hanging="425"/>
        <w:contextualSpacing w:val="0"/>
        <w:rPr>
          <w:rFonts w:asciiTheme="minorHAnsi" w:hAnsiTheme="minorHAnsi" w:cstheme="minorHAnsi"/>
          <w:sz w:val="24"/>
        </w:rPr>
      </w:pPr>
      <w:r w:rsidRPr="003F5777">
        <w:rPr>
          <w:rFonts w:asciiTheme="minorHAnsi" w:hAnsiTheme="minorHAnsi" w:cstheme="minorHAnsi"/>
          <w:sz w:val="24"/>
        </w:rPr>
        <w:t>wyznaczenia terminu zwrotu przekazanych środków wraz z odsetkami;</w:t>
      </w:r>
    </w:p>
    <w:p w14:paraId="7238927C" w14:textId="18DB86B3" w:rsidR="00820C11" w:rsidRDefault="00820C11" w:rsidP="00423D56">
      <w:pPr>
        <w:pStyle w:val="Akapitzlist"/>
        <w:numPr>
          <w:ilvl w:val="1"/>
          <w:numId w:val="51"/>
        </w:numPr>
        <w:spacing w:before="120" w:after="120" w:line="276" w:lineRule="auto"/>
        <w:ind w:left="851" w:hanging="425"/>
        <w:contextualSpacing w:val="0"/>
        <w:rPr>
          <w:rFonts w:asciiTheme="minorHAnsi" w:hAnsiTheme="minorHAnsi" w:cstheme="minorHAnsi"/>
          <w:sz w:val="24"/>
        </w:rPr>
      </w:pPr>
      <w:r w:rsidRPr="00820C11">
        <w:rPr>
          <w:rFonts w:asciiTheme="minorHAnsi" w:hAnsiTheme="minorHAnsi" w:cstheme="minorHAnsi"/>
          <w:sz w:val="24"/>
        </w:rPr>
        <w:t>wysłania wypowiedzenia listem poleconym za zwrotnym potwierdzeniem odbioru. Ustala się, iż adresami do korespondencji są: adres PFRON tj. (wpisać adres PFRON – ulica, miejscowość, kod pocztowy), oraz adres Adresata programu/Jednostki organizacyjnej tj. (wpisać adres Adresata programu</w:t>
      </w:r>
      <w:r w:rsidR="00FC7770">
        <w:rPr>
          <w:rFonts w:asciiTheme="minorHAnsi" w:hAnsiTheme="minorHAnsi" w:cstheme="minorHAnsi"/>
          <w:sz w:val="24"/>
        </w:rPr>
        <w:t xml:space="preserve"> </w:t>
      </w:r>
      <w:r w:rsidRPr="00820C11">
        <w:rPr>
          <w:rFonts w:asciiTheme="minorHAnsi" w:hAnsiTheme="minorHAnsi" w:cstheme="minorHAnsi"/>
          <w:sz w:val="24"/>
        </w:rPr>
        <w:t>/</w:t>
      </w:r>
      <w:r w:rsidR="00FC7770">
        <w:rPr>
          <w:rFonts w:asciiTheme="minorHAnsi" w:hAnsiTheme="minorHAnsi" w:cstheme="minorHAnsi"/>
          <w:sz w:val="24"/>
        </w:rPr>
        <w:t xml:space="preserve"> </w:t>
      </w:r>
      <w:r w:rsidRPr="00820C11">
        <w:rPr>
          <w:rFonts w:asciiTheme="minorHAnsi" w:hAnsiTheme="minorHAnsi" w:cstheme="minorHAnsi"/>
          <w:sz w:val="24"/>
        </w:rPr>
        <w:t>Jednostki organizacyjnej – ulica, miejscowość, kod pocztowy</w:t>
      </w:r>
      <w:r>
        <w:rPr>
          <w:rFonts w:asciiTheme="minorHAnsi" w:hAnsiTheme="minorHAnsi" w:cstheme="minorHAnsi"/>
          <w:sz w:val="24"/>
        </w:rPr>
        <w:t>);</w:t>
      </w:r>
    </w:p>
    <w:p w14:paraId="22FC894F" w14:textId="36B0A7C1" w:rsidR="00820C11" w:rsidRPr="003F5777" w:rsidRDefault="00820C11" w:rsidP="00423D56">
      <w:pPr>
        <w:pStyle w:val="Akapitzlist"/>
        <w:numPr>
          <w:ilvl w:val="1"/>
          <w:numId w:val="51"/>
        </w:numPr>
        <w:spacing w:before="120" w:after="120" w:line="276" w:lineRule="auto"/>
        <w:ind w:left="851" w:hanging="425"/>
        <w:contextualSpacing w:val="0"/>
        <w:rPr>
          <w:rFonts w:asciiTheme="minorHAnsi" w:hAnsiTheme="minorHAnsi" w:cstheme="minorHAnsi"/>
          <w:sz w:val="24"/>
        </w:rPr>
      </w:pPr>
      <w:r w:rsidRPr="003F5777">
        <w:rPr>
          <w:rFonts w:asciiTheme="minorHAnsi" w:hAnsiTheme="minorHAnsi" w:cstheme="minorHAnsi"/>
          <w:sz w:val="24"/>
        </w:rPr>
        <w:t>wskazania numeru rachunku bankowego, na który należy dokonać zwrotu środków, o których mowa w pkt 3</w:t>
      </w:r>
      <w:r>
        <w:rPr>
          <w:rFonts w:asciiTheme="minorHAnsi" w:hAnsiTheme="minorHAnsi" w:cstheme="minorHAnsi"/>
          <w:sz w:val="24"/>
        </w:rPr>
        <w:t>.</w:t>
      </w:r>
    </w:p>
    <w:p w14:paraId="61589885" w14:textId="2CF79A8B" w:rsidR="005755AA" w:rsidRPr="003F5777" w:rsidRDefault="005755AA" w:rsidP="008C66A4">
      <w:pPr>
        <w:pStyle w:val="Akapitzlist"/>
        <w:numPr>
          <w:ilvl w:val="0"/>
          <w:numId w:val="49"/>
        </w:numPr>
        <w:spacing w:before="120" w:after="120" w:line="276" w:lineRule="auto"/>
        <w:ind w:left="425" w:hanging="425"/>
        <w:rPr>
          <w:rFonts w:asciiTheme="minorHAnsi" w:hAnsiTheme="minorHAnsi" w:cstheme="minorHAnsi"/>
          <w:sz w:val="24"/>
        </w:rPr>
      </w:pPr>
      <w:r w:rsidRPr="003F5777">
        <w:rPr>
          <w:rFonts w:asciiTheme="minorHAnsi" w:hAnsiTheme="minorHAnsi" w:cstheme="minorHAnsi"/>
          <w:sz w:val="24"/>
        </w:rPr>
        <w:t>Strony ustalają, iż prawidłowo zaadresowana korespondencja, która pomimo dwukrotnego awizowania nie zostanie odebrana, uznawana będzie przez strony za doręczoną.</w:t>
      </w:r>
    </w:p>
    <w:p w14:paraId="130E0939" w14:textId="03D95DD9" w:rsidR="005755AA" w:rsidRPr="003D3159" w:rsidRDefault="005755AA" w:rsidP="00891D64">
      <w:pPr>
        <w:pStyle w:val="Nagwek2"/>
        <w:spacing w:before="120" w:after="120" w:line="276" w:lineRule="auto"/>
        <w:ind w:left="0"/>
        <w:jc w:val="center"/>
        <w:rPr>
          <w:rFonts w:asciiTheme="minorHAnsi" w:hAnsiTheme="minorHAnsi" w:cstheme="minorHAnsi"/>
          <w:spacing w:val="0"/>
          <w:sz w:val="28"/>
          <w:szCs w:val="22"/>
        </w:rPr>
      </w:pPr>
      <w:r w:rsidRPr="003D3159">
        <w:rPr>
          <w:rFonts w:asciiTheme="minorHAnsi" w:hAnsiTheme="minorHAnsi" w:cstheme="minorHAnsi"/>
          <w:spacing w:val="0"/>
          <w:sz w:val="28"/>
          <w:szCs w:val="22"/>
        </w:rPr>
        <w:t>Paragraf 10</w:t>
      </w:r>
      <w:r w:rsidR="00BE1AA8" w:rsidRPr="003D3159">
        <w:rPr>
          <w:rFonts w:asciiTheme="minorHAnsi" w:hAnsiTheme="minorHAnsi" w:cstheme="minorHAnsi"/>
          <w:spacing w:val="0"/>
          <w:sz w:val="28"/>
          <w:szCs w:val="22"/>
        </w:rPr>
        <w:t>.</w:t>
      </w:r>
    </w:p>
    <w:p w14:paraId="73F3EB18" w14:textId="77777777" w:rsidR="008F5C7B" w:rsidRDefault="005755AA" w:rsidP="008C66A4">
      <w:pPr>
        <w:pStyle w:val="Akapitzlist"/>
        <w:numPr>
          <w:ilvl w:val="0"/>
          <w:numId w:val="52"/>
        </w:numPr>
        <w:spacing w:before="120" w:after="120" w:line="276" w:lineRule="auto"/>
        <w:ind w:left="425" w:hanging="425"/>
        <w:contextualSpacing w:val="0"/>
        <w:rPr>
          <w:rFonts w:asciiTheme="minorHAnsi" w:hAnsiTheme="minorHAnsi" w:cstheme="minorHAnsi"/>
          <w:sz w:val="24"/>
          <w:szCs w:val="22"/>
        </w:rPr>
        <w:sectPr w:rsidR="008F5C7B" w:rsidSect="008E34D9">
          <w:footnotePr>
            <w:numRestart w:val="eachSect"/>
          </w:footnotePr>
          <w:endnotePr>
            <w:numFmt w:val="decimal"/>
          </w:endnotePr>
          <w:type w:val="continuous"/>
          <w:pgSz w:w="11907" w:h="16840" w:code="9"/>
          <w:pgMar w:top="1134" w:right="1418" w:bottom="1418" w:left="1418" w:header="709" w:footer="595" w:gutter="0"/>
          <w:cols w:space="708"/>
          <w:docGrid w:linePitch="326"/>
        </w:sectPr>
      </w:pPr>
      <w:r w:rsidRPr="000B7406">
        <w:rPr>
          <w:rFonts w:asciiTheme="minorHAnsi" w:hAnsiTheme="minorHAnsi" w:cstheme="minorHAnsi"/>
          <w:sz w:val="24"/>
          <w:szCs w:val="22"/>
        </w:rPr>
        <w:t>Umowa wygasa wskutek wypełnienia przez PFRON i Adresata programu zobowiązań wynikających z umowy.</w:t>
      </w:r>
    </w:p>
    <w:p w14:paraId="7FF163CE" w14:textId="2198CFA2" w:rsidR="005755AA" w:rsidRPr="000B7406" w:rsidRDefault="005755AA" w:rsidP="008C66A4">
      <w:pPr>
        <w:pStyle w:val="Akapitzlist"/>
        <w:numPr>
          <w:ilvl w:val="0"/>
          <w:numId w:val="52"/>
        </w:numPr>
        <w:spacing w:before="120" w:after="120" w:line="276" w:lineRule="auto"/>
        <w:ind w:left="425" w:hanging="425"/>
        <w:contextualSpacing w:val="0"/>
        <w:rPr>
          <w:rFonts w:asciiTheme="minorHAnsi" w:hAnsiTheme="minorHAnsi" w:cstheme="minorHAnsi"/>
          <w:bCs/>
          <w:sz w:val="24"/>
          <w:szCs w:val="22"/>
        </w:rPr>
      </w:pPr>
      <w:r w:rsidRPr="000B7406">
        <w:rPr>
          <w:rFonts w:asciiTheme="minorHAnsi" w:hAnsiTheme="minorHAnsi" w:cstheme="minorHAnsi"/>
          <w:sz w:val="24"/>
          <w:szCs w:val="22"/>
        </w:rPr>
        <w:lastRenderedPageBreak/>
        <w:t>Umowa może być rozwiązana za zgodą stron</w:t>
      </w:r>
      <w:r w:rsidRPr="000B7406">
        <w:rPr>
          <w:rFonts w:asciiTheme="minorHAnsi" w:hAnsiTheme="minorHAnsi" w:cstheme="minorHAnsi"/>
          <w:bCs/>
          <w:sz w:val="24"/>
          <w:szCs w:val="22"/>
        </w:rPr>
        <w:t xml:space="preserve"> </w:t>
      </w:r>
      <w:r w:rsidRPr="000B7406">
        <w:rPr>
          <w:rFonts w:asciiTheme="minorHAnsi" w:hAnsiTheme="minorHAnsi" w:cstheme="minorHAnsi"/>
          <w:sz w:val="24"/>
          <w:szCs w:val="22"/>
        </w:rPr>
        <w:t>przed upływem ustalonego terminu realizacji programu, w przypadku wystąpienia okoliczności niezależnych od woli stron, uniemożliwiających wykonanie umowy.</w:t>
      </w:r>
    </w:p>
    <w:p w14:paraId="346904AD" w14:textId="06B0F842" w:rsidR="005755AA" w:rsidRPr="000B7406" w:rsidRDefault="005755AA" w:rsidP="008C66A4">
      <w:pPr>
        <w:pStyle w:val="Akapitzlist"/>
        <w:numPr>
          <w:ilvl w:val="0"/>
          <w:numId w:val="52"/>
        </w:numPr>
        <w:spacing w:before="120" w:after="120" w:line="276" w:lineRule="auto"/>
        <w:ind w:left="425" w:hanging="425"/>
        <w:contextualSpacing w:val="0"/>
        <w:rPr>
          <w:rFonts w:asciiTheme="minorHAnsi" w:hAnsiTheme="minorHAnsi" w:cstheme="minorHAnsi"/>
          <w:sz w:val="24"/>
          <w:szCs w:val="22"/>
        </w:rPr>
      </w:pPr>
      <w:r w:rsidRPr="000B7406">
        <w:rPr>
          <w:rFonts w:asciiTheme="minorHAnsi" w:hAnsiTheme="minorHAnsi" w:cstheme="minorHAnsi"/>
          <w:sz w:val="24"/>
          <w:szCs w:val="22"/>
        </w:rPr>
        <w:t>Rozwiązanie umowy, o którym mowa w ust. 2, nie zwalnia z obowiązku przedłożenia zbiorczego sprawozdania z realizacji programu w danym roku, w terminie 30 dni od daty rozwiązania umowy.</w:t>
      </w:r>
    </w:p>
    <w:p w14:paraId="104CB342" w14:textId="464F995A" w:rsidR="00A72486" w:rsidRPr="007F4803" w:rsidRDefault="00A72486" w:rsidP="008C66A4">
      <w:pPr>
        <w:pStyle w:val="Akapitzlist"/>
        <w:numPr>
          <w:ilvl w:val="0"/>
          <w:numId w:val="52"/>
        </w:numPr>
        <w:spacing w:before="120" w:after="120" w:line="276" w:lineRule="auto"/>
        <w:ind w:left="425" w:hanging="425"/>
        <w:contextualSpacing w:val="0"/>
        <w:rPr>
          <w:rFonts w:asciiTheme="minorHAnsi" w:hAnsiTheme="minorHAnsi" w:cstheme="minorHAnsi"/>
          <w:sz w:val="24"/>
        </w:rPr>
      </w:pPr>
      <w:r w:rsidRPr="007F4803">
        <w:rPr>
          <w:rFonts w:asciiTheme="minorHAnsi" w:hAnsiTheme="minorHAnsi" w:cstheme="minorHAnsi"/>
          <w:sz w:val="24"/>
        </w:rPr>
        <w:t>Umowa może być rozwiązana w sytuacji nieposiadania przez PFRON środków finansowych na realizację pilotażowego programu „Rehabilitacja 25 plus”</w:t>
      </w:r>
      <w:r w:rsidR="004444FA" w:rsidRPr="007F4803">
        <w:rPr>
          <w:rFonts w:asciiTheme="minorHAnsi" w:hAnsiTheme="minorHAnsi" w:cstheme="minorHAnsi"/>
          <w:sz w:val="24"/>
        </w:rPr>
        <w:t xml:space="preserve"> w kolejnych okresach realizacji zadeklarowanych przez Adresata programu w deklaracji zawarcia umowy z PFRON, o której mowa w paragrafie 1 </w:t>
      </w:r>
      <w:r w:rsidR="005A4F19">
        <w:rPr>
          <w:rFonts w:asciiTheme="minorHAnsi" w:hAnsiTheme="minorHAnsi" w:cstheme="minorHAnsi"/>
          <w:sz w:val="24"/>
        </w:rPr>
        <w:t xml:space="preserve">w </w:t>
      </w:r>
      <w:r w:rsidR="004444FA" w:rsidRPr="007F4803">
        <w:rPr>
          <w:rFonts w:asciiTheme="minorHAnsi" w:hAnsiTheme="minorHAnsi" w:cstheme="minorHAnsi"/>
          <w:sz w:val="24"/>
        </w:rPr>
        <w:t>ust. 2</w:t>
      </w:r>
      <w:r w:rsidRPr="007F4803">
        <w:rPr>
          <w:rFonts w:asciiTheme="minorHAnsi" w:hAnsiTheme="minorHAnsi" w:cstheme="minorHAnsi"/>
          <w:sz w:val="24"/>
        </w:rPr>
        <w:t xml:space="preserve"> (</w:t>
      </w:r>
      <w:r w:rsidR="00571EBD" w:rsidRPr="007F4803">
        <w:rPr>
          <w:rFonts w:asciiTheme="minorHAnsi" w:hAnsiTheme="minorHAnsi" w:cstheme="minorHAnsi"/>
          <w:sz w:val="24"/>
        </w:rPr>
        <w:t>o ile dotyczy</w:t>
      </w:r>
      <w:r w:rsidRPr="007F4803">
        <w:rPr>
          <w:rFonts w:asciiTheme="minorHAnsi" w:hAnsiTheme="minorHAnsi" w:cstheme="minorHAnsi"/>
          <w:sz w:val="24"/>
        </w:rPr>
        <w:t>).</w:t>
      </w:r>
    </w:p>
    <w:p w14:paraId="3BE52542" w14:textId="44F21012" w:rsidR="005755AA" w:rsidRPr="003D3159" w:rsidRDefault="005755AA" w:rsidP="00934510">
      <w:pPr>
        <w:pStyle w:val="Nagwek2"/>
        <w:spacing w:before="120" w:after="120" w:line="276" w:lineRule="auto"/>
        <w:ind w:left="0"/>
        <w:jc w:val="center"/>
        <w:rPr>
          <w:rFonts w:asciiTheme="minorHAnsi" w:hAnsiTheme="minorHAnsi" w:cstheme="minorHAnsi"/>
          <w:spacing w:val="0"/>
          <w:sz w:val="28"/>
          <w:szCs w:val="22"/>
        </w:rPr>
      </w:pPr>
      <w:r w:rsidRPr="003D3159">
        <w:rPr>
          <w:rFonts w:asciiTheme="minorHAnsi" w:hAnsiTheme="minorHAnsi" w:cstheme="minorHAnsi"/>
          <w:spacing w:val="0"/>
          <w:sz w:val="28"/>
          <w:szCs w:val="22"/>
        </w:rPr>
        <w:t>Paragraf 1</w:t>
      </w:r>
      <w:r w:rsidR="00F413E8" w:rsidRPr="003D3159">
        <w:rPr>
          <w:rFonts w:asciiTheme="minorHAnsi" w:hAnsiTheme="minorHAnsi" w:cstheme="minorHAnsi"/>
          <w:spacing w:val="0"/>
          <w:sz w:val="28"/>
          <w:szCs w:val="22"/>
        </w:rPr>
        <w:t>1</w:t>
      </w:r>
      <w:r w:rsidR="00BE1AA8" w:rsidRPr="003D3159">
        <w:rPr>
          <w:rFonts w:asciiTheme="minorHAnsi" w:hAnsiTheme="minorHAnsi" w:cstheme="minorHAnsi"/>
          <w:spacing w:val="0"/>
          <w:sz w:val="28"/>
          <w:szCs w:val="22"/>
        </w:rPr>
        <w:t>.</w:t>
      </w:r>
    </w:p>
    <w:p w14:paraId="60D32898" w14:textId="77777777" w:rsidR="005755AA" w:rsidRPr="003B6511" w:rsidRDefault="005755AA" w:rsidP="008C66A4">
      <w:pPr>
        <w:numPr>
          <w:ilvl w:val="0"/>
          <w:numId w:val="39"/>
        </w:numPr>
        <w:spacing w:before="120" w:after="120" w:line="276" w:lineRule="auto"/>
        <w:ind w:left="425" w:hanging="425"/>
        <w:rPr>
          <w:rFonts w:asciiTheme="minorHAnsi" w:hAnsiTheme="minorHAnsi" w:cstheme="minorHAnsi"/>
        </w:rPr>
      </w:pPr>
      <w:r w:rsidRPr="003B6511">
        <w:rPr>
          <w:rFonts w:asciiTheme="minorHAnsi" w:hAnsiTheme="minorHAnsi" w:cstheme="minorHAnsi"/>
        </w:rPr>
        <w:t xml:space="preserve">Wszelkie oświadczenia, związane z realizacją umowy, powinny być składane przez osoby upoważnione do składania oświadczeń woli w imieniu </w:t>
      </w:r>
      <w:r w:rsidRPr="003B6511">
        <w:rPr>
          <w:rFonts w:asciiTheme="minorHAnsi" w:hAnsiTheme="minorHAnsi" w:cstheme="minorHAnsi"/>
          <w:bCs/>
        </w:rPr>
        <w:t>Adresata programu</w:t>
      </w:r>
      <w:r w:rsidRPr="003B6511">
        <w:rPr>
          <w:rFonts w:asciiTheme="minorHAnsi" w:hAnsiTheme="minorHAnsi" w:cstheme="minorHAnsi"/>
        </w:rPr>
        <w:t>.</w:t>
      </w:r>
    </w:p>
    <w:p w14:paraId="1FC94455" w14:textId="3A1188E5" w:rsidR="005755AA" w:rsidRPr="003B6511" w:rsidRDefault="005755AA" w:rsidP="008C66A4">
      <w:pPr>
        <w:numPr>
          <w:ilvl w:val="0"/>
          <w:numId w:val="39"/>
        </w:numPr>
        <w:spacing w:before="120" w:after="120" w:line="276" w:lineRule="auto"/>
        <w:ind w:left="425" w:hanging="425"/>
        <w:rPr>
          <w:rFonts w:asciiTheme="minorHAnsi" w:hAnsiTheme="minorHAnsi" w:cstheme="minorHAnsi"/>
        </w:rPr>
      </w:pPr>
      <w:r w:rsidRPr="003B6511">
        <w:rPr>
          <w:rFonts w:asciiTheme="minorHAnsi" w:hAnsiTheme="minorHAnsi" w:cstheme="minorHAnsi"/>
        </w:rPr>
        <w:t>Zmiany umowy wymagają formy pisemnej pod rygorem nieważności.</w:t>
      </w:r>
    </w:p>
    <w:p w14:paraId="074F470D" w14:textId="359AECC5" w:rsidR="005755AA" w:rsidRPr="003B6511" w:rsidRDefault="00F413E8" w:rsidP="008C66A4">
      <w:pPr>
        <w:numPr>
          <w:ilvl w:val="0"/>
          <w:numId w:val="39"/>
        </w:numPr>
        <w:spacing w:before="120" w:after="120" w:line="276" w:lineRule="auto"/>
        <w:ind w:left="425" w:hanging="425"/>
        <w:rPr>
          <w:rFonts w:asciiTheme="minorHAnsi" w:hAnsiTheme="minorHAnsi" w:cstheme="minorHAnsi"/>
        </w:rPr>
      </w:pPr>
      <w:r w:rsidRPr="003B6511">
        <w:rPr>
          <w:rFonts w:asciiTheme="minorHAnsi" w:hAnsiTheme="minorHAnsi" w:cstheme="minorHAnsi"/>
        </w:rPr>
        <w:t>Wszelkie uzupełnienia w związku z niniejszą umową, w tym dotyczące kolejnych wniosków Adresata programu o przyznanie środków finansowych na realizację programu, wymagają zawarcia w formie pisemnej aneksu</w:t>
      </w:r>
      <w:r w:rsidR="005755AA" w:rsidRPr="003B6511">
        <w:rPr>
          <w:rFonts w:asciiTheme="minorHAnsi" w:hAnsiTheme="minorHAnsi" w:cstheme="minorHAnsi"/>
        </w:rPr>
        <w:t xml:space="preserve">. </w:t>
      </w:r>
    </w:p>
    <w:p w14:paraId="07656CDB" w14:textId="77777777" w:rsidR="005755AA" w:rsidRPr="003B6511" w:rsidRDefault="005755AA" w:rsidP="008C66A4">
      <w:pPr>
        <w:numPr>
          <w:ilvl w:val="0"/>
          <w:numId w:val="39"/>
        </w:numPr>
        <w:spacing w:before="120" w:after="120" w:line="276" w:lineRule="auto"/>
        <w:ind w:left="425" w:hanging="425"/>
        <w:rPr>
          <w:rFonts w:asciiTheme="minorHAnsi" w:hAnsiTheme="minorHAnsi" w:cstheme="minorHAnsi"/>
        </w:rPr>
      </w:pPr>
      <w:r w:rsidRPr="003B6511">
        <w:rPr>
          <w:rFonts w:asciiTheme="minorHAnsi" w:hAnsiTheme="minorHAnsi" w:cstheme="minorHAnsi"/>
        </w:rPr>
        <w:t>W sprawach nie uregulowanych umową mają zastosowanie odpowiednie przepisy kodeksu cywilnego oraz ustawy o rehabilitacji zawodowej i społecznej oraz zatrudnianiu osób niepełnosprawnych, ustawy o finansach publicznych, a także ustawy prawo zamówień publicznych.</w:t>
      </w:r>
    </w:p>
    <w:p w14:paraId="590DCAB3" w14:textId="71EC0B1A" w:rsidR="005755AA" w:rsidRPr="003B6511" w:rsidRDefault="005755AA" w:rsidP="008C66A4">
      <w:pPr>
        <w:numPr>
          <w:ilvl w:val="0"/>
          <w:numId w:val="39"/>
        </w:numPr>
        <w:spacing w:before="120" w:after="120" w:line="276" w:lineRule="auto"/>
        <w:ind w:left="425" w:hanging="425"/>
        <w:rPr>
          <w:rFonts w:asciiTheme="minorHAnsi" w:hAnsiTheme="minorHAnsi" w:cstheme="minorHAnsi"/>
        </w:rPr>
      </w:pPr>
      <w:r w:rsidRPr="003B6511">
        <w:rPr>
          <w:rFonts w:asciiTheme="minorHAnsi" w:hAnsiTheme="minorHAnsi" w:cstheme="minorHAnsi"/>
        </w:rPr>
        <w:t xml:space="preserve">Wszelkie spory wynikłe z umowy podlegają rozpatrzeniu przez </w:t>
      </w:r>
      <w:bookmarkStart w:id="22" w:name="_Hlk143291939"/>
      <w:r w:rsidRPr="003B6511">
        <w:rPr>
          <w:rFonts w:asciiTheme="minorHAnsi" w:hAnsiTheme="minorHAnsi" w:cstheme="minorHAnsi"/>
        </w:rPr>
        <w:t xml:space="preserve">Sąd właściwy </w:t>
      </w:r>
      <w:bookmarkEnd w:id="22"/>
      <w:r w:rsidRPr="003B6511">
        <w:rPr>
          <w:rFonts w:asciiTheme="minorHAnsi" w:hAnsiTheme="minorHAnsi" w:cstheme="minorHAnsi"/>
        </w:rPr>
        <w:t xml:space="preserve">dla siedziby Oddziału PFRON w </w:t>
      </w:r>
      <w:r w:rsidR="000B7406">
        <w:rPr>
          <w:rFonts w:asciiTheme="minorHAnsi" w:hAnsiTheme="minorHAnsi" w:cstheme="minorHAnsi"/>
        </w:rPr>
        <w:t xml:space="preserve">(wpisać </w:t>
      </w:r>
      <w:r w:rsidR="008C66A4">
        <w:rPr>
          <w:rFonts w:asciiTheme="minorHAnsi" w:hAnsiTheme="minorHAnsi" w:cstheme="minorHAnsi"/>
        </w:rPr>
        <w:t>miejscowość</w:t>
      </w:r>
      <w:r w:rsidR="000B7406">
        <w:rPr>
          <w:rFonts w:asciiTheme="minorHAnsi" w:hAnsiTheme="minorHAnsi" w:cstheme="minorHAnsi"/>
        </w:rPr>
        <w:t>)</w:t>
      </w:r>
      <w:r w:rsidRPr="003B6511">
        <w:rPr>
          <w:rFonts w:asciiTheme="minorHAnsi" w:hAnsiTheme="minorHAnsi" w:cstheme="minorHAnsi"/>
        </w:rPr>
        <w:t>.</w:t>
      </w:r>
    </w:p>
    <w:p w14:paraId="01261743" w14:textId="52866709" w:rsidR="005755AA" w:rsidRPr="003B6511" w:rsidRDefault="005755AA" w:rsidP="008C66A4">
      <w:pPr>
        <w:numPr>
          <w:ilvl w:val="0"/>
          <w:numId w:val="39"/>
        </w:numPr>
        <w:spacing w:before="120" w:after="120" w:line="276" w:lineRule="auto"/>
        <w:ind w:left="425" w:hanging="425"/>
        <w:rPr>
          <w:rFonts w:asciiTheme="minorHAnsi" w:hAnsiTheme="minorHAnsi" w:cstheme="minorHAnsi"/>
        </w:rPr>
      </w:pPr>
      <w:r w:rsidRPr="003B6511">
        <w:rPr>
          <w:rFonts w:asciiTheme="minorHAnsi" w:hAnsiTheme="minorHAnsi" w:cstheme="minorHAnsi"/>
          <w:bCs/>
        </w:rPr>
        <w:t>Umowa</w:t>
      </w:r>
      <w:r w:rsidRPr="003B6511">
        <w:rPr>
          <w:rFonts w:asciiTheme="minorHAnsi" w:hAnsiTheme="minorHAnsi" w:cstheme="minorHAnsi"/>
        </w:rPr>
        <w:t xml:space="preserve"> wchodzi w życie z dniem podpisania.</w:t>
      </w:r>
    </w:p>
    <w:p w14:paraId="092B94F9" w14:textId="0C757055" w:rsidR="00661F37" w:rsidRPr="007F4803" w:rsidRDefault="00661F37" w:rsidP="008C66A4">
      <w:pPr>
        <w:numPr>
          <w:ilvl w:val="0"/>
          <w:numId w:val="39"/>
        </w:numPr>
        <w:spacing w:before="120" w:after="120" w:line="276" w:lineRule="auto"/>
        <w:ind w:left="425" w:hanging="425"/>
        <w:rPr>
          <w:rFonts w:asciiTheme="minorHAnsi" w:hAnsiTheme="minorHAnsi" w:cstheme="minorHAnsi"/>
        </w:rPr>
      </w:pPr>
      <w:r w:rsidRPr="007F4803">
        <w:rPr>
          <w:rFonts w:asciiTheme="minorHAnsi" w:hAnsiTheme="minorHAnsi" w:cstheme="minorHAnsi"/>
        </w:rPr>
        <w:t xml:space="preserve">Strony zobowiązują się do </w:t>
      </w:r>
      <w:r w:rsidR="00F9636C" w:rsidRPr="007F4803">
        <w:rPr>
          <w:rFonts w:asciiTheme="minorHAnsi" w:hAnsiTheme="minorHAnsi" w:cstheme="minorHAnsi"/>
        </w:rPr>
        <w:t xml:space="preserve">realizacji </w:t>
      </w:r>
      <w:r w:rsidRPr="007F4803">
        <w:rPr>
          <w:rFonts w:asciiTheme="minorHAnsi" w:hAnsiTheme="minorHAnsi" w:cstheme="minorHAnsi"/>
        </w:rPr>
        <w:t>umowy w okresie wskazanym w</w:t>
      </w:r>
      <w:r w:rsidR="00DF53C7" w:rsidRPr="007F4803">
        <w:rPr>
          <w:rFonts w:asciiTheme="minorHAnsi" w:hAnsiTheme="minorHAnsi" w:cstheme="minorHAnsi"/>
        </w:rPr>
        <w:t xml:space="preserve"> </w:t>
      </w:r>
      <w:r w:rsidR="00CE7ACA" w:rsidRPr="007F4803">
        <w:rPr>
          <w:rFonts w:asciiTheme="minorHAnsi" w:hAnsiTheme="minorHAnsi" w:cstheme="minorHAnsi"/>
        </w:rPr>
        <w:t xml:space="preserve">paragrafie 1 </w:t>
      </w:r>
      <w:r w:rsidR="008F5C7B">
        <w:rPr>
          <w:rFonts w:asciiTheme="minorHAnsi" w:hAnsiTheme="minorHAnsi" w:cstheme="minorHAnsi"/>
        </w:rPr>
        <w:t>w ust. </w:t>
      </w:r>
      <w:r w:rsidR="00CE7ACA" w:rsidRPr="007F4803">
        <w:rPr>
          <w:rFonts w:asciiTheme="minorHAnsi" w:hAnsiTheme="minorHAnsi" w:cstheme="minorHAnsi"/>
        </w:rPr>
        <w:t xml:space="preserve"> 2.</w:t>
      </w:r>
    </w:p>
    <w:p w14:paraId="022072F0" w14:textId="155F4BE6" w:rsidR="005755AA" w:rsidRPr="00110770" w:rsidRDefault="005755AA" w:rsidP="00110770">
      <w:pPr>
        <w:pStyle w:val="Nagwek2"/>
        <w:spacing w:before="120" w:after="120" w:line="276" w:lineRule="auto"/>
        <w:ind w:left="0"/>
        <w:jc w:val="center"/>
        <w:rPr>
          <w:rFonts w:asciiTheme="minorHAnsi" w:hAnsiTheme="minorHAnsi" w:cstheme="minorHAnsi"/>
          <w:sz w:val="28"/>
          <w:szCs w:val="22"/>
        </w:rPr>
      </w:pPr>
      <w:r w:rsidRPr="003D3159">
        <w:rPr>
          <w:rFonts w:asciiTheme="minorHAnsi" w:hAnsiTheme="minorHAnsi" w:cstheme="minorHAnsi"/>
          <w:spacing w:val="0"/>
          <w:sz w:val="28"/>
          <w:szCs w:val="22"/>
        </w:rPr>
        <w:t>Paragraf 1</w:t>
      </w:r>
      <w:r w:rsidR="00F413E8" w:rsidRPr="003D3159">
        <w:rPr>
          <w:rFonts w:asciiTheme="minorHAnsi" w:hAnsiTheme="minorHAnsi" w:cstheme="minorHAnsi"/>
          <w:spacing w:val="0"/>
          <w:sz w:val="28"/>
          <w:szCs w:val="22"/>
        </w:rPr>
        <w:t>2</w:t>
      </w:r>
      <w:r w:rsidR="00BE1AA8" w:rsidRPr="00110770">
        <w:rPr>
          <w:rFonts w:asciiTheme="minorHAnsi" w:hAnsiTheme="minorHAnsi" w:cstheme="minorHAnsi"/>
          <w:sz w:val="28"/>
          <w:szCs w:val="22"/>
        </w:rPr>
        <w:t>.</w:t>
      </w:r>
    </w:p>
    <w:p w14:paraId="31E61826" w14:textId="2A5D6AD2" w:rsidR="005755AA" w:rsidRDefault="005755AA" w:rsidP="003B6511">
      <w:pPr>
        <w:spacing w:before="120" w:after="120" w:line="276" w:lineRule="auto"/>
        <w:rPr>
          <w:rFonts w:asciiTheme="minorHAnsi" w:hAnsiTheme="minorHAnsi" w:cstheme="minorHAnsi"/>
        </w:rPr>
      </w:pPr>
      <w:bookmarkStart w:id="23" w:name="_Hlk143469811"/>
      <w:r w:rsidRPr="003B6511">
        <w:rPr>
          <w:rFonts w:asciiTheme="minorHAnsi" w:hAnsiTheme="minorHAnsi" w:cstheme="minorHAnsi"/>
        </w:rPr>
        <w:t>Umowę sporządzono w 2 (dwóch) jednobrzmiących egzemplarzach: jeden egzemplarz dla PFRON i</w:t>
      </w:r>
      <w:r w:rsidR="009123FC" w:rsidRPr="003B6511">
        <w:rPr>
          <w:rFonts w:asciiTheme="minorHAnsi" w:hAnsiTheme="minorHAnsi" w:cstheme="minorHAnsi"/>
        </w:rPr>
        <w:t> </w:t>
      </w:r>
      <w:r w:rsidRPr="003B6511">
        <w:rPr>
          <w:rFonts w:asciiTheme="minorHAnsi" w:hAnsiTheme="minorHAnsi" w:cstheme="minorHAnsi"/>
        </w:rPr>
        <w:t xml:space="preserve">jeden dla </w:t>
      </w:r>
      <w:r w:rsidRPr="003B6511">
        <w:rPr>
          <w:rFonts w:asciiTheme="minorHAnsi" w:hAnsiTheme="minorHAnsi" w:cstheme="minorHAnsi"/>
          <w:bCs/>
        </w:rPr>
        <w:t>Adresata programu</w:t>
      </w:r>
      <w:r w:rsidRPr="003B6511">
        <w:rPr>
          <w:rFonts w:asciiTheme="minorHAnsi" w:hAnsiTheme="minorHAnsi" w:cstheme="minorHAnsi"/>
        </w:rPr>
        <w:t>.</w:t>
      </w:r>
    </w:p>
    <w:p w14:paraId="4B21E153" w14:textId="77777777" w:rsidR="00B77976" w:rsidRDefault="00B77976" w:rsidP="00B77976">
      <w:pPr>
        <w:tabs>
          <w:tab w:val="left" w:leader="underscore" w:pos="3969"/>
        </w:tabs>
        <w:spacing w:before="120" w:after="120" w:line="276" w:lineRule="auto"/>
        <w:rPr>
          <w:rFonts w:asciiTheme="minorHAnsi" w:hAnsiTheme="minorHAnsi" w:cstheme="minorHAnsi"/>
        </w:rPr>
        <w:sectPr w:rsidR="00B77976" w:rsidSect="008F5C7B">
          <w:footnotePr>
            <w:numRestart w:val="eachSect"/>
          </w:footnotePr>
          <w:endnotePr>
            <w:numFmt w:val="decimal"/>
          </w:endnotePr>
          <w:pgSz w:w="11907" w:h="16840" w:code="9"/>
          <w:pgMar w:top="851" w:right="1418" w:bottom="568" w:left="1418" w:header="709" w:footer="595" w:gutter="0"/>
          <w:cols w:space="708"/>
          <w:docGrid w:linePitch="326"/>
        </w:sectPr>
      </w:pPr>
    </w:p>
    <w:p w14:paraId="5CD7CDAF" w14:textId="3873BCE1" w:rsidR="00B77976" w:rsidRDefault="00B77976" w:rsidP="008F5C7B">
      <w:pPr>
        <w:tabs>
          <w:tab w:val="left" w:leader="underscore" w:pos="3969"/>
        </w:tabs>
        <w:spacing w:before="600" w:after="120" w:line="276" w:lineRule="auto"/>
        <w:rPr>
          <w:rFonts w:asciiTheme="minorHAnsi" w:hAnsiTheme="minorHAnsi" w:cstheme="minorHAnsi"/>
        </w:rPr>
      </w:pPr>
      <w:bookmarkStart w:id="24" w:name="_Hlk143470936"/>
      <w:r>
        <w:rPr>
          <w:rFonts w:asciiTheme="minorHAnsi" w:hAnsiTheme="minorHAnsi" w:cstheme="minorHAnsi"/>
        </w:rPr>
        <w:tab/>
      </w:r>
    </w:p>
    <w:p w14:paraId="70DDE52F" w14:textId="0E0CD959" w:rsidR="00B77976" w:rsidRDefault="00B77976" w:rsidP="008F5C7B">
      <w:pPr>
        <w:tabs>
          <w:tab w:val="left" w:leader="underscore" w:pos="3969"/>
        </w:tabs>
        <w:spacing w:before="600" w:after="120" w:line="276" w:lineRule="auto"/>
        <w:rPr>
          <w:rFonts w:asciiTheme="minorHAnsi" w:hAnsiTheme="minorHAnsi" w:cstheme="minorHAnsi"/>
        </w:rPr>
      </w:pPr>
      <w:r>
        <w:rPr>
          <w:rFonts w:asciiTheme="minorHAnsi" w:hAnsiTheme="minorHAnsi" w:cstheme="minorHAnsi"/>
        </w:rPr>
        <w:tab/>
      </w:r>
    </w:p>
    <w:p w14:paraId="1DFAD5F8" w14:textId="6855683B" w:rsidR="00B77976" w:rsidRDefault="00B77976" w:rsidP="00B77976">
      <w:pPr>
        <w:spacing w:before="120" w:after="120" w:line="276" w:lineRule="auto"/>
        <w:jc w:val="center"/>
        <w:rPr>
          <w:rFonts w:asciiTheme="minorHAnsi" w:hAnsiTheme="minorHAnsi" w:cstheme="minorHAnsi"/>
        </w:rPr>
      </w:pPr>
      <w:r>
        <w:rPr>
          <w:rFonts w:asciiTheme="minorHAnsi" w:hAnsiTheme="minorHAnsi" w:cstheme="minorHAnsi"/>
        </w:rPr>
        <w:t>PFRON</w:t>
      </w:r>
    </w:p>
    <w:p w14:paraId="2F8CA089" w14:textId="7203318A" w:rsidR="00B77976" w:rsidRDefault="00B77976" w:rsidP="008F5C7B">
      <w:pPr>
        <w:tabs>
          <w:tab w:val="left" w:leader="underscore" w:pos="3969"/>
        </w:tabs>
        <w:spacing w:before="600" w:after="120" w:line="276" w:lineRule="auto"/>
        <w:rPr>
          <w:rFonts w:asciiTheme="minorHAnsi" w:hAnsiTheme="minorHAnsi" w:cstheme="minorHAnsi"/>
        </w:rPr>
      </w:pPr>
      <w:r>
        <w:rPr>
          <w:rFonts w:asciiTheme="minorHAnsi" w:hAnsiTheme="minorHAnsi" w:cstheme="minorHAnsi"/>
        </w:rPr>
        <w:tab/>
      </w:r>
    </w:p>
    <w:p w14:paraId="7F907437" w14:textId="705C95DB" w:rsidR="00B77976" w:rsidRDefault="00B77976" w:rsidP="008F5C7B">
      <w:pPr>
        <w:tabs>
          <w:tab w:val="left" w:leader="underscore" w:pos="3969"/>
        </w:tabs>
        <w:spacing w:before="600" w:after="120" w:line="276" w:lineRule="auto"/>
        <w:rPr>
          <w:rFonts w:asciiTheme="minorHAnsi" w:hAnsiTheme="minorHAnsi" w:cstheme="minorHAnsi"/>
        </w:rPr>
      </w:pPr>
      <w:r>
        <w:rPr>
          <w:rFonts w:asciiTheme="minorHAnsi" w:hAnsiTheme="minorHAnsi" w:cstheme="minorHAnsi"/>
        </w:rPr>
        <w:tab/>
      </w:r>
    </w:p>
    <w:p w14:paraId="2AEDF0E4" w14:textId="574D501F" w:rsidR="00B77976" w:rsidRDefault="00B77976" w:rsidP="00B77976">
      <w:pPr>
        <w:spacing w:before="120" w:after="120" w:line="276" w:lineRule="auto"/>
        <w:jc w:val="center"/>
        <w:rPr>
          <w:rFonts w:asciiTheme="minorHAnsi" w:hAnsiTheme="minorHAnsi" w:cstheme="minorHAnsi"/>
        </w:rPr>
      </w:pPr>
      <w:r w:rsidRPr="003B6511">
        <w:rPr>
          <w:rFonts w:asciiTheme="minorHAnsi" w:hAnsiTheme="minorHAnsi" w:cstheme="minorHAnsi"/>
          <w:bCs/>
        </w:rPr>
        <w:t>Adresat programu</w:t>
      </w:r>
    </w:p>
    <w:bookmarkEnd w:id="23"/>
    <w:bookmarkEnd w:id="24"/>
    <w:p w14:paraId="132E789D" w14:textId="77777777" w:rsidR="00B77976" w:rsidRDefault="00B77976" w:rsidP="00B77976">
      <w:pPr>
        <w:spacing w:before="1080" w:after="120" w:line="276" w:lineRule="auto"/>
        <w:rPr>
          <w:rFonts w:asciiTheme="minorHAnsi" w:hAnsiTheme="minorHAnsi" w:cstheme="minorHAnsi"/>
          <w:iCs/>
        </w:rPr>
        <w:sectPr w:rsidR="00B77976" w:rsidSect="008F5C7B">
          <w:footnotePr>
            <w:numRestart w:val="eachSect"/>
          </w:footnotePr>
          <w:endnotePr>
            <w:numFmt w:val="decimal"/>
          </w:endnotePr>
          <w:type w:val="continuous"/>
          <w:pgSz w:w="11907" w:h="16840" w:code="9"/>
          <w:pgMar w:top="993" w:right="1417" w:bottom="1418" w:left="1418" w:header="709" w:footer="595" w:gutter="0"/>
          <w:cols w:num="2" w:space="708"/>
          <w:docGrid w:linePitch="326"/>
        </w:sectPr>
      </w:pPr>
    </w:p>
    <w:p w14:paraId="6488D203" w14:textId="6DCE01F8" w:rsidR="005755AA" w:rsidRPr="003B6511" w:rsidRDefault="00B77976" w:rsidP="008F5C7B">
      <w:pPr>
        <w:spacing w:before="480" w:after="120" w:line="276" w:lineRule="auto"/>
        <w:rPr>
          <w:rFonts w:asciiTheme="minorHAnsi" w:hAnsiTheme="minorHAnsi" w:cstheme="minorHAnsi"/>
          <w:iCs/>
        </w:rPr>
      </w:pPr>
      <w:bookmarkStart w:id="25" w:name="_Hlk143471478"/>
      <w:r>
        <w:rPr>
          <w:rFonts w:asciiTheme="minorHAnsi" w:hAnsiTheme="minorHAnsi" w:cstheme="minorHAnsi"/>
          <w:iCs/>
        </w:rPr>
        <w:t>Za</w:t>
      </w:r>
      <w:r w:rsidR="005755AA" w:rsidRPr="003B6511">
        <w:rPr>
          <w:rFonts w:asciiTheme="minorHAnsi" w:hAnsiTheme="minorHAnsi" w:cstheme="minorHAnsi"/>
          <w:iCs/>
        </w:rPr>
        <w:t>łączniki:</w:t>
      </w:r>
    </w:p>
    <w:p w14:paraId="7A9687C2" w14:textId="1872E04E" w:rsidR="00110770" w:rsidRDefault="005755AA" w:rsidP="003B6511">
      <w:pPr>
        <w:tabs>
          <w:tab w:val="left" w:pos="2694"/>
        </w:tabs>
        <w:spacing w:before="120" w:after="120" w:line="276" w:lineRule="auto"/>
        <w:rPr>
          <w:rFonts w:asciiTheme="minorHAnsi" w:hAnsiTheme="minorHAnsi" w:cstheme="minorHAnsi"/>
          <w:iCs/>
        </w:rPr>
      </w:pPr>
      <w:bookmarkStart w:id="26" w:name="_Hlk143471566"/>
      <w:r w:rsidRPr="003B6511">
        <w:rPr>
          <w:rFonts w:asciiTheme="minorHAnsi" w:hAnsiTheme="minorHAnsi" w:cstheme="minorHAnsi"/>
          <w:iCs/>
        </w:rPr>
        <w:t xml:space="preserve">Załącznik nr 1 do umowy: </w:t>
      </w:r>
      <w:r w:rsidRPr="003B6511">
        <w:rPr>
          <w:rFonts w:asciiTheme="minorHAnsi" w:hAnsiTheme="minorHAnsi" w:cstheme="minorHAnsi"/>
          <w:iCs/>
        </w:rPr>
        <w:tab/>
        <w:t xml:space="preserve">Wniosek nr </w:t>
      </w:r>
      <w:r w:rsidR="00110770">
        <w:rPr>
          <w:rFonts w:asciiTheme="minorHAnsi" w:hAnsiTheme="minorHAnsi" w:cstheme="minorHAnsi"/>
          <w:iCs/>
        </w:rPr>
        <w:t>(</w:t>
      </w:r>
      <w:r w:rsidR="00110770" w:rsidRPr="003B6511">
        <w:rPr>
          <w:rFonts w:asciiTheme="minorHAnsi" w:hAnsiTheme="minorHAnsi" w:cstheme="minorHAnsi"/>
          <w:iCs/>
        </w:rPr>
        <w:t>wpisać numer wniosku, którego dotyczy umowa</w:t>
      </w:r>
      <w:r w:rsidR="00110770">
        <w:rPr>
          <w:rFonts w:asciiTheme="minorHAnsi" w:hAnsiTheme="minorHAnsi" w:cstheme="minorHAnsi"/>
          <w:iCs/>
        </w:rPr>
        <w:t>)</w:t>
      </w:r>
    </w:p>
    <w:bookmarkEnd w:id="25"/>
    <w:bookmarkEnd w:id="26"/>
    <w:p w14:paraId="69631C32" w14:textId="6D94A54E" w:rsidR="00F9636C" w:rsidRPr="003B6511" w:rsidRDefault="005755AA" w:rsidP="003B6511">
      <w:pPr>
        <w:tabs>
          <w:tab w:val="left" w:pos="2694"/>
        </w:tabs>
        <w:spacing w:before="120" w:after="120" w:line="276" w:lineRule="auto"/>
        <w:rPr>
          <w:rFonts w:asciiTheme="minorHAnsi" w:hAnsiTheme="minorHAnsi" w:cstheme="minorHAnsi"/>
          <w:iCs/>
        </w:rPr>
      </w:pPr>
      <w:r w:rsidRPr="003B6511">
        <w:rPr>
          <w:rFonts w:asciiTheme="minorHAnsi" w:hAnsiTheme="minorHAnsi" w:cstheme="minorHAnsi"/>
          <w:iCs/>
        </w:rPr>
        <w:t xml:space="preserve">Załącznik nr 2 do umowy: </w:t>
      </w:r>
      <w:r w:rsidRPr="003B6511">
        <w:rPr>
          <w:rFonts w:asciiTheme="minorHAnsi" w:hAnsiTheme="minorHAnsi" w:cstheme="minorHAnsi"/>
          <w:iCs/>
        </w:rPr>
        <w:tab/>
        <w:t xml:space="preserve">Sprawozdanie z </w:t>
      </w:r>
      <w:r w:rsidR="00574256" w:rsidRPr="003B6511">
        <w:rPr>
          <w:rFonts w:asciiTheme="minorHAnsi" w:hAnsiTheme="minorHAnsi" w:cstheme="minorHAnsi"/>
          <w:iCs/>
        </w:rPr>
        <w:t>realizacji programu (wzór)</w:t>
      </w:r>
      <w:r w:rsidR="007769FA" w:rsidRPr="003B6511">
        <w:rPr>
          <w:rFonts w:asciiTheme="minorHAnsi" w:hAnsiTheme="minorHAnsi" w:cstheme="minorHAnsi"/>
          <w:iCs/>
        </w:rPr>
        <w:t xml:space="preserve"> </w:t>
      </w:r>
    </w:p>
    <w:sectPr w:rsidR="00F9636C" w:rsidRPr="003B6511" w:rsidSect="008F5C7B">
      <w:footnotePr>
        <w:numRestart w:val="eachSect"/>
      </w:footnotePr>
      <w:endnotePr>
        <w:numFmt w:val="decimal"/>
      </w:endnotePr>
      <w:type w:val="continuous"/>
      <w:pgSz w:w="11907" w:h="16840" w:code="9"/>
      <w:pgMar w:top="993" w:right="1134" w:bottom="1418" w:left="1418" w:header="709" w:footer="59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481C7" w14:textId="77777777" w:rsidR="00D50F3E" w:rsidRDefault="00D50F3E">
      <w:r>
        <w:separator/>
      </w:r>
    </w:p>
  </w:endnote>
  <w:endnote w:type="continuationSeparator" w:id="0">
    <w:p w14:paraId="5CE91D1F" w14:textId="77777777" w:rsidR="00D50F3E" w:rsidRDefault="00D5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DB62E" w14:textId="77777777" w:rsidR="00D50F3E" w:rsidRDefault="00D50F3E">
      <w:r>
        <w:separator/>
      </w:r>
    </w:p>
  </w:footnote>
  <w:footnote w:type="continuationSeparator" w:id="0">
    <w:p w14:paraId="6B314493" w14:textId="77777777" w:rsidR="00D50F3E" w:rsidRDefault="00D50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singleLevel"/>
    <w:tmpl w:val="F62A6D14"/>
    <w:name w:val="WW8Num46"/>
    <w:lvl w:ilvl="0">
      <w:start w:val="1"/>
      <w:numFmt w:val="decimal"/>
      <w:lvlText w:val="%1."/>
      <w:lvlJc w:val="left"/>
      <w:pPr>
        <w:tabs>
          <w:tab w:val="num" w:pos="8982"/>
        </w:tabs>
        <w:ind w:left="0" w:firstLine="0"/>
      </w:pPr>
      <w:rPr>
        <w:rFonts w:ascii="Calibri" w:hAnsi="Calibri" w:cs="Times New Roman" w:hint="default"/>
        <w:sz w:val="24"/>
      </w:rPr>
    </w:lvl>
  </w:abstractNum>
  <w:abstractNum w:abstractNumId="1" w15:restartNumberingAfterBreak="0">
    <w:nsid w:val="001F4C8C"/>
    <w:multiLevelType w:val="hybridMultilevel"/>
    <w:tmpl w:val="935CC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60140"/>
    <w:multiLevelType w:val="hybridMultilevel"/>
    <w:tmpl w:val="29BC936A"/>
    <w:styleLink w:val="Zaimportowanystyl5"/>
    <w:lvl w:ilvl="0" w:tplc="B1CEE044">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5452F6">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A2D3CE">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F4289E">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686D04">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1A9A16">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C4024A">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A0DEA0">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C42F0A">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8F7F63"/>
    <w:multiLevelType w:val="hybridMultilevel"/>
    <w:tmpl w:val="8012D5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EAFC4C8C">
      <w:start w:val="1"/>
      <w:numFmt w:val="lowerLetter"/>
      <w:lvlText w:val="%4)"/>
      <w:lvlJc w:val="left"/>
      <w:pPr>
        <w:ind w:left="2880" w:hanging="360"/>
      </w:pPr>
      <w:rPr>
        <w:rFonts w:ascii="Calibri" w:hAnsi="Calibri" w:hint="default"/>
        <w:b w:val="0"/>
        <w:i w:val="0"/>
        <w:color w:val="auto"/>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072E3"/>
    <w:multiLevelType w:val="hybridMultilevel"/>
    <w:tmpl w:val="7DDCDBB2"/>
    <w:styleLink w:val="Zaimportowanystyl22"/>
    <w:lvl w:ilvl="0" w:tplc="F2E00E46">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EA896">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148744">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C84AFE">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6605A6">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6A3CA">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5C2DA6">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826F4">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E0BC2C">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8362CAA"/>
    <w:multiLevelType w:val="hybridMultilevel"/>
    <w:tmpl w:val="68C00E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24FA7"/>
    <w:multiLevelType w:val="hybridMultilevel"/>
    <w:tmpl w:val="149AA136"/>
    <w:lvl w:ilvl="0" w:tplc="0415000F">
      <w:start w:val="1"/>
      <w:numFmt w:val="decimal"/>
      <w:lvlText w:val="%1."/>
      <w:lvlJc w:val="left"/>
      <w:pPr>
        <w:ind w:left="720" w:hanging="360"/>
      </w:pPr>
    </w:lvl>
    <w:lvl w:ilvl="1" w:tplc="564AB666">
      <w:start w:val="1"/>
      <w:numFmt w:val="decimal"/>
      <w:lvlText w:val="%2)"/>
      <w:lvlJc w:val="left"/>
      <w:pPr>
        <w:ind w:left="1440" w:hanging="360"/>
      </w:pPr>
      <w:rPr>
        <w:rFonts w:ascii="Calibri" w:hAnsi="Calibri" w:hint="default"/>
        <w:sz w:val="24"/>
      </w:rPr>
    </w:lvl>
    <w:lvl w:ilvl="2" w:tplc="AC6EA230">
      <w:start w:val="1"/>
      <w:numFmt w:val="decimal"/>
      <w:lvlText w:val="%3)"/>
      <w:lvlJc w:val="left"/>
      <w:pPr>
        <w:ind w:left="2412" w:hanging="432"/>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B560A"/>
    <w:multiLevelType w:val="hybridMultilevel"/>
    <w:tmpl w:val="ED463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330F2"/>
    <w:multiLevelType w:val="hybridMultilevel"/>
    <w:tmpl w:val="BE16CBFC"/>
    <w:styleLink w:val="Zaimportowanystyl21"/>
    <w:lvl w:ilvl="0" w:tplc="23328D26">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D099BC">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2AEC0C">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F26776">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A00C10">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62750E">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28B204">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20E7B2">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AA97A">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033301F"/>
    <w:multiLevelType w:val="hybridMultilevel"/>
    <w:tmpl w:val="9998E3F6"/>
    <w:lvl w:ilvl="0" w:tplc="9E84B1FE">
      <w:start w:val="1"/>
      <w:numFmt w:val="decimal"/>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A71771"/>
    <w:multiLevelType w:val="hybridMultilevel"/>
    <w:tmpl w:val="096AAAA2"/>
    <w:styleLink w:val="Zaimportowanystyl3"/>
    <w:lvl w:ilvl="0" w:tplc="9D14AA58">
      <w:start w:val="1"/>
      <w:numFmt w:val="decimal"/>
      <w:lvlText w:val="%1)"/>
      <w:lvlJc w:val="left"/>
      <w:pPr>
        <w:ind w:left="71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76F1E0">
      <w:start w:val="1"/>
      <w:numFmt w:val="lowerLetter"/>
      <w:lvlText w:val="%2."/>
      <w:lvlJc w:val="left"/>
      <w:pPr>
        <w:ind w:left="1422"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26A6EE">
      <w:start w:val="1"/>
      <w:numFmt w:val="lowerRoman"/>
      <w:lvlText w:val="%3."/>
      <w:lvlJc w:val="left"/>
      <w:pPr>
        <w:ind w:left="2130" w:hanging="2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D0B480">
      <w:start w:val="1"/>
      <w:numFmt w:val="decimal"/>
      <w:lvlText w:val="%4."/>
      <w:lvlJc w:val="left"/>
      <w:pPr>
        <w:ind w:left="2838" w:hanging="3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4423D2">
      <w:start w:val="1"/>
      <w:numFmt w:val="lowerLetter"/>
      <w:lvlText w:val="%5."/>
      <w:lvlJc w:val="left"/>
      <w:pPr>
        <w:ind w:left="3546"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8CAAFC">
      <w:start w:val="1"/>
      <w:numFmt w:val="lowerRoman"/>
      <w:lvlText w:val="%6."/>
      <w:lvlJc w:val="left"/>
      <w:pPr>
        <w:ind w:left="4254"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2A072">
      <w:start w:val="1"/>
      <w:numFmt w:val="decimal"/>
      <w:lvlText w:val="%7."/>
      <w:lvlJc w:val="left"/>
      <w:pPr>
        <w:ind w:left="4962"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BEC54E">
      <w:start w:val="1"/>
      <w:numFmt w:val="lowerLetter"/>
      <w:lvlText w:val="%8."/>
      <w:lvlJc w:val="left"/>
      <w:pPr>
        <w:ind w:left="5670" w:hanging="2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EA3E8">
      <w:start w:val="1"/>
      <w:numFmt w:val="lowerRoman"/>
      <w:lvlText w:val="%9."/>
      <w:lvlJc w:val="left"/>
      <w:pPr>
        <w:ind w:left="6378" w:hanging="2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0BC2FF1"/>
    <w:multiLevelType w:val="hybridMultilevel"/>
    <w:tmpl w:val="E946A4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C6EA230">
      <w:start w:val="1"/>
      <w:numFmt w:val="decimal"/>
      <w:lvlText w:val="%3)"/>
      <w:lvlJc w:val="left"/>
      <w:pPr>
        <w:ind w:left="2412" w:hanging="432"/>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9A6D5B"/>
    <w:multiLevelType w:val="hybridMultilevel"/>
    <w:tmpl w:val="2B26DB08"/>
    <w:styleLink w:val="Zaimportowanystyl20"/>
    <w:lvl w:ilvl="0" w:tplc="5E00BFE4">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928A9A">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EC6B6">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6290A">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83E88">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02D218">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465B0">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76D6">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6441D0">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B2C2CA6"/>
    <w:multiLevelType w:val="hybridMultilevel"/>
    <w:tmpl w:val="2B048B32"/>
    <w:styleLink w:val="Zaimportowanystyl23"/>
    <w:lvl w:ilvl="0" w:tplc="6408F7D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667142">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D738">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3CCF1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1C09E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A6DA6A">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E2E7C6">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98551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4FC50">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BDB4803"/>
    <w:multiLevelType w:val="hybridMultilevel"/>
    <w:tmpl w:val="C4184434"/>
    <w:styleLink w:val="Zaimportowanystyl4"/>
    <w:lvl w:ilvl="0" w:tplc="F4A286B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864602">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BCEBF2">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F89FD8">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66150">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EC8A2E">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7A179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76EA9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EB94">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FA3605C"/>
    <w:multiLevelType w:val="hybridMultilevel"/>
    <w:tmpl w:val="FABEE518"/>
    <w:lvl w:ilvl="0" w:tplc="83723038">
      <w:start w:val="1"/>
      <w:numFmt w:val="decimal"/>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57353C"/>
    <w:multiLevelType w:val="hybridMultilevel"/>
    <w:tmpl w:val="010C9D8A"/>
    <w:styleLink w:val="Zaimportowanystyl9"/>
    <w:lvl w:ilvl="0" w:tplc="31421CB0">
      <w:start w:val="1"/>
      <w:numFmt w:val="lowerLetter"/>
      <w:lvlText w:val="%1)"/>
      <w:lvlJc w:val="left"/>
      <w:pPr>
        <w:ind w:left="993"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882ACC">
      <w:start w:val="1"/>
      <w:numFmt w:val="lowerLetter"/>
      <w:lvlText w:val="%2."/>
      <w:lvlJc w:val="left"/>
      <w:pPr>
        <w:ind w:left="1713"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A6868">
      <w:start w:val="1"/>
      <w:numFmt w:val="lowerRoman"/>
      <w:lvlText w:val="%3."/>
      <w:lvlJc w:val="left"/>
      <w:pPr>
        <w:ind w:left="2433"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69CA2">
      <w:start w:val="1"/>
      <w:numFmt w:val="decimal"/>
      <w:lvlText w:val="%4."/>
      <w:lvlJc w:val="left"/>
      <w:pPr>
        <w:ind w:left="3153"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3C41CA">
      <w:start w:val="1"/>
      <w:numFmt w:val="lowerLetter"/>
      <w:lvlText w:val="%5."/>
      <w:lvlJc w:val="left"/>
      <w:pPr>
        <w:ind w:left="3873"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EC880">
      <w:start w:val="1"/>
      <w:numFmt w:val="lowerRoman"/>
      <w:lvlText w:val="%6."/>
      <w:lvlJc w:val="left"/>
      <w:pPr>
        <w:ind w:left="4593"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E4E00E">
      <w:start w:val="1"/>
      <w:numFmt w:val="decimal"/>
      <w:lvlText w:val="%7."/>
      <w:lvlJc w:val="left"/>
      <w:pPr>
        <w:ind w:left="5313"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0000DC">
      <w:start w:val="1"/>
      <w:numFmt w:val="lowerLetter"/>
      <w:lvlText w:val="%8."/>
      <w:lvlJc w:val="left"/>
      <w:pPr>
        <w:ind w:left="6033"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00DAEE">
      <w:start w:val="1"/>
      <w:numFmt w:val="lowerRoman"/>
      <w:lvlText w:val="%9."/>
      <w:lvlJc w:val="left"/>
      <w:pPr>
        <w:ind w:left="6753"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4A45E9E"/>
    <w:multiLevelType w:val="hybridMultilevel"/>
    <w:tmpl w:val="1766039E"/>
    <w:lvl w:ilvl="0" w:tplc="27067910">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A50336"/>
    <w:multiLevelType w:val="hybridMultilevel"/>
    <w:tmpl w:val="AF421DF6"/>
    <w:lvl w:ilvl="0" w:tplc="0415000F">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734A82"/>
    <w:multiLevelType w:val="hybridMultilevel"/>
    <w:tmpl w:val="498E47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C6EA230">
      <w:start w:val="1"/>
      <w:numFmt w:val="decimal"/>
      <w:lvlText w:val="%3)"/>
      <w:lvlJc w:val="left"/>
      <w:pPr>
        <w:ind w:left="2412" w:hanging="432"/>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DE6A69"/>
    <w:multiLevelType w:val="hybridMultilevel"/>
    <w:tmpl w:val="F906FEA2"/>
    <w:styleLink w:val="Zaimportowanystyl8"/>
    <w:lvl w:ilvl="0" w:tplc="3A309A18">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247428">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2EA180">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60C760">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168034">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16D39C">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1A8878">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685CB8">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B2983E">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D8921A5"/>
    <w:multiLevelType w:val="hybridMultilevel"/>
    <w:tmpl w:val="F4B2EF0E"/>
    <w:styleLink w:val="Zaimportowanystyl1"/>
    <w:lvl w:ilvl="0" w:tplc="95F67392">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7865E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B486D4">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4888F2">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1CB97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C275A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C0240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E61DA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BE0EBC">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DC35C46"/>
    <w:multiLevelType w:val="hybridMultilevel"/>
    <w:tmpl w:val="68228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CB7625"/>
    <w:multiLevelType w:val="hybridMultilevel"/>
    <w:tmpl w:val="5588A5B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2A8022F"/>
    <w:multiLevelType w:val="hybridMultilevel"/>
    <w:tmpl w:val="017C4C06"/>
    <w:styleLink w:val="Zaimportowanystyl161"/>
    <w:lvl w:ilvl="0" w:tplc="F16C53E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A844E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607698">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AE0B9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1ED32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2ACFA">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21E1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7EAE58">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D6610E">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44B5BD9"/>
    <w:multiLevelType w:val="hybridMultilevel"/>
    <w:tmpl w:val="CA3C170E"/>
    <w:lvl w:ilvl="0" w:tplc="0415000F">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A8F498A"/>
    <w:multiLevelType w:val="hybridMultilevel"/>
    <w:tmpl w:val="0AC6C4FC"/>
    <w:lvl w:ilvl="0" w:tplc="7CECEE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7C18D1"/>
    <w:multiLevelType w:val="hybridMultilevel"/>
    <w:tmpl w:val="9D763820"/>
    <w:styleLink w:val="Zaimportowanystyl12"/>
    <w:lvl w:ilvl="0" w:tplc="B262DA2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644822">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8FECC">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EE67EA">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2C5A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4E290A">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CE47D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DA58E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52A6C6">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EFD3B6A"/>
    <w:multiLevelType w:val="hybridMultilevel"/>
    <w:tmpl w:val="FD5AFFA8"/>
    <w:styleLink w:val="Zaimportowanystyl7"/>
    <w:lvl w:ilvl="0" w:tplc="7EF85DA4">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4D22A">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5C74EC">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27B96">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0EA3CE">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04F2CC">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0A1688">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BA988A">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615F2">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FF7239F"/>
    <w:multiLevelType w:val="hybridMultilevel"/>
    <w:tmpl w:val="9B348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DA2A8B"/>
    <w:multiLevelType w:val="hybridMultilevel"/>
    <w:tmpl w:val="B6AC9048"/>
    <w:styleLink w:val="Zaimportowanystyl131"/>
    <w:lvl w:ilvl="0" w:tplc="929E52AE">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459591C"/>
    <w:multiLevelType w:val="hybridMultilevel"/>
    <w:tmpl w:val="4F9C6730"/>
    <w:lvl w:ilvl="0" w:tplc="5374E558">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5E56C1"/>
    <w:multiLevelType w:val="hybridMultilevel"/>
    <w:tmpl w:val="F8C65BAE"/>
    <w:styleLink w:val="Zaimportowanystyl10"/>
    <w:lvl w:ilvl="0" w:tplc="9D008080">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9A715C">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26BF50">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6E944">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5E0F74">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DC55AA">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044188">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684B9A">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0CDFF2">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B663BBF"/>
    <w:multiLevelType w:val="hybridMultilevel"/>
    <w:tmpl w:val="9836BE52"/>
    <w:lvl w:ilvl="0" w:tplc="AE9AB53E">
      <w:start w:val="1"/>
      <w:numFmt w:val="decimal"/>
      <w:lvlText w:val="%1."/>
      <w:lvlJc w:val="left"/>
      <w:pPr>
        <w:ind w:left="1780" w:hanging="360"/>
      </w:pPr>
      <w:rPr>
        <w:rFonts w:ascii="Calibri" w:hAnsi="Calibr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4B5628"/>
    <w:multiLevelType w:val="hybridMultilevel"/>
    <w:tmpl w:val="0C8CAF5A"/>
    <w:styleLink w:val="Zaimportowanystyl18"/>
    <w:lvl w:ilvl="0" w:tplc="8A3CB52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E628DA">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4A0F4C">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C62822">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3CAE1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B042A0">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7A23E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BC754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9E1D24">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6956364"/>
    <w:multiLevelType w:val="hybridMultilevel"/>
    <w:tmpl w:val="A2D2CA4A"/>
    <w:styleLink w:val="Zaimportowanystyl13"/>
    <w:lvl w:ilvl="0" w:tplc="EC6814B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84E7E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E6C7D4">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642ECA">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0A5FE0">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8855E0">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64DEE">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8AFEF2">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0A1554">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7686CF2"/>
    <w:multiLevelType w:val="hybridMultilevel"/>
    <w:tmpl w:val="BCF8EA8A"/>
    <w:styleLink w:val="Zaimportowanystyl25"/>
    <w:lvl w:ilvl="0" w:tplc="59D6C88A">
      <w:start w:val="1"/>
      <w:numFmt w:val="lowerLetter"/>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C7862">
      <w:start w:val="1"/>
      <w:numFmt w:val="lowerLetter"/>
      <w:lvlText w:val="%2)"/>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244E58">
      <w:start w:val="1"/>
      <w:numFmt w:val="lowerLetter"/>
      <w:lvlText w:val="%3)"/>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E2AB34">
      <w:start w:val="1"/>
      <w:numFmt w:val="lowerLetter"/>
      <w:lvlText w:val="%4)"/>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349422">
      <w:start w:val="1"/>
      <w:numFmt w:val="lowerLetter"/>
      <w:lvlText w:val="%5)"/>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B8B1CE">
      <w:start w:val="1"/>
      <w:numFmt w:val="lowerLetter"/>
      <w:lvlText w:val="%6)"/>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388E28">
      <w:start w:val="1"/>
      <w:numFmt w:val="lowerLetter"/>
      <w:lvlText w:val="%7)"/>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9E19E0">
      <w:start w:val="1"/>
      <w:numFmt w:val="lowerLetter"/>
      <w:lvlText w:val="%8)"/>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86A86A">
      <w:start w:val="1"/>
      <w:numFmt w:val="lowerLetter"/>
      <w:lvlText w:val="%9)"/>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C655D86"/>
    <w:multiLevelType w:val="hybridMultilevel"/>
    <w:tmpl w:val="B0703F24"/>
    <w:lvl w:ilvl="0" w:tplc="065EC46A">
      <w:start w:val="1"/>
      <w:numFmt w:val="upperRoman"/>
      <w:pStyle w:val="rozdzial"/>
      <w:lvlText w:val="%1."/>
      <w:lvlJc w:val="right"/>
      <w:pPr>
        <w:ind w:left="720" w:hanging="360"/>
      </w:pPr>
      <w:rPr>
        <w:rFonts w:hint="default"/>
      </w:rPr>
    </w:lvl>
    <w:lvl w:ilvl="1" w:tplc="4E78D94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18211F"/>
    <w:multiLevelType w:val="hybridMultilevel"/>
    <w:tmpl w:val="9CE8E7E8"/>
    <w:styleLink w:val="Zaimportowanystyl14"/>
    <w:lvl w:ilvl="0" w:tplc="69705164">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ECF892">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2C8158">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607248">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AAB5F4">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4ED98C">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42E304">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AF5B8">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205BF6">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D793742"/>
    <w:multiLevelType w:val="hybridMultilevel"/>
    <w:tmpl w:val="59A209DE"/>
    <w:styleLink w:val="Zaimportowanystyl17"/>
    <w:lvl w:ilvl="0" w:tplc="D9BEFD4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68FE62">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9875AA">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2C7640">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AA200">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1EBB78">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3246B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BA659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28F3A4">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EB87ED9"/>
    <w:multiLevelType w:val="hybridMultilevel"/>
    <w:tmpl w:val="401E1798"/>
    <w:styleLink w:val="Zaimportowanystyl15"/>
    <w:lvl w:ilvl="0" w:tplc="8EF0F736">
      <w:start w:val="1"/>
      <w:numFmt w:val="lowerLetter"/>
      <w:lvlText w:val="%1)"/>
      <w:lvlJc w:val="left"/>
      <w:pPr>
        <w:ind w:left="10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440D0">
      <w:start w:val="1"/>
      <w:numFmt w:val="lowerLetter"/>
      <w:lvlText w:val="%2."/>
      <w:lvlJc w:val="left"/>
      <w:pPr>
        <w:ind w:left="18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CC4554">
      <w:start w:val="1"/>
      <w:numFmt w:val="lowerRoman"/>
      <w:lvlText w:val="%3."/>
      <w:lvlJc w:val="left"/>
      <w:pPr>
        <w:ind w:left="253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F29E50">
      <w:start w:val="1"/>
      <w:numFmt w:val="decimal"/>
      <w:lvlText w:val="%4."/>
      <w:lvlJc w:val="left"/>
      <w:pPr>
        <w:ind w:left="32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1AA2D2">
      <w:start w:val="1"/>
      <w:numFmt w:val="lowerLetter"/>
      <w:lvlText w:val="%5."/>
      <w:lvlJc w:val="left"/>
      <w:pPr>
        <w:ind w:left="39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4AB162">
      <w:start w:val="1"/>
      <w:numFmt w:val="lowerRoman"/>
      <w:lvlText w:val="%6."/>
      <w:lvlJc w:val="left"/>
      <w:pPr>
        <w:ind w:left="469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0C974C">
      <w:start w:val="1"/>
      <w:numFmt w:val="decimal"/>
      <w:lvlText w:val="%7."/>
      <w:lvlJc w:val="left"/>
      <w:pPr>
        <w:ind w:left="54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A7296">
      <w:start w:val="1"/>
      <w:numFmt w:val="lowerLetter"/>
      <w:lvlText w:val="%8."/>
      <w:lvlJc w:val="left"/>
      <w:pPr>
        <w:ind w:left="61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1E7140">
      <w:start w:val="1"/>
      <w:numFmt w:val="lowerRoman"/>
      <w:lvlText w:val="%9."/>
      <w:lvlJc w:val="left"/>
      <w:pPr>
        <w:ind w:left="685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FC30143"/>
    <w:multiLevelType w:val="hybridMultilevel"/>
    <w:tmpl w:val="0C626704"/>
    <w:lvl w:ilvl="0" w:tplc="9E84B1FE">
      <w:start w:val="1"/>
      <w:numFmt w:val="decimal"/>
      <w:lvlText w:val="%1."/>
      <w:lvlJc w:val="left"/>
      <w:pPr>
        <w:ind w:left="360" w:hanging="360"/>
      </w:pPr>
      <w:rPr>
        <w:rFonts w:ascii="Calibri" w:hAnsi="Calibri"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18F02A7"/>
    <w:multiLevelType w:val="hybridMultilevel"/>
    <w:tmpl w:val="D228C068"/>
    <w:styleLink w:val="Zaimportowanystyl2"/>
    <w:lvl w:ilvl="0" w:tplc="108AE91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044192">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966528">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B6634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74A84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AC7338">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60FAF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52FFC2">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A6E3AC">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1DA3ECF"/>
    <w:multiLevelType w:val="hybridMultilevel"/>
    <w:tmpl w:val="EC446EC8"/>
    <w:lvl w:ilvl="0" w:tplc="0415000F">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450823"/>
    <w:multiLevelType w:val="hybridMultilevel"/>
    <w:tmpl w:val="8F24D8CE"/>
    <w:styleLink w:val="Zaimportowanystyl6"/>
    <w:lvl w:ilvl="0" w:tplc="FE7805BE">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344FF8">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AA4072">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0EEA8">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78A20E">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7CA602">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B8E28C">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8920">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08B48E">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609356C"/>
    <w:multiLevelType w:val="hybridMultilevel"/>
    <w:tmpl w:val="737CF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285540"/>
    <w:multiLevelType w:val="hybridMultilevel"/>
    <w:tmpl w:val="EA484C5E"/>
    <w:lvl w:ilvl="0" w:tplc="F0409170">
      <w:start w:val="1"/>
      <w:numFmt w:val="decimal"/>
      <w:lvlText w:val="%1."/>
      <w:lvlJc w:val="left"/>
      <w:pPr>
        <w:ind w:left="1920" w:hanging="360"/>
      </w:pPr>
      <w:rPr>
        <w:rFonts w:ascii="Calibri" w:hAnsi="Calibri"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A97913"/>
    <w:multiLevelType w:val="hybridMultilevel"/>
    <w:tmpl w:val="1BC22658"/>
    <w:styleLink w:val="Zaimportowanystyl16"/>
    <w:lvl w:ilvl="0" w:tplc="43347602">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C230EA">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C2BB4">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C28EB2">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A62F22">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C2BCD6">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20DAD6">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C8702A">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AC1102">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92E4603"/>
    <w:multiLevelType w:val="hybridMultilevel"/>
    <w:tmpl w:val="29169E28"/>
    <w:styleLink w:val="Zaimportowanystyl26"/>
    <w:lvl w:ilvl="0" w:tplc="ED964104">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B8EC80">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965364">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563526">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4496BE">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2C291A">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F6416C">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949C3C">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9EB598">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A1752EF"/>
    <w:multiLevelType w:val="multilevel"/>
    <w:tmpl w:val="7E18E7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pStyle w:val="Nowy"/>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0" w15:restartNumberingAfterBreak="0">
    <w:nsid w:val="6B254837"/>
    <w:multiLevelType w:val="hybridMultilevel"/>
    <w:tmpl w:val="4E3EFCB4"/>
    <w:lvl w:ilvl="0" w:tplc="FC3056D0">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084F89"/>
    <w:multiLevelType w:val="hybridMultilevel"/>
    <w:tmpl w:val="E320FA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A35D76"/>
    <w:multiLevelType w:val="hybridMultilevel"/>
    <w:tmpl w:val="82D8325A"/>
    <w:lvl w:ilvl="0" w:tplc="EAFC4C8C">
      <w:start w:val="1"/>
      <w:numFmt w:val="lowerLetter"/>
      <w:lvlText w:val="%1)"/>
      <w:lvlJc w:val="left"/>
      <w:pPr>
        <w:ind w:left="1077" w:hanging="360"/>
      </w:pPr>
      <w:rPr>
        <w:rFonts w:ascii="Calibri" w:hAnsi="Calibri" w:hint="default"/>
        <w:b w:val="0"/>
        <w:i w:val="0"/>
        <w:color w:val="auto"/>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75FB779A"/>
    <w:multiLevelType w:val="hybridMultilevel"/>
    <w:tmpl w:val="364EB248"/>
    <w:styleLink w:val="Zaimportowanystyl19"/>
    <w:lvl w:ilvl="0" w:tplc="162E2F68">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C022A0">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2EDDE0">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62A60">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E214B6">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79E2">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4278E">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6EC5D4">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DA0374">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8687211"/>
    <w:multiLevelType w:val="hybridMultilevel"/>
    <w:tmpl w:val="6EAC4C16"/>
    <w:lvl w:ilvl="0" w:tplc="660E9E7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9358EF"/>
    <w:multiLevelType w:val="hybridMultilevel"/>
    <w:tmpl w:val="3E4093A0"/>
    <w:styleLink w:val="Zaimportowanystyl11"/>
    <w:lvl w:ilvl="0" w:tplc="0BD64E9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2B90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D8DC1C">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08E6F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F48C58">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1EA0D8">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2D19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92B788">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810B2">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AD8118B"/>
    <w:multiLevelType w:val="hybridMultilevel"/>
    <w:tmpl w:val="815AC6AC"/>
    <w:styleLink w:val="Zaimportowanystyl24"/>
    <w:lvl w:ilvl="0" w:tplc="55CE50D4">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205C1E">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7A2B06">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7A4A86">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FC96C0">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8E7036">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589858">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89544">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66BD92">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B192F23"/>
    <w:multiLevelType w:val="hybridMultilevel"/>
    <w:tmpl w:val="3ABA52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C6EA230">
      <w:start w:val="1"/>
      <w:numFmt w:val="decimal"/>
      <w:lvlText w:val="%3)"/>
      <w:lvlJc w:val="left"/>
      <w:pPr>
        <w:ind w:left="2412" w:hanging="432"/>
      </w:pPr>
      <w:rPr>
        <w:rFonts w:hint="default"/>
      </w:rPr>
    </w:lvl>
    <w:lvl w:ilvl="3" w:tplc="4DE84D3E">
      <w:start w:val="1"/>
      <w:numFmt w:val="lowerLetter"/>
      <w:lvlText w:val="%4)"/>
      <w:lvlJc w:val="left"/>
      <w:pPr>
        <w:ind w:left="2940"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7"/>
  </w:num>
  <w:num w:numId="3">
    <w:abstractNumId w:val="30"/>
  </w:num>
  <w:num w:numId="4">
    <w:abstractNumId w:val="35"/>
  </w:num>
  <w:num w:numId="5">
    <w:abstractNumId w:val="47"/>
  </w:num>
  <w:num w:numId="6">
    <w:abstractNumId w:val="21"/>
  </w:num>
  <w:num w:numId="7">
    <w:abstractNumId w:val="42"/>
  </w:num>
  <w:num w:numId="8">
    <w:abstractNumId w:val="10"/>
  </w:num>
  <w:num w:numId="9">
    <w:abstractNumId w:val="14"/>
  </w:num>
  <w:num w:numId="10">
    <w:abstractNumId w:val="2"/>
  </w:num>
  <w:num w:numId="11">
    <w:abstractNumId w:val="44"/>
  </w:num>
  <w:num w:numId="12">
    <w:abstractNumId w:val="28"/>
  </w:num>
  <w:num w:numId="13">
    <w:abstractNumId w:val="20"/>
  </w:num>
  <w:num w:numId="14">
    <w:abstractNumId w:val="16"/>
  </w:num>
  <w:num w:numId="15">
    <w:abstractNumId w:val="32"/>
  </w:num>
  <w:num w:numId="16">
    <w:abstractNumId w:val="55"/>
  </w:num>
  <w:num w:numId="17">
    <w:abstractNumId w:val="27"/>
  </w:num>
  <w:num w:numId="18">
    <w:abstractNumId w:val="38"/>
  </w:num>
  <w:num w:numId="19">
    <w:abstractNumId w:val="40"/>
  </w:num>
  <w:num w:numId="20">
    <w:abstractNumId w:val="39"/>
  </w:num>
  <w:num w:numId="21">
    <w:abstractNumId w:val="34"/>
  </w:num>
  <w:num w:numId="22">
    <w:abstractNumId w:val="53"/>
  </w:num>
  <w:num w:numId="23">
    <w:abstractNumId w:val="12"/>
  </w:num>
  <w:num w:numId="24">
    <w:abstractNumId w:val="8"/>
  </w:num>
  <w:num w:numId="25">
    <w:abstractNumId w:val="4"/>
  </w:num>
  <w:num w:numId="26">
    <w:abstractNumId w:val="13"/>
  </w:num>
  <w:num w:numId="27">
    <w:abstractNumId w:val="56"/>
  </w:num>
  <w:num w:numId="28">
    <w:abstractNumId w:val="36"/>
  </w:num>
  <w:num w:numId="29">
    <w:abstractNumId w:val="48"/>
  </w:num>
  <w:num w:numId="30">
    <w:abstractNumId w:val="24"/>
  </w:num>
  <w:num w:numId="31">
    <w:abstractNumId w:val="41"/>
  </w:num>
  <w:num w:numId="32">
    <w:abstractNumId w:val="46"/>
  </w:num>
  <w:num w:numId="33">
    <w:abstractNumId w:val="26"/>
  </w:num>
  <w:num w:numId="34">
    <w:abstractNumId w:val="33"/>
  </w:num>
  <w:num w:numId="35">
    <w:abstractNumId w:val="31"/>
  </w:num>
  <w:num w:numId="36">
    <w:abstractNumId w:val="50"/>
  </w:num>
  <w:num w:numId="37">
    <w:abstractNumId w:val="9"/>
  </w:num>
  <w:num w:numId="38">
    <w:abstractNumId w:val="15"/>
  </w:num>
  <w:num w:numId="39">
    <w:abstractNumId w:val="17"/>
  </w:num>
  <w:num w:numId="40">
    <w:abstractNumId w:val="18"/>
  </w:num>
  <w:num w:numId="41">
    <w:abstractNumId w:val="23"/>
  </w:num>
  <w:num w:numId="42">
    <w:abstractNumId w:val="57"/>
  </w:num>
  <w:num w:numId="43">
    <w:abstractNumId w:val="6"/>
  </w:num>
  <w:num w:numId="44">
    <w:abstractNumId w:val="11"/>
  </w:num>
  <w:num w:numId="45">
    <w:abstractNumId w:val="54"/>
  </w:num>
  <w:num w:numId="46">
    <w:abstractNumId w:val="19"/>
  </w:num>
  <w:num w:numId="47">
    <w:abstractNumId w:val="45"/>
  </w:num>
  <w:num w:numId="48">
    <w:abstractNumId w:val="1"/>
  </w:num>
  <w:num w:numId="49">
    <w:abstractNumId w:val="43"/>
  </w:num>
  <w:num w:numId="50">
    <w:abstractNumId w:val="29"/>
  </w:num>
  <w:num w:numId="51">
    <w:abstractNumId w:val="5"/>
  </w:num>
  <w:num w:numId="52">
    <w:abstractNumId w:val="25"/>
  </w:num>
  <w:num w:numId="53">
    <w:abstractNumId w:val="3"/>
  </w:num>
  <w:num w:numId="54">
    <w:abstractNumId w:val="7"/>
  </w:num>
  <w:num w:numId="55">
    <w:abstractNumId w:val="51"/>
  </w:num>
  <w:num w:numId="56">
    <w:abstractNumId w:val="22"/>
  </w:num>
  <w:num w:numId="57">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0"/>
  <w:hyphenationZone w:val="425"/>
  <w:drawingGridHorizontalSpacing w:val="120"/>
  <w:displayHorizontalDrawingGridEvery w:val="2"/>
  <w:noPunctuationKerning/>
  <w:characterSpacingControl w:val="doNotCompress"/>
  <w:hdrShapeDefaults>
    <o:shapedefaults v:ext="edit" spidmax="12289" style="mso-width-relative:margin;mso-height-relative:margin" fillcolor="white" stroke="f">
      <v:fill color="white"/>
      <v:stroke on="f"/>
    </o:shapedefaults>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B6"/>
    <w:rsid w:val="0000317E"/>
    <w:rsid w:val="00003F26"/>
    <w:rsid w:val="00005D24"/>
    <w:rsid w:val="00006631"/>
    <w:rsid w:val="0001097F"/>
    <w:rsid w:val="00010A6F"/>
    <w:rsid w:val="00012E4B"/>
    <w:rsid w:val="00015002"/>
    <w:rsid w:val="00015188"/>
    <w:rsid w:val="00015B24"/>
    <w:rsid w:val="00017822"/>
    <w:rsid w:val="0002531E"/>
    <w:rsid w:val="00030BBC"/>
    <w:rsid w:val="0003522B"/>
    <w:rsid w:val="0003528D"/>
    <w:rsid w:val="000353AC"/>
    <w:rsid w:val="00040D75"/>
    <w:rsid w:val="00041FCF"/>
    <w:rsid w:val="00047FBC"/>
    <w:rsid w:val="00050985"/>
    <w:rsid w:val="000518C1"/>
    <w:rsid w:val="00052938"/>
    <w:rsid w:val="00052D05"/>
    <w:rsid w:val="0005375B"/>
    <w:rsid w:val="00054BD0"/>
    <w:rsid w:val="00056BAB"/>
    <w:rsid w:val="00056C88"/>
    <w:rsid w:val="00056F6C"/>
    <w:rsid w:val="00062740"/>
    <w:rsid w:val="00063EDF"/>
    <w:rsid w:val="00064305"/>
    <w:rsid w:val="00064AC6"/>
    <w:rsid w:val="00064AE9"/>
    <w:rsid w:val="00066BF4"/>
    <w:rsid w:val="0006720E"/>
    <w:rsid w:val="00073085"/>
    <w:rsid w:val="000736EE"/>
    <w:rsid w:val="0007434B"/>
    <w:rsid w:val="0007465B"/>
    <w:rsid w:val="0007471A"/>
    <w:rsid w:val="00074B7F"/>
    <w:rsid w:val="00075A56"/>
    <w:rsid w:val="00076EFA"/>
    <w:rsid w:val="00084127"/>
    <w:rsid w:val="0008538D"/>
    <w:rsid w:val="00085A07"/>
    <w:rsid w:val="00085A93"/>
    <w:rsid w:val="00085BA0"/>
    <w:rsid w:val="000860FF"/>
    <w:rsid w:val="00086F37"/>
    <w:rsid w:val="00087479"/>
    <w:rsid w:val="00087EB7"/>
    <w:rsid w:val="00090B0A"/>
    <w:rsid w:val="00094E05"/>
    <w:rsid w:val="0009741E"/>
    <w:rsid w:val="00097604"/>
    <w:rsid w:val="000A11D5"/>
    <w:rsid w:val="000A36E5"/>
    <w:rsid w:val="000A45A5"/>
    <w:rsid w:val="000A48CF"/>
    <w:rsid w:val="000A726F"/>
    <w:rsid w:val="000A7A06"/>
    <w:rsid w:val="000B0CDA"/>
    <w:rsid w:val="000B5911"/>
    <w:rsid w:val="000B5C02"/>
    <w:rsid w:val="000B62AE"/>
    <w:rsid w:val="000B7406"/>
    <w:rsid w:val="000B7889"/>
    <w:rsid w:val="000C180F"/>
    <w:rsid w:val="000C1D05"/>
    <w:rsid w:val="000C2CC6"/>
    <w:rsid w:val="000C414D"/>
    <w:rsid w:val="000C49D8"/>
    <w:rsid w:val="000C6484"/>
    <w:rsid w:val="000C77E9"/>
    <w:rsid w:val="000D16CA"/>
    <w:rsid w:val="000D361D"/>
    <w:rsid w:val="000D5F0C"/>
    <w:rsid w:val="000D63DA"/>
    <w:rsid w:val="000D6742"/>
    <w:rsid w:val="000D6968"/>
    <w:rsid w:val="000E1256"/>
    <w:rsid w:val="000E1FA9"/>
    <w:rsid w:val="000E31DE"/>
    <w:rsid w:val="000E3FB4"/>
    <w:rsid w:val="000E42A3"/>
    <w:rsid w:val="000E4A70"/>
    <w:rsid w:val="000E6CD5"/>
    <w:rsid w:val="000E7468"/>
    <w:rsid w:val="000E7FA6"/>
    <w:rsid w:val="000F28F9"/>
    <w:rsid w:val="000F3C5E"/>
    <w:rsid w:val="000F3D87"/>
    <w:rsid w:val="000F4DEB"/>
    <w:rsid w:val="000F4F6A"/>
    <w:rsid w:val="000F72BA"/>
    <w:rsid w:val="001008A7"/>
    <w:rsid w:val="00102013"/>
    <w:rsid w:val="00102ECC"/>
    <w:rsid w:val="00102F50"/>
    <w:rsid w:val="001030D8"/>
    <w:rsid w:val="00105E62"/>
    <w:rsid w:val="00107290"/>
    <w:rsid w:val="00107746"/>
    <w:rsid w:val="00110770"/>
    <w:rsid w:val="0011084E"/>
    <w:rsid w:val="00111DE4"/>
    <w:rsid w:val="001122CC"/>
    <w:rsid w:val="001124A3"/>
    <w:rsid w:val="00113243"/>
    <w:rsid w:val="001144F0"/>
    <w:rsid w:val="00114B78"/>
    <w:rsid w:val="00114D2D"/>
    <w:rsid w:val="00114DDB"/>
    <w:rsid w:val="001160D6"/>
    <w:rsid w:val="00116142"/>
    <w:rsid w:val="001165FC"/>
    <w:rsid w:val="0012016A"/>
    <w:rsid w:val="00121070"/>
    <w:rsid w:val="0012468A"/>
    <w:rsid w:val="00126179"/>
    <w:rsid w:val="001261AA"/>
    <w:rsid w:val="00126A54"/>
    <w:rsid w:val="001302CE"/>
    <w:rsid w:val="00131350"/>
    <w:rsid w:val="00131A40"/>
    <w:rsid w:val="001327AA"/>
    <w:rsid w:val="0013374B"/>
    <w:rsid w:val="00134928"/>
    <w:rsid w:val="0013505B"/>
    <w:rsid w:val="00136502"/>
    <w:rsid w:val="001365F0"/>
    <w:rsid w:val="00136618"/>
    <w:rsid w:val="00141DE3"/>
    <w:rsid w:val="001438CB"/>
    <w:rsid w:val="00145C4D"/>
    <w:rsid w:val="00152300"/>
    <w:rsid w:val="00154619"/>
    <w:rsid w:val="00156FC6"/>
    <w:rsid w:val="00156FDB"/>
    <w:rsid w:val="00157A86"/>
    <w:rsid w:val="00160BD3"/>
    <w:rsid w:val="00165144"/>
    <w:rsid w:val="0016715E"/>
    <w:rsid w:val="00167787"/>
    <w:rsid w:val="00170EBA"/>
    <w:rsid w:val="00171CFE"/>
    <w:rsid w:val="00172300"/>
    <w:rsid w:val="0017272C"/>
    <w:rsid w:val="00173DF6"/>
    <w:rsid w:val="00174615"/>
    <w:rsid w:val="00177031"/>
    <w:rsid w:val="0017783E"/>
    <w:rsid w:val="00181A44"/>
    <w:rsid w:val="00181A71"/>
    <w:rsid w:val="0018358E"/>
    <w:rsid w:val="00184147"/>
    <w:rsid w:val="00184325"/>
    <w:rsid w:val="00185718"/>
    <w:rsid w:val="00185912"/>
    <w:rsid w:val="00190512"/>
    <w:rsid w:val="00190F3C"/>
    <w:rsid w:val="00191A52"/>
    <w:rsid w:val="00191FBB"/>
    <w:rsid w:val="0019441E"/>
    <w:rsid w:val="00195271"/>
    <w:rsid w:val="0019589B"/>
    <w:rsid w:val="001977DC"/>
    <w:rsid w:val="001A1546"/>
    <w:rsid w:val="001A1CAD"/>
    <w:rsid w:val="001A2075"/>
    <w:rsid w:val="001A3ECA"/>
    <w:rsid w:val="001A574C"/>
    <w:rsid w:val="001A75E9"/>
    <w:rsid w:val="001A7D72"/>
    <w:rsid w:val="001A7E83"/>
    <w:rsid w:val="001B1211"/>
    <w:rsid w:val="001B225A"/>
    <w:rsid w:val="001B53B9"/>
    <w:rsid w:val="001C0159"/>
    <w:rsid w:val="001C01D9"/>
    <w:rsid w:val="001C0684"/>
    <w:rsid w:val="001C2B3E"/>
    <w:rsid w:val="001C4F74"/>
    <w:rsid w:val="001C4FD0"/>
    <w:rsid w:val="001C5274"/>
    <w:rsid w:val="001C5AB4"/>
    <w:rsid w:val="001C5FAE"/>
    <w:rsid w:val="001C6347"/>
    <w:rsid w:val="001D02BA"/>
    <w:rsid w:val="001D15D8"/>
    <w:rsid w:val="001D183F"/>
    <w:rsid w:val="001D5B97"/>
    <w:rsid w:val="001D7BFC"/>
    <w:rsid w:val="001E2268"/>
    <w:rsid w:val="001E2387"/>
    <w:rsid w:val="001E4F3B"/>
    <w:rsid w:val="001E5646"/>
    <w:rsid w:val="001E5991"/>
    <w:rsid w:val="001F23F0"/>
    <w:rsid w:val="001F3150"/>
    <w:rsid w:val="001F3D23"/>
    <w:rsid w:val="001F5D0E"/>
    <w:rsid w:val="001F5F71"/>
    <w:rsid w:val="00200784"/>
    <w:rsid w:val="002035A1"/>
    <w:rsid w:val="00204503"/>
    <w:rsid w:val="00204DC6"/>
    <w:rsid w:val="00205E16"/>
    <w:rsid w:val="0021107A"/>
    <w:rsid w:val="0021609C"/>
    <w:rsid w:val="00216EC9"/>
    <w:rsid w:val="00220EC7"/>
    <w:rsid w:val="002219C4"/>
    <w:rsid w:val="00225B94"/>
    <w:rsid w:val="002263B5"/>
    <w:rsid w:val="0022731F"/>
    <w:rsid w:val="002317E4"/>
    <w:rsid w:val="00231B6D"/>
    <w:rsid w:val="002320CE"/>
    <w:rsid w:val="002369B5"/>
    <w:rsid w:val="00240AC2"/>
    <w:rsid w:val="00240FBE"/>
    <w:rsid w:val="002412E7"/>
    <w:rsid w:val="00241699"/>
    <w:rsid w:val="0024250A"/>
    <w:rsid w:val="00242907"/>
    <w:rsid w:val="00243F3F"/>
    <w:rsid w:val="00253B42"/>
    <w:rsid w:val="00253D10"/>
    <w:rsid w:val="00255CCF"/>
    <w:rsid w:val="00262C50"/>
    <w:rsid w:val="002659FC"/>
    <w:rsid w:val="00266BB4"/>
    <w:rsid w:val="002703DE"/>
    <w:rsid w:val="002708CF"/>
    <w:rsid w:val="0027152C"/>
    <w:rsid w:val="0027476F"/>
    <w:rsid w:val="00275B6C"/>
    <w:rsid w:val="00275C79"/>
    <w:rsid w:val="00276A66"/>
    <w:rsid w:val="002779BF"/>
    <w:rsid w:val="002813C4"/>
    <w:rsid w:val="0028197D"/>
    <w:rsid w:val="00281EE3"/>
    <w:rsid w:val="0029068F"/>
    <w:rsid w:val="002912D7"/>
    <w:rsid w:val="0029176C"/>
    <w:rsid w:val="00291AD2"/>
    <w:rsid w:val="002920E9"/>
    <w:rsid w:val="00292254"/>
    <w:rsid w:val="00292A1E"/>
    <w:rsid w:val="002939BB"/>
    <w:rsid w:val="0029431A"/>
    <w:rsid w:val="00294E12"/>
    <w:rsid w:val="00295B0E"/>
    <w:rsid w:val="00295E24"/>
    <w:rsid w:val="0029635B"/>
    <w:rsid w:val="002963D5"/>
    <w:rsid w:val="002964B6"/>
    <w:rsid w:val="00297095"/>
    <w:rsid w:val="0029725F"/>
    <w:rsid w:val="002979A1"/>
    <w:rsid w:val="002A0BC1"/>
    <w:rsid w:val="002A22CE"/>
    <w:rsid w:val="002A2C91"/>
    <w:rsid w:val="002A3A35"/>
    <w:rsid w:val="002A542E"/>
    <w:rsid w:val="002A694F"/>
    <w:rsid w:val="002A6EC7"/>
    <w:rsid w:val="002B0F1E"/>
    <w:rsid w:val="002B204B"/>
    <w:rsid w:val="002B24A5"/>
    <w:rsid w:val="002B2F6A"/>
    <w:rsid w:val="002B5910"/>
    <w:rsid w:val="002B6CCE"/>
    <w:rsid w:val="002C010D"/>
    <w:rsid w:val="002C0143"/>
    <w:rsid w:val="002C11D8"/>
    <w:rsid w:val="002C1A6A"/>
    <w:rsid w:val="002C27EF"/>
    <w:rsid w:val="002C6683"/>
    <w:rsid w:val="002C6ABC"/>
    <w:rsid w:val="002C74DE"/>
    <w:rsid w:val="002D0164"/>
    <w:rsid w:val="002D1E96"/>
    <w:rsid w:val="002D308B"/>
    <w:rsid w:val="002D3094"/>
    <w:rsid w:val="002D46DB"/>
    <w:rsid w:val="002D51C2"/>
    <w:rsid w:val="002D56A7"/>
    <w:rsid w:val="002D7B4F"/>
    <w:rsid w:val="002E003D"/>
    <w:rsid w:val="002E12F3"/>
    <w:rsid w:val="002E1936"/>
    <w:rsid w:val="002E2906"/>
    <w:rsid w:val="002E2E64"/>
    <w:rsid w:val="002E3CEA"/>
    <w:rsid w:val="002E5310"/>
    <w:rsid w:val="002E5860"/>
    <w:rsid w:val="002F355F"/>
    <w:rsid w:val="002F4711"/>
    <w:rsid w:val="002F6F58"/>
    <w:rsid w:val="002F7E34"/>
    <w:rsid w:val="003047F1"/>
    <w:rsid w:val="003057BD"/>
    <w:rsid w:val="00305BB6"/>
    <w:rsid w:val="00307E43"/>
    <w:rsid w:val="00307F68"/>
    <w:rsid w:val="00310577"/>
    <w:rsid w:val="003157B4"/>
    <w:rsid w:val="00315801"/>
    <w:rsid w:val="00315EDD"/>
    <w:rsid w:val="00316453"/>
    <w:rsid w:val="003200C5"/>
    <w:rsid w:val="00321B4C"/>
    <w:rsid w:val="003224CC"/>
    <w:rsid w:val="00322F1C"/>
    <w:rsid w:val="003241C7"/>
    <w:rsid w:val="0032533C"/>
    <w:rsid w:val="00326872"/>
    <w:rsid w:val="00326BD9"/>
    <w:rsid w:val="003271F3"/>
    <w:rsid w:val="003300E5"/>
    <w:rsid w:val="003326F3"/>
    <w:rsid w:val="00342D4F"/>
    <w:rsid w:val="003445A7"/>
    <w:rsid w:val="0034685C"/>
    <w:rsid w:val="003523FC"/>
    <w:rsid w:val="003528B6"/>
    <w:rsid w:val="00352C44"/>
    <w:rsid w:val="00355B27"/>
    <w:rsid w:val="00356C02"/>
    <w:rsid w:val="003570A2"/>
    <w:rsid w:val="00357AF0"/>
    <w:rsid w:val="00357FA3"/>
    <w:rsid w:val="0036230B"/>
    <w:rsid w:val="00362BF5"/>
    <w:rsid w:val="003632EE"/>
    <w:rsid w:val="00363967"/>
    <w:rsid w:val="00364262"/>
    <w:rsid w:val="00365308"/>
    <w:rsid w:val="00372AC8"/>
    <w:rsid w:val="00372C18"/>
    <w:rsid w:val="00374585"/>
    <w:rsid w:val="003767B2"/>
    <w:rsid w:val="00376F46"/>
    <w:rsid w:val="003775FE"/>
    <w:rsid w:val="00380211"/>
    <w:rsid w:val="003803E6"/>
    <w:rsid w:val="00382F45"/>
    <w:rsid w:val="00383B89"/>
    <w:rsid w:val="003841EA"/>
    <w:rsid w:val="0038558E"/>
    <w:rsid w:val="00386DAF"/>
    <w:rsid w:val="00387635"/>
    <w:rsid w:val="003900E3"/>
    <w:rsid w:val="003920AD"/>
    <w:rsid w:val="0039242F"/>
    <w:rsid w:val="00392F13"/>
    <w:rsid w:val="00394080"/>
    <w:rsid w:val="00394A68"/>
    <w:rsid w:val="003A01E7"/>
    <w:rsid w:val="003A24A0"/>
    <w:rsid w:val="003A6DEF"/>
    <w:rsid w:val="003A705C"/>
    <w:rsid w:val="003A7667"/>
    <w:rsid w:val="003B03F6"/>
    <w:rsid w:val="003B1D37"/>
    <w:rsid w:val="003B26F4"/>
    <w:rsid w:val="003B4CDF"/>
    <w:rsid w:val="003B4F6F"/>
    <w:rsid w:val="003B566D"/>
    <w:rsid w:val="003B6511"/>
    <w:rsid w:val="003B6892"/>
    <w:rsid w:val="003B7B37"/>
    <w:rsid w:val="003C5005"/>
    <w:rsid w:val="003C6219"/>
    <w:rsid w:val="003C6AD0"/>
    <w:rsid w:val="003D11E7"/>
    <w:rsid w:val="003D3159"/>
    <w:rsid w:val="003D363C"/>
    <w:rsid w:val="003D3AE7"/>
    <w:rsid w:val="003D4440"/>
    <w:rsid w:val="003D50B4"/>
    <w:rsid w:val="003D6953"/>
    <w:rsid w:val="003D73EC"/>
    <w:rsid w:val="003D7743"/>
    <w:rsid w:val="003E1DFB"/>
    <w:rsid w:val="003E36CD"/>
    <w:rsid w:val="003F0311"/>
    <w:rsid w:val="003F0B80"/>
    <w:rsid w:val="003F1AFB"/>
    <w:rsid w:val="003F36BB"/>
    <w:rsid w:val="003F3E7A"/>
    <w:rsid w:val="003F571E"/>
    <w:rsid w:val="003F5777"/>
    <w:rsid w:val="003F612C"/>
    <w:rsid w:val="004018BC"/>
    <w:rsid w:val="004019DD"/>
    <w:rsid w:val="00401EAD"/>
    <w:rsid w:val="004026CA"/>
    <w:rsid w:val="004035A1"/>
    <w:rsid w:val="00405EAA"/>
    <w:rsid w:val="00406704"/>
    <w:rsid w:val="00410BCD"/>
    <w:rsid w:val="0041258F"/>
    <w:rsid w:val="0041292B"/>
    <w:rsid w:val="00412C22"/>
    <w:rsid w:val="00414C9C"/>
    <w:rsid w:val="00414E1C"/>
    <w:rsid w:val="00414E76"/>
    <w:rsid w:val="00414EFD"/>
    <w:rsid w:val="00415892"/>
    <w:rsid w:val="004159E1"/>
    <w:rsid w:val="00416752"/>
    <w:rsid w:val="00420FB8"/>
    <w:rsid w:val="00421D4C"/>
    <w:rsid w:val="0042220A"/>
    <w:rsid w:val="004225A9"/>
    <w:rsid w:val="00422D11"/>
    <w:rsid w:val="00423607"/>
    <w:rsid w:val="00423D56"/>
    <w:rsid w:val="00425438"/>
    <w:rsid w:val="00425F3E"/>
    <w:rsid w:val="00426F43"/>
    <w:rsid w:val="00432B04"/>
    <w:rsid w:val="00435A83"/>
    <w:rsid w:val="00435D2D"/>
    <w:rsid w:val="0043607E"/>
    <w:rsid w:val="004423D7"/>
    <w:rsid w:val="00443BF8"/>
    <w:rsid w:val="004444FA"/>
    <w:rsid w:val="00445B4F"/>
    <w:rsid w:val="00445D86"/>
    <w:rsid w:val="004516C9"/>
    <w:rsid w:val="00454405"/>
    <w:rsid w:val="00455265"/>
    <w:rsid w:val="0045634C"/>
    <w:rsid w:val="004578A1"/>
    <w:rsid w:val="00457D7C"/>
    <w:rsid w:val="004603E7"/>
    <w:rsid w:val="0046232A"/>
    <w:rsid w:val="004656BF"/>
    <w:rsid w:val="00465AD1"/>
    <w:rsid w:val="00471048"/>
    <w:rsid w:val="00472E39"/>
    <w:rsid w:val="0047451D"/>
    <w:rsid w:val="00474B90"/>
    <w:rsid w:val="0047704C"/>
    <w:rsid w:val="004776AF"/>
    <w:rsid w:val="00481CFE"/>
    <w:rsid w:val="00482F06"/>
    <w:rsid w:val="004838A7"/>
    <w:rsid w:val="0048436A"/>
    <w:rsid w:val="00484875"/>
    <w:rsid w:val="00484AB1"/>
    <w:rsid w:val="004852B5"/>
    <w:rsid w:val="00485768"/>
    <w:rsid w:val="00490E7E"/>
    <w:rsid w:val="004919CB"/>
    <w:rsid w:val="00492147"/>
    <w:rsid w:val="004923D1"/>
    <w:rsid w:val="00493326"/>
    <w:rsid w:val="004967F9"/>
    <w:rsid w:val="00496A30"/>
    <w:rsid w:val="004A4440"/>
    <w:rsid w:val="004A77E3"/>
    <w:rsid w:val="004A7C78"/>
    <w:rsid w:val="004A7CF3"/>
    <w:rsid w:val="004B077F"/>
    <w:rsid w:val="004B0DC3"/>
    <w:rsid w:val="004B1B5F"/>
    <w:rsid w:val="004B299B"/>
    <w:rsid w:val="004B38AF"/>
    <w:rsid w:val="004B731B"/>
    <w:rsid w:val="004B736C"/>
    <w:rsid w:val="004B74D7"/>
    <w:rsid w:val="004C1530"/>
    <w:rsid w:val="004C1E14"/>
    <w:rsid w:val="004C3200"/>
    <w:rsid w:val="004C7297"/>
    <w:rsid w:val="004C7970"/>
    <w:rsid w:val="004D2FF5"/>
    <w:rsid w:val="004D34BE"/>
    <w:rsid w:val="004D3530"/>
    <w:rsid w:val="004D4284"/>
    <w:rsid w:val="004D51EB"/>
    <w:rsid w:val="004D6220"/>
    <w:rsid w:val="004E32ED"/>
    <w:rsid w:val="004E3CEE"/>
    <w:rsid w:val="004E3D4A"/>
    <w:rsid w:val="004E4AE8"/>
    <w:rsid w:val="004F2070"/>
    <w:rsid w:val="004F33EA"/>
    <w:rsid w:val="0050075B"/>
    <w:rsid w:val="0050099E"/>
    <w:rsid w:val="0050205E"/>
    <w:rsid w:val="00502DB8"/>
    <w:rsid w:val="00502EB9"/>
    <w:rsid w:val="005053CB"/>
    <w:rsid w:val="00507346"/>
    <w:rsid w:val="00507E82"/>
    <w:rsid w:val="00511F05"/>
    <w:rsid w:val="00511F26"/>
    <w:rsid w:val="005125CC"/>
    <w:rsid w:val="00513260"/>
    <w:rsid w:val="005139A9"/>
    <w:rsid w:val="005179DB"/>
    <w:rsid w:val="00520516"/>
    <w:rsid w:val="00520FB2"/>
    <w:rsid w:val="00522CC6"/>
    <w:rsid w:val="00523132"/>
    <w:rsid w:val="00523B9A"/>
    <w:rsid w:val="00524140"/>
    <w:rsid w:val="005244C6"/>
    <w:rsid w:val="00524894"/>
    <w:rsid w:val="00525EF7"/>
    <w:rsid w:val="005263E0"/>
    <w:rsid w:val="00531DE7"/>
    <w:rsid w:val="00532733"/>
    <w:rsid w:val="005341E7"/>
    <w:rsid w:val="00535991"/>
    <w:rsid w:val="00536CA5"/>
    <w:rsid w:val="005374A7"/>
    <w:rsid w:val="005379FA"/>
    <w:rsid w:val="00540374"/>
    <w:rsid w:val="005413AC"/>
    <w:rsid w:val="005414F0"/>
    <w:rsid w:val="00543BD3"/>
    <w:rsid w:val="00544084"/>
    <w:rsid w:val="005450F2"/>
    <w:rsid w:val="00547C48"/>
    <w:rsid w:val="00547FB8"/>
    <w:rsid w:val="005500A6"/>
    <w:rsid w:val="005511E7"/>
    <w:rsid w:val="005522B1"/>
    <w:rsid w:val="00554F1D"/>
    <w:rsid w:val="00555EAB"/>
    <w:rsid w:val="00556556"/>
    <w:rsid w:val="0055656F"/>
    <w:rsid w:val="00557DC9"/>
    <w:rsid w:val="00561B7B"/>
    <w:rsid w:val="00564222"/>
    <w:rsid w:val="005648EA"/>
    <w:rsid w:val="0057081C"/>
    <w:rsid w:val="00571672"/>
    <w:rsid w:val="00571CD3"/>
    <w:rsid w:val="00571EBD"/>
    <w:rsid w:val="005735F0"/>
    <w:rsid w:val="00574256"/>
    <w:rsid w:val="005755AA"/>
    <w:rsid w:val="005802E8"/>
    <w:rsid w:val="00580835"/>
    <w:rsid w:val="005823FB"/>
    <w:rsid w:val="00582FAB"/>
    <w:rsid w:val="005838A0"/>
    <w:rsid w:val="005845FA"/>
    <w:rsid w:val="005848FA"/>
    <w:rsid w:val="00585C4C"/>
    <w:rsid w:val="00590195"/>
    <w:rsid w:val="005921F9"/>
    <w:rsid w:val="005932BA"/>
    <w:rsid w:val="00594C8C"/>
    <w:rsid w:val="00595AD1"/>
    <w:rsid w:val="00596C8A"/>
    <w:rsid w:val="00597486"/>
    <w:rsid w:val="005A429C"/>
    <w:rsid w:val="005A4F19"/>
    <w:rsid w:val="005A554B"/>
    <w:rsid w:val="005A5DA6"/>
    <w:rsid w:val="005A667F"/>
    <w:rsid w:val="005A6AC3"/>
    <w:rsid w:val="005A6F1E"/>
    <w:rsid w:val="005A7050"/>
    <w:rsid w:val="005A7133"/>
    <w:rsid w:val="005B068D"/>
    <w:rsid w:val="005B1BC0"/>
    <w:rsid w:val="005B3B18"/>
    <w:rsid w:val="005B64B8"/>
    <w:rsid w:val="005B777B"/>
    <w:rsid w:val="005C1301"/>
    <w:rsid w:val="005C18A8"/>
    <w:rsid w:val="005C4EAA"/>
    <w:rsid w:val="005C6706"/>
    <w:rsid w:val="005C7A3D"/>
    <w:rsid w:val="005C7EE9"/>
    <w:rsid w:val="005D1788"/>
    <w:rsid w:val="005D29C5"/>
    <w:rsid w:val="005D40BC"/>
    <w:rsid w:val="005D4108"/>
    <w:rsid w:val="005D42B9"/>
    <w:rsid w:val="005D689F"/>
    <w:rsid w:val="005E12C7"/>
    <w:rsid w:val="005E1B91"/>
    <w:rsid w:val="005E278A"/>
    <w:rsid w:val="005E34EC"/>
    <w:rsid w:val="005E4CBD"/>
    <w:rsid w:val="005E57C6"/>
    <w:rsid w:val="005F0B9D"/>
    <w:rsid w:val="005F155E"/>
    <w:rsid w:val="005F3AAA"/>
    <w:rsid w:val="005F6B78"/>
    <w:rsid w:val="005F7802"/>
    <w:rsid w:val="0060225A"/>
    <w:rsid w:val="006030BC"/>
    <w:rsid w:val="006041C2"/>
    <w:rsid w:val="006059D3"/>
    <w:rsid w:val="00607FB2"/>
    <w:rsid w:val="0061114A"/>
    <w:rsid w:val="00611291"/>
    <w:rsid w:val="0061148E"/>
    <w:rsid w:val="006129A1"/>
    <w:rsid w:val="00613C60"/>
    <w:rsid w:val="00615370"/>
    <w:rsid w:val="00615A85"/>
    <w:rsid w:val="0061737B"/>
    <w:rsid w:val="00617531"/>
    <w:rsid w:val="00620853"/>
    <w:rsid w:val="006209D3"/>
    <w:rsid w:val="006231B0"/>
    <w:rsid w:val="00623313"/>
    <w:rsid w:val="00623672"/>
    <w:rsid w:val="006250FE"/>
    <w:rsid w:val="00625A3C"/>
    <w:rsid w:val="00626DA9"/>
    <w:rsid w:val="0063004C"/>
    <w:rsid w:val="00630FCD"/>
    <w:rsid w:val="00631F8D"/>
    <w:rsid w:val="00632B05"/>
    <w:rsid w:val="00632E1F"/>
    <w:rsid w:val="00633821"/>
    <w:rsid w:val="00636D93"/>
    <w:rsid w:val="006377A6"/>
    <w:rsid w:val="00637A8A"/>
    <w:rsid w:val="00640D84"/>
    <w:rsid w:val="00640FD8"/>
    <w:rsid w:val="0064394A"/>
    <w:rsid w:val="00650FA8"/>
    <w:rsid w:val="00652173"/>
    <w:rsid w:val="0065256B"/>
    <w:rsid w:val="00653545"/>
    <w:rsid w:val="00655419"/>
    <w:rsid w:val="00655CF9"/>
    <w:rsid w:val="006563BE"/>
    <w:rsid w:val="00660D32"/>
    <w:rsid w:val="00660D33"/>
    <w:rsid w:val="006612C9"/>
    <w:rsid w:val="00661F37"/>
    <w:rsid w:val="006627D8"/>
    <w:rsid w:val="00662AE9"/>
    <w:rsid w:val="00664149"/>
    <w:rsid w:val="00664F04"/>
    <w:rsid w:val="0066557C"/>
    <w:rsid w:val="00665A65"/>
    <w:rsid w:val="006662E0"/>
    <w:rsid w:val="00667AE6"/>
    <w:rsid w:val="00671102"/>
    <w:rsid w:val="00671C0B"/>
    <w:rsid w:val="00672183"/>
    <w:rsid w:val="00676143"/>
    <w:rsid w:val="0067697F"/>
    <w:rsid w:val="00680091"/>
    <w:rsid w:val="00680D84"/>
    <w:rsid w:val="00684534"/>
    <w:rsid w:val="006850FA"/>
    <w:rsid w:val="00685608"/>
    <w:rsid w:val="0069070E"/>
    <w:rsid w:val="00691BFA"/>
    <w:rsid w:val="00692B63"/>
    <w:rsid w:val="00693F32"/>
    <w:rsid w:val="00694B68"/>
    <w:rsid w:val="0069521B"/>
    <w:rsid w:val="00695BB5"/>
    <w:rsid w:val="006961CE"/>
    <w:rsid w:val="00696847"/>
    <w:rsid w:val="006A08B1"/>
    <w:rsid w:val="006A0EFA"/>
    <w:rsid w:val="006A13B5"/>
    <w:rsid w:val="006A1A1C"/>
    <w:rsid w:val="006A26A0"/>
    <w:rsid w:val="006A2B10"/>
    <w:rsid w:val="006A32B2"/>
    <w:rsid w:val="006A7F83"/>
    <w:rsid w:val="006B0062"/>
    <w:rsid w:val="006B245E"/>
    <w:rsid w:val="006B3B7D"/>
    <w:rsid w:val="006B584A"/>
    <w:rsid w:val="006B63FF"/>
    <w:rsid w:val="006B688C"/>
    <w:rsid w:val="006C014A"/>
    <w:rsid w:val="006C1182"/>
    <w:rsid w:val="006C1893"/>
    <w:rsid w:val="006C2E3B"/>
    <w:rsid w:val="006C6732"/>
    <w:rsid w:val="006C739D"/>
    <w:rsid w:val="006C7E5E"/>
    <w:rsid w:val="006D02D3"/>
    <w:rsid w:val="006D1064"/>
    <w:rsid w:val="006D1D21"/>
    <w:rsid w:val="006D234A"/>
    <w:rsid w:val="006D37BC"/>
    <w:rsid w:val="006D7BA3"/>
    <w:rsid w:val="006D7EA9"/>
    <w:rsid w:val="006E3CD4"/>
    <w:rsid w:val="006E59A2"/>
    <w:rsid w:val="006E684A"/>
    <w:rsid w:val="006E7824"/>
    <w:rsid w:val="006E7BF1"/>
    <w:rsid w:val="006F1431"/>
    <w:rsid w:val="006F3912"/>
    <w:rsid w:val="00700559"/>
    <w:rsid w:val="00701690"/>
    <w:rsid w:val="00701B13"/>
    <w:rsid w:val="00703971"/>
    <w:rsid w:val="00705472"/>
    <w:rsid w:val="00705889"/>
    <w:rsid w:val="007061AA"/>
    <w:rsid w:val="0070690B"/>
    <w:rsid w:val="00711049"/>
    <w:rsid w:val="00711F2A"/>
    <w:rsid w:val="0071244E"/>
    <w:rsid w:val="0071245B"/>
    <w:rsid w:val="00712A96"/>
    <w:rsid w:val="00714E32"/>
    <w:rsid w:val="007207EA"/>
    <w:rsid w:val="0072080F"/>
    <w:rsid w:val="00722C9D"/>
    <w:rsid w:val="007251E9"/>
    <w:rsid w:val="0072541E"/>
    <w:rsid w:val="00725502"/>
    <w:rsid w:val="00725A32"/>
    <w:rsid w:val="00727B26"/>
    <w:rsid w:val="00732148"/>
    <w:rsid w:val="0073276D"/>
    <w:rsid w:val="0073412E"/>
    <w:rsid w:val="00734AC7"/>
    <w:rsid w:val="00735D77"/>
    <w:rsid w:val="00736E24"/>
    <w:rsid w:val="00737374"/>
    <w:rsid w:val="007379BE"/>
    <w:rsid w:val="0074099C"/>
    <w:rsid w:val="00741398"/>
    <w:rsid w:val="007427A8"/>
    <w:rsid w:val="00742990"/>
    <w:rsid w:val="0074345A"/>
    <w:rsid w:val="00743B26"/>
    <w:rsid w:val="007450C6"/>
    <w:rsid w:val="007463B5"/>
    <w:rsid w:val="00750EAA"/>
    <w:rsid w:val="00751BB4"/>
    <w:rsid w:val="00752489"/>
    <w:rsid w:val="00754172"/>
    <w:rsid w:val="0075440B"/>
    <w:rsid w:val="00754645"/>
    <w:rsid w:val="00754904"/>
    <w:rsid w:val="00755CBA"/>
    <w:rsid w:val="00755E65"/>
    <w:rsid w:val="00760BBF"/>
    <w:rsid w:val="007630D3"/>
    <w:rsid w:val="00764A20"/>
    <w:rsid w:val="00764B0C"/>
    <w:rsid w:val="0076774B"/>
    <w:rsid w:val="007701AF"/>
    <w:rsid w:val="007736CF"/>
    <w:rsid w:val="0077431E"/>
    <w:rsid w:val="007748A8"/>
    <w:rsid w:val="00774FF3"/>
    <w:rsid w:val="007756F0"/>
    <w:rsid w:val="007769FA"/>
    <w:rsid w:val="007808CF"/>
    <w:rsid w:val="007869D5"/>
    <w:rsid w:val="00787A05"/>
    <w:rsid w:val="00787E3A"/>
    <w:rsid w:val="00790518"/>
    <w:rsid w:val="00794AA4"/>
    <w:rsid w:val="007958FB"/>
    <w:rsid w:val="00797477"/>
    <w:rsid w:val="00797BF8"/>
    <w:rsid w:val="007A2180"/>
    <w:rsid w:val="007A30C3"/>
    <w:rsid w:val="007A3B39"/>
    <w:rsid w:val="007A43E3"/>
    <w:rsid w:val="007A48B1"/>
    <w:rsid w:val="007A519C"/>
    <w:rsid w:val="007A5FAF"/>
    <w:rsid w:val="007B1556"/>
    <w:rsid w:val="007B2664"/>
    <w:rsid w:val="007B5EFC"/>
    <w:rsid w:val="007B5F98"/>
    <w:rsid w:val="007B69DC"/>
    <w:rsid w:val="007C39F4"/>
    <w:rsid w:val="007C3FFD"/>
    <w:rsid w:val="007D0527"/>
    <w:rsid w:val="007D320F"/>
    <w:rsid w:val="007D39EC"/>
    <w:rsid w:val="007D3FC3"/>
    <w:rsid w:val="007D434E"/>
    <w:rsid w:val="007D5314"/>
    <w:rsid w:val="007D63E7"/>
    <w:rsid w:val="007D65A3"/>
    <w:rsid w:val="007E0BBF"/>
    <w:rsid w:val="007E29D6"/>
    <w:rsid w:val="007E2EDE"/>
    <w:rsid w:val="007E31DA"/>
    <w:rsid w:val="007E61D2"/>
    <w:rsid w:val="007E68BE"/>
    <w:rsid w:val="007E779E"/>
    <w:rsid w:val="007F22CD"/>
    <w:rsid w:val="007F41CB"/>
    <w:rsid w:val="007F4803"/>
    <w:rsid w:val="007F5899"/>
    <w:rsid w:val="007F6CB6"/>
    <w:rsid w:val="00800301"/>
    <w:rsid w:val="0080099B"/>
    <w:rsid w:val="00800A42"/>
    <w:rsid w:val="00800BC5"/>
    <w:rsid w:val="0080190D"/>
    <w:rsid w:val="00802294"/>
    <w:rsid w:val="00803036"/>
    <w:rsid w:val="00805D72"/>
    <w:rsid w:val="0080704A"/>
    <w:rsid w:val="00807878"/>
    <w:rsid w:val="008138BC"/>
    <w:rsid w:val="0081742F"/>
    <w:rsid w:val="00820C11"/>
    <w:rsid w:val="00820EA5"/>
    <w:rsid w:val="00821C91"/>
    <w:rsid w:val="00822B14"/>
    <w:rsid w:val="00823363"/>
    <w:rsid w:val="0082448B"/>
    <w:rsid w:val="00825ACD"/>
    <w:rsid w:val="008276B7"/>
    <w:rsid w:val="00830DEC"/>
    <w:rsid w:val="00832A6D"/>
    <w:rsid w:val="00833778"/>
    <w:rsid w:val="00835442"/>
    <w:rsid w:val="00836580"/>
    <w:rsid w:val="008366DB"/>
    <w:rsid w:val="00836A1B"/>
    <w:rsid w:val="0083744F"/>
    <w:rsid w:val="008419D2"/>
    <w:rsid w:val="00842E6F"/>
    <w:rsid w:val="0084665B"/>
    <w:rsid w:val="00846B5B"/>
    <w:rsid w:val="008472F5"/>
    <w:rsid w:val="00850278"/>
    <w:rsid w:val="00852A66"/>
    <w:rsid w:val="008555DB"/>
    <w:rsid w:val="00856147"/>
    <w:rsid w:val="00856A50"/>
    <w:rsid w:val="00856AFA"/>
    <w:rsid w:val="00863EFF"/>
    <w:rsid w:val="0086473D"/>
    <w:rsid w:val="00864DD0"/>
    <w:rsid w:val="00864F44"/>
    <w:rsid w:val="00865352"/>
    <w:rsid w:val="00866678"/>
    <w:rsid w:val="00866CDC"/>
    <w:rsid w:val="00870074"/>
    <w:rsid w:val="00870810"/>
    <w:rsid w:val="00872CA9"/>
    <w:rsid w:val="0087310B"/>
    <w:rsid w:val="00873C26"/>
    <w:rsid w:val="00875104"/>
    <w:rsid w:val="00875CCF"/>
    <w:rsid w:val="00876283"/>
    <w:rsid w:val="0087743A"/>
    <w:rsid w:val="0088055C"/>
    <w:rsid w:val="008811AD"/>
    <w:rsid w:val="008854B6"/>
    <w:rsid w:val="0088595C"/>
    <w:rsid w:val="00890AF2"/>
    <w:rsid w:val="00891D64"/>
    <w:rsid w:val="00895FA7"/>
    <w:rsid w:val="00896268"/>
    <w:rsid w:val="00896340"/>
    <w:rsid w:val="00896E64"/>
    <w:rsid w:val="00897169"/>
    <w:rsid w:val="00897D05"/>
    <w:rsid w:val="008A0D7F"/>
    <w:rsid w:val="008A2075"/>
    <w:rsid w:val="008A33B2"/>
    <w:rsid w:val="008A370A"/>
    <w:rsid w:val="008A70FC"/>
    <w:rsid w:val="008A71E5"/>
    <w:rsid w:val="008A773C"/>
    <w:rsid w:val="008B6A62"/>
    <w:rsid w:val="008B72DF"/>
    <w:rsid w:val="008C00CD"/>
    <w:rsid w:val="008C02C0"/>
    <w:rsid w:val="008C10EE"/>
    <w:rsid w:val="008C18DA"/>
    <w:rsid w:val="008C2AAB"/>
    <w:rsid w:val="008C5E5A"/>
    <w:rsid w:val="008C66A4"/>
    <w:rsid w:val="008C6EC3"/>
    <w:rsid w:val="008C75A9"/>
    <w:rsid w:val="008C7626"/>
    <w:rsid w:val="008C791B"/>
    <w:rsid w:val="008D038D"/>
    <w:rsid w:val="008D1282"/>
    <w:rsid w:val="008D1508"/>
    <w:rsid w:val="008D18D6"/>
    <w:rsid w:val="008D24A1"/>
    <w:rsid w:val="008D27D5"/>
    <w:rsid w:val="008D3BE5"/>
    <w:rsid w:val="008D51E2"/>
    <w:rsid w:val="008D5534"/>
    <w:rsid w:val="008D6051"/>
    <w:rsid w:val="008D67E0"/>
    <w:rsid w:val="008D771B"/>
    <w:rsid w:val="008E040E"/>
    <w:rsid w:val="008E34D9"/>
    <w:rsid w:val="008E3CEF"/>
    <w:rsid w:val="008E423A"/>
    <w:rsid w:val="008E49D5"/>
    <w:rsid w:val="008E50CC"/>
    <w:rsid w:val="008F38E6"/>
    <w:rsid w:val="008F3B18"/>
    <w:rsid w:val="008F3FF0"/>
    <w:rsid w:val="008F5C7B"/>
    <w:rsid w:val="008F5ECC"/>
    <w:rsid w:val="008F68D3"/>
    <w:rsid w:val="00901BA6"/>
    <w:rsid w:val="009036BA"/>
    <w:rsid w:val="0090494D"/>
    <w:rsid w:val="00904FC2"/>
    <w:rsid w:val="009051D5"/>
    <w:rsid w:val="00907754"/>
    <w:rsid w:val="00907EAF"/>
    <w:rsid w:val="00910E2B"/>
    <w:rsid w:val="00911F5B"/>
    <w:rsid w:val="009123FC"/>
    <w:rsid w:val="00913B1A"/>
    <w:rsid w:val="00920DB6"/>
    <w:rsid w:val="00921796"/>
    <w:rsid w:val="00921FA8"/>
    <w:rsid w:val="0092256C"/>
    <w:rsid w:val="0092498A"/>
    <w:rsid w:val="00924D70"/>
    <w:rsid w:val="0092528F"/>
    <w:rsid w:val="00925E72"/>
    <w:rsid w:val="00926138"/>
    <w:rsid w:val="0092741C"/>
    <w:rsid w:val="00927AE0"/>
    <w:rsid w:val="009303A7"/>
    <w:rsid w:val="009319A9"/>
    <w:rsid w:val="00932CC3"/>
    <w:rsid w:val="00934121"/>
    <w:rsid w:val="00934510"/>
    <w:rsid w:val="00936CEF"/>
    <w:rsid w:val="00942535"/>
    <w:rsid w:val="00944EC9"/>
    <w:rsid w:val="00945FE3"/>
    <w:rsid w:val="0094755F"/>
    <w:rsid w:val="00955807"/>
    <w:rsid w:val="00956896"/>
    <w:rsid w:val="00957D4E"/>
    <w:rsid w:val="00957E69"/>
    <w:rsid w:val="009601D3"/>
    <w:rsid w:val="0096231A"/>
    <w:rsid w:val="00962602"/>
    <w:rsid w:val="0096376D"/>
    <w:rsid w:val="00963E25"/>
    <w:rsid w:val="009661DF"/>
    <w:rsid w:val="00966A14"/>
    <w:rsid w:val="009712DF"/>
    <w:rsid w:val="00971A5C"/>
    <w:rsid w:val="00972B6E"/>
    <w:rsid w:val="009730B2"/>
    <w:rsid w:val="00973602"/>
    <w:rsid w:val="00977E5D"/>
    <w:rsid w:val="00981C43"/>
    <w:rsid w:val="00982F38"/>
    <w:rsid w:val="009833BF"/>
    <w:rsid w:val="0098374A"/>
    <w:rsid w:val="00985880"/>
    <w:rsid w:val="009873A4"/>
    <w:rsid w:val="0099127D"/>
    <w:rsid w:val="009913BF"/>
    <w:rsid w:val="0099303A"/>
    <w:rsid w:val="0099367C"/>
    <w:rsid w:val="009970C8"/>
    <w:rsid w:val="009A0208"/>
    <w:rsid w:val="009A02F8"/>
    <w:rsid w:val="009A08E0"/>
    <w:rsid w:val="009A137F"/>
    <w:rsid w:val="009A2407"/>
    <w:rsid w:val="009A271C"/>
    <w:rsid w:val="009A3652"/>
    <w:rsid w:val="009A3770"/>
    <w:rsid w:val="009B0566"/>
    <w:rsid w:val="009B0D23"/>
    <w:rsid w:val="009B1A53"/>
    <w:rsid w:val="009B2995"/>
    <w:rsid w:val="009B2DF3"/>
    <w:rsid w:val="009B3B8C"/>
    <w:rsid w:val="009B6AC8"/>
    <w:rsid w:val="009C00A3"/>
    <w:rsid w:val="009C0181"/>
    <w:rsid w:val="009C19A1"/>
    <w:rsid w:val="009C6180"/>
    <w:rsid w:val="009C64F4"/>
    <w:rsid w:val="009D1D8F"/>
    <w:rsid w:val="009D4D02"/>
    <w:rsid w:val="009D545D"/>
    <w:rsid w:val="009D65BF"/>
    <w:rsid w:val="009E16EB"/>
    <w:rsid w:val="009E2888"/>
    <w:rsid w:val="009E5FEB"/>
    <w:rsid w:val="009E6177"/>
    <w:rsid w:val="009E6602"/>
    <w:rsid w:val="009E7117"/>
    <w:rsid w:val="009F516D"/>
    <w:rsid w:val="009F7040"/>
    <w:rsid w:val="00A02211"/>
    <w:rsid w:val="00A0301E"/>
    <w:rsid w:val="00A03A50"/>
    <w:rsid w:val="00A05CF5"/>
    <w:rsid w:val="00A06893"/>
    <w:rsid w:val="00A10A45"/>
    <w:rsid w:val="00A12593"/>
    <w:rsid w:val="00A14ED6"/>
    <w:rsid w:val="00A1634D"/>
    <w:rsid w:val="00A17127"/>
    <w:rsid w:val="00A20FBF"/>
    <w:rsid w:val="00A2390C"/>
    <w:rsid w:val="00A2477F"/>
    <w:rsid w:val="00A26776"/>
    <w:rsid w:val="00A26D87"/>
    <w:rsid w:val="00A30E9F"/>
    <w:rsid w:val="00A310CF"/>
    <w:rsid w:val="00A3317C"/>
    <w:rsid w:val="00A335EB"/>
    <w:rsid w:val="00A36E6F"/>
    <w:rsid w:val="00A406F4"/>
    <w:rsid w:val="00A40CC5"/>
    <w:rsid w:val="00A418C4"/>
    <w:rsid w:val="00A419F3"/>
    <w:rsid w:val="00A433AC"/>
    <w:rsid w:val="00A442EA"/>
    <w:rsid w:val="00A45510"/>
    <w:rsid w:val="00A466D2"/>
    <w:rsid w:val="00A50427"/>
    <w:rsid w:val="00A515BD"/>
    <w:rsid w:val="00A52BA5"/>
    <w:rsid w:val="00A53E8F"/>
    <w:rsid w:val="00A54429"/>
    <w:rsid w:val="00A544F3"/>
    <w:rsid w:val="00A550D6"/>
    <w:rsid w:val="00A567FA"/>
    <w:rsid w:val="00A57FF8"/>
    <w:rsid w:val="00A61337"/>
    <w:rsid w:val="00A6290F"/>
    <w:rsid w:val="00A62B53"/>
    <w:rsid w:val="00A62C76"/>
    <w:rsid w:val="00A63638"/>
    <w:rsid w:val="00A6374A"/>
    <w:rsid w:val="00A63EC1"/>
    <w:rsid w:val="00A6428B"/>
    <w:rsid w:val="00A667D5"/>
    <w:rsid w:val="00A70185"/>
    <w:rsid w:val="00A72486"/>
    <w:rsid w:val="00A734A9"/>
    <w:rsid w:val="00A7371B"/>
    <w:rsid w:val="00A742B6"/>
    <w:rsid w:val="00A8405B"/>
    <w:rsid w:val="00A8764A"/>
    <w:rsid w:val="00A925AC"/>
    <w:rsid w:val="00A9295F"/>
    <w:rsid w:val="00A92DB8"/>
    <w:rsid w:val="00A9311D"/>
    <w:rsid w:val="00A94600"/>
    <w:rsid w:val="00A975D7"/>
    <w:rsid w:val="00A97870"/>
    <w:rsid w:val="00AA2AEA"/>
    <w:rsid w:val="00AA326A"/>
    <w:rsid w:val="00AA3922"/>
    <w:rsid w:val="00AA3BA4"/>
    <w:rsid w:val="00AA4426"/>
    <w:rsid w:val="00AA44C0"/>
    <w:rsid w:val="00AA47E3"/>
    <w:rsid w:val="00AA5831"/>
    <w:rsid w:val="00AA7B75"/>
    <w:rsid w:val="00AA7C29"/>
    <w:rsid w:val="00AB1961"/>
    <w:rsid w:val="00AB2F19"/>
    <w:rsid w:val="00AB55FC"/>
    <w:rsid w:val="00AB5A33"/>
    <w:rsid w:val="00AB79FA"/>
    <w:rsid w:val="00AC192D"/>
    <w:rsid w:val="00AC1EBC"/>
    <w:rsid w:val="00AC21F9"/>
    <w:rsid w:val="00AC3E21"/>
    <w:rsid w:val="00AC453D"/>
    <w:rsid w:val="00AC59B6"/>
    <w:rsid w:val="00AC6EFD"/>
    <w:rsid w:val="00AC76CE"/>
    <w:rsid w:val="00AD087C"/>
    <w:rsid w:val="00AD0E5E"/>
    <w:rsid w:val="00AD3497"/>
    <w:rsid w:val="00AD48BE"/>
    <w:rsid w:val="00AD5A5F"/>
    <w:rsid w:val="00AD6BCD"/>
    <w:rsid w:val="00AD7F4B"/>
    <w:rsid w:val="00AE0A83"/>
    <w:rsid w:val="00AE4025"/>
    <w:rsid w:val="00AE7F9A"/>
    <w:rsid w:val="00AF0995"/>
    <w:rsid w:val="00AF110D"/>
    <w:rsid w:val="00AF124E"/>
    <w:rsid w:val="00AF25E8"/>
    <w:rsid w:val="00AF2B9B"/>
    <w:rsid w:val="00AF4A71"/>
    <w:rsid w:val="00B00724"/>
    <w:rsid w:val="00B01CD6"/>
    <w:rsid w:val="00B0479A"/>
    <w:rsid w:val="00B07FBD"/>
    <w:rsid w:val="00B12CF5"/>
    <w:rsid w:val="00B15132"/>
    <w:rsid w:val="00B1515A"/>
    <w:rsid w:val="00B153A6"/>
    <w:rsid w:val="00B16722"/>
    <w:rsid w:val="00B16A34"/>
    <w:rsid w:val="00B210B1"/>
    <w:rsid w:val="00B217EE"/>
    <w:rsid w:val="00B233B8"/>
    <w:rsid w:val="00B23AE3"/>
    <w:rsid w:val="00B23DA6"/>
    <w:rsid w:val="00B257D3"/>
    <w:rsid w:val="00B26D8D"/>
    <w:rsid w:val="00B26EED"/>
    <w:rsid w:val="00B303C4"/>
    <w:rsid w:val="00B30985"/>
    <w:rsid w:val="00B35202"/>
    <w:rsid w:val="00B364E8"/>
    <w:rsid w:val="00B37B25"/>
    <w:rsid w:val="00B4076D"/>
    <w:rsid w:val="00B4214B"/>
    <w:rsid w:val="00B43B87"/>
    <w:rsid w:val="00B44A0E"/>
    <w:rsid w:val="00B5159D"/>
    <w:rsid w:val="00B51B10"/>
    <w:rsid w:val="00B51C3A"/>
    <w:rsid w:val="00B51F8D"/>
    <w:rsid w:val="00B53F23"/>
    <w:rsid w:val="00B54887"/>
    <w:rsid w:val="00B549CC"/>
    <w:rsid w:val="00B55073"/>
    <w:rsid w:val="00B56C50"/>
    <w:rsid w:val="00B5767A"/>
    <w:rsid w:val="00B60843"/>
    <w:rsid w:val="00B61B5C"/>
    <w:rsid w:val="00B620EA"/>
    <w:rsid w:val="00B624CA"/>
    <w:rsid w:val="00B6292A"/>
    <w:rsid w:val="00B62F00"/>
    <w:rsid w:val="00B63C2E"/>
    <w:rsid w:val="00B6494C"/>
    <w:rsid w:val="00B66C10"/>
    <w:rsid w:val="00B67540"/>
    <w:rsid w:val="00B70426"/>
    <w:rsid w:val="00B71257"/>
    <w:rsid w:val="00B721FD"/>
    <w:rsid w:val="00B72234"/>
    <w:rsid w:val="00B74646"/>
    <w:rsid w:val="00B75CFD"/>
    <w:rsid w:val="00B75D2B"/>
    <w:rsid w:val="00B76522"/>
    <w:rsid w:val="00B76EDC"/>
    <w:rsid w:val="00B7715D"/>
    <w:rsid w:val="00B771AB"/>
    <w:rsid w:val="00B77976"/>
    <w:rsid w:val="00B808DB"/>
    <w:rsid w:val="00B80B6B"/>
    <w:rsid w:val="00B81B5B"/>
    <w:rsid w:val="00B8491E"/>
    <w:rsid w:val="00B85460"/>
    <w:rsid w:val="00B86C65"/>
    <w:rsid w:val="00B876A8"/>
    <w:rsid w:val="00B90498"/>
    <w:rsid w:val="00B92880"/>
    <w:rsid w:val="00B93D17"/>
    <w:rsid w:val="00B95CC4"/>
    <w:rsid w:val="00B96728"/>
    <w:rsid w:val="00B96F8C"/>
    <w:rsid w:val="00BA05AF"/>
    <w:rsid w:val="00BA3AC5"/>
    <w:rsid w:val="00BA4B8B"/>
    <w:rsid w:val="00BA69D6"/>
    <w:rsid w:val="00BB015F"/>
    <w:rsid w:val="00BB3ED7"/>
    <w:rsid w:val="00BB642A"/>
    <w:rsid w:val="00BB66A3"/>
    <w:rsid w:val="00BB7051"/>
    <w:rsid w:val="00BB7F35"/>
    <w:rsid w:val="00BC0D2F"/>
    <w:rsid w:val="00BC6FBB"/>
    <w:rsid w:val="00BC7898"/>
    <w:rsid w:val="00BD30C5"/>
    <w:rsid w:val="00BD42CA"/>
    <w:rsid w:val="00BD4FBC"/>
    <w:rsid w:val="00BD67D7"/>
    <w:rsid w:val="00BE0929"/>
    <w:rsid w:val="00BE1AA8"/>
    <w:rsid w:val="00BE3214"/>
    <w:rsid w:val="00BE65FD"/>
    <w:rsid w:val="00BF07F9"/>
    <w:rsid w:val="00BF23B9"/>
    <w:rsid w:val="00BF42ED"/>
    <w:rsid w:val="00BF514D"/>
    <w:rsid w:val="00BF5CE1"/>
    <w:rsid w:val="00C00C77"/>
    <w:rsid w:val="00C013FE"/>
    <w:rsid w:val="00C037C9"/>
    <w:rsid w:val="00C04F41"/>
    <w:rsid w:val="00C1086A"/>
    <w:rsid w:val="00C118EB"/>
    <w:rsid w:val="00C13D7E"/>
    <w:rsid w:val="00C13E74"/>
    <w:rsid w:val="00C15A14"/>
    <w:rsid w:val="00C17ADE"/>
    <w:rsid w:val="00C22B64"/>
    <w:rsid w:val="00C22BE0"/>
    <w:rsid w:val="00C23843"/>
    <w:rsid w:val="00C24EEC"/>
    <w:rsid w:val="00C260A7"/>
    <w:rsid w:val="00C3312F"/>
    <w:rsid w:val="00C33896"/>
    <w:rsid w:val="00C33E7C"/>
    <w:rsid w:val="00C3536A"/>
    <w:rsid w:val="00C40B35"/>
    <w:rsid w:val="00C471A0"/>
    <w:rsid w:val="00C51A57"/>
    <w:rsid w:val="00C52B91"/>
    <w:rsid w:val="00C57245"/>
    <w:rsid w:val="00C609A5"/>
    <w:rsid w:val="00C626AC"/>
    <w:rsid w:val="00C626CC"/>
    <w:rsid w:val="00C62D3F"/>
    <w:rsid w:val="00C62EDC"/>
    <w:rsid w:val="00C72173"/>
    <w:rsid w:val="00C7264E"/>
    <w:rsid w:val="00C7302C"/>
    <w:rsid w:val="00C739BA"/>
    <w:rsid w:val="00C759A9"/>
    <w:rsid w:val="00C7605C"/>
    <w:rsid w:val="00C77872"/>
    <w:rsid w:val="00C77FE9"/>
    <w:rsid w:val="00C808BF"/>
    <w:rsid w:val="00C80A4B"/>
    <w:rsid w:val="00C8195D"/>
    <w:rsid w:val="00C82108"/>
    <w:rsid w:val="00C839E1"/>
    <w:rsid w:val="00C84E3C"/>
    <w:rsid w:val="00C856E2"/>
    <w:rsid w:val="00C91A3E"/>
    <w:rsid w:val="00C9334E"/>
    <w:rsid w:val="00C953D0"/>
    <w:rsid w:val="00C97EB5"/>
    <w:rsid w:val="00CA0EBF"/>
    <w:rsid w:val="00CA1B83"/>
    <w:rsid w:val="00CA20FE"/>
    <w:rsid w:val="00CA45BC"/>
    <w:rsid w:val="00CA58CD"/>
    <w:rsid w:val="00CA5B88"/>
    <w:rsid w:val="00CA6882"/>
    <w:rsid w:val="00CB0468"/>
    <w:rsid w:val="00CB1073"/>
    <w:rsid w:val="00CB1E4A"/>
    <w:rsid w:val="00CB2BCF"/>
    <w:rsid w:val="00CC0442"/>
    <w:rsid w:val="00CC0C53"/>
    <w:rsid w:val="00CC2744"/>
    <w:rsid w:val="00CC5F0C"/>
    <w:rsid w:val="00CC73D2"/>
    <w:rsid w:val="00CC78E6"/>
    <w:rsid w:val="00CC792D"/>
    <w:rsid w:val="00CC7C21"/>
    <w:rsid w:val="00CD121A"/>
    <w:rsid w:val="00CD29C9"/>
    <w:rsid w:val="00CD4536"/>
    <w:rsid w:val="00CD46BB"/>
    <w:rsid w:val="00CD65A6"/>
    <w:rsid w:val="00CD679C"/>
    <w:rsid w:val="00CE21F6"/>
    <w:rsid w:val="00CE2D55"/>
    <w:rsid w:val="00CE48AB"/>
    <w:rsid w:val="00CE5D78"/>
    <w:rsid w:val="00CE7ACA"/>
    <w:rsid w:val="00CE7F14"/>
    <w:rsid w:val="00CF02EC"/>
    <w:rsid w:val="00CF144C"/>
    <w:rsid w:val="00CF2326"/>
    <w:rsid w:val="00CF23AB"/>
    <w:rsid w:val="00CF3A3C"/>
    <w:rsid w:val="00CF45B5"/>
    <w:rsid w:val="00CF6054"/>
    <w:rsid w:val="00CF72F7"/>
    <w:rsid w:val="00CF78AF"/>
    <w:rsid w:val="00D00AEF"/>
    <w:rsid w:val="00D0267B"/>
    <w:rsid w:val="00D03D53"/>
    <w:rsid w:val="00D13199"/>
    <w:rsid w:val="00D13F09"/>
    <w:rsid w:val="00D147BA"/>
    <w:rsid w:val="00D154D0"/>
    <w:rsid w:val="00D20C17"/>
    <w:rsid w:val="00D229D7"/>
    <w:rsid w:val="00D250E7"/>
    <w:rsid w:val="00D2619B"/>
    <w:rsid w:val="00D27FEF"/>
    <w:rsid w:val="00D30941"/>
    <w:rsid w:val="00D320FD"/>
    <w:rsid w:val="00D338BE"/>
    <w:rsid w:val="00D35286"/>
    <w:rsid w:val="00D3544E"/>
    <w:rsid w:val="00D3772F"/>
    <w:rsid w:val="00D37922"/>
    <w:rsid w:val="00D4454F"/>
    <w:rsid w:val="00D46E83"/>
    <w:rsid w:val="00D47734"/>
    <w:rsid w:val="00D4785D"/>
    <w:rsid w:val="00D50F3E"/>
    <w:rsid w:val="00D511AE"/>
    <w:rsid w:val="00D51B12"/>
    <w:rsid w:val="00D520A2"/>
    <w:rsid w:val="00D53DA7"/>
    <w:rsid w:val="00D5425D"/>
    <w:rsid w:val="00D57145"/>
    <w:rsid w:val="00D57D29"/>
    <w:rsid w:val="00D62252"/>
    <w:rsid w:val="00D62C1D"/>
    <w:rsid w:val="00D63D51"/>
    <w:rsid w:val="00D65F1D"/>
    <w:rsid w:val="00D6621B"/>
    <w:rsid w:val="00D666E7"/>
    <w:rsid w:val="00D673B3"/>
    <w:rsid w:val="00D70141"/>
    <w:rsid w:val="00D7189A"/>
    <w:rsid w:val="00D7322C"/>
    <w:rsid w:val="00D733A4"/>
    <w:rsid w:val="00D74776"/>
    <w:rsid w:val="00D762A2"/>
    <w:rsid w:val="00D77E93"/>
    <w:rsid w:val="00D80055"/>
    <w:rsid w:val="00D81C31"/>
    <w:rsid w:val="00D820F9"/>
    <w:rsid w:val="00D82396"/>
    <w:rsid w:val="00D85829"/>
    <w:rsid w:val="00D858F9"/>
    <w:rsid w:val="00D901F2"/>
    <w:rsid w:val="00D90D07"/>
    <w:rsid w:val="00D91896"/>
    <w:rsid w:val="00D93F6B"/>
    <w:rsid w:val="00D94345"/>
    <w:rsid w:val="00D953A2"/>
    <w:rsid w:val="00D97F73"/>
    <w:rsid w:val="00DA1171"/>
    <w:rsid w:val="00DA28F1"/>
    <w:rsid w:val="00DA65A8"/>
    <w:rsid w:val="00DA76FF"/>
    <w:rsid w:val="00DB15DA"/>
    <w:rsid w:val="00DB1B68"/>
    <w:rsid w:val="00DB1EA8"/>
    <w:rsid w:val="00DB4A35"/>
    <w:rsid w:val="00DB5CEA"/>
    <w:rsid w:val="00DB6132"/>
    <w:rsid w:val="00DB6345"/>
    <w:rsid w:val="00DC1578"/>
    <w:rsid w:val="00DC1EA3"/>
    <w:rsid w:val="00DC241F"/>
    <w:rsid w:val="00DC28D0"/>
    <w:rsid w:val="00DC356A"/>
    <w:rsid w:val="00DC3D5B"/>
    <w:rsid w:val="00DC422E"/>
    <w:rsid w:val="00DC4786"/>
    <w:rsid w:val="00DC7572"/>
    <w:rsid w:val="00DD2635"/>
    <w:rsid w:val="00DD2AE4"/>
    <w:rsid w:val="00DD2D1C"/>
    <w:rsid w:val="00DD3ACE"/>
    <w:rsid w:val="00DD3CDA"/>
    <w:rsid w:val="00DD641D"/>
    <w:rsid w:val="00DD771D"/>
    <w:rsid w:val="00DD795E"/>
    <w:rsid w:val="00DE0744"/>
    <w:rsid w:val="00DE1C7B"/>
    <w:rsid w:val="00DE2C69"/>
    <w:rsid w:val="00DE392D"/>
    <w:rsid w:val="00DE48B7"/>
    <w:rsid w:val="00DE5DDD"/>
    <w:rsid w:val="00DF0BEA"/>
    <w:rsid w:val="00DF1AA4"/>
    <w:rsid w:val="00DF2500"/>
    <w:rsid w:val="00DF3EE9"/>
    <w:rsid w:val="00DF4146"/>
    <w:rsid w:val="00DF53C7"/>
    <w:rsid w:val="00DF550B"/>
    <w:rsid w:val="00DF5988"/>
    <w:rsid w:val="00DF65C7"/>
    <w:rsid w:val="00E00CB7"/>
    <w:rsid w:val="00E02293"/>
    <w:rsid w:val="00E0659C"/>
    <w:rsid w:val="00E06EFC"/>
    <w:rsid w:val="00E07A63"/>
    <w:rsid w:val="00E11900"/>
    <w:rsid w:val="00E131D0"/>
    <w:rsid w:val="00E14939"/>
    <w:rsid w:val="00E14B8C"/>
    <w:rsid w:val="00E171E1"/>
    <w:rsid w:val="00E2210C"/>
    <w:rsid w:val="00E22AE5"/>
    <w:rsid w:val="00E22F82"/>
    <w:rsid w:val="00E24DB0"/>
    <w:rsid w:val="00E30C18"/>
    <w:rsid w:val="00E33FA2"/>
    <w:rsid w:val="00E36EE6"/>
    <w:rsid w:val="00E37F26"/>
    <w:rsid w:val="00E40058"/>
    <w:rsid w:val="00E40D99"/>
    <w:rsid w:val="00E43761"/>
    <w:rsid w:val="00E43CF9"/>
    <w:rsid w:val="00E45438"/>
    <w:rsid w:val="00E456AD"/>
    <w:rsid w:val="00E464A6"/>
    <w:rsid w:val="00E512EC"/>
    <w:rsid w:val="00E5152C"/>
    <w:rsid w:val="00E52B1B"/>
    <w:rsid w:val="00E536C9"/>
    <w:rsid w:val="00E53ACA"/>
    <w:rsid w:val="00E540BB"/>
    <w:rsid w:val="00E56614"/>
    <w:rsid w:val="00E56F93"/>
    <w:rsid w:val="00E61D07"/>
    <w:rsid w:val="00E62293"/>
    <w:rsid w:val="00E63779"/>
    <w:rsid w:val="00E67670"/>
    <w:rsid w:val="00E678EB"/>
    <w:rsid w:val="00E67C07"/>
    <w:rsid w:val="00E729DD"/>
    <w:rsid w:val="00E73CB6"/>
    <w:rsid w:val="00E7602B"/>
    <w:rsid w:val="00E76BFB"/>
    <w:rsid w:val="00E80BC9"/>
    <w:rsid w:val="00E81481"/>
    <w:rsid w:val="00E8171D"/>
    <w:rsid w:val="00E82C69"/>
    <w:rsid w:val="00E830AC"/>
    <w:rsid w:val="00E84365"/>
    <w:rsid w:val="00E84B10"/>
    <w:rsid w:val="00E91308"/>
    <w:rsid w:val="00E91378"/>
    <w:rsid w:val="00E93007"/>
    <w:rsid w:val="00E943AC"/>
    <w:rsid w:val="00E95D3D"/>
    <w:rsid w:val="00E95EAB"/>
    <w:rsid w:val="00E978AF"/>
    <w:rsid w:val="00EA147F"/>
    <w:rsid w:val="00EA210C"/>
    <w:rsid w:val="00EA2367"/>
    <w:rsid w:val="00EA258C"/>
    <w:rsid w:val="00EA2728"/>
    <w:rsid w:val="00EA3D93"/>
    <w:rsid w:val="00EA4176"/>
    <w:rsid w:val="00EA5E6A"/>
    <w:rsid w:val="00EA7659"/>
    <w:rsid w:val="00EA787E"/>
    <w:rsid w:val="00EB5D80"/>
    <w:rsid w:val="00EB5FC5"/>
    <w:rsid w:val="00EC0DD2"/>
    <w:rsid w:val="00EC18B0"/>
    <w:rsid w:val="00EC313C"/>
    <w:rsid w:val="00EC3EE6"/>
    <w:rsid w:val="00ED056E"/>
    <w:rsid w:val="00ED667A"/>
    <w:rsid w:val="00ED6B26"/>
    <w:rsid w:val="00ED76D2"/>
    <w:rsid w:val="00EE0A5E"/>
    <w:rsid w:val="00EE4630"/>
    <w:rsid w:val="00EE4D4F"/>
    <w:rsid w:val="00EE61C6"/>
    <w:rsid w:val="00EE74F7"/>
    <w:rsid w:val="00EE76A8"/>
    <w:rsid w:val="00EE7730"/>
    <w:rsid w:val="00EE77C3"/>
    <w:rsid w:val="00EF0B01"/>
    <w:rsid w:val="00EF2588"/>
    <w:rsid w:val="00EF2B76"/>
    <w:rsid w:val="00EF3167"/>
    <w:rsid w:val="00EF3E0C"/>
    <w:rsid w:val="00EF4DF2"/>
    <w:rsid w:val="00EF5C84"/>
    <w:rsid w:val="00EF7432"/>
    <w:rsid w:val="00EF74CC"/>
    <w:rsid w:val="00EF7DC8"/>
    <w:rsid w:val="00F023B9"/>
    <w:rsid w:val="00F02CAE"/>
    <w:rsid w:val="00F03BAB"/>
    <w:rsid w:val="00F05E82"/>
    <w:rsid w:val="00F062E4"/>
    <w:rsid w:val="00F07C81"/>
    <w:rsid w:val="00F110A5"/>
    <w:rsid w:val="00F11BE2"/>
    <w:rsid w:val="00F11E16"/>
    <w:rsid w:val="00F121A8"/>
    <w:rsid w:val="00F12609"/>
    <w:rsid w:val="00F13FD6"/>
    <w:rsid w:val="00F14261"/>
    <w:rsid w:val="00F143B0"/>
    <w:rsid w:val="00F1675F"/>
    <w:rsid w:val="00F16BB6"/>
    <w:rsid w:val="00F17DCE"/>
    <w:rsid w:val="00F226D3"/>
    <w:rsid w:val="00F2519C"/>
    <w:rsid w:val="00F256CB"/>
    <w:rsid w:val="00F27AC3"/>
    <w:rsid w:val="00F3043A"/>
    <w:rsid w:val="00F32754"/>
    <w:rsid w:val="00F35085"/>
    <w:rsid w:val="00F400EB"/>
    <w:rsid w:val="00F40AD9"/>
    <w:rsid w:val="00F413E8"/>
    <w:rsid w:val="00F4167A"/>
    <w:rsid w:val="00F45050"/>
    <w:rsid w:val="00F45F28"/>
    <w:rsid w:val="00F47A51"/>
    <w:rsid w:val="00F47E42"/>
    <w:rsid w:val="00F5004A"/>
    <w:rsid w:val="00F524B6"/>
    <w:rsid w:val="00F52827"/>
    <w:rsid w:val="00F52D18"/>
    <w:rsid w:val="00F53277"/>
    <w:rsid w:val="00F53666"/>
    <w:rsid w:val="00F5461D"/>
    <w:rsid w:val="00F54955"/>
    <w:rsid w:val="00F55B2B"/>
    <w:rsid w:val="00F56BEF"/>
    <w:rsid w:val="00F5729A"/>
    <w:rsid w:val="00F57CCF"/>
    <w:rsid w:val="00F627A7"/>
    <w:rsid w:val="00F62B8F"/>
    <w:rsid w:val="00F64B71"/>
    <w:rsid w:val="00F67AC4"/>
    <w:rsid w:val="00F72499"/>
    <w:rsid w:val="00F7355C"/>
    <w:rsid w:val="00F738F6"/>
    <w:rsid w:val="00F73F02"/>
    <w:rsid w:val="00F74D01"/>
    <w:rsid w:val="00F76027"/>
    <w:rsid w:val="00F76D30"/>
    <w:rsid w:val="00F80186"/>
    <w:rsid w:val="00F808F0"/>
    <w:rsid w:val="00F8108A"/>
    <w:rsid w:val="00F81C2E"/>
    <w:rsid w:val="00F82BFC"/>
    <w:rsid w:val="00F84166"/>
    <w:rsid w:val="00F84755"/>
    <w:rsid w:val="00F85897"/>
    <w:rsid w:val="00F85D35"/>
    <w:rsid w:val="00F90E04"/>
    <w:rsid w:val="00F91053"/>
    <w:rsid w:val="00F9184D"/>
    <w:rsid w:val="00F92AEA"/>
    <w:rsid w:val="00F92CDF"/>
    <w:rsid w:val="00F95043"/>
    <w:rsid w:val="00F9636C"/>
    <w:rsid w:val="00F967EC"/>
    <w:rsid w:val="00F968AF"/>
    <w:rsid w:val="00F97AB6"/>
    <w:rsid w:val="00FA0E1E"/>
    <w:rsid w:val="00FA1EF7"/>
    <w:rsid w:val="00FA273E"/>
    <w:rsid w:val="00FA76AB"/>
    <w:rsid w:val="00FB166A"/>
    <w:rsid w:val="00FB1966"/>
    <w:rsid w:val="00FB267D"/>
    <w:rsid w:val="00FB2E5E"/>
    <w:rsid w:val="00FB50CD"/>
    <w:rsid w:val="00FB5809"/>
    <w:rsid w:val="00FB67A1"/>
    <w:rsid w:val="00FB71A6"/>
    <w:rsid w:val="00FC1AA4"/>
    <w:rsid w:val="00FC6184"/>
    <w:rsid w:val="00FC7770"/>
    <w:rsid w:val="00FD13C7"/>
    <w:rsid w:val="00FD1C0E"/>
    <w:rsid w:val="00FD1F57"/>
    <w:rsid w:val="00FD426B"/>
    <w:rsid w:val="00FD5F05"/>
    <w:rsid w:val="00FD76A5"/>
    <w:rsid w:val="00FD76B8"/>
    <w:rsid w:val="00FD7705"/>
    <w:rsid w:val="00FE2383"/>
    <w:rsid w:val="00FE6BCB"/>
    <w:rsid w:val="00FE794D"/>
    <w:rsid w:val="00FF0D22"/>
    <w:rsid w:val="00FF2FA8"/>
    <w:rsid w:val="00FF60E7"/>
    <w:rsid w:val="00FF6C44"/>
    <w:rsid w:val="00FF735D"/>
    <w:rsid w:val="00FF7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width-relative:margin;mso-height-relative:margin" fillcolor="white" stroke="f">
      <v:fill color="white"/>
      <v:stroke on="f"/>
    </o:shapedefaults>
    <o:shapelayout v:ext="edit">
      <o:idmap v:ext="edit" data="1"/>
    </o:shapelayout>
  </w:shapeDefaults>
  <w:decimalSymbol w:val=","/>
  <w:listSeparator w:val=";"/>
  <w14:docId w14:val="5BFF899B"/>
  <w15:chartTrackingRefBased/>
  <w15:docId w15:val="{C1AF1018-D9BE-43D5-9D94-2C7AC893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636C"/>
    <w:rPr>
      <w:rFonts w:cs="Arial"/>
      <w:sz w:val="24"/>
      <w:szCs w:val="24"/>
    </w:rPr>
  </w:style>
  <w:style w:type="paragraph" w:styleId="Nagwek1">
    <w:name w:val="heading 1"/>
    <w:basedOn w:val="Normalny"/>
    <w:next w:val="Normalny"/>
    <w:qFormat/>
    <w:pPr>
      <w:keepNext/>
      <w:outlineLvl w:val="0"/>
    </w:pPr>
    <w:rPr>
      <w:rFonts w:ascii="Arial" w:hAnsi="Arial"/>
      <w:i/>
      <w:szCs w:val="20"/>
    </w:rPr>
  </w:style>
  <w:style w:type="paragraph" w:styleId="Nagwek2">
    <w:name w:val="heading 2"/>
    <w:basedOn w:val="Normalny"/>
    <w:next w:val="Normalny"/>
    <w:qFormat/>
    <w:pPr>
      <w:keepNext/>
      <w:ind w:left="4536"/>
      <w:outlineLvl w:val="1"/>
    </w:pPr>
    <w:rPr>
      <w:rFonts w:ascii="Arial" w:hAnsi="Arial"/>
      <w:b/>
      <w:spacing w:val="10"/>
      <w:szCs w:val="20"/>
    </w:rPr>
  </w:style>
  <w:style w:type="paragraph" w:styleId="Nagwek3">
    <w:name w:val="heading 3"/>
    <w:basedOn w:val="Normalny"/>
    <w:next w:val="Normalny"/>
    <w:qFormat/>
    <w:pPr>
      <w:keepNext/>
      <w:outlineLvl w:val="2"/>
    </w:pPr>
    <w:rPr>
      <w:rFonts w:ascii="Arial" w:hAnsi="Arial"/>
      <w:spacing w:val="10"/>
      <w:u w:val="single"/>
    </w:rPr>
  </w:style>
  <w:style w:type="paragraph" w:styleId="Nagwek4">
    <w:name w:val="heading 4"/>
    <w:basedOn w:val="Normalny"/>
    <w:link w:val="Nagwek4Znak"/>
    <w:qFormat/>
    <w:rsid w:val="00865352"/>
    <w:pPr>
      <w:outlineLvl w:val="3"/>
    </w:pPr>
    <w:rPr>
      <w:rFonts w:ascii="Arial" w:eastAsia="Arial Unicode MS" w:hAnsi="Arial" w:cs="Times New Roman"/>
      <w:color w:val="000000"/>
      <w:sz w:val="20"/>
      <w:szCs w:val="20"/>
      <w:lang w:val="x-none" w:eastAsia="x-none"/>
    </w:rPr>
  </w:style>
  <w:style w:type="paragraph" w:styleId="Nagwek6">
    <w:name w:val="heading 6"/>
    <w:basedOn w:val="Normalny"/>
    <w:next w:val="Normalny"/>
    <w:link w:val="Nagwek6Znak"/>
    <w:uiPriority w:val="9"/>
    <w:semiHidden/>
    <w:unhideWhenUsed/>
    <w:qFormat/>
    <w:rsid w:val="00455265"/>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uiPriority w:val="9"/>
    <w:semiHidden/>
    <w:unhideWhenUsed/>
    <w:qFormat/>
    <w:rsid w:val="00611291"/>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Arial" w:hAnsi="Arial" w:cs="Times New Roman"/>
      <w:sz w:val="20"/>
      <w:szCs w:val="20"/>
      <w:lang w:val="x-none" w:eastAsia="x-none"/>
    </w:rPr>
  </w:style>
  <w:style w:type="paragraph" w:styleId="Stopka">
    <w:name w:val="footer"/>
    <w:basedOn w:val="Normalny"/>
    <w:link w:val="StopkaZnak"/>
    <w:pPr>
      <w:tabs>
        <w:tab w:val="center" w:pos="4536"/>
        <w:tab w:val="right" w:pos="9072"/>
      </w:tabs>
    </w:pPr>
    <w:rPr>
      <w:rFonts w:ascii="Arial" w:hAnsi="Arial" w:cs="Times New Roman"/>
      <w:sz w:val="20"/>
      <w:szCs w:val="20"/>
      <w:lang w:val="x-none" w:eastAsia="x-none"/>
    </w:rPr>
  </w:style>
  <w:style w:type="character" w:styleId="Numerstrony">
    <w:name w:val="page number"/>
    <w:basedOn w:val="Domylnaczcionkaakapitu"/>
    <w:semiHidden/>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spacing w:before="60"/>
      <w:jc w:val="both"/>
    </w:pPr>
    <w:rPr>
      <w:rFonts w:ascii="Arial" w:hAnsi="Arial"/>
    </w:rPr>
  </w:style>
  <w:style w:type="paragraph" w:customStyle="1" w:styleId="Tekstpodstawowy21">
    <w:name w:val="Tekst podstawowy 21"/>
    <w:basedOn w:val="Normalny"/>
    <w:pPr>
      <w:ind w:firstLine="708"/>
      <w:jc w:val="both"/>
    </w:pPr>
    <w:rPr>
      <w:rFonts w:ascii="Arial" w:hAnsi="Arial"/>
      <w:spacing w:val="20"/>
      <w:szCs w:val="20"/>
    </w:rPr>
  </w:style>
  <w:style w:type="paragraph" w:styleId="Tekstpodstawowy2">
    <w:name w:val="Body Text 2"/>
    <w:basedOn w:val="Normalny"/>
    <w:link w:val="Tekstpodstawowy2Znak"/>
    <w:semiHidden/>
    <w:pPr>
      <w:spacing w:before="60"/>
      <w:jc w:val="both"/>
    </w:pPr>
    <w:rPr>
      <w:rFonts w:ascii="Arial" w:hAnsi="Arial"/>
      <w:spacing w:val="10"/>
      <w:sz w:val="22"/>
    </w:rPr>
  </w:style>
  <w:style w:type="paragraph" w:styleId="Tekstpodstawowywcity3">
    <w:name w:val="Body Text Indent 3"/>
    <w:basedOn w:val="Normalny"/>
    <w:link w:val="Tekstpodstawowywcity3Znak"/>
    <w:semiHidden/>
    <w:pPr>
      <w:tabs>
        <w:tab w:val="left" w:pos="0"/>
      </w:tabs>
      <w:spacing w:before="120"/>
      <w:ind w:left="284" w:hanging="284"/>
      <w:jc w:val="both"/>
    </w:pPr>
    <w:rPr>
      <w:rFonts w:cs="Times New Roman"/>
      <w:sz w:val="26"/>
      <w:szCs w:val="20"/>
    </w:rPr>
  </w:style>
  <w:style w:type="paragraph" w:styleId="Tekstpodstawowy3">
    <w:name w:val="Body Text 3"/>
    <w:basedOn w:val="Normalny"/>
    <w:link w:val="Tekstpodstawowy3Znak"/>
    <w:semiHidden/>
    <w:pPr>
      <w:jc w:val="both"/>
    </w:pPr>
    <w:rPr>
      <w:rFonts w:ascii="Arial" w:hAnsi="Arial"/>
      <w:i/>
      <w:iCs/>
    </w:rPr>
  </w:style>
  <w:style w:type="paragraph" w:styleId="NormalnyWeb">
    <w:name w:val="Normal (Web)"/>
    <w:basedOn w:val="Normalny"/>
    <w:uiPriority w:val="99"/>
    <w:pPr>
      <w:spacing w:before="100" w:beforeAutospacing="1" w:after="100" w:afterAutospacing="1"/>
    </w:pPr>
    <w:rPr>
      <w:rFonts w:cs="Times New Roman"/>
    </w:rPr>
  </w:style>
  <w:style w:type="paragraph" w:styleId="Tekstpodstawowywcity">
    <w:name w:val="Body Text Indent"/>
    <w:basedOn w:val="Normalny"/>
    <w:link w:val="TekstpodstawowywcityZnak"/>
    <w:semiHidden/>
    <w:pPr>
      <w:spacing w:before="60"/>
      <w:ind w:left="357"/>
      <w:jc w:val="both"/>
    </w:pPr>
    <w:rPr>
      <w:rFonts w:ascii="Arial" w:hAnsi="Arial" w:cs="Times New Roman"/>
      <w:lang w:val="x-none" w:eastAsia="x-none"/>
    </w:rPr>
  </w:style>
  <w:style w:type="character" w:styleId="Pogrubienie">
    <w:name w:val="Strong"/>
    <w:qFormat/>
    <w:rPr>
      <w:b/>
      <w:bCs/>
    </w:rPr>
  </w:style>
  <w:style w:type="paragraph" w:styleId="Tekstprzypisudolnego">
    <w:name w:val="footnote text"/>
    <w:basedOn w:val="Normalny"/>
    <w:link w:val="TekstprzypisudolnegoZnak"/>
    <w:semiHidden/>
    <w:rPr>
      <w:rFonts w:cs="Times New Roman"/>
      <w:sz w:val="20"/>
      <w:szCs w:val="20"/>
      <w:lang w:val="x-none" w:eastAsia="x-none"/>
    </w:rPr>
  </w:style>
  <w:style w:type="character" w:styleId="Odwoanieprzypisudolnego">
    <w:name w:val="footnote reference"/>
    <w:semiHidden/>
    <w:rPr>
      <w:vertAlign w:val="superscript"/>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rFonts w:cs="Arial"/>
      <w:sz w:val="24"/>
      <w:szCs w:val="24"/>
    </w:rPr>
  </w:style>
  <w:style w:type="paragraph" w:customStyle="1" w:styleId="Tekstpodstawowy31">
    <w:name w:val="Tekst podstawowy 31"/>
    <w:basedOn w:val="Normalny"/>
    <w:rsid w:val="003528B6"/>
    <w:pPr>
      <w:jc w:val="both"/>
    </w:pPr>
    <w:rPr>
      <w:rFonts w:cs="Times New Roman"/>
      <w:szCs w:val="20"/>
    </w:rPr>
  </w:style>
  <w:style w:type="paragraph" w:styleId="Tekstdymka">
    <w:name w:val="Balloon Text"/>
    <w:basedOn w:val="Normalny"/>
    <w:link w:val="TekstdymkaZnak"/>
    <w:uiPriority w:val="99"/>
    <w:semiHidden/>
    <w:unhideWhenUsed/>
    <w:rsid w:val="00EC0DD2"/>
    <w:rPr>
      <w:rFonts w:ascii="Tahoma" w:hAnsi="Tahoma" w:cs="Times New Roman"/>
      <w:sz w:val="16"/>
      <w:szCs w:val="16"/>
      <w:lang w:val="x-none" w:eastAsia="x-none"/>
    </w:rPr>
  </w:style>
  <w:style w:type="character" w:customStyle="1" w:styleId="TekstdymkaZnak">
    <w:name w:val="Tekst dymka Znak"/>
    <w:link w:val="Tekstdymka"/>
    <w:uiPriority w:val="99"/>
    <w:semiHidden/>
    <w:rsid w:val="00EC0DD2"/>
    <w:rPr>
      <w:rFonts w:ascii="Tahoma" w:hAnsi="Tahoma" w:cs="Tahoma"/>
      <w:sz w:val="16"/>
      <w:szCs w:val="16"/>
    </w:rPr>
  </w:style>
  <w:style w:type="paragraph" w:styleId="Akapitzlist">
    <w:name w:val="List Paragraph"/>
    <w:basedOn w:val="Normalny"/>
    <w:uiPriority w:val="34"/>
    <w:qFormat/>
    <w:rsid w:val="009A02F8"/>
    <w:pPr>
      <w:ind w:left="720"/>
      <w:contextualSpacing/>
    </w:pPr>
    <w:rPr>
      <w:rFonts w:eastAsia="Calibri" w:cs="Times New Roman"/>
      <w:sz w:val="26"/>
      <w:lang w:eastAsia="en-US"/>
    </w:rPr>
  </w:style>
  <w:style w:type="character" w:customStyle="1" w:styleId="NagwekZnak">
    <w:name w:val="Nagłówek Znak"/>
    <w:link w:val="Nagwek"/>
    <w:uiPriority w:val="99"/>
    <w:rsid w:val="005263E0"/>
    <w:rPr>
      <w:rFonts w:ascii="Arial" w:hAnsi="Arial" w:cs="Arial"/>
    </w:rPr>
  </w:style>
  <w:style w:type="character" w:customStyle="1" w:styleId="Nagwek4Znak">
    <w:name w:val="Nagłówek 4 Znak"/>
    <w:link w:val="Nagwek4"/>
    <w:rsid w:val="00865352"/>
    <w:rPr>
      <w:rFonts w:ascii="Arial" w:eastAsia="Arial Unicode MS" w:hAnsi="Arial" w:cs="Arial"/>
      <w:color w:val="000000"/>
    </w:rPr>
  </w:style>
  <w:style w:type="numbering" w:customStyle="1" w:styleId="Bezlisty1">
    <w:name w:val="Bez listy1"/>
    <w:next w:val="Bezlisty"/>
    <w:uiPriority w:val="99"/>
    <w:semiHidden/>
    <w:unhideWhenUsed/>
    <w:rsid w:val="00865352"/>
  </w:style>
  <w:style w:type="character" w:styleId="Hipercze">
    <w:name w:val="Hyperlink"/>
    <w:semiHidden/>
    <w:rsid w:val="00865352"/>
    <w:rPr>
      <w:color w:val="0000FF"/>
      <w:u w:val="single"/>
    </w:rPr>
  </w:style>
  <w:style w:type="paragraph" w:customStyle="1" w:styleId="Nowy">
    <w:name w:val="Nowy"/>
    <w:basedOn w:val="Tekstpodstawowywcity3"/>
    <w:rsid w:val="00865352"/>
    <w:pPr>
      <w:numPr>
        <w:ilvl w:val="2"/>
        <w:numId w:val="1"/>
      </w:numPr>
      <w:tabs>
        <w:tab w:val="clear" w:pos="0"/>
      </w:tabs>
      <w:spacing w:before="0" w:line="360" w:lineRule="auto"/>
    </w:pPr>
    <w:rPr>
      <w:b/>
      <w:sz w:val="24"/>
      <w:szCs w:val="28"/>
    </w:rPr>
  </w:style>
  <w:style w:type="paragraph" w:styleId="Tytu">
    <w:name w:val="Title"/>
    <w:basedOn w:val="Normalny"/>
    <w:link w:val="TytuZnak"/>
    <w:uiPriority w:val="10"/>
    <w:qFormat/>
    <w:rsid w:val="00865352"/>
    <w:pPr>
      <w:jc w:val="center"/>
    </w:pPr>
    <w:rPr>
      <w:rFonts w:ascii="Arial" w:hAnsi="Arial" w:cs="Times New Roman"/>
      <w:b/>
      <w:bCs/>
      <w:lang w:val="x-none" w:eastAsia="x-none"/>
    </w:rPr>
  </w:style>
  <w:style w:type="character" w:customStyle="1" w:styleId="TytuZnak">
    <w:name w:val="Tytuł Znak"/>
    <w:link w:val="Tytu"/>
    <w:rsid w:val="00865352"/>
    <w:rPr>
      <w:rFonts w:ascii="Arial" w:hAnsi="Arial" w:cs="Arial"/>
      <w:b/>
      <w:bCs/>
      <w:sz w:val="24"/>
      <w:szCs w:val="24"/>
    </w:rPr>
  </w:style>
  <w:style w:type="paragraph" w:customStyle="1" w:styleId="PFRON">
    <w:name w:val="PFRON"/>
    <w:basedOn w:val="Normalny"/>
    <w:rsid w:val="00865352"/>
    <w:rPr>
      <w:rFonts w:cs="Times New Roman"/>
      <w:szCs w:val="20"/>
    </w:rPr>
  </w:style>
  <w:style w:type="character" w:styleId="UyteHipercze">
    <w:name w:val="FollowedHyperlink"/>
    <w:semiHidden/>
    <w:rsid w:val="00865352"/>
    <w:rPr>
      <w:color w:val="800080"/>
      <w:u w:val="single"/>
    </w:rPr>
  </w:style>
  <w:style w:type="paragraph" w:customStyle="1" w:styleId="Tekstpodstawowy310">
    <w:name w:val="Tekst podstawowy 31"/>
    <w:basedOn w:val="Normalny"/>
    <w:rsid w:val="00865352"/>
    <w:pPr>
      <w:jc w:val="both"/>
    </w:pPr>
    <w:rPr>
      <w:rFonts w:cs="Times New Roman"/>
      <w:szCs w:val="20"/>
    </w:rPr>
  </w:style>
  <w:style w:type="paragraph" w:customStyle="1" w:styleId="Tekstpodstawowy210">
    <w:name w:val="Tekst podstawowy 21"/>
    <w:basedOn w:val="Normalny"/>
    <w:rsid w:val="00865352"/>
    <w:pPr>
      <w:ind w:firstLine="708"/>
      <w:jc w:val="both"/>
    </w:pPr>
    <w:rPr>
      <w:rFonts w:ascii="Arial" w:hAnsi="Arial"/>
      <w:spacing w:val="20"/>
      <w:szCs w:val="20"/>
    </w:rPr>
  </w:style>
  <w:style w:type="paragraph" w:styleId="Tekstprzypisukocowego">
    <w:name w:val="endnote text"/>
    <w:basedOn w:val="Normalny"/>
    <w:link w:val="TekstprzypisukocowegoZnak"/>
    <w:semiHidden/>
    <w:unhideWhenUsed/>
    <w:rsid w:val="00865352"/>
    <w:rPr>
      <w:rFonts w:cs="Times New Roman"/>
      <w:sz w:val="20"/>
      <w:szCs w:val="20"/>
    </w:rPr>
  </w:style>
  <w:style w:type="character" w:customStyle="1" w:styleId="TekstprzypisukocowegoZnak">
    <w:name w:val="Tekst przypisu końcowego Znak"/>
    <w:basedOn w:val="Domylnaczcionkaakapitu"/>
    <w:link w:val="Tekstprzypisukocowego"/>
    <w:semiHidden/>
    <w:rsid w:val="00865352"/>
  </w:style>
  <w:style w:type="character" w:styleId="Odwoanieprzypisukocowego">
    <w:name w:val="endnote reference"/>
    <w:uiPriority w:val="99"/>
    <w:semiHidden/>
    <w:unhideWhenUsed/>
    <w:rsid w:val="00865352"/>
    <w:rPr>
      <w:vertAlign w:val="superscript"/>
    </w:rPr>
  </w:style>
  <w:style w:type="character" w:customStyle="1" w:styleId="TekstprzypisudolnegoZnak">
    <w:name w:val="Tekst przypisu dolnego Znak"/>
    <w:link w:val="Tekstprzypisudolnego"/>
    <w:semiHidden/>
    <w:rsid w:val="00865352"/>
    <w:rPr>
      <w:rFonts w:cs="Arial"/>
    </w:rPr>
  </w:style>
  <w:style w:type="character" w:customStyle="1" w:styleId="TekstpodstawowywcityZnak">
    <w:name w:val="Tekst podstawowy wcięty Znak"/>
    <w:link w:val="Tekstpodstawowywcity"/>
    <w:semiHidden/>
    <w:rsid w:val="00865352"/>
    <w:rPr>
      <w:rFonts w:ascii="Arial" w:hAnsi="Arial" w:cs="Arial"/>
      <w:sz w:val="24"/>
      <w:szCs w:val="24"/>
    </w:rPr>
  </w:style>
  <w:style w:type="paragraph" w:customStyle="1" w:styleId="rozdzial">
    <w:name w:val="rozdzial_"/>
    <w:basedOn w:val="Normalny"/>
    <w:qFormat/>
    <w:rsid w:val="00865352"/>
    <w:pPr>
      <w:keepNext/>
      <w:numPr>
        <w:numId w:val="2"/>
      </w:numPr>
      <w:spacing w:before="480" w:after="120"/>
      <w:outlineLvl w:val="0"/>
    </w:pPr>
    <w:rPr>
      <w:rFonts w:ascii="Cambria" w:hAnsi="Cambria" w:cs="Times New Roman"/>
      <w:b/>
      <w:bCs/>
      <w:color w:val="A6A6A6"/>
      <w:kern w:val="32"/>
      <w:sz w:val="32"/>
      <w:szCs w:val="32"/>
      <w:lang w:val="x-none" w:eastAsia="x-none"/>
    </w:rPr>
  </w:style>
  <w:style w:type="character" w:customStyle="1" w:styleId="StopkaZnak">
    <w:name w:val="Stopka Znak"/>
    <w:link w:val="Stopka"/>
    <w:uiPriority w:val="99"/>
    <w:rsid w:val="00865352"/>
    <w:rPr>
      <w:rFonts w:ascii="Arial" w:hAnsi="Arial" w:cs="Arial"/>
    </w:rPr>
  </w:style>
  <w:style w:type="paragraph" w:customStyle="1" w:styleId="Tekstpodstawowy32">
    <w:name w:val="Tekst podstawowy 32"/>
    <w:basedOn w:val="Normalny"/>
    <w:rsid w:val="00865352"/>
    <w:pPr>
      <w:jc w:val="both"/>
    </w:pPr>
    <w:rPr>
      <w:rFonts w:cs="Times New Roman"/>
      <w:szCs w:val="20"/>
    </w:rPr>
  </w:style>
  <w:style w:type="character" w:customStyle="1" w:styleId="Tekstpodstawowywcity3Znak">
    <w:name w:val="Tekst podstawowy wcięty 3 Znak"/>
    <w:link w:val="Tekstpodstawowywcity3"/>
    <w:semiHidden/>
    <w:rsid w:val="00B876A8"/>
    <w:rPr>
      <w:sz w:val="26"/>
    </w:rPr>
  </w:style>
  <w:style w:type="character" w:customStyle="1" w:styleId="Nagwek2Znak">
    <w:name w:val="Nagłówek 2 Znak"/>
    <w:rsid w:val="00B876A8"/>
    <w:rPr>
      <w:rFonts w:ascii="Times New Roman" w:eastAsia="Times New Roman" w:hAnsi="Times New Roman" w:cs="Times New Roman"/>
      <w:b/>
      <w:bCs/>
      <w:lang w:eastAsia="pl-PL"/>
    </w:rPr>
  </w:style>
  <w:style w:type="character" w:customStyle="1" w:styleId="Tekstpodstawowy3Znak">
    <w:name w:val="Tekst podstawowy 3 Znak"/>
    <w:link w:val="Tekstpodstawowy3"/>
    <w:semiHidden/>
    <w:rsid w:val="00B876A8"/>
    <w:rPr>
      <w:rFonts w:ascii="Arial" w:hAnsi="Arial" w:cs="Arial"/>
      <w:i/>
      <w:iCs/>
      <w:sz w:val="24"/>
      <w:szCs w:val="24"/>
    </w:rPr>
  </w:style>
  <w:style w:type="character" w:customStyle="1" w:styleId="Tekstpodstawowy2Znak">
    <w:name w:val="Tekst podstawowy 2 Znak"/>
    <w:link w:val="Tekstpodstawowy2"/>
    <w:semiHidden/>
    <w:rsid w:val="00B876A8"/>
    <w:rPr>
      <w:rFonts w:ascii="Arial" w:hAnsi="Arial" w:cs="Arial"/>
      <w:spacing w:val="10"/>
      <w:sz w:val="22"/>
      <w:szCs w:val="24"/>
    </w:rPr>
  </w:style>
  <w:style w:type="paragraph" w:customStyle="1" w:styleId="Ust">
    <w:name w:val="Ust."/>
    <w:basedOn w:val="Normalny"/>
    <w:rsid w:val="00B876A8"/>
    <w:pPr>
      <w:ind w:left="284" w:hanging="284"/>
      <w:jc w:val="both"/>
    </w:pPr>
    <w:rPr>
      <w:rFonts w:cs="Times New Roman"/>
      <w:szCs w:val="20"/>
    </w:rPr>
  </w:style>
  <w:style w:type="character" w:styleId="Odwoaniedokomentarza">
    <w:name w:val="annotation reference"/>
    <w:uiPriority w:val="99"/>
    <w:semiHidden/>
    <w:unhideWhenUsed/>
    <w:rsid w:val="00FB67A1"/>
    <w:rPr>
      <w:sz w:val="16"/>
      <w:szCs w:val="16"/>
    </w:rPr>
  </w:style>
  <w:style w:type="paragraph" w:styleId="Tekstkomentarza">
    <w:name w:val="annotation text"/>
    <w:basedOn w:val="Normalny"/>
    <w:link w:val="TekstkomentarzaZnak"/>
    <w:uiPriority w:val="99"/>
    <w:unhideWhenUsed/>
    <w:rsid w:val="00FB67A1"/>
    <w:rPr>
      <w:sz w:val="20"/>
      <w:szCs w:val="20"/>
    </w:rPr>
  </w:style>
  <w:style w:type="character" w:customStyle="1" w:styleId="TekstkomentarzaZnak">
    <w:name w:val="Tekst komentarza Znak"/>
    <w:link w:val="Tekstkomentarza"/>
    <w:uiPriority w:val="99"/>
    <w:rsid w:val="00FB67A1"/>
    <w:rPr>
      <w:rFonts w:cs="Arial"/>
    </w:rPr>
  </w:style>
  <w:style w:type="paragraph" w:styleId="Tematkomentarza">
    <w:name w:val="annotation subject"/>
    <w:basedOn w:val="Tekstkomentarza"/>
    <w:next w:val="Tekstkomentarza"/>
    <w:link w:val="TematkomentarzaZnak"/>
    <w:uiPriority w:val="99"/>
    <w:semiHidden/>
    <w:unhideWhenUsed/>
    <w:rsid w:val="00FB67A1"/>
    <w:rPr>
      <w:b/>
      <w:bCs/>
    </w:rPr>
  </w:style>
  <w:style w:type="character" w:customStyle="1" w:styleId="TematkomentarzaZnak">
    <w:name w:val="Temat komentarza Znak"/>
    <w:link w:val="Tematkomentarza"/>
    <w:uiPriority w:val="99"/>
    <w:semiHidden/>
    <w:rsid w:val="00FB67A1"/>
    <w:rPr>
      <w:rFonts w:cs="Arial"/>
      <w:b/>
      <w:bCs/>
    </w:rPr>
  </w:style>
  <w:style w:type="paragraph" w:customStyle="1" w:styleId="Default">
    <w:name w:val="Default"/>
    <w:rsid w:val="00CB1E4A"/>
    <w:pPr>
      <w:autoSpaceDE w:val="0"/>
      <w:autoSpaceDN w:val="0"/>
      <w:adjustRightInd w:val="0"/>
    </w:pPr>
    <w:rPr>
      <w:color w:val="000000"/>
      <w:sz w:val="24"/>
      <w:szCs w:val="24"/>
    </w:rPr>
  </w:style>
  <w:style w:type="paragraph" w:customStyle="1" w:styleId="xmsonormal">
    <w:name w:val="x_msonormal"/>
    <w:basedOn w:val="Normalny"/>
    <w:rsid w:val="0072080F"/>
    <w:pPr>
      <w:spacing w:before="100" w:beforeAutospacing="1" w:after="100" w:afterAutospacing="1"/>
    </w:pPr>
    <w:rPr>
      <w:rFonts w:cs="Times New Roman"/>
    </w:rPr>
  </w:style>
  <w:style w:type="paragraph" w:customStyle="1" w:styleId="xmsobodytext">
    <w:name w:val="x_msobodytext"/>
    <w:basedOn w:val="Normalny"/>
    <w:rsid w:val="0072080F"/>
    <w:pPr>
      <w:spacing w:before="100" w:beforeAutospacing="1" w:after="100" w:afterAutospacing="1"/>
    </w:pPr>
    <w:rPr>
      <w:rFonts w:cs="Times New Roman"/>
    </w:rPr>
  </w:style>
  <w:style w:type="numbering" w:customStyle="1" w:styleId="Zaimportowanystyl13">
    <w:name w:val="Zaimportowany styl 13"/>
    <w:rsid w:val="00F05E82"/>
    <w:pPr>
      <w:numPr>
        <w:numId w:val="4"/>
      </w:numPr>
    </w:pPr>
  </w:style>
  <w:style w:type="numbering" w:customStyle="1" w:styleId="Zaimportowanystyl16">
    <w:name w:val="Zaimportowany styl 16"/>
    <w:rsid w:val="00F05E82"/>
    <w:pPr>
      <w:numPr>
        <w:numId w:val="5"/>
      </w:numPr>
    </w:pPr>
  </w:style>
  <w:style w:type="character" w:customStyle="1" w:styleId="Nagwek7Znak">
    <w:name w:val="Nagłówek 7 Znak"/>
    <w:link w:val="Nagwek7"/>
    <w:uiPriority w:val="9"/>
    <w:semiHidden/>
    <w:rsid w:val="00611291"/>
    <w:rPr>
      <w:rFonts w:ascii="Calibri" w:eastAsia="Times New Roman" w:hAnsi="Calibri" w:cs="Times New Roman"/>
      <w:sz w:val="24"/>
      <w:szCs w:val="24"/>
    </w:rPr>
  </w:style>
  <w:style w:type="numbering" w:customStyle="1" w:styleId="Zaimportowanystyl1">
    <w:name w:val="Zaimportowany styl 1"/>
    <w:rsid w:val="00611291"/>
    <w:pPr>
      <w:numPr>
        <w:numId w:val="6"/>
      </w:numPr>
    </w:pPr>
  </w:style>
  <w:style w:type="numbering" w:customStyle="1" w:styleId="Zaimportowanystyl2">
    <w:name w:val="Zaimportowany styl 2"/>
    <w:rsid w:val="00611291"/>
    <w:pPr>
      <w:numPr>
        <w:numId w:val="7"/>
      </w:numPr>
    </w:pPr>
  </w:style>
  <w:style w:type="numbering" w:customStyle="1" w:styleId="Zaimportowanystyl3">
    <w:name w:val="Zaimportowany styl 3"/>
    <w:rsid w:val="00611291"/>
    <w:pPr>
      <w:numPr>
        <w:numId w:val="8"/>
      </w:numPr>
    </w:pPr>
  </w:style>
  <w:style w:type="numbering" w:customStyle="1" w:styleId="Zaimportowanystyl4">
    <w:name w:val="Zaimportowany styl 4"/>
    <w:rsid w:val="00611291"/>
    <w:pPr>
      <w:numPr>
        <w:numId w:val="9"/>
      </w:numPr>
    </w:pPr>
  </w:style>
  <w:style w:type="numbering" w:customStyle="1" w:styleId="Zaimportowanystyl5">
    <w:name w:val="Zaimportowany styl 5"/>
    <w:rsid w:val="00611291"/>
    <w:pPr>
      <w:numPr>
        <w:numId w:val="10"/>
      </w:numPr>
    </w:pPr>
  </w:style>
  <w:style w:type="numbering" w:customStyle="1" w:styleId="Zaimportowanystyl6">
    <w:name w:val="Zaimportowany styl 6"/>
    <w:rsid w:val="00611291"/>
    <w:pPr>
      <w:numPr>
        <w:numId w:val="11"/>
      </w:numPr>
    </w:pPr>
  </w:style>
  <w:style w:type="numbering" w:customStyle="1" w:styleId="Zaimportowanystyl7">
    <w:name w:val="Zaimportowany styl 7"/>
    <w:rsid w:val="00611291"/>
    <w:pPr>
      <w:numPr>
        <w:numId w:val="12"/>
      </w:numPr>
    </w:pPr>
  </w:style>
  <w:style w:type="numbering" w:customStyle="1" w:styleId="Zaimportowanystyl8">
    <w:name w:val="Zaimportowany styl 8"/>
    <w:rsid w:val="00611291"/>
    <w:pPr>
      <w:numPr>
        <w:numId w:val="13"/>
      </w:numPr>
    </w:pPr>
  </w:style>
  <w:style w:type="numbering" w:customStyle="1" w:styleId="Zaimportowanystyl9">
    <w:name w:val="Zaimportowany styl 9"/>
    <w:rsid w:val="00611291"/>
    <w:pPr>
      <w:numPr>
        <w:numId w:val="14"/>
      </w:numPr>
    </w:pPr>
  </w:style>
  <w:style w:type="numbering" w:customStyle="1" w:styleId="Zaimportowanystyl10">
    <w:name w:val="Zaimportowany styl 10"/>
    <w:rsid w:val="00611291"/>
    <w:pPr>
      <w:numPr>
        <w:numId w:val="15"/>
      </w:numPr>
    </w:pPr>
  </w:style>
  <w:style w:type="numbering" w:customStyle="1" w:styleId="Zaimportowanystyl11">
    <w:name w:val="Zaimportowany styl 11"/>
    <w:rsid w:val="00611291"/>
    <w:pPr>
      <w:numPr>
        <w:numId w:val="16"/>
      </w:numPr>
    </w:pPr>
  </w:style>
  <w:style w:type="numbering" w:customStyle="1" w:styleId="Zaimportowanystyl12">
    <w:name w:val="Zaimportowany styl 12"/>
    <w:rsid w:val="00611291"/>
    <w:pPr>
      <w:numPr>
        <w:numId w:val="17"/>
      </w:numPr>
    </w:pPr>
  </w:style>
  <w:style w:type="numbering" w:customStyle="1" w:styleId="Zaimportowanystyl131">
    <w:name w:val="Zaimportowany styl 131"/>
    <w:rsid w:val="00611291"/>
    <w:pPr>
      <w:numPr>
        <w:numId w:val="3"/>
      </w:numPr>
    </w:pPr>
  </w:style>
  <w:style w:type="numbering" w:customStyle="1" w:styleId="Zaimportowanystyl14">
    <w:name w:val="Zaimportowany styl 14"/>
    <w:rsid w:val="00611291"/>
    <w:pPr>
      <w:numPr>
        <w:numId w:val="18"/>
      </w:numPr>
    </w:pPr>
  </w:style>
  <w:style w:type="numbering" w:customStyle="1" w:styleId="Zaimportowanystyl15">
    <w:name w:val="Zaimportowany styl 15"/>
    <w:rsid w:val="00611291"/>
    <w:pPr>
      <w:numPr>
        <w:numId w:val="19"/>
      </w:numPr>
    </w:pPr>
  </w:style>
  <w:style w:type="numbering" w:customStyle="1" w:styleId="Zaimportowanystyl161">
    <w:name w:val="Zaimportowany styl 161"/>
    <w:rsid w:val="00611291"/>
    <w:pPr>
      <w:numPr>
        <w:numId w:val="30"/>
      </w:numPr>
    </w:pPr>
  </w:style>
  <w:style w:type="numbering" w:customStyle="1" w:styleId="Zaimportowanystyl17">
    <w:name w:val="Zaimportowany styl 17"/>
    <w:rsid w:val="00611291"/>
    <w:pPr>
      <w:numPr>
        <w:numId w:val="20"/>
      </w:numPr>
    </w:pPr>
  </w:style>
  <w:style w:type="numbering" w:customStyle="1" w:styleId="Zaimportowanystyl18">
    <w:name w:val="Zaimportowany styl 18"/>
    <w:rsid w:val="00611291"/>
    <w:pPr>
      <w:numPr>
        <w:numId w:val="21"/>
      </w:numPr>
    </w:pPr>
  </w:style>
  <w:style w:type="numbering" w:customStyle="1" w:styleId="Zaimportowanystyl19">
    <w:name w:val="Zaimportowany styl 19"/>
    <w:rsid w:val="00611291"/>
    <w:pPr>
      <w:numPr>
        <w:numId w:val="22"/>
      </w:numPr>
    </w:pPr>
  </w:style>
  <w:style w:type="numbering" w:customStyle="1" w:styleId="Zaimportowanystyl20">
    <w:name w:val="Zaimportowany styl 20"/>
    <w:rsid w:val="00611291"/>
    <w:pPr>
      <w:numPr>
        <w:numId w:val="23"/>
      </w:numPr>
    </w:pPr>
  </w:style>
  <w:style w:type="numbering" w:customStyle="1" w:styleId="Zaimportowanystyl21">
    <w:name w:val="Zaimportowany styl 21"/>
    <w:rsid w:val="00611291"/>
    <w:pPr>
      <w:numPr>
        <w:numId w:val="24"/>
      </w:numPr>
    </w:pPr>
  </w:style>
  <w:style w:type="numbering" w:customStyle="1" w:styleId="Zaimportowanystyl22">
    <w:name w:val="Zaimportowany styl 22"/>
    <w:rsid w:val="00611291"/>
    <w:pPr>
      <w:numPr>
        <w:numId w:val="25"/>
      </w:numPr>
    </w:pPr>
  </w:style>
  <w:style w:type="numbering" w:customStyle="1" w:styleId="Zaimportowanystyl23">
    <w:name w:val="Zaimportowany styl 23"/>
    <w:rsid w:val="00611291"/>
    <w:pPr>
      <w:numPr>
        <w:numId w:val="26"/>
      </w:numPr>
    </w:pPr>
  </w:style>
  <w:style w:type="numbering" w:customStyle="1" w:styleId="Zaimportowanystyl24">
    <w:name w:val="Zaimportowany styl 24"/>
    <w:rsid w:val="00611291"/>
    <w:pPr>
      <w:numPr>
        <w:numId w:val="27"/>
      </w:numPr>
    </w:pPr>
  </w:style>
  <w:style w:type="numbering" w:customStyle="1" w:styleId="Zaimportowanystyl25">
    <w:name w:val="Zaimportowany styl 25"/>
    <w:rsid w:val="00611291"/>
    <w:pPr>
      <w:numPr>
        <w:numId w:val="28"/>
      </w:numPr>
    </w:pPr>
  </w:style>
  <w:style w:type="numbering" w:customStyle="1" w:styleId="Zaimportowanystyl26">
    <w:name w:val="Zaimportowany styl 26"/>
    <w:rsid w:val="00611291"/>
    <w:pPr>
      <w:numPr>
        <w:numId w:val="29"/>
      </w:numPr>
    </w:pPr>
  </w:style>
  <w:style w:type="character" w:customStyle="1" w:styleId="Nagwek6Znak">
    <w:name w:val="Nagłówek 6 Znak"/>
    <w:link w:val="Nagwek6"/>
    <w:uiPriority w:val="9"/>
    <w:semiHidden/>
    <w:rsid w:val="00455265"/>
    <w:rPr>
      <w:rFonts w:ascii="Calibri" w:eastAsia="Times New Roman" w:hAnsi="Calibri" w:cs="Times New Roman"/>
      <w:b/>
      <w:bCs/>
      <w:sz w:val="22"/>
      <w:szCs w:val="22"/>
    </w:rPr>
  </w:style>
  <w:style w:type="table" w:styleId="Tabela-Siatka">
    <w:name w:val="Table Grid"/>
    <w:basedOn w:val="Standardowy"/>
    <w:uiPriority w:val="39"/>
    <w:rsid w:val="008762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A65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82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2338">
      <w:bodyDiv w:val="1"/>
      <w:marLeft w:val="0"/>
      <w:marRight w:val="0"/>
      <w:marTop w:val="0"/>
      <w:marBottom w:val="0"/>
      <w:divBdr>
        <w:top w:val="none" w:sz="0" w:space="0" w:color="auto"/>
        <w:left w:val="none" w:sz="0" w:space="0" w:color="auto"/>
        <w:bottom w:val="none" w:sz="0" w:space="0" w:color="auto"/>
        <w:right w:val="none" w:sz="0" w:space="0" w:color="auto"/>
      </w:divBdr>
    </w:div>
    <w:div w:id="74866102">
      <w:bodyDiv w:val="1"/>
      <w:marLeft w:val="0"/>
      <w:marRight w:val="0"/>
      <w:marTop w:val="0"/>
      <w:marBottom w:val="0"/>
      <w:divBdr>
        <w:top w:val="none" w:sz="0" w:space="0" w:color="auto"/>
        <w:left w:val="none" w:sz="0" w:space="0" w:color="auto"/>
        <w:bottom w:val="none" w:sz="0" w:space="0" w:color="auto"/>
        <w:right w:val="none" w:sz="0" w:space="0" w:color="auto"/>
      </w:divBdr>
    </w:div>
    <w:div w:id="90320067">
      <w:bodyDiv w:val="1"/>
      <w:marLeft w:val="0"/>
      <w:marRight w:val="0"/>
      <w:marTop w:val="0"/>
      <w:marBottom w:val="0"/>
      <w:divBdr>
        <w:top w:val="none" w:sz="0" w:space="0" w:color="auto"/>
        <w:left w:val="none" w:sz="0" w:space="0" w:color="auto"/>
        <w:bottom w:val="none" w:sz="0" w:space="0" w:color="auto"/>
        <w:right w:val="none" w:sz="0" w:space="0" w:color="auto"/>
      </w:divBdr>
    </w:div>
    <w:div w:id="314914076">
      <w:bodyDiv w:val="1"/>
      <w:marLeft w:val="0"/>
      <w:marRight w:val="0"/>
      <w:marTop w:val="0"/>
      <w:marBottom w:val="0"/>
      <w:divBdr>
        <w:top w:val="none" w:sz="0" w:space="0" w:color="auto"/>
        <w:left w:val="none" w:sz="0" w:space="0" w:color="auto"/>
        <w:bottom w:val="none" w:sz="0" w:space="0" w:color="auto"/>
        <w:right w:val="none" w:sz="0" w:space="0" w:color="auto"/>
      </w:divBdr>
    </w:div>
    <w:div w:id="522551245">
      <w:bodyDiv w:val="1"/>
      <w:marLeft w:val="0"/>
      <w:marRight w:val="0"/>
      <w:marTop w:val="0"/>
      <w:marBottom w:val="0"/>
      <w:divBdr>
        <w:top w:val="none" w:sz="0" w:space="0" w:color="auto"/>
        <w:left w:val="none" w:sz="0" w:space="0" w:color="auto"/>
        <w:bottom w:val="none" w:sz="0" w:space="0" w:color="auto"/>
        <w:right w:val="none" w:sz="0" w:space="0" w:color="auto"/>
      </w:divBdr>
    </w:div>
    <w:div w:id="830220737">
      <w:bodyDiv w:val="1"/>
      <w:marLeft w:val="0"/>
      <w:marRight w:val="0"/>
      <w:marTop w:val="0"/>
      <w:marBottom w:val="0"/>
      <w:divBdr>
        <w:top w:val="none" w:sz="0" w:space="0" w:color="auto"/>
        <w:left w:val="none" w:sz="0" w:space="0" w:color="auto"/>
        <w:bottom w:val="none" w:sz="0" w:space="0" w:color="auto"/>
        <w:right w:val="none" w:sz="0" w:space="0" w:color="auto"/>
      </w:divBdr>
    </w:div>
    <w:div w:id="891618342">
      <w:bodyDiv w:val="1"/>
      <w:marLeft w:val="0"/>
      <w:marRight w:val="0"/>
      <w:marTop w:val="0"/>
      <w:marBottom w:val="0"/>
      <w:divBdr>
        <w:top w:val="none" w:sz="0" w:space="0" w:color="auto"/>
        <w:left w:val="none" w:sz="0" w:space="0" w:color="auto"/>
        <w:bottom w:val="none" w:sz="0" w:space="0" w:color="auto"/>
        <w:right w:val="none" w:sz="0" w:space="0" w:color="auto"/>
      </w:divBdr>
    </w:div>
    <w:div w:id="952327697">
      <w:bodyDiv w:val="1"/>
      <w:marLeft w:val="0"/>
      <w:marRight w:val="0"/>
      <w:marTop w:val="0"/>
      <w:marBottom w:val="0"/>
      <w:divBdr>
        <w:top w:val="none" w:sz="0" w:space="0" w:color="auto"/>
        <w:left w:val="none" w:sz="0" w:space="0" w:color="auto"/>
        <w:bottom w:val="none" w:sz="0" w:space="0" w:color="auto"/>
        <w:right w:val="none" w:sz="0" w:space="0" w:color="auto"/>
      </w:divBdr>
    </w:div>
    <w:div w:id="1015376481">
      <w:bodyDiv w:val="1"/>
      <w:marLeft w:val="0"/>
      <w:marRight w:val="0"/>
      <w:marTop w:val="0"/>
      <w:marBottom w:val="0"/>
      <w:divBdr>
        <w:top w:val="none" w:sz="0" w:space="0" w:color="auto"/>
        <w:left w:val="none" w:sz="0" w:space="0" w:color="auto"/>
        <w:bottom w:val="none" w:sz="0" w:space="0" w:color="auto"/>
        <w:right w:val="none" w:sz="0" w:space="0" w:color="auto"/>
      </w:divBdr>
    </w:div>
    <w:div w:id="1075977624">
      <w:bodyDiv w:val="1"/>
      <w:marLeft w:val="0"/>
      <w:marRight w:val="0"/>
      <w:marTop w:val="0"/>
      <w:marBottom w:val="0"/>
      <w:divBdr>
        <w:top w:val="none" w:sz="0" w:space="0" w:color="auto"/>
        <w:left w:val="none" w:sz="0" w:space="0" w:color="auto"/>
        <w:bottom w:val="none" w:sz="0" w:space="0" w:color="auto"/>
        <w:right w:val="none" w:sz="0" w:space="0" w:color="auto"/>
      </w:divBdr>
      <w:divsChild>
        <w:div w:id="720327467">
          <w:marLeft w:val="0"/>
          <w:marRight w:val="0"/>
          <w:marTop w:val="0"/>
          <w:marBottom w:val="0"/>
          <w:divBdr>
            <w:top w:val="none" w:sz="0" w:space="0" w:color="auto"/>
            <w:left w:val="none" w:sz="0" w:space="0" w:color="auto"/>
            <w:bottom w:val="none" w:sz="0" w:space="0" w:color="auto"/>
            <w:right w:val="none" w:sz="0" w:space="0" w:color="auto"/>
          </w:divBdr>
        </w:div>
      </w:divsChild>
    </w:div>
    <w:div w:id="1366826993">
      <w:bodyDiv w:val="1"/>
      <w:marLeft w:val="0"/>
      <w:marRight w:val="0"/>
      <w:marTop w:val="0"/>
      <w:marBottom w:val="0"/>
      <w:divBdr>
        <w:top w:val="none" w:sz="0" w:space="0" w:color="auto"/>
        <w:left w:val="none" w:sz="0" w:space="0" w:color="auto"/>
        <w:bottom w:val="none" w:sz="0" w:space="0" w:color="auto"/>
        <w:right w:val="none" w:sz="0" w:space="0" w:color="auto"/>
      </w:divBdr>
    </w:div>
    <w:div w:id="1540818281">
      <w:bodyDiv w:val="1"/>
      <w:marLeft w:val="0"/>
      <w:marRight w:val="0"/>
      <w:marTop w:val="0"/>
      <w:marBottom w:val="0"/>
      <w:divBdr>
        <w:top w:val="none" w:sz="0" w:space="0" w:color="auto"/>
        <w:left w:val="none" w:sz="0" w:space="0" w:color="auto"/>
        <w:bottom w:val="none" w:sz="0" w:space="0" w:color="auto"/>
        <w:right w:val="none" w:sz="0" w:space="0" w:color="auto"/>
      </w:divBdr>
    </w:div>
    <w:div w:id="1619676321">
      <w:bodyDiv w:val="1"/>
      <w:marLeft w:val="0"/>
      <w:marRight w:val="0"/>
      <w:marTop w:val="0"/>
      <w:marBottom w:val="0"/>
      <w:divBdr>
        <w:top w:val="none" w:sz="0" w:space="0" w:color="auto"/>
        <w:left w:val="none" w:sz="0" w:space="0" w:color="auto"/>
        <w:bottom w:val="none" w:sz="0" w:space="0" w:color="auto"/>
        <w:right w:val="none" w:sz="0" w:space="0" w:color="auto"/>
      </w:divBdr>
    </w:div>
    <w:div w:id="1628312068">
      <w:bodyDiv w:val="1"/>
      <w:marLeft w:val="0"/>
      <w:marRight w:val="0"/>
      <w:marTop w:val="0"/>
      <w:marBottom w:val="0"/>
      <w:divBdr>
        <w:top w:val="none" w:sz="0" w:space="0" w:color="auto"/>
        <w:left w:val="none" w:sz="0" w:space="0" w:color="auto"/>
        <w:bottom w:val="none" w:sz="0" w:space="0" w:color="auto"/>
        <w:right w:val="none" w:sz="0" w:space="0" w:color="auto"/>
      </w:divBdr>
      <w:divsChild>
        <w:div w:id="194199112">
          <w:marLeft w:val="0"/>
          <w:marRight w:val="0"/>
          <w:marTop w:val="0"/>
          <w:marBottom w:val="0"/>
          <w:divBdr>
            <w:top w:val="none" w:sz="0" w:space="0" w:color="auto"/>
            <w:left w:val="none" w:sz="0" w:space="0" w:color="auto"/>
            <w:bottom w:val="none" w:sz="0" w:space="0" w:color="auto"/>
            <w:right w:val="none" w:sz="0" w:space="0" w:color="auto"/>
          </w:divBdr>
        </w:div>
        <w:div w:id="318466871">
          <w:marLeft w:val="0"/>
          <w:marRight w:val="0"/>
          <w:marTop w:val="0"/>
          <w:marBottom w:val="0"/>
          <w:divBdr>
            <w:top w:val="none" w:sz="0" w:space="0" w:color="auto"/>
            <w:left w:val="none" w:sz="0" w:space="0" w:color="auto"/>
            <w:bottom w:val="none" w:sz="0" w:space="0" w:color="auto"/>
            <w:right w:val="none" w:sz="0" w:space="0" w:color="auto"/>
          </w:divBdr>
        </w:div>
        <w:div w:id="705759475">
          <w:marLeft w:val="0"/>
          <w:marRight w:val="0"/>
          <w:marTop w:val="0"/>
          <w:marBottom w:val="0"/>
          <w:divBdr>
            <w:top w:val="none" w:sz="0" w:space="0" w:color="auto"/>
            <w:left w:val="none" w:sz="0" w:space="0" w:color="auto"/>
            <w:bottom w:val="none" w:sz="0" w:space="0" w:color="auto"/>
            <w:right w:val="none" w:sz="0" w:space="0" w:color="auto"/>
          </w:divBdr>
        </w:div>
        <w:div w:id="1535076760">
          <w:marLeft w:val="0"/>
          <w:marRight w:val="0"/>
          <w:marTop w:val="0"/>
          <w:marBottom w:val="0"/>
          <w:divBdr>
            <w:top w:val="none" w:sz="0" w:space="0" w:color="auto"/>
            <w:left w:val="none" w:sz="0" w:space="0" w:color="auto"/>
            <w:bottom w:val="none" w:sz="0" w:space="0" w:color="auto"/>
            <w:right w:val="none" w:sz="0" w:space="0" w:color="auto"/>
          </w:divBdr>
        </w:div>
        <w:div w:id="1665736977">
          <w:marLeft w:val="0"/>
          <w:marRight w:val="0"/>
          <w:marTop w:val="0"/>
          <w:marBottom w:val="0"/>
          <w:divBdr>
            <w:top w:val="none" w:sz="0" w:space="0" w:color="auto"/>
            <w:left w:val="none" w:sz="0" w:space="0" w:color="auto"/>
            <w:bottom w:val="none" w:sz="0" w:space="0" w:color="auto"/>
            <w:right w:val="none" w:sz="0" w:space="0" w:color="auto"/>
          </w:divBdr>
        </w:div>
      </w:divsChild>
    </w:div>
    <w:div w:id="1964841305">
      <w:bodyDiv w:val="1"/>
      <w:marLeft w:val="0"/>
      <w:marRight w:val="0"/>
      <w:marTop w:val="0"/>
      <w:marBottom w:val="0"/>
      <w:divBdr>
        <w:top w:val="none" w:sz="0" w:space="0" w:color="auto"/>
        <w:left w:val="none" w:sz="0" w:space="0" w:color="auto"/>
        <w:bottom w:val="none" w:sz="0" w:space="0" w:color="auto"/>
        <w:right w:val="none" w:sz="0" w:space="0" w:color="auto"/>
      </w:divBdr>
      <w:divsChild>
        <w:div w:id="303582841">
          <w:marLeft w:val="0"/>
          <w:marRight w:val="0"/>
          <w:marTop w:val="0"/>
          <w:marBottom w:val="0"/>
          <w:divBdr>
            <w:top w:val="none" w:sz="0" w:space="0" w:color="auto"/>
            <w:left w:val="none" w:sz="0" w:space="0" w:color="auto"/>
            <w:bottom w:val="none" w:sz="0" w:space="0" w:color="auto"/>
            <w:right w:val="none" w:sz="0" w:space="0" w:color="auto"/>
          </w:divBdr>
        </w:div>
        <w:div w:id="625550166">
          <w:marLeft w:val="0"/>
          <w:marRight w:val="0"/>
          <w:marTop w:val="0"/>
          <w:marBottom w:val="0"/>
          <w:divBdr>
            <w:top w:val="none" w:sz="0" w:space="0" w:color="auto"/>
            <w:left w:val="none" w:sz="0" w:space="0" w:color="auto"/>
            <w:bottom w:val="none" w:sz="0" w:space="0" w:color="auto"/>
            <w:right w:val="none" w:sz="0" w:space="0" w:color="auto"/>
          </w:divBdr>
        </w:div>
        <w:div w:id="857502525">
          <w:marLeft w:val="0"/>
          <w:marRight w:val="0"/>
          <w:marTop w:val="0"/>
          <w:marBottom w:val="0"/>
          <w:divBdr>
            <w:top w:val="none" w:sz="0" w:space="0" w:color="auto"/>
            <w:left w:val="none" w:sz="0" w:space="0" w:color="auto"/>
            <w:bottom w:val="none" w:sz="0" w:space="0" w:color="auto"/>
            <w:right w:val="none" w:sz="0" w:space="0" w:color="auto"/>
          </w:divBdr>
        </w:div>
        <w:div w:id="2066836501">
          <w:marLeft w:val="0"/>
          <w:marRight w:val="0"/>
          <w:marTop w:val="0"/>
          <w:marBottom w:val="0"/>
          <w:divBdr>
            <w:top w:val="none" w:sz="0" w:space="0" w:color="auto"/>
            <w:left w:val="none" w:sz="0" w:space="0" w:color="auto"/>
            <w:bottom w:val="none" w:sz="0" w:space="0" w:color="auto"/>
            <w:right w:val="none" w:sz="0" w:space="0" w:color="auto"/>
          </w:divBdr>
        </w:div>
      </w:divsChild>
    </w:div>
    <w:div w:id="1988195078">
      <w:bodyDiv w:val="1"/>
      <w:marLeft w:val="0"/>
      <w:marRight w:val="0"/>
      <w:marTop w:val="0"/>
      <w:marBottom w:val="0"/>
      <w:divBdr>
        <w:top w:val="none" w:sz="0" w:space="0" w:color="auto"/>
        <w:left w:val="none" w:sz="0" w:space="0" w:color="auto"/>
        <w:bottom w:val="none" w:sz="0" w:space="0" w:color="auto"/>
        <w:right w:val="none" w:sz="0" w:space="0" w:color="auto"/>
      </w:divBdr>
    </w:div>
    <w:div w:id="20295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fron.org.pl/o-funduszu/rodo-w-fundusz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25F7B-3A87-40E5-BB09-66A7B25F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2805</Words>
  <Characters>17407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20172</CharactersWithSpaces>
  <SharedDoc>false</SharedDoc>
  <HLinks>
    <vt:vector size="12" baseType="variant">
      <vt:variant>
        <vt:i4>983118</vt:i4>
      </vt:variant>
      <vt:variant>
        <vt:i4>3</vt:i4>
      </vt:variant>
      <vt:variant>
        <vt:i4>0</vt:i4>
      </vt:variant>
      <vt:variant>
        <vt:i4>5</vt:i4>
      </vt:variant>
      <vt:variant>
        <vt:lpwstr>http://www.sejm.gov.pl/sejm8.nsf/InterpelacjaTresc.xsp?key=BDYHEK</vt:lpwstr>
      </vt:variant>
      <vt:variant>
        <vt:lpwstr/>
      </vt:variant>
      <vt:variant>
        <vt:i4>1900633</vt:i4>
      </vt:variant>
      <vt:variant>
        <vt:i4>0</vt:i4>
      </vt:variant>
      <vt:variant>
        <vt:i4>0</vt:i4>
      </vt:variant>
      <vt:variant>
        <vt:i4>5</vt:i4>
      </vt:variant>
      <vt:variant>
        <vt:lpwstr>http://niepelnosprawni.gov.pl/a,907,wieksze-wsparcie-dla-osob-ze-spektrum-autyzmu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Wyszomirska-Salem Małgorzata</cp:lastModifiedBy>
  <cp:revision>13</cp:revision>
  <cp:lastPrinted>2021-03-10T12:41:00Z</cp:lastPrinted>
  <dcterms:created xsi:type="dcterms:W3CDTF">2023-08-22T08:19:00Z</dcterms:created>
  <dcterms:modified xsi:type="dcterms:W3CDTF">2023-09-01T10:33:00Z</dcterms:modified>
</cp:coreProperties>
</file>