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6319" w14:textId="73EEDC2A" w:rsidR="007A1B70" w:rsidRPr="001E3D44" w:rsidRDefault="00C10015" w:rsidP="001E3D44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en-US"/>
        </w:rPr>
      </w:pPr>
      <w:bookmarkStart w:id="0" w:name="_Hlk97286495"/>
      <w:r w:rsidRPr="00687B2B">
        <w:rPr>
          <w:rFonts w:ascii="Calibri" w:eastAsia="Calibri" w:hAnsi="Calibri" w:cs="Calibri"/>
          <w:lang w:eastAsia="en-US"/>
        </w:rPr>
        <w:t>Uchwała nr</w:t>
      </w:r>
      <w:r w:rsidR="00D71B24" w:rsidRPr="00687B2B">
        <w:rPr>
          <w:rFonts w:ascii="Calibri" w:eastAsia="Calibri" w:hAnsi="Calibri" w:cs="Calibri"/>
          <w:lang w:eastAsia="en-US"/>
        </w:rPr>
        <w:t xml:space="preserve"> 9/2023</w:t>
      </w:r>
      <w:r w:rsidR="00A05FD7" w:rsidRPr="001E3D44">
        <w:rPr>
          <w:rFonts w:ascii="Calibri" w:eastAsia="Calibri" w:hAnsi="Calibri" w:cs="Calibri"/>
          <w:lang w:eastAsia="en-US"/>
        </w:rPr>
        <w:br/>
      </w:r>
      <w:r w:rsidRPr="001E3D44">
        <w:rPr>
          <w:rFonts w:ascii="Calibri" w:eastAsia="Calibri" w:hAnsi="Calibri" w:cs="Calibri"/>
          <w:lang w:eastAsia="en-US"/>
        </w:rPr>
        <w:t>Rady Nadzorczej</w:t>
      </w:r>
      <w:r w:rsidR="00A05FD7" w:rsidRPr="001E3D44">
        <w:rPr>
          <w:rFonts w:ascii="Calibri" w:eastAsia="Calibri" w:hAnsi="Calibri" w:cs="Calibri"/>
          <w:lang w:eastAsia="en-US"/>
        </w:rPr>
        <w:br/>
      </w:r>
      <w:r w:rsidRPr="001E3D44">
        <w:rPr>
          <w:rFonts w:ascii="Calibri" w:eastAsia="Calibri" w:hAnsi="Calibri" w:cs="Calibri"/>
          <w:lang w:eastAsia="en-US"/>
        </w:rPr>
        <w:t>Państwowego Funduszu Rehabilitacji Osób Niepełnosprawnych</w:t>
      </w:r>
      <w:r w:rsidR="00A05FD7" w:rsidRPr="001E3D44">
        <w:rPr>
          <w:rFonts w:ascii="Calibri" w:eastAsia="Calibri" w:hAnsi="Calibri" w:cs="Calibri"/>
          <w:lang w:eastAsia="en-US"/>
        </w:rPr>
        <w:br/>
      </w:r>
      <w:r w:rsidRPr="001E3D44">
        <w:rPr>
          <w:rFonts w:ascii="Calibri" w:eastAsia="Calibri" w:hAnsi="Calibri" w:cs="Calibri"/>
          <w:lang w:eastAsia="en-US"/>
        </w:rPr>
        <w:t>z dnia</w:t>
      </w:r>
      <w:r w:rsidR="00D71B24">
        <w:rPr>
          <w:rFonts w:ascii="Calibri" w:eastAsia="Calibri" w:hAnsi="Calibri" w:cs="Calibri"/>
          <w:lang w:eastAsia="en-US"/>
        </w:rPr>
        <w:t xml:space="preserve"> 30 marca </w:t>
      </w:r>
      <w:r w:rsidR="000B6D15" w:rsidRPr="001E3D44">
        <w:rPr>
          <w:rFonts w:ascii="Calibri" w:eastAsia="Calibri" w:hAnsi="Calibri" w:cs="Calibri"/>
          <w:lang w:eastAsia="en-US"/>
        </w:rPr>
        <w:t>202</w:t>
      </w:r>
      <w:r w:rsidR="00A32566" w:rsidRPr="001E3D44">
        <w:rPr>
          <w:rFonts w:ascii="Calibri" w:eastAsia="Calibri" w:hAnsi="Calibri" w:cs="Calibri"/>
          <w:lang w:eastAsia="en-US"/>
        </w:rPr>
        <w:t>3</w:t>
      </w:r>
      <w:r w:rsidR="000B6D15" w:rsidRPr="001E3D44">
        <w:rPr>
          <w:rFonts w:ascii="Calibri" w:eastAsia="Calibri" w:hAnsi="Calibri" w:cs="Calibri"/>
          <w:lang w:eastAsia="en-US"/>
        </w:rPr>
        <w:t xml:space="preserve"> r.</w:t>
      </w:r>
      <w:bookmarkStart w:id="1" w:name="_Hlk105527920"/>
    </w:p>
    <w:p w14:paraId="5D5B81C2" w14:textId="222757F3" w:rsidR="000A37C7" w:rsidRPr="001E3D44" w:rsidRDefault="000A37C7" w:rsidP="001E3D44">
      <w:pPr>
        <w:pStyle w:val="Tekstpodstawowy"/>
        <w:spacing w:before="240" w:line="276" w:lineRule="auto"/>
        <w:jc w:val="left"/>
        <w:rPr>
          <w:rFonts w:ascii="Calibri" w:hAnsi="Calibri" w:cs="Calibri"/>
        </w:rPr>
      </w:pPr>
      <w:r w:rsidRPr="001E3D44">
        <w:rPr>
          <w:rFonts w:ascii="Calibri" w:hAnsi="Calibri" w:cs="Calibri"/>
        </w:rPr>
        <w:t>zmieniając</w:t>
      </w:r>
      <w:r w:rsidR="005B6610" w:rsidRPr="001E3D44">
        <w:rPr>
          <w:rFonts w:ascii="Calibri" w:hAnsi="Calibri" w:cs="Calibri"/>
        </w:rPr>
        <w:t>a</w:t>
      </w:r>
      <w:r w:rsidRPr="001E3D44">
        <w:rPr>
          <w:rFonts w:ascii="Calibri" w:hAnsi="Calibri" w:cs="Calibri"/>
        </w:rPr>
        <w:t xml:space="preserve"> uchwałę w sprawie zatwierdzenia programu „Samodzielność – Aktywność – Mobilność!” </w:t>
      </w:r>
      <w:r w:rsidR="00A05FD7" w:rsidRPr="001E3D44">
        <w:rPr>
          <w:rFonts w:ascii="Calibri" w:hAnsi="Calibri" w:cs="Calibri"/>
        </w:rPr>
        <w:t>Mobilność osób z niepełnosprawnością</w:t>
      </w:r>
      <w:r w:rsidRPr="001E3D44">
        <w:rPr>
          <w:rFonts w:ascii="Calibri" w:hAnsi="Calibri" w:cs="Calibri"/>
        </w:rPr>
        <w:t>.</w:t>
      </w:r>
    </w:p>
    <w:bookmarkEnd w:id="1"/>
    <w:p w14:paraId="1A8DDADA" w14:textId="514142CB" w:rsidR="003E5B65" w:rsidRPr="001E3D44" w:rsidRDefault="003E5B65" w:rsidP="001E3D44">
      <w:pPr>
        <w:pStyle w:val="Tekstpodstawowy"/>
        <w:spacing w:before="240" w:line="276" w:lineRule="auto"/>
        <w:jc w:val="left"/>
        <w:rPr>
          <w:rFonts w:ascii="Calibri" w:hAnsi="Calibri" w:cs="Calibri"/>
        </w:rPr>
      </w:pPr>
      <w:r w:rsidRPr="001E3D44">
        <w:rPr>
          <w:rFonts w:ascii="Calibri" w:hAnsi="Calibri" w:cs="Calibri"/>
        </w:rPr>
        <w:t xml:space="preserve">Na podstawie art. 47 ust. 1 pkt 4 ustawy </w:t>
      </w:r>
      <w:bookmarkStart w:id="2" w:name="_Hlk14850911"/>
      <w:r w:rsidRPr="001E3D44">
        <w:rPr>
          <w:rFonts w:ascii="Calibri" w:hAnsi="Calibri" w:cs="Calibri"/>
        </w:rPr>
        <w:t>z dnia 27 sierpnia 1997 r</w:t>
      </w:r>
      <w:r w:rsidR="00C85A5C" w:rsidRPr="001E3D44">
        <w:rPr>
          <w:rFonts w:ascii="Calibri" w:hAnsi="Calibri" w:cs="Calibri"/>
        </w:rPr>
        <w:t>.</w:t>
      </w:r>
      <w:r w:rsidRPr="001E3D44">
        <w:rPr>
          <w:rFonts w:ascii="Calibri" w:hAnsi="Calibri" w:cs="Calibri"/>
        </w:rPr>
        <w:t xml:space="preserve"> o rehabilitacji zawodowej i społecznej oraz zatrudnianiu osób niepełnosprawnych </w:t>
      </w:r>
      <w:bookmarkEnd w:id="2"/>
      <w:r w:rsidR="000506AD" w:rsidRPr="001E3D44">
        <w:rPr>
          <w:rFonts w:ascii="Calibri" w:hAnsi="Calibri" w:cs="Calibri"/>
        </w:rPr>
        <w:t>(</w:t>
      </w:r>
      <w:r w:rsidR="000506AD" w:rsidRPr="001E3D44">
        <w:rPr>
          <w:rFonts w:ascii="Calibri" w:hAnsi="Calibri" w:cs="Calibri"/>
          <w:kern w:val="2"/>
        </w:rPr>
        <w:t>Dz. U. z 202</w:t>
      </w:r>
      <w:r w:rsidR="00A32566" w:rsidRPr="001E3D44">
        <w:rPr>
          <w:rFonts w:ascii="Calibri" w:hAnsi="Calibri" w:cs="Calibri"/>
          <w:kern w:val="2"/>
        </w:rPr>
        <w:t>3</w:t>
      </w:r>
      <w:r w:rsidR="000506AD" w:rsidRPr="001E3D44">
        <w:rPr>
          <w:rFonts w:ascii="Calibri" w:hAnsi="Calibri" w:cs="Calibri"/>
          <w:kern w:val="2"/>
        </w:rPr>
        <w:t xml:space="preserve"> r. poz. </w:t>
      </w:r>
      <w:r w:rsidR="00A32566" w:rsidRPr="001E3D44">
        <w:rPr>
          <w:rFonts w:ascii="Calibri" w:hAnsi="Calibri" w:cs="Calibri"/>
          <w:kern w:val="2"/>
        </w:rPr>
        <w:t>100</w:t>
      </w:r>
      <w:r w:rsidR="00C67EE9" w:rsidRPr="001E3D44">
        <w:rPr>
          <w:rFonts w:ascii="Calibri" w:hAnsi="Calibri" w:cs="Calibri"/>
          <w:kern w:val="2"/>
        </w:rPr>
        <w:t>, z</w:t>
      </w:r>
      <w:r w:rsidR="00C155DB" w:rsidRPr="001E3D44">
        <w:rPr>
          <w:rFonts w:ascii="Calibri" w:hAnsi="Calibri" w:cs="Calibri"/>
          <w:kern w:val="2"/>
        </w:rPr>
        <w:t> </w:t>
      </w:r>
      <w:r w:rsidR="00C67EE9" w:rsidRPr="001E3D44">
        <w:rPr>
          <w:rFonts w:ascii="Calibri" w:hAnsi="Calibri" w:cs="Calibri"/>
          <w:kern w:val="2"/>
        </w:rPr>
        <w:t>późn.</w:t>
      </w:r>
      <w:r w:rsidR="00425F6F" w:rsidRPr="001E3D44">
        <w:rPr>
          <w:rFonts w:ascii="Calibri" w:hAnsi="Calibri" w:cs="Calibri"/>
          <w:kern w:val="2"/>
        </w:rPr>
        <w:t> </w:t>
      </w:r>
      <w:r w:rsidR="00C67EE9" w:rsidRPr="001E3D44">
        <w:rPr>
          <w:rFonts w:ascii="Calibri" w:hAnsi="Calibri" w:cs="Calibri"/>
          <w:kern w:val="2"/>
        </w:rPr>
        <w:t>zm.</w:t>
      </w:r>
      <w:r w:rsidR="00DE248C" w:rsidRPr="001E3D44">
        <w:rPr>
          <w:rFonts w:ascii="Calibri" w:hAnsi="Calibri" w:cs="Calibri"/>
          <w:kern w:val="2"/>
        </w:rPr>
        <w:t xml:space="preserve">) </w:t>
      </w:r>
      <w:r w:rsidR="000506AD" w:rsidRPr="001E3D44">
        <w:rPr>
          <w:rFonts w:ascii="Calibri" w:eastAsiaTheme="minorHAnsi" w:hAnsi="Calibri" w:cs="Calibri"/>
          <w:lang w:eastAsia="en-US"/>
        </w:rPr>
        <w:t>uchwala się,</w:t>
      </w:r>
      <w:r w:rsidR="00DB0AA6" w:rsidRPr="001E3D44">
        <w:rPr>
          <w:rFonts w:ascii="Calibri" w:eastAsiaTheme="minorHAnsi" w:hAnsi="Calibri" w:cs="Calibri"/>
          <w:lang w:eastAsia="en-US"/>
        </w:rPr>
        <w:t xml:space="preserve"> </w:t>
      </w:r>
      <w:r w:rsidR="000506AD" w:rsidRPr="001E3D44">
        <w:rPr>
          <w:rFonts w:ascii="Calibri" w:eastAsiaTheme="minorHAnsi" w:hAnsi="Calibri" w:cs="Calibri"/>
          <w:lang w:eastAsia="en-US"/>
        </w:rPr>
        <w:t>co następuje:</w:t>
      </w:r>
    </w:p>
    <w:p w14:paraId="4F119BD6" w14:textId="11B6FD57" w:rsidR="003E5B65" w:rsidRPr="001E3D44" w:rsidRDefault="000506AD" w:rsidP="001E3D44">
      <w:pPr>
        <w:spacing w:before="240" w:after="240" w:line="276" w:lineRule="auto"/>
        <w:jc w:val="center"/>
        <w:rPr>
          <w:rFonts w:ascii="Calibri" w:hAnsi="Calibri" w:cs="Calibri"/>
        </w:rPr>
      </w:pPr>
      <w:r w:rsidRPr="001E3D44">
        <w:rPr>
          <w:rFonts w:ascii="Calibri" w:hAnsi="Calibri" w:cs="Calibri"/>
        </w:rPr>
        <w:t>Paragraf</w:t>
      </w:r>
      <w:r w:rsidR="003E5B65" w:rsidRPr="001E3D44">
        <w:rPr>
          <w:rFonts w:ascii="Calibri" w:hAnsi="Calibri" w:cs="Calibri"/>
        </w:rPr>
        <w:t xml:space="preserve"> 1</w:t>
      </w:r>
      <w:r w:rsidRPr="001E3D44">
        <w:rPr>
          <w:rFonts w:ascii="Calibri" w:hAnsi="Calibri" w:cs="Calibri"/>
        </w:rPr>
        <w:t>.</w:t>
      </w:r>
    </w:p>
    <w:p w14:paraId="26984DEF" w14:textId="1BA27EB2" w:rsidR="00B4475F" w:rsidRPr="001E3D44" w:rsidRDefault="00B4475F" w:rsidP="001E3D44">
      <w:pPr>
        <w:pStyle w:val="Tekstpodstawowywcity"/>
        <w:spacing w:before="0" w:line="276" w:lineRule="auto"/>
        <w:ind w:left="0"/>
        <w:jc w:val="left"/>
        <w:rPr>
          <w:rFonts w:ascii="Calibri" w:hAnsi="Calibri" w:cs="Calibri"/>
        </w:rPr>
      </w:pPr>
      <w:r w:rsidRPr="001E3D44">
        <w:rPr>
          <w:rFonts w:ascii="Calibri" w:hAnsi="Calibri" w:cs="Calibri"/>
        </w:rPr>
        <w:t xml:space="preserve">W załączniku do uchwały </w:t>
      </w:r>
      <w:r w:rsidRPr="001E3D44">
        <w:rPr>
          <w:rFonts w:ascii="Calibri" w:eastAsiaTheme="minorHAnsi" w:hAnsi="Calibri" w:cs="Calibri"/>
          <w:color w:val="000000"/>
          <w:lang w:eastAsia="en-US"/>
        </w:rPr>
        <w:t>nr 12/2022 Rady Nadzorczej PFRON z dnia 21 września 2022 r. w sprawie zatwierdzenia programu „Samodzielność – Aktywność – Mobilność!” Mobilność osób z niepełnosprawnością, którego tekst jednolity stanowi załącznik do uchwały nr 15/2022 Rady Nadzorczej PFRON z dnia 6 października 2022 r., zmienion</w:t>
      </w:r>
      <w:r w:rsidR="001E3D44">
        <w:rPr>
          <w:rFonts w:ascii="Calibri" w:eastAsiaTheme="minorHAnsi" w:hAnsi="Calibri" w:cs="Calibri"/>
          <w:color w:val="000000"/>
          <w:lang w:eastAsia="en-US"/>
        </w:rPr>
        <w:t>ej</w:t>
      </w:r>
      <w:r w:rsidRPr="001E3D44">
        <w:rPr>
          <w:rFonts w:ascii="Calibri" w:eastAsiaTheme="minorHAnsi" w:hAnsi="Calibri" w:cs="Calibri"/>
          <w:color w:val="000000"/>
          <w:lang w:eastAsia="en-US"/>
        </w:rPr>
        <w:t xml:space="preserve"> uchwałą nr</w:t>
      </w:r>
      <w:r w:rsidR="001E3D44">
        <w:rPr>
          <w:rFonts w:ascii="Calibri" w:eastAsiaTheme="minorHAnsi" w:hAnsi="Calibri" w:cs="Calibri"/>
          <w:color w:val="000000"/>
          <w:lang w:eastAsia="en-US"/>
        </w:rPr>
        <w:t> </w:t>
      </w:r>
      <w:r w:rsidRPr="001E3D44">
        <w:rPr>
          <w:rFonts w:ascii="Calibri" w:eastAsiaTheme="minorHAnsi" w:hAnsi="Calibri" w:cs="Calibri"/>
          <w:color w:val="000000"/>
          <w:lang w:eastAsia="en-US"/>
        </w:rPr>
        <w:t>2/2023 Rady Nadzorczej PFRON z dnia 31 stycznia 2023 r. wprowadza się następujące zmiany:</w:t>
      </w:r>
    </w:p>
    <w:p w14:paraId="5DBDC1A1" w14:textId="3C11CA8C" w:rsidR="003B6641" w:rsidRPr="001E3D44" w:rsidRDefault="00DD1F89" w:rsidP="00170530">
      <w:pPr>
        <w:pStyle w:val="Tekstpodstawowywcity"/>
        <w:numPr>
          <w:ilvl w:val="0"/>
          <w:numId w:val="31"/>
        </w:numPr>
        <w:spacing w:before="0" w:line="276" w:lineRule="auto"/>
        <w:ind w:left="425" w:hanging="425"/>
        <w:jc w:val="left"/>
        <w:rPr>
          <w:rFonts w:ascii="Calibri" w:hAnsi="Calibri" w:cs="Calibri"/>
        </w:rPr>
      </w:pPr>
      <w:r w:rsidRPr="001E3D44">
        <w:rPr>
          <w:rFonts w:ascii="Calibri" w:hAnsi="Calibri" w:cs="Calibri"/>
        </w:rPr>
        <w:t>p</w:t>
      </w:r>
      <w:r w:rsidR="003B6641" w:rsidRPr="001E3D44">
        <w:rPr>
          <w:rFonts w:ascii="Calibri" w:hAnsi="Calibri" w:cs="Calibri"/>
        </w:rPr>
        <w:t xml:space="preserve">aragraf </w:t>
      </w:r>
      <w:r w:rsidR="00B4475F" w:rsidRPr="001E3D44">
        <w:rPr>
          <w:rFonts w:ascii="Calibri" w:hAnsi="Calibri" w:cs="Calibri"/>
        </w:rPr>
        <w:t>4</w:t>
      </w:r>
      <w:r w:rsidR="00516A09" w:rsidRPr="001E3D44">
        <w:rPr>
          <w:rFonts w:ascii="Calibri" w:hAnsi="Calibri" w:cs="Calibri"/>
        </w:rPr>
        <w:t xml:space="preserve">. </w:t>
      </w:r>
      <w:r w:rsidR="00B4475F" w:rsidRPr="001E3D44">
        <w:rPr>
          <w:rFonts w:ascii="Calibri" w:hAnsi="Calibri" w:cs="Calibri"/>
        </w:rPr>
        <w:t xml:space="preserve">Budżet Programu </w:t>
      </w:r>
      <w:r w:rsidR="003B6641" w:rsidRPr="001E3D44">
        <w:rPr>
          <w:rFonts w:ascii="Calibri" w:hAnsi="Calibri" w:cs="Calibri"/>
        </w:rPr>
        <w:t>otrzymuje brzmienie:</w:t>
      </w:r>
    </w:p>
    <w:p w14:paraId="31D9D5AD" w14:textId="4C76AC73" w:rsidR="001E3D44" w:rsidRPr="001E3D44" w:rsidRDefault="00BA0A85" w:rsidP="00170530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 w:rsidRPr="001E3D44">
        <w:rPr>
          <w:rFonts w:ascii="Calibri" w:hAnsi="Calibri" w:cs="Calibri"/>
        </w:rPr>
        <w:t>„</w:t>
      </w:r>
      <w:bookmarkStart w:id="3" w:name="_Hlk115356226"/>
      <w:r w:rsidR="001E3D44" w:rsidRPr="001E3D44">
        <w:rPr>
          <w:rFonts w:ascii="Calibri" w:eastAsiaTheme="minorHAnsi" w:hAnsi="Calibri" w:cs="Calibri"/>
          <w:lang w:eastAsia="en-US"/>
        </w:rPr>
        <w:t xml:space="preserve">Budżet </w:t>
      </w:r>
      <w:r w:rsidR="001E3D44">
        <w:rPr>
          <w:rFonts w:ascii="Calibri" w:eastAsiaTheme="minorHAnsi" w:hAnsi="Calibri" w:cs="Calibri"/>
          <w:lang w:eastAsia="en-US"/>
        </w:rPr>
        <w:t>P</w:t>
      </w:r>
      <w:r w:rsidR="001E3D44" w:rsidRPr="001E3D44">
        <w:rPr>
          <w:rFonts w:ascii="Calibri" w:eastAsiaTheme="minorHAnsi" w:hAnsi="Calibri" w:cs="Calibri"/>
          <w:lang w:eastAsia="en-US"/>
        </w:rPr>
        <w:t>rogramu wynosi</w:t>
      </w:r>
      <w:r w:rsidR="00EC62B5">
        <w:rPr>
          <w:rFonts w:ascii="Calibri" w:eastAsiaTheme="minorHAnsi" w:hAnsi="Calibri" w:cs="Calibri"/>
          <w:lang w:eastAsia="en-US"/>
        </w:rPr>
        <w:t>:</w:t>
      </w:r>
      <w:r w:rsidR="001E3D44" w:rsidRPr="001E3D44">
        <w:rPr>
          <w:rFonts w:ascii="Calibri" w:eastAsiaTheme="minorHAnsi" w:hAnsi="Calibri" w:cs="Calibri"/>
          <w:lang w:eastAsia="en-US"/>
        </w:rPr>
        <w:t xml:space="preserve"> 500.000.000,00 zł.”;</w:t>
      </w:r>
    </w:p>
    <w:p w14:paraId="36161986" w14:textId="72F6DCBF" w:rsidR="001E3D44" w:rsidRPr="001E3D44" w:rsidRDefault="001E3D44" w:rsidP="0017053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rPr>
          <w:rFonts w:ascii="Calibri" w:hAnsi="Calibri" w:cs="Calibri"/>
        </w:rPr>
      </w:pPr>
      <w:r w:rsidRPr="001E3D44">
        <w:rPr>
          <w:rFonts w:ascii="Calibri" w:eastAsiaTheme="minorHAnsi" w:hAnsi="Calibri" w:cs="Calibri"/>
          <w:lang w:eastAsia="en-US"/>
        </w:rPr>
        <w:t xml:space="preserve">w paragrafie 6. </w:t>
      </w:r>
      <w:r w:rsidRPr="001E3D44">
        <w:rPr>
          <w:rFonts w:ascii="Calibri" w:hAnsi="Calibri" w:cs="Calibri"/>
        </w:rPr>
        <w:t>Terminy i sposób składania wniosków w ust. 1 pkt 2)-4) otrzymują brzmienie:</w:t>
      </w:r>
    </w:p>
    <w:p w14:paraId="387EDF3D" w14:textId="3BBB3037" w:rsidR="001E3D44" w:rsidRPr="001E3D44" w:rsidRDefault="001E3D44" w:rsidP="00170530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 w:rsidRPr="001E3D44">
        <w:rPr>
          <w:rFonts w:ascii="Calibri" w:eastAsiaTheme="minorHAnsi" w:hAnsi="Calibri" w:cs="Calibri"/>
          <w:lang w:eastAsia="en-US"/>
        </w:rPr>
        <w:t>„2)</w:t>
      </w:r>
      <w:r w:rsidRPr="001E3D44">
        <w:rPr>
          <w:rFonts w:ascii="Calibri" w:eastAsiaTheme="minorHAnsi" w:hAnsi="Calibri" w:cs="Calibri"/>
          <w:lang w:eastAsia="en-US"/>
        </w:rPr>
        <w:tab/>
        <w:t xml:space="preserve">tura druga: </w:t>
      </w:r>
      <w:r w:rsidRPr="00F130C8">
        <w:rPr>
          <w:rFonts w:ascii="Calibri" w:eastAsiaTheme="minorHAnsi" w:hAnsi="Calibri" w:cs="Calibri"/>
          <w:lang w:eastAsia="en-US"/>
        </w:rPr>
        <w:t>od dnia</w:t>
      </w:r>
      <w:r w:rsidR="00A55A79" w:rsidRPr="00F130C8">
        <w:rPr>
          <w:rFonts w:ascii="Calibri" w:eastAsiaTheme="minorHAnsi" w:hAnsi="Calibri" w:cs="Calibri"/>
          <w:lang w:eastAsia="en-US"/>
        </w:rPr>
        <w:t xml:space="preserve"> 01</w:t>
      </w:r>
      <w:r w:rsidRPr="00F130C8">
        <w:rPr>
          <w:rFonts w:ascii="Calibri" w:eastAsiaTheme="minorHAnsi" w:hAnsi="Calibri" w:cs="Calibri"/>
          <w:lang w:eastAsia="en-US"/>
        </w:rPr>
        <w:t>.08.2023</w:t>
      </w:r>
      <w:r w:rsidR="00EC62B5" w:rsidRPr="00F130C8">
        <w:rPr>
          <w:rFonts w:ascii="Calibri" w:eastAsiaTheme="minorHAnsi" w:hAnsi="Calibri" w:cs="Calibri"/>
          <w:lang w:eastAsia="en-US"/>
        </w:rPr>
        <w:t xml:space="preserve"> r.</w:t>
      </w:r>
      <w:r w:rsidR="00A55A79" w:rsidRPr="00F130C8">
        <w:rPr>
          <w:rFonts w:ascii="Calibri" w:eastAsiaTheme="minorHAnsi" w:hAnsi="Calibri" w:cs="Calibri"/>
          <w:lang w:eastAsia="en-US"/>
        </w:rPr>
        <w:t xml:space="preserve"> do dnia 31.08</w:t>
      </w:r>
      <w:r w:rsidRPr="00F130C8">
        <w:rPr>
          <w:rFonts w:ascii="Calibri" w:eastAsiaTheme="minorHAnsi" w:hAnsi="Calibri" w:cs="Calibri"/>
          <w:lang w:eastAsia="en-US"/>
        </w:rPr>
        <w:t>.2023</w:t>
      </w:r>
      <w:r w:rsidRPr="001E3D44">
        <w:rPr>
          <w:rFonts w:ascii="Calibri" w:eastAsiaTheme="minorHAnsi" w:hAnsi="Calibri" w:cs="Calibri"/>
          <w:lang w:eastAsia="en-US"/>
        </w:rPr>
        <w:t xml:space="preserve"> </w:t>
      </w:r>
      <w:r w:rsidR="00EC62B5">
        <w:rPr>
          <w:rFonts w:ascii="Calibri" w:eastAsiaTheme="minorHAnsi" w:hAnsi="Calibri" w:cs="Calibri"/>
          <w:lang w:eastAsia="en-US"/>
        </w:rPr>
        <w:t xml:space="preserve">r. </w:t>
      </w:r>
      <w:r w:rsidRPr="001E3D44">
        <w:rPr>
          <w:rFonts w:ascii="Calibri" w:eastAsiaTheme="minorHAnsi" w:hAnsi="Calibri" w:cs="Calibri"/>
          <w:lang w:eastAsia="en-US"/>
        </w:rPr>
        <w:t>do godziny 23.59;</w:t>
      </w:r>
    </w:p>
    <w:p w14:paraId="7646E7E5" w14:textId="37FBAED3" w:rsidR="001E3D44" w:rsidRPr="001E3D44" w:rsidRDefault="001E3D44" w:rsidP="00170530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 w:rsidRPr="001E3D44">
        <w:rPr>
          <w:rFonts w:ascii="Calibri" w:eastAsiaTheme="minorHAnsi" w:hAnsi="Calibri" w:cs="Calibri"/>
          <w:lang w:eastAsia="en-US"/>
        </w:rPr>
        <w:t>3)</w:t>
      </w:r>
      <w:r w:rsidRPr="001E3D44">
        <w:rPr>
          <w:rFonts w:ascii="Calibri" w:eastAsiaTheme="minorHAnsi" w:hAnsi="Calibri" w:cs="Calibri"/>
          <w:lang w:eastAsia="en-US"/>
        </w:rPr>
        <w:tab/>
        <w:t xml:space="preserve">tura trzecia: od dnia 29.02.2024 </w:t>
      </w:r>
      <w:r w:rsidR="00EC62B5">
        <w:rPr>
          <w:rFonts w:ascii="Calibri" w:eastAsiaTheme="minorHAnsi" w:hAnsi="Calibri" w:cs="Calibri"/>
          <w:lang w:eastAsia="en-US"/>
        </w:rPr>
        <w:t xml:space="preserve">r. </w:t>
      </w:r>
      <w:r w:rsidRPr="001E3D44">
        <w:rPr>
          <w:rFonts w:ascii="Calibri" w:eastAsiaTheme="minorHAnsi" w:hAnsi="Calibri" w:cs="Calibri"/>
          <w:lang w:eastAsia="en-US"/>
        </w:rPr>
        <w:t xml:space="preserve">do dnia 30.03.2024 </w:t>
      </w:r>
      <w:r w:rsidR="00EC62B5">
        <w:rPr>
          <w:rFonts w:ascii="Calibri" w:eastAsiaTheme="minorHAnsi" w:hAnsi="Calibri" w:cs="Calibri"/>
          <w:lang w:eastAsia="en-US"/>
        </w:rPr>
        <w:t xml:space="preserve">r. </w:t>
      </w:r>
      <w:r w:rsidRPr="001E3D44">
        <w:rPr>
          <w:rFonts w:ascii="Calibri" w:eastAsiaTheme="minorHAnsi" w:hAnsi="Calibri" w:cs="Calibri"/>
          <w:lang w:eastAsia="en-US"/>
        </w:rPr>
        <w:t>do godziny 23.59;</w:t>
      </w:r>
    </w:p>
    <w:p w14:paraId="193B3A00" w14:textId="36324D69" w:rsidR="001E3D44" w:rsidRPr="001E3D44" w:rsidRDefault="001E3D44" w:rsidP="00170530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 w:rsidRPr="001E3D44">
        <w:rPr>
          <w:rFonts w:ascii="Calibri" w:eastAsiaTheme="minorHAnsi" w:hAnsi="Calibri" w:cs="Calibri"/>
          <w:lang w:eastAsia="en-US"/>
        </w:rPr>
        <w:t>4)</w:t>
      </w:r>
      <w:r w:rsidRPr="001E3D44">
        <w:rPr>
          <w:rFonts w:ascii="Calibri" w:eastAsiaTheme="minorHAnsi" w:hAnsi="Calibri" w:cs="Calibri"/>
          <w:lang w:eastAsia="en-US"/>
        </w:rPr>
        <w:tab/>
        <w:t xml:space="preserve">tura czwarta: od dnia 31.07.2024 </w:t>
      </w:r>
      <w:r w:rsidR="00EC62B5">
        <w:rPr>
          <w:rFonts w:ascii="Calibri" w:eastAsiaTheme="minorHAnsi" w:hAnsi="Calibri" w:cs="Calibri"/>
          <w:lang w:eastAsia="en-US"/>
        </w:rPr>
        <w:t xml:space="preserve">r. </w:t>
      </w:r>
      <w:r w:rsidRPr="001E3D44">
        <w:rPr>
          <w:rFonts w:ascii="Calibri" w:eastAsiaTheme="minorHAnsi" w:hAnsi="Calibri" w:cs="Calibri"/>
          <w:lang w:eastAsia="en-US"/>
        </w:rPr>
        <w:t xml:space="preserve">do dnia 31.08.2024 </w:t>
      </w:r>
      <w:r w:rsidR="00EC62B5">
        <w:rPr>
          <w:rFonts w:ascii="Calibri" w:eastAsiaTheme="minorHAnsi" w:hAnsi="Calibri" w:cs="Calibri"/>
          <w:lang w:eastAsia="en-US"/>
        </w:rPr>
        <w:t xml:space="preserve">r. </w:t>
      </w:r>
      <w:r w:rsidRPr="001E3D44">
        <w:rPr>
          <w:rFonts w:ascii="Calibri" w:eastAsiaTheme="minorHAnsi" w:hAnsi="Calibri" w:cs="Calibri"/>
          <w:lang w:eastAsia="en-US"/>
        </w:rPr>
        <w:t>do godziny 23.59.”;</w:t>
      </w:r>
    </w:p>
    <w:p w14:paraId="3C55B612" w14:textId="77777777" w:rsidR="00F130C8" w:rsidRDefault="001E3D44" w:rsidP="00170530">
      <w:pPr>
        <w:spacing w:line="276" w:lineRule="auto"/>
        <w:ind w:left="426" w:hanging="426"/>
        <w:rPr>
          <w:rFonts w:ascii="Calibri" w:hAnsi="Calibri" w:cs="Calibri"/>
        </w:rPr>
      </w:pPr>
      <w:r w:rsidRPr="001E3D44">
        <w:rPr>
          <w:rFonts w:ascii="Calibri" w:eastAsiaTheme="minorHAnsi" w:hAnsi="Calibri" w:cs="Calibri"/>
          <w:lang w:eastAsia="en-US"/>
        </w:rPr>
        <w:t>3)</w:t>
      </w:r>
      <w:r w:rsidRPr="001E3D44">
        <w:rPr>
          <w:rFonts w:ascii="Calibri" w:eastAsiaTheme="minorHAnsi" w:hAnsi="Calibri" w:cs="Calibri"/>
          <w:lang w:eastAsia="en-US"/>
        </w:rPr>
        <w:tab/>
        <w:t xml:space="preserve">w załączniku do Programu </w:t>
      </w:r>
      <w:r w:rsidRPr="001E3D44">
        <w:rPr>
          <w:rFonts w:ascii="Calibri" w:hAnsi="Calibri" w:cs="Calibri"/>
        </w:rPr>
        <w:t>Sposób składania i rozpatrywania wniosków</w:t>
      </w:r>
      <w:r w:rsidR="00F130C8">
        <w:rPr>
          <w:rFonts w:ascii="Calibri" w:hAnsi="Calibri" w:cs="Calibri"/>
        </w:rPr>
        <w:t>:</w:t>
      </w:r>
    </w:p>
    <w:p w14:paraId="619D86EB" w14:textId="19B99510" w:rsidR="001E3D44" w:rsidRPr="001E3D44" w:rsidRDefault="00F130C8" w:rsidP="00F130C8">
      <w:pPr>
        <w:spacing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1E3D44" w:rsidRPr="001E3D44">
        <w:rPr>
          <w:rFonts w:ascii="Calibri" w:hAnsi="Calibri" w:cs="Calibri"/>
        </w:rPr>
        <w:t>ust. 7 otrzymuje brzmienie:</w:t>
      </w:r>
    </w:p>
    <w:p w14:paraId="7B6917CE" w14:textId="65021E94" w:rsidR="00A55A79" w:rsidRDefault="001E3D44" w:rsidP="00F130C8">
      <w:pPr>
        <w:spacing w:line="276" w:lineRule="auto"/>
        <w:ind w:left="1276" w:hanging="425"/>
        <w:rPr>
          <w:rFonts w:ascii="Calibri" w:eastAsiaTheme="minorHAnsi" w:hAnsi="Calibri" w:cs="Calibri"/>
          <w:lang w:eastAsia="en-US"/>
        </w:rPr>
      </w:pPr>
      <w:r w:rsidRPr="001E3D44">
        <w:rPr>
          <w:rFonts w:ascii="Calibri" w:eastAsiaTheme="minorHAnsi" w:hAnsi="Calibri" w:cs="Calibri"/>
          <w:lang w:eastAsia="en-US"/>
        </w:rPr>
        <w:t>„7.</w:t>
      </w:r>
      <w:r w:rsidRPr="001E3D44">
        <w:rPr>
          <w:rFonts w:ascii="Calibri" w:eastAsiaTheme="minorHAnsi" w:hAnsi="Calibri" w:cs="Calibri"/>
          <w:lang w:eastAsia="en-US"/>
        </w:rPr>
        <w:tab/>
        <w:t>Oddział PFRON informuje wnioskodawcę, w formie elektronicznej, o</w:t>
      </w:r>
      <w:r w:rsidR="00F130C8">
        <w:rPr>
          <w:rFonts w:ascii="Calibri" w:eastAsiaTheme="minorHAnsi" w:hAnsi="Calibri" w:cs="Calibri"/>
          <w:lang w:eastAsia="en-US"/>
        </w:rPr>
        <w:t> </w:t>
      </w:r>
      <w:r w:rsidRPr="001E3D44">
        <w:rPr>
          <w:rFonts w:ascii="Calibri" w:eastAsiaTheme="minorHAnsi" w:hAnsi="Calibri" w:cs="Calibri"/>
          <w:lang w:eastAsia="en-US"/>
        </w:rPr>
        <w:t>pozytywnym lub negatywnym rozpatrzeniu wniosku, wra</w:t>
      </w:r>
      <w:r w:rsidR="00A55A79">
        <w:rPr>
          <w:rFonts w:ascii="Calibri" w:eastAsiaTheme="minorHAnsi" w:hAnsi="Calibri" w:cs="Calibri"/>
          <w:lang w:eastAsia="en-US"/>
        </w:rPr>
        <w:t xml:space="preserve">z z uzasadnieniem, </w:t>
      </w:r>
      <w:r w:rsidR="00A55A79" w:rsidRPr="00F130C8">
        <w:rPr>
          <w:rFonts w:ascii="Calibri" w:eastAsiaTheme="minorHAnsi" w:hAnsi="Calibri" w:cs="Calibri"/>
          <w:lang w:eastAsia="en-US"/>
        </w:rPr>
        <w:t>w</w:t>
      </w:r>
      <w:r w:rsidR="00F130C8">
        <w:rPr>
          <w:rFonts w:ascii="Calibri" w:eastAsiaTheme="minorHAnsi" w:hAnsi="Calibri" w:cs="Calibri"/>
          <w:lang w:eastAsia="en-US"/>
        </w:rPr>
        <w:t> </w:t>
      </w:r>
      <w:r w:rsidR="00A55A79" w:rsidRPr="00F130C8">
        <w:rPr>
          <w:rFonts w:ascii="Calibri" w:eastAsiaTheme="minorHAnsi" w:hAnsi="Calibri" w:cs="Calibri"/>
          <w:lang w:eastAsia="en-US"/>
        </w:rPr>
        <w:t>terminie 45</w:t>
      </w:r>
      <w:r w:rsidRPr="00F130C8">
        <w:rPr>
          <w:rFonts w:ascii="Calibri" w:eastAsiaTheme="minorHAnsi" w:hAnsi="Calibri" w:cs="Calibri"/>
          <w:lang w:eastAsia="en-US"/>
        </w:rPr>
        <w:t xml:space="preserve"> dni od daty</w:t>
      </w:r>
      <w:r w:rsidR="00A55A79" w:rsidRPr="00F130C8">
        <w:rPr>
          <w:rFonts w:ascii="Calibri" w:eastAsiaTheme="minorHAnsi" w:hAnsi="Calibri" w:cs="Calibri"/>
          <w:lang w:eastAsia="en-US"/>
        </w:rPr>
        <w:t xml:space="preserve"> zakończenia naboru.</w:t>
      </w:r>
      <w:r w:rsidRPr="00F130C8">
        <w:rPr>
          <w:rFonts w:ascii="Calibri" w:eastAsiaTheme="minorHAnsi" w:hAnsi="Calibri" w:cs="Calibri"/>
          <w:lang w:eastAsia="en-US"/>
        </w:rPr>
        <w:t>”</w:t>
      </w:r>
      <w:r w:rsidR="00F130C8">
        <w:rPr>
          <w:rFonts w:ascii="Calibri" w:eastAsiaTheme="minorHAnsi" w:hAnsi="Calibri" w:cs="Calibri"/>
          <w:lang w:eastAsia="en-US"/>
        </w:rPr>
        <w:t>;</w:t>
      </w:r>
    </w:p>
    <w:p w14:paraId="2955FCAB" w14:textId="6DAB22F7" w:rsidR="00A55A79" w:rsidRPr="00F130C8" w:rsidRDefault="00F130C8" w:rsidP="00F130C8">
      <w:pPr>
        <w:spacing w:line="276" w:lineRule="auto"/>
        <w:ind w:left="851" w:hanging="425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b)</w:t>
      </w:r>
      <w:r>
        <w:rPr>
          <w:rFonts w:ascii="Calibri" w:eastAsiaTheme="minorHAnsi" w:hAnsi="Calibri" w:cs="Calibri"/>
          <w:lang w:eastAsia="en-US"/>
        </w:rPr>
        <w:tab/>
        <w:t xml:space="preserve">po ust. 7 dodaje się ust. 7a i 7b w </w:t>
      </w:r>
      <w:r w:rsidR="00A55A79" w:rsidRPr="00F130C8">
        <w:rPr>
          <w:rFonts w:ascii="Calibri" w:eastAsiaTheme="minorHAnsi" w:hAnsi="Calibri" w:cs="Calibri"/>
          <w:lang w:eastAsia="en-US"/>
        </w:rPr>
        <w:t>brzmieniu:</w:t>
      </w:r>
    </w:p>
    <w:p w14:paraId="38FA420D" w14:textId="38C15CF5" w:rsidR="00A55A79" w:rsidRPr="00F130C8" w:rsidRDefault="00A55A79" w:rsidP="00F130C8">
      <w:pPr>
        <w:spacing w:line="276" w:lineRule="auto"/>
        <w:ind w:left="1418" w:hanging="567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>„7a.</w:t>
      </w:r>
      <w:r w:rsidR="00F130C8" w:rsidRPr="00F130C8">
        <w:rPr>
          <w:rFonts w:ascii="Calibri" w:eastAsiaTheme="minorHAnsi" w:hAnsi="Calibri" w:cs="Calibri"/>
          <w:lang w:eastAsia="en-US"/>
        </w:rPr>
        <w:tab/>
      </w:r>
      <w:r w:rsidRPr="00F130C8">
        <w:rPr>
          <w:rFonts w:ascii="Calibri" w:eastAsiaTheme="minorHAnsi" w:hAnsi="Calibri" w:cs="Calibri"/>
          <w:lang w:eastAsia="en-US"/>
        </w:rPr>
        <w:t>W przypadku wątpliwości co do spełniania przez wnioskodawcę</w:t>
      </w:r>
    </w:p>
    <w:p w14:paraId="5FB1AC18" w14:textId="42C741D2" w:rsidR="00A55A79" w:rsidRPr="00F130C8" w:rsidRDefault="00A55A79" w:rsidP="00F130C8">
      <w:pPr>
        <w:spacing w:line="276" w:lineRule="auto"/>
        <w:ind w:left="1418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 xml:space="preserve">kryteriów programu, </w:t>
      </w:r>
      <w:r w:rsidR="00F130C8">
        <w:rPr>
          <w:rFonts w:ascii="Calibri" w:eastAsiaTheme="minorHAnsi" w:hAnsi="Calibri" w:cs="Calibri"/>
          <w:lang w:eastAsia="en-US"/>
        </w:rPr>
        <w:t>D</w:t>
      </w:r>
      <w:r w:rsidRPr="00F130C8">
        <w:rPr>
          <w:rFonts w:ascii="Calibri" w:eastAsiaTheme="minorHAnsi" w:hAnsi="Calibri" w:cs="Calibri"/>
          <w:lang w:eastAsia="en-US"/>
        </w:rPr>
        <w:t xml:space="preserve">yrektor </w:t>
      </w:r>
      <w:r w:rsidR="00F130C8">
        <w:rPr>
          <w:rFonts w:ascii="Calibri" w:eastAsiaTheme="minorHAnsi" w:hAnsi="Calibri" w:cs="Calibri"/>
          <w:lang w:eastAsia="en-US"/>
        </w:rPr>
        <w:t>O</w:t>
      </w:r>
      <w:r w:rsidRPr="00F130C8">
        <w:rPr>
          <w:rFonts w:ascii="Calibri" w:eastAsiaTheme="minorHAnsi" w:hAnsi="Calibri" w:cs="Calibri"/>
          <w:lang w:eastAsia="en-US"/>
        </w:rPr>
        <w:t xml:space="preserve">ddziału PFRON podejmuje czynności, których celem jest weryfikacja informacji zawartych we wniosku. Weryfikacja może </w:t>
      </w:r>
    </w:p>
    <w:p w14:paraId="42E0E9CF" w14:textId="059CA6D0" w:rsidR="00A55A79" w:rsidRPr="00F130C8" w:rsidRDefault="00A55A79" w:rsidP="00F130C8">
      <w:pPr>
        <w:spacing w:line="276" w:lineRule="auto"/>
        <w:ind w:left="1418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>polegać w szczególności na:</w:t>
      </w:r>
    </w:p>
    <w:p w14:paraId="65B82EE9" w14:textId="0FB5F6D4" w:rsidR="00A55A79" w:rsidRPr="00F130C8" w:rsidRDefault="00A55A79" w:rsidP="00F130C8">
      <w:pPr>
        <w:pStyle w:val="Akapitzlist"/>
        <w:numPr>
          <w:ilvl w:val="0"/>
          <w:numId w:val="45"/>
        </w:numPr>
        <w:spacing w:line="276" w:lineRule="auto"/>
        <w:ind w:left="1843" w:hanging="425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>wywiadzie  bezpośrednim,</w:t>
      </w:r>
    </w:p>
    <w:p w14:paraId="26083092" w14:textId="48ADA74D" w:rsidR="00A55A79" w:rsidRPr="00F130C8" w:rsidRDefault="00A55A79" w:rsidP="00F130C8">
      <w:pPr>
        <w:pStyle w:val="Akapitzlist"/>
        <w:numPr>
          <w:ilvl w:val="0"/>
          <w:numId w:val="45"/>
        </w:numPr>
        <w:spacing w:line="276" w:lineRule="auto"/>
        <w:ind w:left="1843" w:hanging="425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>zażądaniu uzyskania opinii od specjalisty współpracującego z PFRON,</w:t>
      </w:r>
    </w:p>
    <w:p w14:paraId="5B43A816" w14:textId="387F0589" w:rsidR="00A55A79" w:rsidRPr="00F130C8" w:rsidRDefault="00A55A79" w:rsidP="00F130C8">
      <w:pPr>
        <w:pStyle w:val="Akapitzlist"/>
        <w:numPr>
          <w:ilvl w:val="0"/>
          <w:numId w:val="45"/>
        </w:numPr>
        <w:spacing w:line="276" w:lineRule="auto"/>
        <w:ind w:left="1843" w:hanging="425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t>zażądaniu przedstawienia dokumentacji medycznej oraz jej analizie przez specjalistę współpracującego z PFRON.</w:t>
      </w:r>
    </w:p>
    <w:p w14:paraId="336FB3D5" w14:textId="6DC85B18" w:rsidR="00A55A79" w:rsidRPr="00A55A79" w:rsidRDefault="00A55A79" w:rsidP="00F130C8">
      <w:pPr>
        <w:spacing w:line="276" w:lineRule="auto"/>
        <w:ind w:left="1418" w:hanging="567"/>
        <w:rPr>
          <w:rFonts w:ascii="Calibri" w:eastAsiaTheme="minorHAnsi" w:hAnsi="Calibri" w:cs="Calibri"/>
          <w:lang w:eastAsia="en-US"/>
        </w:rPr>
      </w:pPr>
      <w:r w:rsidRPr="00F130C8">
        <w:rPr>
          <w:rFonts w:ascii="Calibri" w:eastAsiaTheme="minorHAnsi" w:hAnsi="Calibri" w:cs="Calibri"/>
          <w:lang w:eastAsia="en-US"/>
        </w:rPr>
        <w:lastRenderedPageBreak/>
        <w:t>7b.</w:t>
      </w:r>
      <w:r w:rsidR="00F130C8" w:rsidRPr="00F130C8">
        <w:rPr>
          <w:rFonts w:ascii="Calibri" w:eastAsiaTheme="minorHAnsi" w:hAnsi="Calibri" w:cs="Calibri"/>
          <w:lang w:eastAsia="en-US"/>
        </w:rPr>
        <w:tab/>
      </w:r>
      <w:r w:rsidRPr="00F130C8">
        <w:rPr>
          <w:rFonts w:ascii="Calibri" w:eastAsiaTheme="minorHAnsi" w:hAnsi="Calibri" w:cs="Calibri"/>
          <w:lang w:eastAsia="en-US"/>
        </w:rPr>
        <w:t xml:space="preserve">Jeśli wnioskodawca wezwany do weryfikacji informacji zwartych we wniosku odmówi podjęcia wskazanych czynności, </w:t>
      </w:r>
      <w:r w:rsidR="00F130C8">
        <w:rPr>
          <w:rFonts w:ascii="Calibri" w:eastAsiaTheme="minorHAnsi" w:hAnsi="Calibri" w:cs="Calibri"/>
          <w:lang w:eastAsia="en-US"/>
        </w:rPr>
        <w:t>D</w:t>
      </w:r>
      <w:r w:rsidRPr="00F130C8">
        <w:rPr>
          <w:rFonts w:ascii="Calibri" w:eastAsiaTheme="minorHAnsi" w:hAnsi="Calibri" w:cs="Calibri"/>
          <w:lang w:eastAsia="en-US"/>
        </w:rPr>
        <w:t xml:space="preserve">yrektor </w:t>
      </w:r>
      <w:r w:rsidR="00F130C8">
        <w:rPr>
          <w:rFonts w:ascii="Calibri" w:eastAsiaTheme="minorHAnsi" w:hAnsi="Calibri" w:cs="Calibri"/>
          <w:lang w:eastAsia="en-US"/>
        </w:rPr>
        <w:t xml:space="preserve">Oddziału PFRON </w:t>
      </w:r>
      <w:r w:rsidRPr="00F130C8">
        <w:rPr>
          <w:rFonts w:ascii="Calibri" w:eastAsiaTheme="minorHAnsi" w:hAnsi="Calibri" w:cs="Calibri"/>
          <w:lang w:eastAsia="en-US"/>
        </w:rPr>
        <w:t>podejmuje decyzję o</w:t>
      </w:r>
      <w:r w:rsidR="00F130C8" w:rsidRPr="00F130C8">
        <w:rPr>
          <w:rFonts w:ascii="Calibri" w:eastAsiaTheme="minorHAnsi" w:hAnsi="Calibri" w:cs="Calibri"/>
          <w:lang w:eastAsia="en-US"/>
        </w:rPr>
        <w:t> </w:t>
      </w:r>
      <w:r w:rsidRPr="00F130C8">
        <w:rPr>
          <w:rFonts w:ascii="Calibri" w:eastAsiaTheme="minorHAnsi" w:hAnsi="Calibri" w:cs="Calibri"/>
          <w:lang w:eastAsia="en-US"/>
        </w:rPr>
        <w:t>pozostawieniu wniosku bez rozpatrzenia.”</w:t>
      </w:r>
      <w:r w:rsidR="00F130C8" w:rsidRPr="00F130C8">
        <w:rPr>
          <w:rFonts w:ascii="Calibri" w:eastAsiaTheme="minorHAnsi" w:hAnsi="Calibri" w:cs="Calibri"/>
          <w:lang w:eastAsia="en-US"/>
        </w:rPr>
        <w:t>.</w:t>
      </w:r>
    </w:p>
    <w:bookmarkEnd w:id="0"/>
    <w:bookmarkEnd w:id="3"/>
    <w:p w14:paraId="41A78F90" w14:textId="22E4BF22" w:rsidR="00277E0D" w:rsidRPr="001E3D44" w:rsidRDefault="00277E0D" w:rsidP="001E3D44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="Calibri" w:hAnsi="Calibri" w:cs="Calibri"/>
        </w:rPr>
      </w:pPr>
      <w:r w:rsidRPr="001E3D44">
        <w:rPr>
          <w:rFonts w:ascii="Calibri" w:hAnsi="Calibri" w:cs="Calibri"/>
        </w:rPr>
        <w:t xml:space="preserve">Paragraf </w:t>
      </w:r>
      <w:r w:rsidR="00D41327" w:rsidRPr="001E3D44">
        <w:rPr>
          <w:rFonts w:ascii="Calibri" w:hAnsi="Calibri" w:cs="Calibri"/>
        </w:rPr>
        <w:t>2</w:t>
      </w:r>
      <w:r w:rsidRPr="001E3D44">
        <w:rPr>
          <w:rFonts w:ascii="Calibri" w:hAnsi="Calibri" w:cs="Calibri"/>
        </w:rPr>
        <w:t>.</w:t>
      </w:r>
    </w:p>
    <w:p w14:paraId="41598710" w14:textId="170E25A1" w:rsidR="002C2526" w:rsidRPr="001E3D44" w:rsidRDefault="005C1A9A" w:rsidP="001E3D44">
      <w:pPr>
        <w:spacing w:line="276" w:lineRule="auto"/>
        <w:jc w:val="both"/>
        <w:rPr>
          <w:rFonts w:ascii="Calibri" w:hAnsi="Calibri" w:cs="Calibri"/>
        </w:rPr>
      </w:pPr>
      <w:r w:rsidRPr="001E3D44">
        <w:rPr>
          <w:rFonts w:ascii="Calibri" w:hAnsi="Calibri" w:cs="Calibri"/>
        </w:rPr>
        <w:t>Uchwała wchodzi w życie z dniem podjęcia.</w:t>
      </w:r>
    </w:p>
    <w:sectPr w:rsidR="002C2526" w:rsidRPr="001E3D44" w:rsidSect="00501AC2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7A66E" w14:textId="77777777" w:rsidR="003C3C5B" w:rsidRDefault="003C3C5B" w:rsidP="000F6853">
      <w:r>
        <w:separator/>
      </w:r>
    </w:p>
  </w:endnote>
  <w:endnote w:type="continuationSeparator" w:id="0">
    <w:p w14:paraId="3F7B83EF" w14:textId="77777777" w:rsidR="003C3C5B" w:rsidRDefault="003C3C5B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871007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36960CF" w14:textId="12AEE65B" w:rsidR="00E30A95" w:rsidRPr="00E30A95" w:rsidRDefault="00E30A9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0A95">
          <w:rPr>
            <w:rFonts w:ascii="Calibri" w:hAnsi="Calibri" w:cs="Calibri"/>
            <w:sz w:val="22"/>
            <w:szCs w:val="22"/>
          </w:rPr>
          <w:fldChar w:fldCharType="begin"/>
        </w:r>
        <w:r w:rsidRPr="00E30A9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0A95">
          <w:rPr>
            <w:rFonts w:ascii="Calibri" w:hAnsi="Calibri" w:cs="Calibri"/>
            <w:sz w:val="22"/>
            <w:szCs w:val="22"/>
          </w:rPr>
          <w:fldChar w:fldCharType="separate"/>
        </w:r>
        <w:r w:rsidR="00A55A79" w:rsidRPr="00A55A79">
          <w:rPr>
            <w:rFonts w:ascii="Calibri" w:hAnsi="Calibri" w:cs="Calibri"/>
            <w:noProof/>
            <w:sz w:val="22"/>
            <w:szCs w:val="22"/>
            <w:lang w:val="pl-PL"/>
          </w:rPr>
          <w:t>2</w:t>
        </w:r>
        <w:r w:rsidRPr="00E30A9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CB3BA79" w14:textId="77777777" w:rsidR="0026387D" w:rsidRDefault="0026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C6A79" w14:textId="77777777" w:rsidR="003C3C5B" w:rsidRDefault="003C3C5B" w:rsidP="000F6853">
      <w:r>
        <w:separator/>
      </w:r>
    </w:p>
  </w:footnote>
  <w:footnote w:type="continuationSeparator" w:id="0">
    <w:p w14:paraId="214CFD77" w14:textId="77777777" w:rsidR="003C3C5B" w:rsidRDefault="003C3C5B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AE3"/>
    <w:multiLevelType w:val="hybridMultilevel"/>
    <w:tmpl w:val="FA508D7C"/>
    <w:lvl w:ilvl="0" w:tplc="9C0E564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62182"/>
    <w:multiLevelType w:val="hybridMultilevel"/>
    <w:tmpl w:val="49E69406"/>
    <w:lvl w:ilvl="0" w:tplc="7012EC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24C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07BA1A59"/>
    <w:multiLevelType w:val="hybridMultilevel"/>
    <w:tmpl w:val="5C802FB8"/>
    <w:lvl w:ilvl="0" w:tplc="F474B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EFD"/>
    <w:multiLevelType w:val="hybridMultilevel"/>
    <w:tmpl w:val="ACE8F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7C5FBC"/>
    <w:multiLevelType w:val="hybridMultilevel"/>
    <w:tmpl w:val="E040B9A6"/>
    <w:lvl w:ilvl="0" w:tplc="CF92A76E">
      <w:start w:val="1"/>
      <w:numFmt w:val="decimal"/>
      <w:lvlText w:val="%1)"/>
      <w:lvlJc w:val="left"/>
      <w:pPr>
        <w:ind w:left="644" w:hanging="360"/>
      </w:pPr>
      <w:rPr>
        <w:rFonts w:hint="default"/>
        <w:strike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4F0A98FC">
      <w:start w:val="7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D23F74"/>
    <w:multiLevelType w:val="hybridMultilevel"/>
    <w:tmpl w:val="08F4DF46"/>
    <w:lvl w:ilvl="0" w:tplc="6502811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4431D"/>
    <w:multiLevelType w:val="hybridMultilevel"/>
    <w:tmpl w:val="E79CEF32"/>
    <w:lvl w:ilvl="0" w:tplc="091E1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B07C2"/>
    <w:multiLevelType w:val="hybridMultilevel"/>
    <w:tmpl w:val="8B3870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763A64"/>
    <w:multiLevelType w:val="hybridMultilevel"/>
    <w:tmpl w:val="956CE9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2E80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1717C"/>
    <w:multiLevelType w:val="hybridMultilevel"/>
    <w:tmpl w:val="FBCA17CE"/>
    <w:lvl w:ilvl="0" w:tplc="328C9944">
      <w:start w:val="5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C6D27"/>
    <w:multiLevelType w:val="hybridMultilevel"/>
    <w:tmpl w:val="071AB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52AB4"/>
    <w:multiLevelType w:val="hybridMultilevel"/>
    <w:tmpl w:val="CAB8B1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C13F07"/>
    <w:multiLevelType w:val="hybridMultilevel"/>
    <w:tmpl w:val="6FBE4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EA1D04"/>
    <w:multiLevelType w:val="hybridMultilevel"/>
    <w:tmpl w:val="D7B617BE"/>
    <w:lvl w:ilvl="0" w:tplc="F716B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860EF"/>
    <w:multiLevelType w:val="hybridMultilevel"/>
    <w:tmpl w:val="39526986"/>
    <w:lvl w:ilvl="0" w:tplc="A79A5AD2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0A98FC">
      <w:start w:val="7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B7729"/>
    <w:multiLevelType w:val="hybridMultilevel"/>
    <w:tmpl w:val="6ECE5FA4"/>
    <w:lvl w:ilvl="0" w:tplc="E98E9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6B73F38"/>
    <w:multiLevelType w:val="hybridMultilevel"/>
    <w:tmpl w:val="7F045BB6"/>
    <w:lvl w:ilvl="0" w:tplc="CD281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51220"/>
    <w:multiLevelType w:val="hybridMultilevel"/>
    <w:tmpl w:val="22E8980A"/>
    <w:lvl w:ilvl="0" w:tplc="E98E9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0274A4"/>
    <w:multiLevelType w:val="hybridMultilevel"/>
    <w:tmpl w:val="084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A7AFA"/>
    <w:multiLevelType w:val="hybridMultilevel"/>
    <w:tmpl w:val="41E43578"/>
    <w:lvl w:ilvl="0" w:tplc="C0C01EDA">
      <w:start w:val="1"/>
      <w:numFmt w:val="lowerLetter"/>
      <w:lvlText w:val="%1)"/>
      <w:lvlJc w:val="left"/>
      <w:pPr>
        <w:ind w:left="2225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CF1D96"/>
    <w:multiLevelType w:val="multilevel"/>
    <w:tmpl w:val="60B2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DF6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9D3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7076DE"/>
    <w:multiLevelType w:val="hybridMultilevel"/>
    <w:tmpl w:val="185A8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B4EF4"/>
    <w:multiLevelType w:val="hybridMultilevel"/>
    <w:tmpl w:val="F846573A"/>
    <w:lvl w:ilvl="0" w:tplc="D9788384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0BE12D9"/>
    <w:multiLevelType w:val="hybridMultilevel"/>
    <w:tmpl w:val="E97AAC70"/>
    <w:lvl w:ilvl="0" w:tplc="6480F9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D066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276D1"/>
    <w:multiLevelType w:val="hybridMultilevel"/>
    <w:tmpl w:val="ECB2F3C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5" w15:restartNumberingAfterBreak="0">
    <w:nsid w:val="61F11A1C"/>
    <w:multiLevelType w:val="hybridMultilevel"/>
    <w:tmpl w:val="B7C46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F52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613DDA"/>
    <w:multiLevelType w:val="hybridMultilevel"/>
    <w:tmpl w:val="05BC7FF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AB62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A32F66"/>
    <w:multiLevelType w:val="hybridMultilevel"/>
    <w:tmpl w:val="0024D7B8"/>
    <w:lvl w:ilvl="0" w:tplc="F9B8AC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C0B0E"/>
    <w:multiLevelType w:val="hybridMultilevel"/>
    <w:tmpl w:val="3E5E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D0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D268C2"/>
    <w:multiLevelType w:val="hybridMultilevel"/>
    <w:tmpl w:val="1A3A781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3C0CB0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DC67E2"/>
    <w:multiLevelType w:val="hybridMultilevel"/>
    <w:tmpl w:val="1320F37A"/>
    <w:lvl w:ilvl="0" w:tplc="409AE9BA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801F5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0"/>
  </w:num>
  <w:num w:numId="5">
    <w:abstractNumId w:val="2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3"/>
  </w:num>
  <w:num w:numId="12">
    <w:abstractNumId w:val="18"/>
  </w:num>
  <w:num w:numId="13">
    <w:abstractNumId w:val="17"/>
  </w:num>
  <w:num w:numId="14">
    <w:abstractNumId w:val="8"/>
  </w:num>
  <w:num w:numId="15">
    <w:abstractNumId w:val="21"/>
  </w:num>
  <w:num w:numId="16">
    <w:abstractNumId w:val="13"/>
  </w:num>
  <w:num w:numId="17">
    <w:abstractNumId w:val="24"/>
  </w:num>
  <w:num w:numId="18">
    <w:abstractNumId w:val="3"/>
  </w:num>
  <w:num w:numId="19">
    <w:abstractNumId w:val="44"/>
  </w:num>
  <w:num w:numId="20">
    <w:abstractNumId w:val="36"/>
  </w:num>
  <w:num w:numId="21">
    <w:abstractNumId w:val="11"/>
  </w:num>
  <w:num w:numId="22">
    <w:abstractNumId w:val="27"/>
  </w:num>
  <w:num w:numId="23">
    <w:abstractNumId w:val="28"/>
  </w:num>
  <w:num w:numId="24">
    <w:abstractNumId w:val="38"/>
  </w:num>
  <w:num w:numId="25">
    <w:abstractNumId w:val="41"/>
  </w:num>
  <w:num w:numId="26">
    <w:abstractNumId w:val="7"/>
  </w:num>
  <w:num w:numId="27">
    <w:abstractNumId w:val="26"/>
  </w:num>
  <w:num w:numId="28">
    <w:abstractNumId w:val="29"/>
  </w:num>
  <w:num w:numId="29">
    <w:abstractNumId w:val="16"/>
  </w:num>
  <w:num w:numId="30">
    <w:abstractNumId w:val="15"/>
  </w:num>
  <w:num w:numId="31">
    <w:abstractNumId w:val="19"/>
  </w:num>
  <w:num w:numId="32">
    <w:abstractNumId w:val="39"/>
  </w:num>
  <w:num w:numId="33">
    <w:abstractNumId w:val="43"/>
  </w:num>
  <w:num w:numId="34">
    <w:abstractNumId w:val="33"/>
  </w:num>
  <w:num w:numId="35">
    <w:abstractNumId w:val="30"/>
  </w:num>
  <w:num w:numId="36">
    <w:abstractNumId w:val="20"/>
  </w:num>
  <w:num w:numId="37">
    <w:abstractNumId w:val="12"/>
  </w:num>
  <w:num w:numId="38">
    <w:abstractNumId w:val="35"/>
  </w:num>
  <w:num w:numId="39">
    <w:abstractNumId w:val="31"/>
  </w:num>
  <w:num w:numId="40">
    <w:abstractNumId w:val="25"/>
  </w:num>
  <w:num w:numId="41">
    <w:abstractNumId w:val="40"/>
  </w:num>
  <w:num w:numId="42">
    <w:abstractNumId w:val="6"/>
  </w:num>
  <w:num w:numId="43">
    <w:abstractNumId w:val="42"/>
  </w:num>
  <w:num w:numId="44">
    <w:abstractNumId w:val="2"/>
  </w:num>
  <w:num w:numId="45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E5B65"/>
    <w:rsid w:val="00011662"/>
    <w:rsid w:val="00021E33"/>
    <w:rsid w:val="000221B9"/>
    <w:rsid w:val="000242DF"/>
    <w:rsid w:val="0002518D"/>
    <w:rsid w:val="00027A72"/>
    <w:rsid w:val="00032586"/>
    <w:rsid w:val="000372BB"/>
    <w:rsid w:val="00042B15"/>
    <w:rsid w:val="00045325"/>
    <w:rsid w:val="0004542D"/>
    <w:rsid w:val="00047C5A"/>
    <w:rsid w:val="000506AD"/>
    <w:rsid w:val="00050B86"/>
    <w:rsid w:val="00053AD6"/>
    <w:rsid w:val="00053F19"/>
    <w:rsid w:val="00065EF7"/>
    <w:rsid w:val="00075AE5"/>
    <w:rsid w:val="00084248"/>
    <w:rsid w:val="00096FF8"/>
    <w:rsid w:val="000A1642"/>
    <w:rsid w:val="000A23F3"/>
    <w:rsid w:val="000A2F25"/>
    <w:rsid w:val="000A37C7"/>
    <w:rsid w:val="000A4AE7"/>
    <w:rsid w:val="000B1190"/>
    <w:rsid w:val="000B3087"/>
    <w:rsid w:val="000B44ED"/>
    <w:rsid w:val="000B6D15"/>
    <w:rsid w:val="000C1A5B"/>
    <w:rsid w:val="000C42D4"/>
    <w:rsid w:val="000C632D"/>
    <w:rsid w:val="000C7525"/>
    <w:rsid w:val="000D5E05"/>
    <w:rsid w:val="000E486B"/>
    <w:rsid w:val="000E790D"/>
    <w:rsid w:val="000F0DEE"/>
    <w:rsid w:val="000F6853"/>
    <w:rsid w:val="00103E35"/>
    <w:rsid w:val="0011664B"/>
    <w:rsid w:val="001171E5"/>
    <w:rsid w:val="00130BCA"/>
    <w:rsid w:val="00131937"/>
    <w:rsid w:val="00133E0A"/>
    <w:rsid w:val="00135C0E"/>
    <w:rsid w:val="001366D4"/>
    <w:rsid w:val="0013716A"/>
    <w:rsid w:val="00143457"/>
    <w:rsid w:val="0014757C"/>
    <w:rsid w:val="00151D56"/>
    <w:rsid w:val="00152904"/>
    <w:rsid w:val="0015363F"/>
    <w:rsid w:val="00156C77"/>
    <w:rsid w:val="00156FD9"/>
    <w:rsid w:val="001675AF"/>
    <w:rsid w:val="00167EEE"/>
    <w:rsid w:val="00170530"/>
    <w:rsid w:val="00172104"/>
    <w:rsid w:val="00172B6F"/>
    <w:rsid w:val="00181D29"/>
    <w:rsid w:val="0018583C"/>
    <w:rsid w:val="001953C1"/>
    <w:rsid w:val="001963A8"/>
    <w:rsid w:val="001A338F"/>
    <w:rsid w:val="001A5986"/>
    <w:rsid w:val="001A5D3E"/>
    <w:rsid w:val="001A708C"/>
    <w:rsid w:val="001A7E54"/>
    <w:rsid w:val="001D159F"/>
    <w:rsid w:val="001E2C8E"/>
    <w:rsid w:val="001E2E93"/>
    <w:rsid w:val="001E3D44"/>
    <w:rsid w:val="001E5E52"/>
    <w:rsid w:val="001E68E9"/>
    <w:rsid w:val="001E7B18"/>
    <w:rsid w:val="001F5296"/>
    <w:rsid w:val="001F54B1"/>
    <w:rsid w:val="001F7E76"/>
    <w:rsid w:val="00203A8C"/>
    <w:rsid w:val="002133A8"/>
    <w:rsid w:val="00213C73"/>
    <w:rsid w:val="00222892"/>
    <w:rsid w:val="0022355E"/>
    <w:rsid w:val="002358E0"/>
    <w:rsid w:val="00236222"/>
    <w:rsid w:val="00237CEE"/>
    <w:rsid w:val="0024036C"/>
    <w:rsid w:val="00244287"/>
    <w:rsid w:val="00246AFD"/>
    <w:rsid w:val="00253405"/>
    <w:rsid w:val="002561A6"/>
    <w:rsid w:val="00261326"/>
    <w:rsid w:val="0026387D"/>
    <w:rsid w:val="00270961"/>
    <w:rsid w:val="002711AB"/>
    <w:rsid w:val="00276772"/>
    <w:rsid w:val="00277E0D"/>
    <w:rsid w:val="00280182"/>
    <w:rsid w:val="00282E54"/>
    <w:rsid w:val="00284705"/>
    <w:rsid w:val="002879D6"/>
    <w:rsid w:val="002938BE"/>
    <w:rsid w:val="0029682C"/>
    <w:rsid w:val="002A5280"/>
    <w:rsid w:val="002B0B55"/>
    <w:rsid w:val="002C2526"/>
    <w:rsid w:val="002C37BD"/>
    <w:rsid w:val="002D1E25"/>
    <w:rsid w:val="002D1E4D"/>
    <w:rsid w:val="002E0A69"/>
    <w:rsid w:val="002E0C53"/>
    <w:rsid w:val="002E7161"/>
    <w:rsid w:val="002E71D9"/>
    <w:rsid w:val="002F44FC"/>
    <w:rsid w:val="00305FD3"/>
    <w:rsid w:val="003105C6"/>
    <w:rsid w:val="00312C11"/>
    <w:rsid w:val="00330B25"/>
    <w:rsid w:val="00334CED"/>
    <w:rsid w:val="00346812"/>
    <w:rsid w:val="003506FF"/>
    <w:rsid w:val="003508BB"/>
    <w:rsid w:val="003534C6"/>
    <w:rsid w:val="003617E6"/>
    <w:rsid w:val="00362683"/>
    <w:rsid w:val="00366DA5"/>
    <w:rsid w:val="0037411C"/>
    <w:rsid w:val="0038725B"/>
    <w:rsid w:val="00387622"/>
    <w:rsid w:val="00393CC2"/>
    <w:rsid w:val="003A131F"/>
    <w:rsid w:val="003B19ED"/>
    <w:rsid w:val="003B5940"/>
    <w:rsid w:val="003B6641"/>
    <w:rsid w:val="003B74D8"/>
    <w:rsid w:val="003C2013"/>
    <w:rsid w:val="003C3C5B"/>
    <w:rsid w:val="003C50AA"/>
    <w:rsid w:val="003C6F4B"/>
    <w:rsid w:val="003D44CC"/>
    <w:rsid w:val="003D4927"/>
    <w:rsid w:val="003D7B0C"/>
    <w:rsid w:val="003E1E7D"/>
    <w:rsid w:val="003E5B65"/>
    <w:rsid w:val="003F3FE6"/>
    <w:rsid w:val="003F6876"/>
    <w:rsid w:val="003F6AD4"/>
    <w:rsid w:val="00400E06"/>
    <w:rsid w:val="0040426D"/>
    <w:rsid w:val="00404446"/>
    <w:rsid w:val="00413DDE"/>
    <w:rsid w:val="0041437E"/>
    <w:rsid w:val="00416318"/>
    <w:rsid w:val="00420ED1"/>
    <w:rsid w:val="00421FC1"/>
    <w:rsid w:val="00425F6F"/>
    <w:rsid w:val="00433869"/>
    <w:rsid w:val="004338B0"/>
    <w:rsid w:val="004418BD"/>
    <w:rsid w:val="00443B20"/>
    <w:rsid w:val="00445312"/>
    <w:rsid w:val="004455E4"/>
    <w:rsid w:val="004455E8"/>
    <w:rsid w:val="004469D2"/>
    <w:rsid w:val="00451D62"/>
    <w:rsid w:val="004553C5"/>
    <w:rsid w:val="004554CA"/>
    <w:rsid w:val="004625B3"/>
    <w:rsid w:val="0046464B"/>
    <w:rsid w:val="004664A6"/>
    <w:rsid w:val="00474CC6"/>
    <w:rsid w:val="00476DC2"/>
    <w:rsid w:val="00476EFA"/>
    <w:rsid w:val="0049215B"/>
    <w:rsid w:val="004A5E13"/>
    <w:rsid w:val="004B147B"/>
    <w:rsid w:val="004B36E2"/>
    <w:rsid w:val="004B5C1F"/>
    <w:rsid w:val="004C173A"/>
    <w:rsid w:val="004C1D2A"/>
    <w:rsid w:val="004C58C4"/>
    <w:rsid w:val="004D071D"/>
    <w:rsid w:val="004D3088"/>
    <w:rsid w:val="004D5BE2"/>
    <w:rsid w:val="004E23E1"/>
    <w:rsid w:val="004F4833"/>
    <w:rsid w:val="004F6173"/>
    <w:rsid w:val="004F63E7"/>
    <w:rsid w:val="0050048E"/>
    <w:rsid w:val="00501AC2"/>
    <w:rsid w:val="005031B2"/>
    <w:rsid w:val="005131C7"/>
    <w:rsid w:val="00516A09"/>
    <w:rsid w:val="005170E0"/>
    <w:rsid w:val="0052010C"/>
    <w:rsid w:val="005331EE"/>
    <w:rsid w:val="00534071"/>
    <w:rsid w:val="0053487F"/>
    <w:rsid w:val="005418BC"/>
    <w:rsid w:val="00550F63"/>
    <w:rsid w:val="0055151C"/>
    <w:rsid w:val="005551E3"/>
    <w:rsid w:val="00557E60"/>
    <w:rsid w:val="005657DD"/>
    <w:rsid w:val="005735A3"/>
    <w:rsid w:val="00577DB2"/>
    <w:rsid w:val="00580E74"/>
    <w:rsid w:val="00582CFB"/>
    <w:rsid w:val="00584B9C"/>
    <w:rsid w:val="005851F1"/>
    <w:rsid w:val="00585EFF"/>
    <w:rsid w:val="00586B3A"/>
    <w:rsid w:val="00595DE5"/>
    <w:rsid w:val="005972A1"/>
    <w:rsid w:val="005A115C"/>
    <w:rsid w:val="005A2B15"/>
    <w:rsid w:val="005A3DD2"/>
    <w:rsid w:val="005A7A2B"/>
    <w:rsid w:val="005B3D4A"/>
    <w:rsid w:val="005B4DF9"/>
    <w:rsid w:val="005B53F7"/>
    <w:rsid w:val="005B6610"/>
    <w:rsid w:val="005C1A9A"/>
    <w:rsid w:val="005C6611"/>
    <w:rsid w:val="005D39CD"/>
    <w:rsid w:val="005D61F6"/>
    <w:rsid w:val="005D69D9"/>
    <w:rsid w:val="005E1543"/>
    <w:rsid w:val="00604E70"/>
    <w:rsid w:val="0061325D"/>
    <w:rsid w:val="006160B7"/>
    <w:rsid w:val="006164F2"/>
    <w:rsid w:val="00620D20"/>
    <w:rsid w:val="00623E9B"/>
    <w:rsid w:val="00631F58"/>
    <w:rsid w:val="00633463"/>
    <w:rsid w:val="006369F6"/>
    <w:rsid w:val="006404DF"/>
    <w:rsid w:val="00641483"/>
    <w:rsid w:val="006530B9"/>
    <w:rsid w:val="00660D13"/>
    <w:rsid w:val="00673210"/>
    <w:rsid w:val="00676236"/>
    <w:rsid w:val="006842B8"/>
    <w:rsid w:val="006844C8"/>
    <w:rsid w:val="00687B2B"/>
    <w:rsid w:val="006902FE"/>
    <w:rsid w:val="006912FB"/>
    <w:rsid w:val="00694079"/>
    <w:rsid w:val="006A352F"/>
    <w:rsid w:val="006B01CB"/>
    <w:rsid w:val="006B1E66"/>
    <w:rsid w:val="006C29B6"/>
    <w:rsid w:val="006C5272"/>
    <w:rsid w:val="006C5E2C"/>
    <w:rsid w:val="006C7A62"/>
    <w:rsid w:val="006D4593"/>
    <w:rsid w:val="006D579A"/>
    <w:rsid w:val="006D789C"/>
    <w:rsid w:val="006E35CE"/>
    <w:rsid w:val="006E7E73"/>
    <w:rsid w:val="006F0B45"/>
    <w:rsid w:val="006F0BDA"/>
    <w:rsid w:val="006F2C9F"/>
    <w:rsid w:val="006F768E"/>
    <w:rsid w:val="00700544"/>
    <w:rsid w:val="0070353E"/>
    <w:rsid w:val="007117AB"/>
    <w:rsid w:val="007150CF"/>
    <w:rsid w:val="00720868"/>
    <w:rsid w:val="00733AE7"/>
    <w:rsid w:val="0073491B"/>
    <w:rsid w:val="00740CE4"/>
    <w:rsid w:val="0074192F"/>
    <w:rsid w:val="00743C65"/>
    <w:rsid w:val="00751E80"/>
    <w:rsid w:val="007525D2"/>
    <w:rsid w:val="007543CA"/>
    <w:rsid w:val="007556AA"/>
    <w:rsid w:val="007600A1"/>
    <w:rsid w:val="00761A55"/>
    <w:rsid w:val="00762BB9"/>
    <w:rsid w:val="00777BF1"/>
    <w:rsid w:val="00777E4F"/>
    <w:rsid w:val="007847C7"/>
    <w:rsid w:val="00792248"/>
    <w:rsid w:val="007922D9"/>
    <w:rsid w:val="00792E2E"/>
    <w:rsid w:val="007A0BF7"/>
    <w:rsid w:val="007A1B70"/>
    <w:rsid w:val="007A4E6D"/>
    <w:rsid w:val="007B2AC2"/>
    <w:rsid w:val="007B45A2"/>
    <w:rsid w:val="007B5731"/>
    <w:rsid w:val="007C005A"/>
    <w:rsid w:val="007D2605"/>
    <w:rsid w:val="007E10A8"/>
    <w:rsid w:val="007E1282"/>
    <w:rsid w:val="007E6CFC"/>
    <w:rsid w:val="007F3600"/>
    <w:rsid w:val="007F4950"/>
    <w:rsid w:val="007F577A"/>
    <w:rsid w:val="00807756"/>
    <w:rsid w:val="008174FE"/>
    <w:rsid w:val="00824252"/>
    <w:rsid w:val="0083276E"/>
    <w:rsid w:val="008334BA"/>
    <w:rsid w:val="00834BF3"/>
    <w:rsid w:val="008358FB"/>
    <w:rsid w:val="00836BD8"/>
    <w:rsid w:val="00840B22"/>
    <w:rsid w:val="00851167"/>
    <w:rsid w:val="008578ED"/>
    <w:rsid w:val="008656FB"/>
    <w:rsid w:val="00871A75"/>
    <w:rsid w:val="00877605"/>
    <w:rsid w:val="00877EE0"/>
    <w:rsid w:val="008833FC"/>
    <w:rsid w:val="00895C0C"/>
    <w:rsid w:val="008964F9"/>
    <w:rsid w:val="008A5F7A"/>
    <w:rsid w:val="008A6530"/>
    <w:rsid w:val="008A6F64"/>
    <w:rsid w:val="008B391C"/>
    <w:rsid w:val="008B47D9"/>
    <w:rsid w:val="008C3964"/>
    <w:rsid w:val="008C3C9E"/>
    <w:rsid w:val="008E0F79"/>
    <w:rsid w:val="008E145B"/>
    <w:rsid w:val="00903F08"/>
    <w:rsid w:val="00907D55"/>
    <w:rsid w:val="00911617"/>
    <w:rsid w:val="009232A3"/>
    <w:rsid w:val="00925DAB"/>
    <w:rsid w:val="00926345"/>
    <w:rsid w:val="00927409"/>
    <w:rsid w:val="009275B1"/>
    <w:rsid w:val="00930743"/>
    <w:rsid w:val="009327EC"/>
    <w:rsid w:val="0093320A"/>
    <w:rsid w:val="0093681B"/>
    <w:rsid w:val="009412F1"/>
    <w:rsid w:val="00954E0D"/>
    <w:rsid w:val="00963ED0"/>
    <w:rsid w:val="00964ECD"/>
    <w:rsid w:val="009716BB"/>
    <w:rsid w:val="009849FE"/>
    <w:rsid w:val="00984D3E"/>
    <w:rsid w:val="00987A6A"/>
    <w:rsid w:val="0099188B"/>
    <w:rsid w:val="009B13E3"/>
    <w:rsid w:val="009B718A"/>
    <w:rsid w:val="009C1A98"/>
    <w:rsid w:val="009C1F95"/>
    <w:rsid w:val="009C68A8"/>
    <w:rsid w:val="009D1630"/>
    <w:rsid w:val="009D2115"/>
    <w:rsid w:val="009D4877"/>
    <w:rsid w:val="009D5202"/>
    <w:rsid w:val="009E1910"/>
    <w:rsid w:val="009E69F8"/>
    <w:rsid w:val="00A01252"/>
    <w:rsid w:val="00A05FD7"/>
    <w:rsid w:val="00A07A8F"/>
    <w:rsid w:val="00A1137B"/>
    <w:rsid w:val="00A1409A"/>
    <w:rsid w:val="00A156C5"/>
    <w:rsid w:val="00A1577C"/>
    <w:rsid w:val="00A16F30"/>
    <w:rsid w:val="00A2063B"/>
    <w:rsid w:val="00A20770"/>
    <w:rsid w:val="00A2717E"/>
    <w:rsid w:val="00A32566"/>
    <w:rsid w:val="00A34459"/>
    <w:rsid w:val="00A4033F"/>
    <w:rsid w:val="00A41F82"/>
    <w:rsid w:val="00A427AA"/>
    <w:rsid w:val="00A470EF"/>
    <w:rsid w:val="00A50220"/>
    <w:rsid w:val="00A55A79"/>
    <w:rsid w:val="00A55B88"/>
    <w:rsid w:val="00A604B5"/>
    <w:rsid w:val="00A61981"/>
    <w:rsid w:val="00A61D9B"/>
    <w:rsid w:val="00A651D2"/>
    <w:rsid w:val="00A66431"/>
    <w:rsid w:val="00A674D6"/>
    <w:rsid w:val="00A704E1"/>
    <w:rsid w:val="00A74586"/>
    <w:rsid w:val="00A80344"/>
    <w:rsid w:val="00A806AB"/>
    <w:rsid w:val="00A8235F"/>
    <w:rsid w:val="00A858AD"/>
    <w:rsid w:val="00A868BB"/>
    <w:rsid w:val="00A86DFB"/>
    <w:rsid w:val="00AB4D21"/>
    <w:rsid w:val="00AB745A"/>
    <w:rsid w:val="00AC2119"/>
    <w:rsid w:val="00AC6902"/>
    <w:rsid w:val="00AD2F12"/>
    <w:rsid w:val="00AD512C"/>
    <w:rsid w:val="00AD6945"/>
    <w:rsid w:val="00AE394D"/>
    <w:rsid w:val="00AE4289"/>
    <w:rsid w:val="00AE44B0"/>
    <w:rsid w:val="00AF7D8D"/>
    <w:rsid w:val="00B04DFA"/>
    <w:rsid w:val="00B0573E"/>
    <w:rsid w:val="00B100E2"/>
    <w:rsid w:val="00B23BBF"/>
    <w:rsid w:val="00B24BEB"/>
    <w:rsid w:val="00B26740"/>
    <w:rsid w:val="00B30923"/>
    <w:rsid w:val="00B3345A"/>
    <w:rsid w:val="00B36002"/>
    <w:rsid w:val="00B36404"/>
    <w:rsid w:val="00B4475F"/>
    <w:rsid w:val="00B52ACE"/>
    <w:rsid w:val="00B55237"/>
    <w:rsid w:val="00B56109"/>
    <w:rsid w:val="00B57120"/>
    <w:rsid w:val="00B67420"/>
    <w:rsid w:val="00B75D7B"/>
    <w:rsid w:val="00B8077C"/>
    <w:rsid w:val="00B83B3B"/>
    <w:rsid w:val="00B96EA0"/>
    <w:rsid w:val="00B97AF7"/>
    <w:rsid w:val="00BA0A85"/>
    <w:rsid w:val="00BA57F9"/>
    <w:rsid w:val="00BB435C"/>
    <w:rsid w:val="00BB5B3A"/>
    <w:rsid w:val="00BB7A66"/>
    <w:rsid w:val="00BC25A6"/>
    <w:rsid w:val="00BC7C58"/>
    <w:rsid w:val="00BD03FC"/>
    <w:rsid w:val="00BD0850"/>
    <w:rsid w:val="00BD4C81"/>
    <w:rsid w:val="00BD583F"/>
    <w:rsid w:val="00BD7D78"/>
    <w:rsid w:val="00BE771E"/>
    <w:rsid w:val="00C0138B"/>
    <w:rsid w:val="00C024D7"/>
    <w:rsid w:val="00C07AE9"/>
    <w:rsid w:val="00C10015"/>
    <w:rsid w:val="00C115FF"/>
    <w:rsid w:val="00C155DB"/>
    <w:rsid w:val="00C17DD3"/>
    <w:rsid w:val="00C20DE1"/>
    <w:rsid w:val="00C21448"/>
    <w:rsid w:val="00C275C9"/>
    <w:rsid w:val="00C335BA"/>
    <w:rsid w:val="00C33DAF"/>
    <w:rsid w:val="00C34EEC"/>
    <w:rsid w:val="00C41B06"/>
    <w:rsid w:val="00C51023"/>
    <w:rsid w:val="00C514E4"/>
    <w:rsid w:val="00C51E3D"/>
    <w:rsid w:val="00C62152"/>
    <w:rsid w:val="00C627C6"/>
    <w:rsid w:val="00C62A7C"/>
    <w:rsid w:val="00C649B3"/>
    <w:rsid w:val="00C67EE9"/>
    <w:rsid w:val="00C727D2"/>
    <w:rsid w:val="00C76CEB"/>
    <w:rsid w:val="00C81178"/>
    <w:rsid w:val="00C85A5C"/>
    <w:rsid w:val="00C9095B"/>
    <w:rsid w:val="00C90C26"/>
    <w:rsid w:val="00C94E5D"/>
    <w:rsid w:val="00CA0BD9"/>
    <w:rsid w:val="00CA3A73"/>
    <w:rsid w:val="00CA6C56"/>
    <w:rsid w:val="00CB7BFD"/>
    <w:rsid w:val="00CC29D0"/>
    <w:rsid w:val="00CC4A37"/>
    <w:rsid w:val="00CC7086"/>
    <w:rsid w:val="00CC7A5D"/>
    <w:rsid w:val="00CD044A"/>
    <w:rsid w:val="00CD05AC"/>
    <w:rsid w:val="00CD10EB"/>
    <w:rsid w:val="00CE14C9"/>
    <w:rsid w:val="00CE324E"/>
    <w:rsid w:val="00CE3685"/>
    <w:rsid w:val="00CE5B64"/>
    <w:rsid w:val="00CE74F7"/>
    <w:rsid w:val="00CF0A97"/>
    <w:rsid w:val="00CF28A6"/>
    <w:rsid w:val="00CF5273"/>
    <w:rsid w:val="00CF7C52"/>
    <w:rsid w:val="00D009A7"/>
    <w:rsid w:val="00D04F3D"/>
    <w:rsid w:val="00D07401"/>
    <w:rsid w:val="00D154DB"/>
    <w:rsid w:val="00D17AA2"/>
    <w:rsid w:val="00D23419"/>
    <w:rsid w:val="00D27928"/>
    <w:rsid w:val="00D3469A"/>
    <w:rsid w:val="00D40D61"/>
    <w:rsid w:val="00D41181"/>
    <w:rsid w:val="00D41327"/>
    <w:rsid w:val="00D557A3"/>
    <w:rsid w:val="00D606BC"/>
    <w:rsid w:val="00D65B54"/>
    <w:rsid w:val="00D670A5"/>
    <w:rsid w:val="00D67E96"/>
    <w:rsid w:val="00D7000E"/>
    <w:rsid w:val="00D71B24"/>
    <w:rsid w:val="00D7706F"/>
    <w:rsid w:val="00D8121A"/>
    <w:rsid w:val="00D95FA3"/>
    <w:rsid w:val="00D97763"/>
    <w:rsid w:val="00DB0AA6"/>
    <w:rsid w:val="00DB4C04"/>
    <w:rsid w:val="00DB5C1B"/>
    <w:rsid w:val="00DB6678"/>
    <w:rsid w:val="00DB7B4B"/>
    <w:rsid w:val="00DB7F4D"/>
    <w:rsid w:val="00DC04C0"/>
    <w:rsid w:val="00DC0B80"/>
    <w:rsid w:val="00DC2CA7"/>
    <w:rsid w:val="00DC3BE7"/>
    <w:rsid w:val="00DD1F89"/>
    <w:rsid w:val="00DD28A0"/>
    <w:rsid w:val="00DD43E5"/>
    <w:rsid w:val="00DD47F6"/>
    <w:rsid w:val="00DE248C"/>
    <w:rsid w:val="00DE4E6F"/>
    <w:rsid w:val="00DE5B4C"/>
    <w:rsid w:val="00DE5C56"/>
    <w:rsid w:val="00DE7859"/>
    <w:rsid w:val="00DF34C2"/>
    <w:rsid w:val="00DF51F1"/>
    <w:rsid w:val="00DF5F3F"/>
    <w:rsid w:val="00DF6516"/>
    <w:rsid w:val="00E0075C"/>
    <w:rsid w:val="00E04686"/>
    <w:rsid w:val="00E05F55"/>
    <w:rsid w:val="00E110C2"/>
    <w:rsid w:val="00E1658C"/>
    <w:rsid w:val="00E20028"/>
    <w:rsid w:val="00E21146"/>
    <w:rsid w:val="00E21B47"/>
    <w:rsid w:val="00E25266"/>
    <w:rsid w:val="00E27D67"/>
    <w:rsid w:val="00E30A95"/>
    <w:rsid w:val="00E330AC"/>
    <w:rsid w:val="00E333EF"/>
    <w:rsid w:val="00E36718"/>
    <w:rsid w:val="00E3704E"/>
    <w:rsid w:val="00E37199"/>
    <w:rsid w:val="00E477E5"/>
    <w:rsid w:val="00E50729"/>
    <w:rsid w:val="00E55379"/>
    <w:rsid w:val="00E56EF1"/>
    <w:rsid w:val="00E57B3C"/>
    <w:rsid w:val="00E75EE6"/>
    <w:rsid w:val="00E76071"/>
    <w:rsid w:val="00E76AFE"/>
    <w:rsid w:val="00E80056"/>
    <w:rsid w:val="00EA32D0"/>
    <w:rsid w:val="00EA3388"/>
    <w:rsid w:val="00EA63D3"/>
    <w:rsid w:val="00EB6713"/>
    <w:rsid w:val="00EC31A0"/>
    <w:rsid w:val="00EC4FDE"/>
    <w:rsid w:val="00EC62B5"/>
    <w:rsid w:val="00EC79E6"/>
    <w:rsid w:val="00ED7734"/>
    <w:rsid w:val="00ED7ECF"/>
    <w:rsid w:val="00EE444C"/>
    <w:rsid w:val="00EF112F"/>
    <w:rsid w:val="00EF422F"/>
    <w:rsid w:val="00EF73B0"/>
    <w:rsid w:val="00EF7E60"/>
    <w:rsid w:val="00F045A9"/>
    <w:rsid w:val="00F0673D"/>
    <w:rsid w:val="00F130C8"/>
    <w:rsid w:val="00F15663"/>
    <w:rsid w:val="00F30B39"/>
    <w:rsid w:val="00F36677"/>
    <w:rsid w:val="00F37CA5"/>
    <w:rsid w:val="00F37DFA"/>
    <w:rsid w:val="00F42312"/>
    <w:rsid w:val="00F55F2C"/>
    <w:rsid w:val="00F66199"/>
    <w:rsid w:val="00F77E2E"/>
    <w:rsid w:val="00F90FCC"/>
    <w:rsid w:val="00F92E40"/>
    <w:rsid w:val="00F945E5"/>
    <w:rsid w:val="00FA2966"/>
    <w:rsid w:val="00FD13B2"/>
    <w:rsid w:val="00FD38B2"/>
    <w:rsid w:val="00FD4F02"/>
    <w:rsid w:val="00FD69C0"/>
    <w:rsid w:val="00FE1017"/>
    <w:rsid w:val="00FE46A8"/>
    <w:rsid w:val="00FE6711"/>
    <w:rsid w:val="00FE6DEF"/>
    <w:rsid w:val="00FE7DEE"/>
    <w:rsid w:val="00FF5D72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DA18A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C8E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2C8E"/>
    <w:rPr>
      <w:rFonts w:ascii="Calibri" w:eastAsiaTheme="majorEastAsia" w:hAnsi="Calibri" w:cstheme="majorBidi"/>
      <w:b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uiPriority w:val="34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7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9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F7A1-5EBB-480B-B421-C20C50E2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Rybińska Agnieszka</cp:lastModifiedBy>
  <cp:revision>4</cp:revision>
  <cp:lastPrinted>2023-03-28T07:34:00Z</cp:lastPrinted>
  <dcterms:created xsi:type="dcterms:W3CDTF">2023-03-29T08:16:00Z</dcterms:created>
  <dcterms:modified xsi:type="dcterms:W3CDTF">2023-03-31T07:38:00Z</dcterms:modified>
</cp:coreProperties>
</file>