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C9CE" w14:textId="77EC7B2B" w:rsidR="00A31250" w:rsidRPr="006B0633" w:rsidRDefault="00A31250" w:rsidP="00A31250">
      <w:pPr>
        <w:pStyle w:val="Nagwek1"/>
      </w:pPr>
      <w:r w:rsidRPr="006B0633">
        <w:t>Lista wniosków ocenionych negatywnie w ramach konkursu nr 1/20</w:t>
      </w:r>
      <w:r>
        <w:t>23</w:t>
      </w:r>
      <w:r w:rsidRPr="006B0633">
        <w:t xml:space="preserve"> pn. „Stażysta Plus”</w:t>
      </w:r>
      <w:r>
        <w:t>,</w:t>
      </w:r>
      <w:r w:rsidRPr="006B0633">
        <w:t xml:space="preserve"> ogłoszonego dnia </w:t>
      </w:r>
      <w:r w:rsidRPr="00A31250">
        <w:t>25 maja 2023 r</w:t>
      </w:r>
      <w:r>
        <w:t xml:space="preserve">. </w:t>
      </w:r>
      <w:r w:rsidRPr="006B0633">
        <w:t>w ramach modułu II „Staże zawodowe” programu „STABILNE ZATRUDNIENIE – osoby niepełnosprawne w administracji i służbie publicznej”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906"/>
        <w:gridCol w:w="1089"/>
        <w:gridCol w:w="1390"/>
        <w:gridCol w:w="2474"/>
      </w:tblGrid>
      <w:tr w:rsidR="00A31250" w:rsidRPr="007159BD" w14:paraId="05E8AF22" w14:textId="77777777" w:rsidTr="00A31250">
        <w:trPr>
          <w:trHeight w:val="1425"/>
          <w:tblHeader/>
        </w:trPr>
        <w:tc>
          <w:tcPr>
            <w:tcW w:w="545" w:type="dxa"/>
            <w:shd w:val="clear" w:color="auto" w:fill="F2F2F2" w:themeFill="background1" w:themeFillShade="F2"/>
            <w:vAlign w:val="center"/>
            <w:hideMark/>
          </w:tcPr>
          <w:p w14:paraId="2E53C5EB" w14:textId="77777777" w:rsidR="00A31250" w:rsidRPr="007159BD" w:rsidRDefault="00A31250" w:rsidP="00A9252B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L.p</w:t>
            </w:r>
            <w:r>
              <w:rPr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  <w:hideMark/>
          </w:tcPr>
          <w:p w14:paraId="4FF1B2AE" w14:textId="77777777" w:rsidR="00A31250" w:rsidRPr="007159BD" w:rsidRDefault="00A31250" w:rsidP="00A9252B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Wnioskodawca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  <w:hideMark/>
          </w:tcPr>
          <w:p w14:paraId="06608E4A" w14:textId="77777777" w:rsidR="00A31250" w:rsidRPr="007159BD" w:rsidRDefault="00A31250" w:rsidP="00A9252B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Nr pakietu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  <w:hideMark/>
          </w:tcPr>
          <w:p w14:paraId="413F4E87" w14:textId="77777777" w:rsidR="00A31250" w:rsidRPr="007159BD" w:rsidRDefault="00A31250" w:rsidP="00A9252B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Miejscowość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  <w:hideMark/>
          </w:tcPr>
          <w:p w14:paraId="34B459E0" w14:textId="77777777" w:rsidR="00A31250" w:rsidRPr="007159BD" w:rsidRDefault="00A31250" w:rsidP="00A9252B">
            <w:pPr>
              <w:jc w:val="center"/>
              <w:rPr>
                <w:b/>
                <w:bCs/>
              </w:rPr>
            </w:pPr>
            <w:r w:rsidRPr="007159BD">
              <w:rPr>
                <w:b/>
                <w:bCs/>
              </w:rPr>
              <w:t>Tytuł projektu</w:t>
            </w:r>
          </w:p>
        </w:tc>
      </w:tr>
      <w:tr w:rsidR="00A31250" w:rsidRPr="007159BD" w14:paraId="39E8A831" w14:textId="77777777" w:rsidTr="00A31250">
        <w:trPr>
          <w:trHeight w:val="1102"/>
        </w:trPr>
        <w:tc>
          <w:tcPr>
            <w:tcW w:w="545" w:type="dxa"/>
            <w:vAlign w:val="center"/>
            <w:hideMark/>
          </w:tcPr>
          <w:p w14:paraId="4A936D23" w14:textId="77777777" w:rsidR="00A31250" w:rsidRPr="003A13D7" w:rsidRDefault="00A31250" w:rsidP="00A9252B">
            <w:pPr>
              <w:jc w:val="center"/>
            </w:pPr>
            <w:r w:rsidRPr="003A13D7">
              <w:t>1</w:t>
            </w:r>
          </w:p>
        </w:tc>
        <w:tc>
          <w:tcPr>
            <w:tcW w:w="2906" w:type="dxa"/>
            <w:vAlign w:val="center"/>
          </w:tcPr>
          <w:p w14:paraId="5B418671" w14:textId="22C24059" w:rsidR="00A31250" w:rsidRPr="00316EFF" w:rsidRDefault="00A31250" w:rsidP="0006565E">
            <w:r w:rsidRPr="00316EFF">
              <w:t>Europejski Dom Spotkań-Fundacja Nowy Staw</w:t>
            </w:r>
          </w:p>
        </w:tc>
        <w:tc>
          <w:tcPr>
            <w:tcW w:w="1089" w:type="dxa"/>
            <w:vAlign w:val="center"/>
          </w:tcPr>
          <w:p w14:paraId="7BCF8C77" w14:textId="6409BA0D" w:rsidR="00A31250" w:rsidRPr="00316EFF" w:rsidRDefault="00A31250" w:rsidP="0006565E">
            <w:r w:rsidRPr="00316EFF">
              <w:t>pierwszy</w:t>
            </w:r>
          </w:p>
        </w:tc>
        <w:tc>
          <w:tcPr>
            <w:tcW w:w="1390" w:type="dxa"/>
            <w:vAlign w:val="center"/>
          </w:tcPr>
          <w:p w14:paraId="644CB541" w14:textId="7AC6514D" w:rsidR="00A31250" w:rsidRPr="00316EFF" w:rsidRDefault="00A31250" w:rsidP="0006565E">
            <w:r w:rsidRPr="00316EFF">
              <w:t>Lublin</w:t>
            </w:r>
          </w:p>
        </w:tc>
        <w:tc>
          <w:tcPr>
            <w:tcW w:w="2150" w:type="dxa"/>
            <w:vAlign w:val="center"/>
          </w:tcPr>
          <w:p w14:paraId="6DD25A8C" w14:textId="674112BE" w:rsidR="00A31250" w:rsidRPr="00316EFF" w:rsidRDefault="00A31250" w:rsidP="0006565E">
            <w:r w:rsidRPr="00316EFF">
              <w:t>„Staże w województwie lubelskim”</w:t>
            </w:r>
          </w:p>
        </w:tc>
      </w:tr>
      <w:tr w:rsidR="00A31250" w:rsidRPr="007159BD" w14:paraId="669CE806" w14:textId="77777777" w:rsidTr="00A31250">
        <w:trPr>
          <w:trHeight w:val="1119"/>
        </w:trPr>
        <w:tc>
          <w:tcPr>
            <w:tcW w:w="545" w:type="dxa"/>
            <w:vAlign w:val="center"/>
            <w:hideMark/>
          </w:tcPr>
          <w:p w14:paraId="2D89390B" w14:textId="77777777" w:rsidR="00A31250" w:rsidRPr="003A13D7" w:rsidRDefault="00A31250" w:rsidP="00A9252B">
            <w:pPr>
              <w:jc w:val="center"/>
            </w:pPr>
            <w:r w:rsidRPr="003A13D7">
              <w:t>2</w:t>
            </w:r>
          </w:p>
        </w:tc>
        <w:tc>
          <w:tcPr>
            <w:tcW w:w="2906" w:type="dxa"/>
            <w:vAlign w:val="center"/>
          </w:tcPr>
          <w:p w14:paraId="29499384" w14:textId="08892442" w:rsidR="00A31250" w:rsidRPr="00316EFF" w:rsidRDefault="00A31250" w:rsidP="0006565E">
            <w:r w:rsidRPr="00316EFF">
              <w:t>P</w:t>
            </w:r>
            <w:r w:rsidR="0006565E" w:rsidRPr="00316EFF">
              <w:t xml:space="preserve">olska </w:t>
            </w:r>
            <w:r w:rsidRPr="00316EFF">
              <w:t>F</w:t>
            </w:r>
            <w:r w:rsidR="0006565E" w:rsidRPr="00316EFF">
              <w:t xml:space="preserve">undacja </w:t>
            </w:r>
            <w:r w:rsidRPr="00316EFF">
              <w:t>R</w:t>
            </w:r>
            <w:r w:rsidR="0006565E" w:rsidRPr="00316EFF">
              <w:t>ozwoju</w:t>
            </w:r>
          </w:p>
        </w:tc>
        <w:tc>
          <w:tcPr>
            <w:tcW w:w="1089" w:type="dxa"/>
            <w:vAlign w:val="center"/>
          </w:tcPr>
          <w:p w14:paraId="06ACFA2F" w14:textId="1DEBD70B" w:rsidR="00A31250" w:rsidRPr="00316EFF" w:rsidRDefault="0006565E" w:rsidP="0006565E">
            <w:r w:rsidRPr="00316EFF">
              <w:t>pierwszy</w:t>
            </w:r>
          </w:p>
        </w:tc>
        <w:tc>
          <w:tcPr>
            <w:tcW w:w="1390" w:type="dxa"/>
            <w:vAlign w:val="center"/>
          </w:tcPr>
          <w:p w14:paraId="35069EA3" w14:textId="6AA7D038" w:rsidR="00A31250" w:rsidRPr="00316EFF" w:rsidRDefault="0006565E" w:rsidP="0006565E">
            <w:r w:rsidRPr="00316EFF">
              <w:t>Lublin</w:t>
            </w:r>
          </w:p>
        </w:tc>
        <w:tc>
          <w:tcPr>
            <w:tcW w:w="2150" w:type="dxa"/>
            <w:vAlign w:val="center"/>
          </w:tcPr>
          <w:p w14:paraId="5A00AA94" w14:textId="24B09B79" w:rsidR="00A31250" w:rsidRPr="00316EFF" w:rsidRDefault="0006565E" w:rsidP="0006565E">
            <w:r w:rsidRPr="00316EFF">
              <w:t>„Razem do stabilnego zatrudnienia!: staże zawodowe osób z niepełnosprawnościami w administracji i służbie publicznej.</w:t>
            </w:r>
          </w:p>
        </w:tc>
      </w:tr>
      <w:tr w:rsidR="00A31250" w:rsidRPr="007159BD" w14:paraId="473ED532" w14:textId="77777777" w:rsidTr="00A31250">
        <w:trPr>
          <w:trHeight w:val="1134"/>
        </w:trPr>
        <w:tc>
          <w:tcPr>
            <w:tcW w:w="545" w:type="dxa"/>
            <w:vAlign w:val="center"/>
            <w:hideMark/>
          </w:tcPr>
          <w:p w14:paraId="2C7E1C7A" w14:textId="77777777" w:rsidR="00A31250" w:rsidRPr="003A13D7" w:rsidRDefault="00A31250" w:rsidP="00A9252B">
            <w:pPr>
              <w:jc w:val="center"/>
            </w:pPr>
            <w:r w:rsidRPr="003A13D7">
              <w:t>3</w:t>
            </w:r>
          </w:p>
        </w:tc>
        <w:tc>
          <w:tcPr>
            <w:tcW w:w="2906" w:type="dxa"/>
            <w:vAlign w:val="center"/>
          </w:tcPr>
          <w:p w14:paraId="7E8675F2" w14:textId="0C421C44" w:rsidR="00A31250" w:rsidRPr="00316EFF" w:rsidRDefault="0006565E" w:rsidP="0006565E">
            <w:r w:rsidRPr="00316EFF">
              <w:t>Fundacja Niepełnosprawność Bez Barier</w:t>
            </w:r>
          </w:p>
        </w:tc>
        <w:tc>
          <w:tcPr>
            <w:tcW w:w="1089" w:type="dxa"/>
            <w:vAlign w:val="center"/>
          </w:tcPr>
          <w:p w14:paraId="0767D335" w14:textId="3E6B9C41" w:rsidR="00A31250" w:rsidRPr="00316EFF" w:rsidRDefault="0006565E" w:rsidP="0006565E">
            <w:r w:rsidRPr="00316EFF">
              <w:t>pierwszy</w:t>
            </w:r>
          </w:p>
        </w:tc>
        <w:tc>
          <w:tcPr>
            <w:tcW w:w="1390" w:type="dxa"/>
            <w:vAlign w:val="center"/>
          </w:tcPr>
          <w:p w14:paraId="351E4955" w14:textId="5A72CC3A" w:rsidR="00A31250" w:rsidRPr="00316EFF" w:rsidRDefault="0006565E" w:rsidP="0006565E">
            <w:r w:rsidRPr="00316EFF">
              <w:t>Bełchatów</w:t>
            </w:r>
          </w:p>
        </w:tc>
        <w:tc>
          <w:tcPr>
            <w:tcW w:w="2150" w:type="dxa"/>
            <w:vAlign w:val="center"/>
          </w:tcPr>
          <w:p w14:paraId="65F01ABE" w14:textId="3E375C8E" w:rsidR="00A31250" w:rsidRPr="00316EFF" w:rsidRDefault="0006565E" w:rsidP="0006565E">
            <w:r w:rsidRPr="00316EFF">
              <w:t>„Start do kariery”</w:t>
            </w:r>
          </w:p>
        </w:tc>
      </w:tr>
      <w:tr w:rsidR="00A31250" w:rsidRPr="007159BD" w14:paraId="4FAFC7D8" w14:textId="77777777" w:rsidTr="00A31250">
        <w:trPr>
          <w:trHeight w:val="1123"/>
        </w:trPr>
        <w:tc>
          <w:tcPr>
            <w:tcW w:w="545" w:type="dxa"/>
            <w:vAlign w:val="center"/>
            <w:hideMark/>
          </w:tcPr>
          <w:p w14:paraId="5085C7C3" w14:textId="77777777" w:rsidR="00A31250" w:rsidRPr="003A13D7" w:rsidRDefault="00A31250" w:rsidP="00A9252B">
            <w:pPr>
              <w:jc w:val="center"/>
            </w:pPr>
            <w:r w:rsidRPr="003A13D7">
              <w:t>4</w:t>
            </w:r>
          </w:p>
        </w:tc>
        <w:tc>
          <w:tcPr>
            <w:tcW w:w="2906" w:type="dxa"/>
            <w:vAlign w:val="center"/>
          </w:tcPr>
          <w:p w14:paraId="3157081F" w14:textId="15D68E41" w:rsidR="00A31250" w:rsidRPr="00316EFF" w:rsidRDefault="0006565E" w:rsidP="0006565E">
            <w:r w:rsidRPr="00316EFF">
              <w:t>ISS Projekt Spółka z ograniczoną odpowiedzialnością</w:t>
            </w:r>
          </w:p>
        </w:tc>
        <w:tc>
          <w:tcPr>
            <w:tcW w:w="1089" w:type="dxa"/>
            <w:vAlign w:val="center"/>
          </w:tcPr>
          <w:p w14:paraId="72DF5890" w14:textId="0D806B93" w:rsidR="00A31250" w:rsidRPr="00316EFF" w:rsidRDefault="0006565E" w:rsidP="0006565E">
            <w:r w:rsidRPr="00316EFF">
              <w:t>pierwszy</w:t>
            </w:r>
          </w:p>
        </w:tc>
        <w:tc>
          <w:tcPr>
            <w:tcW w:w="1390" w:type="dxa"/>
            <w:vAlign w:val="center"/>
          </w:tcPr>
          <w:p w14:paraId="7D557B34" w14:textId="43F9B14D" w:rsidR="00A31250" w:rsidRPr="00316EFF" w:rsidRDefault="0006565E" w:rsidP="0006565E">
            <w:r w:rsidRPr="00316EFF">
              <w:t>Rzeszów</w:t>
            </w:r>
          </w:p>
        </w:tc>
        <w:tc>
          <w:tcPr>
            <w:tcW w:w="2150" w:type="dxa"/>
            <w:vAlign w:val="center"/>
          </w:tcPr>
          <w:p w14:paraId="53647380" w14:textId="10A421E4" w:rsidR="00A31250" w:rsidRPr="00316EFF" w:rsidRDefault="0006565E" w:rsidP="0006565E">
            <w:r w:rsidRPr="00316EFF">
              <w:t>„Mamy staż!”</w:t>
            </w:r>
          </w:p>
        </w:tc>
      </w:tr>
      <w:tr w:rsidR="00A31250" w:rsidRPr="007159BD" w14:paraId="5AFEE645" w14:textId="77777777" w:rsidTr="00A31250">
        <w:trPr>
          <w:trHeight w:val="1125"/>
        </w:trPr>
        <w:tc>
          <w:tcPr>
            <w:tcW w:w="545" w:type="dxa"/>
            <w:vAlign w:val="center"/>
            <w:hideMark/>
          </w:tcPr>
          <w:p w14:paraId="25929B36" w14:textId="77777777" w:rsidR="00A31250" w:rsidRPr="003560A6" w:rsidRDefault="00A31250" w:rsidP="00A9252B">
            <w:pPr>
              <w:jc w:val="center"/>
            </w:pPr>
            <w:r w:rsidRPr="003560A6">
              <w:t>5</w:t>
            </w:r>
          </w:p>
        </w:tc>
        <w:tc>
          <w:tcPr>
            <w:tcW w:w="2906" w:type="dxa"/>
            <w:vAlign w:val="center"/>
          </w:tcPr>
          <w:p w14:paraId="6D7DEC05" w14:textId="11BD4CFA" w:rsidR="00A31250" w:rsidRPr="003560A6" w:rsidRDefault="0006565E" w:rsidP="0006565E">
            <w:r w:rsidRPr="003560A6">
              <w:t>Stowarzyszenie na Rzecz Zrównoważonego Rozwoju Społeczno-Gospodarczego „KLUCZ”</w:t>
            </w:r>
          </w:p>
        </w:tc>
        <w:tc>
          <w:tcPr>
            <w:tcW w:w="1089" w:type="dxa"/>
            <w:vAlign w:val="center"/>
          </w:tcPr>
          <w:p w14:paraId="12D474D4" w14:textId="38426A81" w:rsidR="00A31250" w:rsidRPr="003560A6" w:rsidRDefault="0006565E" w:rsidP="0006565E">
            <w:r w:rsidRPr="003560A6">
              <w:t>drugi</w:t>
            </w:r>
          </w:p>
        </w:tc>
        <w:tc>
          <w:tcPr>
            <w:tcW w:w="1390" w:type="dxa"/>
            <w:vAlign w:val="center"/>
          </w:tcPr>
          <w:p w14:paraId="7B92A9FA" w14:textId="01910167" w:rsidR="00A31250" w:rsidRPr="003560A6" w:rsidRDefault="0006565E" w:rsidP="0006565E">
            <w:r w:rsidRPr="003560A6">
              <w:t>Kolbark</w:t>
            </w:r>
          </w:p>
        </w:tc>
        <w:tc>
          <w:tcPr>
            <w:tcW w:w="2150" w:type="dxa"/>
            <w:vAlign w:val="center"/>
          </w:tcPr>
          <w:p w14:paraId="448FC82B" w14:textId="5DD1B71A" w:rsidR="00A31250" w:rsidRPr="003560A6" w:rsidRDefault="0006565E" w:rsidP="0006565E">
            <w:r w:rsidRPr="003560A6">
              <w:t>„Staże zawodowe KLUCZ-em do Stabilnego Zatrudnienia”</w:t>
            </w:r>
          </w:p>
        </w:tc>
      </w:tr>
      <w:tr w:rsidR="00A31250" w:rsidRPr="007159BD" w14:paraId="0AD58524" w14:textId="77777777" w:rsidTr="00A31250">
        <w:trPr>
          <w:trHeight w:val="829"/>
        </w:trPr>
        <w:tc>
          <w:tcPr>
            <w:tcW w:w="545" w:type="dxa"/>
            <w:vAlign w:val="center"/>
            <w:hideMark/>
          </w:tcPr>
          <w:p w14:paraId="7FD4DE4C" w14:textId="77777777" w:rsidR="00A31250" w:rsidRPr="003560A6" w:rsidRDefault="00A31250" w:rsidP="00A9252B">
            <w:pPr>
              <w:jc w:val="center"/>
            </w:pPr>
            <w:r w:rsidRPr="003560A6">
              <w:t>6</w:t>
            </w:r>
          </w:p>
        </w:tc>
        <w:tc>
          <w:tcPr>
            <w:tcW w:w="2906" w:type="dxa"/>
            <w:vAlign w:val="center"/>
          </w:tcPr>
          <w:p w14:paraId="3927094B" w14:textId="337ACB31" w:rsidR="00A31250" w:rsidRPr="003560A6" w:rsidRDefault="0006565E" w:rsidP="0006565E">
            <w:r w:rsidRPr="003560A6">
              <w:t>Fundacja Aktywności Zawodowej</w:t>
            </w:r>
          </w:p>
        </w:tc>
        <w:tc>
          <w:tcPr>
            <w:tcW w:w="1089" w:type="dxa"/>
            <w:vAlign w:val="center"/>
          </w:tcPr>
          <w:p w14:paraId="299C5AF6" w14:textId="0D7C4284" w:rsidR="00A31250" w:rsidRPr="003560A6" w:rsidRDefault="0006565E" w:rsidP="0006565E">
            <w:r w:rsidRPr="003560A6">
              <w:t>drugi</w:t>
            </w:r>
          </w:p>
        </w:tc>
        <w:tc>
          <w:tcPr>
            <w:tcW w:w="1390" w:type="dxa"/>
            <w:vAlign w:val="center"/>
          </w:tcPr>
          <w:p w14:paraId="6E5A6B9A" w14:textId="12FC7F7A" w:rsidR="00A31250" w:rsidRPr="003560A6" w:rsidRDefault="0006565E" w:rsidP="0006565E">
            <w:r w:rsidRPr="003560A6">
              <w:t>Gdańsk</w:t>
            </w:r>
          </w:p>
        </w:tc>
        <w:tc>
          <w:tcPr>
            <w:tcW w:w="2150" w:type="dxa"/>
            <w:vAlign w:val="center"/>
          </w:tcPr>
          <w:p w14:paraId="1DDEE3CA" w14:textId="35A64B9B" w:rsidR="00A31250" w:rsidRPr="003560A6" w:rsidRDefault="0006565E" w:rsidP="0006565E">
            <w:r w:rsidRPr="003560A6">
              <w:t>„LABORATORIUM KARIERY</w:t>
            </w:r>
            <w:r w:rsidR="00076BF8" w:rsidRPr="003560A6">
              <w:t>”</w:t>
            </w:r>
          </w:p>
        </w:tc>
      </w:tr>
      <w:tr w:rsidR="00076BF8" w:rsidRPr="007159BD" w14:paraId="681253CA" w14:textId="77777777" w:rsidTr="00A31250">
        <w:trPr>
          <w:trHeight w:val="829"/>
        </w:trPr>
        <w:tc>
          <w:tcPr>
            <w:tcW w:w="545" w:type="dxa"/>
            <w:vAlign w:val="center"/>
          </w:tcPr>
          <w:p w14:paraId="1D878593" w14:textId="222558E2" w:rsidR="00076BF8" w:rsidRPr="003560A6" w:rsidRDefault="00076BF8" w:rsidP="00A9252B">
            <w:pPr>
              <w:jc w:val="center"/>
            </w:pPr>
            <w:r w:rsidRPr="003560A6">
              <w:t>7</w:t>
            </w:r>
          </w:p>
        </w:tc>
        <w:tc>
          <w:tcPr>
            <w:tcW w:w="2906" w:type="dxa"/>
            <w:vAlign w:val="center"/>
          </w:tcPr>
          <w:p w14:paraId="731C1039" w14:textId="49441ECF" w:rsidR="00076BF8" w:rsidRPr="003560A6" w:rsidRDefault="008555AD" w:rsidP="0006565E">
            <w:r w:rsidRPr="003560A6">
              <w:t>Fundacja Onkologiczna Rakiety</w:t>
            </w:r>
          </w:p>
        </w:tc>
        <w:tc>
          <w:tcPr>
            <w:tcW w:w="1089" w:type="dxa"/>
            <w:vAlign w:val="center"/>
          </w:tcPr>
          <w:p w14:paraId="16A740E9" w14:textId="4CFD0323" w:rsidR="00076BF8" w:rsidRPr="003560A6" w:rsidRDefault="008555AD" w:rsidP="0006565E">
            <w:r w:rsidRPr="003560A6">
              <w:t>trzeci</w:t>
            </w:r>
          </w:p>
        </w:tc>
        <w:tc>
          <w:tcPr>
            <w:tcW w:w="1390" w:type="dxa"/>
            <w:vAlign w:val="center"/>
          </w:tcPr>
          <w:p w14:paraId="2971FB32" w14:textId="269CE82A" w:rsidR="00076BF8" w:rsidRPr="003560A6" w:rsidRDefault="008555AD" w:rsidP="0006565E">
            <w:r w:rsidRPr="003560A6">
              <w:t>Warszawa</w:t>
            </w:r>
          </w:p>
        </w:tc>
        <w:tc>
          <w:tcPr>
            <w:tcW w:w="2150" w:type="dxa"/>
            <w:vAlign w:val="center"/>
          </w:tcPr>
          <w:p w14:paraId="14BE6AC2" w14:textId="2F4405FB" w:rsidR="00076BF8" w:rsidRPr="003560A6" w:rsidRDefault="008555AD" w:rsidP="0006565E">
            <w:r w:rsidRPr="003560A6">
              <w:t>„Stażysta Plus w administracji publicznej (pakiet 3)”</w:t>
            </w:r>
          </w:p>
        </w:tc>
      </w:tr>
      <w:tr w:rsidR="008555AD" w:rsidRPr="007159BD" w14:paraId="49895E8D" w14:textId="77777777" w:rsidTr="00A31250">
        <w:trPr>
          <w:trHeight w:val="829"/>
        </w:trPr>
        <w:tc>
          <w:tcPr>
            <w:tcW w:w="545" w:type="dxa"/>
            <w:vAlign w:val="center"/>
          </w:tcPr>
          <w:p w14:paraId="3D89D9E8" w14:textId="6C83665A" w:rsidR="008555AD" w:rsidRPr="003560A6" w:rsidRDefault="008555AD" w:rsidP="00A9252B">
            <w:pPr>
              <w:jc w:val="center"/>
            </w:pPr>
            <w:r w:rsidRPr="003560A6">
              <w:t>8</w:t>
            </w:r>
          </w:p>
        </w:tc>
        <w:tc>
          <w:tcPr>
            <w:tcW w:w="2906" w:type="dxa"/>
            <w:vAlign w:val="center"/>
          </w:tcPr>
          <w:p w14:paraId="6C7975AA" w14:textId="08E5B598" w:rsidR="008555AD" w:rsidRPr="003560A6" w:rsidRDefault="008555AD" w:rsidP="0006565E">
            <w:r w:rsidRPr="003560A6">
              <w:t>Fundacja Niepełnosprawność Bez Barier</w:t>
            </w:r>
          </w:p>
        </w:tc>
        <w:tc>
          <w:tcPr>
            <w:tcW w:w="1089" w:type="dxa"/>
            <w:vAlign w:val="center"/>
          </w:tcPr>
          <w:p w14:paraId="0AA3F98A" w14:textId="6ED22BBA" w:rsidR="008555AD" w:rsidRPr="003560A6" w:rsidRDefault="008555AD" w:rsidP="0006565E">
            <w:r w:rsidRPr="003560A6">
              <w:t>trzeci</w:t>
            </w:r>
          </w:p>
        </w:tc>
        <w:tc>
          <w:tcPr>
            <w:tcW w:w="1390" w:type="dxa"/>
            <w:vAlign w:val="center"/>
          </w:tcPr>
          <w:p w14:paraId="4FA8E37F" w14:textId="7261CD7B" w:rsidR="008555AD" w:rsidRPr="003560A6" w:rsidRDefault="008555AD" w:rsidP="0006565E">
            <w:r w:rsidRPr="003560A6">
              <w:t>Bełchatów</w:t>
            </w:r>
          </w:p>
        </w:tc>
        <w:tc>
          <w:tcPr>
            <w:tcW w:w="2150" w:type="dxa"/>
            <w:vAlign w:val="center"/>
          </w:tcPr>
          <w:p w14:paraId="1D2C5A1A" w14:textId="1AB9AC06" w:rsidR="008555AD" w:rsidRPr="003560A6" w:rsidRDefault="008555AD" w:rsidP="0006565E">
            <w:r w:rsidRPr="003560A6">
              <w:t>„Dołącz do nas”</w:t>
            </w:r>
          </w:p>
        </w:tc>
      </w:tr>
      <w:tr w:rsidR="008555AD" w:rsidRPr="007159BD" w14:paraId="670E2495" w14:textId="77777777" w:rsidTr="00A31250">
        <w:trPr>
          <w:trHeight w:val="829"/>
        </w:trPr>
        <w:tc>
          <w:tcPr>
            <w:tcW w:w="545" w:type="dxa"/>
            <w:vAlign w:val="center"/>
          </w:tcPr>
          <w:p w14:paraId="5AF3C1C2" w14:textId="07FA7566" w:rsidR="008555AD" w:rsidRPr="003560A6" w:rsidRDefault="008555AD" w:rsidP="00A9252B">
            <w:pPr>
              <w:jc w:val="center"/>
            </w:pPr>
            <w:r w:rsidRPr="003560A6">
              <w:t>9</w:t>
            </w:r>
          </w:p>
        </w:tc>
        <w:tc>
          <w:tcPr>
            <w:tcW w:w="2906" w:type="dxa"/>
            <w:vAlign w:val="center"/>
          </w:tcPr>
          <w:p w14:paraId="545D209E" w14:textId="011F164F" w:rsidR="008555AD" w:rsidRPr="003560A6" w:rsidRDefault="008555AD" w:rsidP="0006565E">
            <w:r w:rsidRPr="003560A6">
              <w:t>CHANGE4GOOD NOT-FOR-PROFIT Spółka z ograniczoną odpowiedzialnością</w:t>
            </w:r>
          </w:p>
        </w:tc>
        <w:tc>
          <w:tcPr>
            <w:tcW w:w="1089" w:type="dxa"/>
            <w:vAlign w:val="center"/>
          </w:tcPr>
          <w:p w14:paraId="13B931E1" w14:textId="7F10C10F" w:rsidR="008555AD" w:rsidRPr="003560A6" w:rsidRDefault="008555AD" w:rsidP="0006565E">
            <w:r w:rsidRPr="003560A6">
              <w:t>trzeci</w:t>
            </w:r>
          </w:p>
        </w:tc>
        <w:tc>
          <w:tcPr>
            <w:tcW w:w="1390" w:type="dxa"/>
            <w:vAlign w:val="center"/>
          </w:tcPr>
          <w:p w14:paraId="42BB4E78" w14:textId="162E2F84" w:rsidR="008555AD" w:rsidRPr="003560A6" w:rsidRDefault="008555AD" w:rsidP="0006565E">
            <w:r w:rsidRPr="003560A6">
              <w:t>Warszawa</w:t>
            </w:r>
          </w:p>
        </w:tc>
        <w:tc>
          <w:tcPr>
            <w:tcW w:w="2150" w:type="dxa"/>
            <w:vAlign w:val="center"/>
          </w:tcPr>
          <w:p w14:paraId="26BE213F" w14:textId="65464FEE" w:rsidR="008555AD" w:rsidRPr="003560A6" w:rsidRDefault="008555AD" w:rsidP="0006565E">
            <w:r w:rsidRPr="003560A6">
              <w:t>„Stażysta Plus w administracji publicznej (pakiet 3)”</w:t>
            </w:r>
          </w:p>
        </w:tc>
      </w:tr>
    </w:tbl>
    <w:p w14:paraId="62D5FED3" w14:textId="77777777" w:rsidR="00A31250" w:rsidRDefault="00A31250" w:rsidP="00076BF8"/>
    <w:sectPr w:rsidR="00A3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50"/>
    <w:rsid w:val="0006565E"/>
    <w:rsid w:val="00076BF8"/>
    <w:rsid w:val="00124D81"/>
    <w:rsid w:val="00316EFF"/>
    <w:rsid w:val="00343C91"/>
    <w:rsid w:val="00346791"/>
    <w:rsid w:val="003560A6"/>
    <w:rsid w:val="003A13D7"/>
    <w:rsid w:val="00780E71"/>
    <w:rsid w:val="008555AD"/>
    <w:rsid w:val="00A31250"/>
    <w:rsid w:val="00C94317"/>
    <w:rsid w:val="00E05040"/>
    <w:rsid w:val="00E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6CD6"/>
  <w15:chartTrackingRefBased/>
  <w15:docId w15:val="{09D37410-1E84-42E9-B168-81540E5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250"/>
    <w:pPr>
      <w:spacing w:after="400" w:line="276" w:lineRule="auto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250"/>
    <w:rPr>
      <w:sz w:val="24"/>
      <w:szCs w:val="24"/>
    </w:rPr>
  </w:style>
  <w:style w:type="table" w:styleId="Tabela-Siatka">
    <w:name w:val="Table Grid"/>
    <w:basedOn w:val="Standardowy"/>
    <w:uiPriority w:val="59"/>
    <w:rsid w:val="00A3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Szybalska Aleksandra</dc:creator>
  <cp:keywords/>
  <dc:description/>
  <cp:lastModifiedBy>Szybalska Aleksandra</cp:lastModifiedBy>
  <cp:revision>4</cp:revision>
  <dcterms:created xsi:type="dcterms:W3CDTF">2023-07-20T08:59:00Z</dcterms:created>
  <dcterms:modified xsi:type="dcterms:W3CDTF">2023-07-21T09:08:00Z</dcterms:modified>
</cp:coreProperties>
</file>