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13634" w14:textId="77777777" w:rsidR="00C01E09" w:rsidRPr="00085B80" w:rsidRDefault="00C01E09" w:rsidP="00085B80">
      <w:pPr>
        <w:jc w:val="left"/>
        <w:rPr>
          <w:rFonts w:ascii="Tahoma" w:hAnsi="Tahoma" w:cs="Tahoma"/>
          <w:sz w:val="22"/>
          <w:szCs w:val="22"/>
        </w:rPr>
      </w:pPr>
    </w:p>
    <w:p w14:paraId="3D1947D3" w14:textId="77777777" w:rsidR="00C01E09" w:rsidRPr="00085B80" w:rsidRDefault="00C01E09" w:rsidP="00085B80">
      <w:pPr>
        <w:jc w:val="left"/>
        <w:rPr>
          <w:rFonts w:ascii="Tahoma" w:hAnsi="Tahoma" w:cs="Tahoma"/>
          <w:sz w:val="22"/>
          <w:szCs w:val="22"/>
        </w:rPr>
      </w:pPr>
    </w:p>
    <w:p w14:paraId="0DE548D1" w14:textId="77777777" w:rsidR="00C01E09" w:rsidRPr="00085B80" w:rsidRDefault="00C01E09" w:rsidP="00085B80">
      <w:pPr>
        <w:jc w:val="left"/>
        <w:rPr>
          <w:rFonts w:ascii="Tahoma" w:hAnsi="Tahoma" w:cs="Tahoma"/>
          <w:sz w:val="22"/>
          <w:szCs w:val="22"/>
        </w:rPr>
      </w:pPr>
    </w:p>
    <w:p w14:paraId="30272144" w14:textId="77777777" w:rsidR="00C01E09" w:rsidRPr="00085B80" w:rsidRDefault="00C01E09" w:rsidP="00085B80">
      <w:pPr>
        <w:jc w:val="left"/>
        <w:rPr>
          <w:rFonts w:ascii="Tahoma" w:hAnsi="Tahoma" w:cs="Tahoma"/>
          <w:sz w:val="22"/>
          <w:szCs w:val="22"/>
        </w:rPr>
      </w:pPr>
    </w:p>
    <w:p w14:paraId="6833EF0A" w14:textId="77777777" w:rsidR="00C01E09" w:rsidRPr="00085B80" w:rsidRDefault="00C01E09" w:rsidP="00085B80">
      <w:pPr>
        <w:jc w:val="left"/>
        <w:rPr>
          <w:rFonts w:ascii="Tahoma" w:hAnsi="Tahoma" w:cs="Tahoma"/>
          <w:sz w:val="22"/>
          <w:szCs w:val="22"/>
        </w:rPr>
      </w:pPr>
    </w:p>
    <w:p w14:paraId="2B663B76" w14:textId="0837186A" w:rsidR="00C01E09" w:rsidRPr="00085B80" w:rsidRDefault="00982AEA" w:rsidP="000521AF">
      <w:pPr>
        <w:pStyle w:val="NagwekZwyky"/>
        <w:jc w:val="center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b/>
          <w:sz w:val="22"/>
          <w:szCs w:val="22"/>
        </w:rPr>
        <w:t xml:space="preserve">Instrukcja wypełniania dokumentów rekrutacyjnych </w:t>
      </w:r>
      <w:r w:rsidRPr="00085B80">
        <w:rPr>
          <w:rFonts w:ascii="Tahoma" w:hAnsi="Tahoma" w:cs="Tahoma"/>
          <w:b/>
          <w:sz w:val="22"/>
          <w:szCs w:val="22"/>
        </w:rPr>
        <w:br/>
        <w:t xml:space="preserve">przy </w:t>
      </w:r>
      <w:r w:rsidR="00CE5BCD" w:rsidRPr="00085B80">
        <w:rPr>
          <w:rFonts w:ascii="Tahoma" w:hAnsi="Tahoma" w:cs="Tahoma"/>
          <w:b/>
          <w:sz w:val="22"/>
          <w:szCs w:val="22"/>
        </w:rPr>
        <w:t>ubieganiu się o pomoc szkoleniową</w:t>
      </w:r>
      <w:r w:rsidRPr="00085B80">
        <w:rPr>
          <w:rFonts w:ascii="Tahoma" w:hAnsi="Tahoma" w:cs="Tahoma"/>
          <w:sz w:val="22"/>
          <w:szCs w:val="22"/>
        </w:rPr>
        <w:br/>
        <w:t xml:space="preserve">w odniesieniu do szkoleń  w ramach projektu „Szkolenia pracowników transportu zbiorowego w zakresie potrzeb osób o szczególnych potrzebach, w  tym osób </w:t>
      </w:r>
      <w:r w:rsidRPr="00085B80">
        <w:rPr>
          <w:rFonts w:ascii="Tahoma" w:hAnsi="Tahoma" w:cs="Tahoma"/>
          <w:sz w:val="22"/>
          <w:szCs w:val="22"/>
        </w:rPr>
        <w:br/>
        <w:t>z niepełnosprawnościami”</w:t>
      </w:r>
    </w:p>
    <w:p w14:paraId="0C03D5C4" w14:textId="77777777" w:rsidR="00C01E09" w:rsidRPr="00085B80" w:rsidRDefault="00C01E09" w:rsidP="000521AF">
      <w:pPr>
        <w:jc w:val="center"/>
        <w:rPr>
          <w:rFonts w:ascii="Tahoma" w:hAnsi="Tahoma" w:cs="Tahoma"/>
          <w:sz w:val="22"/>
          <w:szCs w:val="22"/>
        </w:rPr>
      </w:pPr>
    </w:p>
    <w:p w14:paraId="0A2C8704" w14:textId="77777777" w:rsidR="00C01E09" w:rsidRPr="00085B80" w:rsidRDefault="00C01E09" w:rsidP="00085B80">
      <w:pPr>
        <w:jc w:val="left"/>
        <w:rPr>
          <w:rFonts w:ascii="Tahoma" w:hAnsi="Tahoma" w:cs="Tahoma"/>
          <w:sz w:val="22"/>
          <w:szCs w:val="22"/>
        </w:rPr>
      </w:pPr>
    </w:p>
    <w:p w14:paraId="69444A84" w14:textId="77777777" w:rsidR="00C01E09" w:rsidRPr="00085B80" w:rsidRDefault="00C01E09" w:rsidP="00085B80">
      <w:pPr>
        <w:jc w:val="left"/>
        <w:rPr>
          <w:rFonts w:ascii="Tahoma" w:hAnsi="Tahoma" w:cs="Tahoma"/>
          <w:sz w:val="22"/>
          <w:szCs w:val="22"/>
        </w:rPr>
      </w:pPr>
    </w:p>
    <w:p w14:paraId="7BEB8E47" w14:textId="77777777" w:rsidR="00C01E09" w:rsidRPr="00085B80" w:rsidRDefault="00C01E09" w:rsidP="00085B80">
      <w:pPr>
        <w:jc w:val="left"/>
        <w:rPr>
          <w:rFonts w:ascii="Tahoma" w:hAnsi="Tahoma" w:cs="Tahoma"/>
          <w:sz w:val="22"/>
          <w:szCs w:val="22"/>
        </w:rPr>
      </w:pPr>
    </w:p>
    <w:p w14:paraId="16BE4251" w14:textId="77777777" w:rsidR="00C01E09" w:rsidRPr="00085B80" w:rsidRDefault="00C01E09" w:rsidP="00085B80">
      <w:pPr>
        <w:jc w:val="left"/>
        <w:rPr>
          <w:rFonts w:ascii="Tahoma" w:hAnsi="Tahoma" w:cs="Tahoma"/>
          <w:sz w:val="22"/>
          <w:szCs w:val="22"/>
        </w:rPr>
      </w:pPr>
    </w:p>
    <w:p w14:paraId="1C02CF1B" w14:textId="77777777" w:rsidR="00C01E09" w:rsidRPr="00085B80" w:rsidRDefault="00C01E09" w:rsidP="00085B80">
      <w:pPr>
        <w:jc w:val="left"/>
        <w:rPr>
          <w:rFonts w:ascii="Tahoma" w:hAnsi="Tahoma" w:cs="Tahoma"/>
          <w:snapToGrid w:val="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eastAsia="x-none" w:bidi="x-none"/>
        </w:rPr>
        <w:sectPr w:rsidR="00C01E09" w:rsidRPr="00085B80" w:rsidSect="001F0C3F">
          <w:footerReference w:type="default" r:id="rId8"/>
          <w:headerReference w:type="first" r:id="rId9"/>
          <w:footerReference w:type="first" r:id="rId10"/>
          <w:pgSz w:w="11906" w:h="16838" w:code="9"/>
          <w:pgMar w:top="1418" w:right="1418" w:bottom="1701" w:left="1418" w:header="709" w:footer="709" w:gutter="0"/>
          <w:cols w:space="708"/>
          <w:titlePg/>
          <w:docGrid w:linePitch="360"/>
        </w:sectPr>
      </w:pPr>
    </w:p>
    <w:p w14:paraId="3CC09C7C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  <w:bookmarkStart w:id="0" w:name="_Toc437384245"/>
      <w:r w:rsidRPr="00B8552B">
        <w:rPr>
          <w:rFonts w:ascii="Tahoma" w:hAnsi="Tahoma" w:cs="Tahoma"/>
          <w:sz w:val="22"/>
          <w:szCs w:val="22"/>
        </w:rPr>
        <w:lastRenderedPageBreak/>
        <w:t xml:space="preserve">Zamawiający: </w:t>
      </w:r>
    </w:p>
    <w:p w14:paraId="44400E26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  <w:r w:rsidRPr="00B8552B">
        <w:rPr>
          <w:rFonts w:ascii="Tahoma" w:hAnsi="Tahoma" w:cs="Tahoma"/>
          <w:sz w:val="22"/>
          <w:szCs w:val="22"/>
        </w:rPr>
        <w:t>Państwowy Fundusz Rehabilitacji Niepełnosprawnych</w:t>
      </w:r>
    </w:p>
    <w:p w14:paraId="686B9E1F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  <w:r w:rsidRPr="00B8552B">
        <w:rPr>
          <w:rFonts w:ascii="Tahoma" w:hAnsi="Tahoma" w:cs="Tahoma"/>
          <w:sz w:val="22"/>
          <w:szCs w:val="22"/>
        </w:rPr>
        <w:t>Al. Jana Pawła II 13</w:t>
      </w:r>
    </w:p>
    <w:p w14:paraId="039DEEB2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  <w:r w:rsidRPr="00B8552B">
        <w:rPr>
          <w:rFonts w:ascii="Tahoma" w:hAnsi="Tahoma" w:cs="Tahoma"/>
          <w:sz w:val="22"/>
          <w:szCs w:val="22"/>
        </w:rPr>
        <w:t>00-828 Warszawa</w:t>
      </w:r>
    </w:p>
    <w:p w14:paraId="5CDAD790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  <w:r w:rsidRPr="00B8552B">
        <w:rPr>
          <w:rFonts w:ascii="Tahoma" w:hAnsi="Tahoma" w:cs="Tahoma"/>
          <w:sz w:val="22"/>
          <w:szCs w:val="22"/>
        </w:rPr>
        <w:t xml:space="preserve">Telefon: 48 22  </w:t>
      </w:r>
    </w:p>
    <w:p w14:paraId="528C924B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75D51F0F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0C157E29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2F959A2D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  <w:r w:rsidRPr="00B8552B">
        <w:rPr>
          <w:rFonts w:ascii="Tahoma" w:hAnsi="Tahoma" w:cs="Tahoma"/>
          <w:sz w:val="22"/>
          <w:szCs w:val="22"/>
        </w:rPr>
        <w:t xml:space="preserve">Wykonawca: </w:t>
      </w:r>
    </w:p>
    <w:p w14:paraId="19487B6E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  <w:r w:rsidRPr="00B8552B">
        <w:rPr>
          <w:rFonts w:ascii="Tahoma" w:hAnsi="Tahoma" w:cs="Tahoma"/>
          <w:sz w:val="22"/>
          <w:szCs w:val="22"/>
        </w:rPr>
        <w:t>COMPER Fornalczyk i Wspólnicy sp. j</w:t>
      </w:r>
    </w:p>
    <w:p w14:paraId="0CB3DE97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  <w:r w:rsidRPr="00B8552B">
        <w:rPr>
          <w:rFonts w:ascii="Tahoma" w:hAnsi="Tahoma" w:cs="Tahoma"/>
          <w:sz w:val="22"/>
          <w:szCs w:val="22"/>
        </w:rPr>
        <w:t>ul. Wólczańska 143</w:t>
      </w:r>
    </w:p>
    <w:p w14:paraId="6B6F0019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  <w:r w:rsidRPr="00B8552B">
        <w:rPr>
          <w:rFonts w:ascii="Tahoma" w:hAnsi="Tahoma" w:cs="Tahoma"/>
          <w:sz w:val="22"/>
          <w:szCs w:val="22"/>
        </w:rPr>
        <w:t>90-525 Łódź</w:t>
      </w:r>
    </w:p>
    <w:p w14:paraId="1C63B698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  <w:r w:rsidRPr="00B8552B">
        <w:rPr>
          <w:rFonts w:ascii="Tahoma" w:hAnsi="Tahoma" w:cs="Tahoma"/>
          <w:sz w:val="22"/>
          <w:szCs w:val="22"/>
        </w:rPr>
        <w:t>Telefon: 48 42 230 33 50</w:t>
      </w:r>
    </w:p>
    <w:p w14:paraId="3860B445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70F086BE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566E1265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57C491C5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2B190DAE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  <w:r w:rsidRPr="00B8552B">
        <w:rPr>
          <w:rFonts w:ascii="Tahoma" w:hAnsi="Tahoma" w:cs="Tahoma"/>
          <w:sz w:val="22"/>
          <w:szCs w:val="22"/>
        </w:rPr>
        <w:t>Warszawa 2020 r.</w:t>
      </w:r>
    </w:p>
    <w:p w14:paraId="7B2EA140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46ED1AAC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11250D3B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5579549E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2AB0167A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405B216F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031E745F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42631A35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6EF137D9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36F87373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7471C0BD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4AFC1B2E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44AB8BC0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041D2F01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6EA0DC34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2C2CA27D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476268F4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256146CA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1FE5674F" w14:textId="5DAD36F3" w:rsid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5921FF1D" w14:textId="4F9554A8" w:rsid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2EDD8EFE" w14:textId="04C37793" w:rsid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59CEF8F3" w14:textId="7431651B" w:rsid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2600AD0E" w14:textId="02FBA976" w:rsid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0BA0D043" w14:textId="33625D41" w:rsid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5FA058F3" w14:textId="258144C6" w:rsid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6B381DAB" w14:textId="62D71CBC" w:rsid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71763CA0" w14:textId="6000A848" w:rsid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1444AA33" w14:textId="77777777" w:rsidR="00B8552B" w:rsidRP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</w:p>
    <w:p w14:paraId="4F4ADD9E" w14:textId="3EB916D1" w:rsidR="00B8552B" w:rsidRDefault="00B8552B" w:rsidP="00B8552B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sz w:val="22"/>
          <w:szCs w:val="22"/>
        </w:rPr>
      </w:pPr>
      <w:r w:rsidRPr="00B8552B">
        <w:rPr>
          <w:rFonts w:ascii="Tahoma" w:hAnsi="Tahoma" w:cs="Tahoma"/>
          <w:sz w:val="22"/>
          <w:szCs w:val="22"/>
        </w:rPr>
        <w:t>Publikacja współfinansowana przez Unię Europejską w ramach Europejskiego Funduszu Społecznego </w:t>
      </w:r>
      <w:r>
        <w:rPr>
          <w:rFonts w:ascii="Tahoma" w:hAnsi="Tahoma" w:cs="Tahoma"/>
          <w:sz w:val="22"/>
          <w:szCs w:val="22"/>
        </w:rPr>
        <w:br w:type="page"/>
      </w:r>
    </w:p>
    <w:p w14:paraId="7306F881" w14:textId="1FC7CE87" w:rsidR="00BF7338" w:rsidRPr="00085B80" w:rsidRDefault="004E2630" w:rsidP="00085B80">
      <w:p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lastRenderedPageBreak/>
        <w:t>Skróty i nazewni</w:t>
      </w:r>
      <w:r w:rsidR="00D9026E" w:rsidRPr="00085B80">
        <w:rPr>
          <w:rFonts w:ascii="Tahoma" w:hAnsi="Tahoma" w:cs="Tahoma"/>
          <w:sz w:val="22"/>
          <w:szCs w:val="22"/>
        </w:rPr>
        <w:t>c</w:t>
      </w:r>
      <w:r w:rsidR="00982AEA" w:rsidRPr="00085B80">
        <w:rPr>
          <w:rFonts w:ascii="Tahoma" w:hAnsi="Tahoma" w:cs="Tahoma"/>
          <w:sz w:val="22"/>
          <w:szCs w:val="22"/>
        </w:rPr>
        <w:t>two używane w niniejszej instrukcji</w:t>
      </w:r>
      <w:r w:rsidRPr="00085B80">
        <w:rPr>
          <w:rFonts w:ascii="Tahoma" w:hAnsi="Tahoma" w:cs="Tahoma"/>
          <w:sz w:val="22"/>
          <w:szCs w:val="22"/>
        </w:rPr>
        <w:t>:</w:t>
      </w:r>
      <w:bookmarkEnd w:id="0"/>
    </w:p>
    <w:p w14:paraId="6D787229" w14:textId="77777777" w:rsidR="00BF7338" w:rsidRPr="00085B80" w:rsidRDefault="00BF7338" w:rsidP="00085B80">
      <w:pPr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80" w:firstRow="0" w:lastRow="0" w:firstColumn="1" w:lastColumn="0" w:noHBand="0" w:noVBand="1"/>
      </w:tblPr>
      <w:tblGrid>
        <w:gridCol w:w="2408"/>
        <w:gridCol w:w="6662"/>
      </w:tblGrid>
      <w:tr w:rsidR="0084167F" w:rsidRPr="00085B80" w14:paraId="6B92A3AF" w14:textId="77777777" w:rsidTr="006D61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6A731FC2" w14:textId="77777777" w:rsidR="00AD26A7" w:rsidRPr="00085B80" w:rsidRDefault="00C71A64" w:rsidP="00085B80">
            <w:pPr>
              <w:pStyle w:val="TabelaINDEKS"/>
              <w:jc w:val="lef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085B80">
              <w:rPr>
                <w:rFonts w:ascii="Tahoma" w:hAnsi="Tahoma" w:cs="Tahoma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6662" w:type="dxa"/>
          </w:tcPr>
          <w:p w14:paraId="5D9656F3" w14:textId="77777777" w:rsidR="00AD26A7" w:rsidRPr="00085B80" w:rsidRDefault="008B6F10" w:rsidP="00085B80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85B80">
              <w:rPr>
                <w:rFonts w:ascii="Tahoma" w:hAnsi="Tahoma" w:cs="Tahoma"/>
                <w:sz w:val="22"/>
                <w:szCs w:val="22"/>
              </w:rPr>
              <w:t>Projekt „Szkolenia pracowników transportu zbiorowego w zakresie potrzeb osób o szczególnych potrzebach, w tym osób z niepełnosprawnościami” realizowany przez PFRON w ramach Programu Operacyjnego Wiedza Edukacja Rozwój na lata 2014 – 2020</w:t>
            </w:r>
          </w:p>
        </w:tc>
      </w:tr>
      <w:tr w:rsidR="0084167F" w:rsidRPr="00085B80" w14:paraId="51FD50D7" w14:textId="77777777" w:rsidTr="006D61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739E50A1" w14:textId="77777777" w:rsidR="00AD26A7" w:rsidRPr="00085B80" w:rsidRDefault="00C71A64" w:rsidP="00085B80">
            <w:pPr>
              <w:pStyle w:val="TabelaINDEKS"/>
              <w:jc w:val="lef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085B80">
              <w:rPr>
                <w:rFonts w:ascii="Tahoma" w:hAnsi="Tahoma" w:cs="Tahoma"/>
                <w:color w:val="auto"/>
                <w:sz w:val="22"/>
                <w:szCs w:val="22"/>
              </w:rPr>
              <w:t>PFRON</w:t>
            </w:r>
          </w:p>
        </w:tc>
        <w:tc>
          <w:tcPr>
            <w:tcW w:w="6662" w:type="dxa"/>
          </w:tcPr>
          <w:p w14:paraId="1B882B99" w14:textId="77777777" w:rsidR="00AD26A7" w:rsidRPr="00085B80" w:rsidRDefault="00697BBC" w:rsidP="00085B80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85B80">
              <w:rPr>
                <w:rFonts w:ascii="Tahoma" w:hAnsi="Tahoma" w:cs="Tahoma"/>
                <w:sz w:val="22"/>
                <w:szCs w:val="22"/>
              </w:rPr>
              <w:t xml:space="preserve">Państwowy </w:t>
            </w:r>
            <w:r w:rsidR="00C71A64" w:rsidRPr="00085B80">
              <w:rPr>
                <w:rFonts w:ascii="Tahoma" w:hAnsi="Tahoma" w:cs="Tahoma"/>
                <w:sz w:val="22"/>
                <w:szCs w:val="22"/>
              </w:rPr>
              <w:t>Fundusz Rehabilitacji Osób Niepełnosprawnych</w:t>
            </w:r>
          </w:p>
        </w:tc>
      </w:tr>
      <w:tr w:rsidR="0084167F" w:rsidRPr="00085B80" w14:paraId="2D4E6164" w14:textId="77777777" w:rsidTr="006D61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7E133426" w14:textId="77777777" w:rsidR="00171205" w:rsidRPr="00085B80" w:rsidRDefault="00171205" w:rsidP="00085B80">
            <w:pPr>
              <w:pStyle w:val="TabelaINDEKS"/>
              <w:jc w:val="lef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085B80">
              <w:rPr>
                <w:rFonts w:ascii="Tahoma" w:hAnsi="Tahoma" w:cs="Tahoma"/>
                <w:color w:val="auto"/>
                <w:sz w:val="22"/>
                <w:szCs w:val="22"/>
              </w:rPr>
              <w:t>Rozporządzenie 1303/2013</w:t>
            </w:r>
          </w:p>
        </w:tc>
        <w:tc>
          <w:tcPr>
            <w:tcW w:w="6662" w:type="dxa"/>
          </w:tcPr>
          <w:p w14:paraId="41C49329" w14:textId="77777777" w:rsidR="00171205" w:rsidRPr="00085B80" w:rsidRDefault="00171205" w:rsidP="00085B80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85B80">
              <w:rPr>
                <w:rFonts w:ascii="Tahoma" w:hAnsi="Tahoma" w:cs="Tahoma"/>
                <w:sz w:val="22"/>
                <w:szCs w:val="22"/>
              </w:rPr>
              <w:t>Rozporządzenie Parlamentu Europejskiego i Rady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      </w:r>
            <w:r w:rsidR="00645789" w:rsidRPr="00085B80"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id="2"/>
            </w:r>
          </w:p>
        </w:tc>
      </w:tr>
      <w:tr w:rsidR="0084167F" w:rsidRPr="00085B80" w14:paraId="42154DE6" w14:textId="77777777" w:rsidTr="006D61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3B365C4A" w14:textId="77777777" w:rsidR="008B6F10" w:rsidRPr="00085B80" w:rsidRDefault="008B6F10" w:rsidP="00085B80">
            <w:pPr>
              <w:pStyle w:val="TabelaINDEKS"/>
              <w:jc w:val="lef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085B80">
              <w:rPr>
                <w:rFonts w:ascii="Tahoma" w:hAnsi="Tahoma" w:cs="Tahoma"/>
                <w:color w:val="auto"/>
                <w:sz w:val="22"/>
                <w:szCs w:val="22"/>
              </w:rPr>
              <w:t>Rozporządzenie EFS</w:t>
            </w:r>
          </w:p>
        </w:tc>
        <w:tc>
          <w:tcPr>
            <w:tcW w:w="6662" w:type="dxa"/>
          </w:tcPr>
          <w:p w14:paraId="2F7F4F63" w14:textId="77777777" w:rsidR="008B6F10" w:rsidRPr="00085B80" w:rsidRDefault="008B6F10" w:rsidP="00085B80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85B80">
              <w:rPr>
                <w:rFonts w:ascii="Tahoma" w:hAnsi="Tahoma" w:cs="Tahoma"/>
                <w:sz w:val="22"/>
                <w:szCs w:val="22"/>
              </w:rPr>
              <w:t xml:space="preserve">Rozporządzenie Ministra Infrastruktury i Rozwoju z dnia 2 lipca 2015 r. </w:t>
            </w:r>
            <w:r w:rsidR="00BE0749" w:rsidRPr="00085B80">
              <w:rPr>
                <w:rFonts w:ascii="Tahoma" w:hAnsi="Tahoma" w:cs="Tahoma"/>
                <w:sz w:val="22"/>
                <w:szCs w:val="22"/>
              </w:rPr>
              <w:br/>
            </w:r>
            <w:r w:rsidRPr="00085B80">
              <w:rPr>
                <w:rFonts w:ascii="Tahoma" w:hAnsi="Tahoma" w:cs="Tahoma"/>
                <w:sz w:val="22"/>
                <w:szCs w:val="22"/>
              </w:rPr>
              <w:t>w sprawie udzielania pomocy de minimis i pomocy publicznej w ramach programów operacyjnych finansowanych z Europejskiego Funduszu Społecznego na lata 2014-2020</w:t>
            </w:r>
            <w:r w:rsidRPr="00085B80"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id="3"/>
            </w:r>
          </w:p>
        </w:tc>
      </w:tr>
      <w:tr w:rsidR="0084167F" w:rsidRPr="00085B80" w14:paraId="5567B10D" w14:textId="77777777" w:rsidTr="006D61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465A4E97" w14:textId="77777777" w:rsidR="008B6F10" w:rsidRPr="00085B80" w:rsidRDefault="008B6F10" w:rsidP="00085B80">
            <w:pPr>
              <w:pStyle w:val="TabelaINDEKS"/>
              <w:jc w:val="lef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085B80">
              <w:rPr>
                <w:rFonts w:ascii="Tahoma" w:hAnsi="Tahoma" w:cs="Tahoma"/>
                <w:color w:val="auto"/>
                <w:sz w:val="22"/>
                <w:szCs w:val="22"/>
              </w:rPr>
              <w:t>Rozporządzenie GBER</w:t>
            </w:r>
          </w:p>
        </w:tc>
        <w:tc>
          <w:tcPr>
            <w:tcW w:w="6662" w:type="dxa"/>
          </w:tcPr>
          <w:p w14:paraId="1185CF20" w14:textId="77777777" w:rsidR="008B6F10" w:rsidRPr="00085B80" w:rsidRDefault="008B6F10" w:rsidP="00085B80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85B80">
              <w:rPr>
                <w:rFonts w:ascii="Tahoma" w:hAnsi="Tahoma" w:cs="Tahoma"/>
                <w:sz w:val="22"/>
                <w:szCs w:val="22"/>
              </w:rPr>
              <w:t>Rozporządzenie Komisji nr 651/2014 z dnia 17 czerwca 2014 r. uznające niektóre rodzaje pomocy za zgodne z rynkiem wewnętrznym w zastosowaniu art. 107 i 108 Traktatu</w:t>
            </w:r>
            <w:r w:rsidRPr="00085B80"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id="4"/>
            </w:r>
          </w:p>
        </w:tc>
      </w:tr>
      <w:tr w:rsidR="0084167F" w:rsidRPr="00085B80" w14:paraId="48080A9F" w14:textId="77777777" w:rsidTr="006D61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761964C1" w14:textId="77777777" w:rsidR="008B6F10" w:rsidRPr="00085B80" w:rsidRDefault="007340F7" w:rsidP="00085B80">
            <w:pPr>
              <w:pStyle w:val="TabelaINDEKS"/>
              <w:jc w:val="lef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085B80">
              <w:rPr>
                <w:rFonts w:ascii="Tahoma" w:hAnsi="Tahoma" w:cs="Tahoma"/>
                <w:color w:val="auto"/>
                <w:sz w:val="22"/>
                <w:szCs w:val="22"/>
              </w:rPr>
              <w:t>Rozporządzenie w sprawie zakresu informacji – pomoc publiczna</w:t>
            </w:r>
          </w:p>
        </w:tc>
        <w:tc>
          <w:tcPr>
            <w:tcW w:w="6662" w:type="dxa"/>
          </w:tcPr>
          <w:p w14:paraId="473B4662" w14:textId="77777777" w:rsidR="008B6F10" w:rsidRPr="00085B80" w:rsidRDefault="007340F7" w:rsidP="00085B80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85B80">
              <w:rPr>
                <w:rFonts w:ascii="Tahoma" w:hAnsi="Tahoma" w:cs="Tahoma"/>
                <w:sz w:val="22"/>
                <w:szCs w:val="22"/>
              </w:rPr>
              <w:t>Rozporządzenie Rady Ministrów z dnia 29 marca 2010 r. w sprawie zakresu informacji przedstawianych przez podmiot ubiegający się o pomoc inną niż pomoc de minimis lub pomoc de minimis w rolnictwie lub rybołówstwie</w:t>
            </w:r>
            <w:r w:rsidRPr="00085B80"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id="5"/>
            </w:r>
          </w:p>
        </w:tc>
      </w:tr>
      <w:tr w:rsidR="0084167F" w:rsidRPr="00085B80" w14:paraId="02188CCB" w14:textId="77777777" w:rsidTr="006D61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778C5A9D" w14:textId="77777777" w:rsidR="00AB5D95" w:rsidRPr="00085B80" w:rsidRDefault="00AB5D95" w:rsidP="00085B80">
            <w:pPr>
              <w:pStyle w:val="TabelaINDEKS"/>
              <w:jc w:val="lef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085B80">
              <w:rPr>
                <w:rFonts w:ascii="Tahoma" w:hAnsi="Tahoma" w:cs="Tahoma"/>
                <w:color w:val="auto"/>
                <w:sz w:val="22"/>
                <w:szCs w:val="22"/>
              </w:rPr>
              <w:t>Ustawa PP</w:t>
            </w:r>
          </w:p>
        </w:tc>
        <w:tc>
          <w:tcPr>
            <w:tcW w:w="6662" w:type="dxa"/>
          </w:tcPr>
          <w:p w14:paraId="5E7D259B" w14:textId="77777777" w:rsidR="00AB5D95" w:rsidRPr="00085B80" w:rsidRDefault="00105C1F" w:rsidP="00085B80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85B80">
              <w:rPr>
                <w:rFonts w:ascii="Tahoma" w:hAnsi="Tahoma" w:cs="Tahoma"/>
                <w:sz w:val="22"/>
                <w:szCs w:val="22"/>
              </w:rPr>
              <w:t>Ustawa z dnia 30 kwietnia 2004 r. o postępowaniu w sprawach dotyczących pomocy publicznej</w:t>
            </w:r>
            <w:r w:rsidR="004E0D52" w:rsidRPr="00085B80"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id="6"/>
            </w:r>
          </w:p>
        </w:tc>
      </w:tr>
      <w:tr w:rsidR="001239E2" w:rsidRPr="00085B80" w14:paraId="5F679105" w14:textId="77777777" w:rsidTr="006D61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02DE074A" w14:textId="77777777" w:rsidR="001239E2" w:rsidRPr="00085B80" w:rsidRDefault="001239E2" w:rsidP="00085B80">
            <w:pPr>
              <w:pStyle w:val="TabelaINDEKS"/>
              <w:jc w:val="lef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085B80">
              <w:rPr>
                <w:rFonts w:ascii="Tahoma" w:hAnsi="Tahoma" w:cs="Tahoma"/>
                <w:color w:val="auto"/>
                <w:sz w:val="22"/>
                <w:szCs w:val="22"/>
              </w:rPr>
              <w:t>Wsparcie</w:t>
            </w:r>
          </w:p>
        </w:tc>
        <w:tc>
          <w:tcPr>
            <w:tcW w:w="6662" w:type="dxa"/>
          </w:tcPr>
          <w:p w14:paraId="1ACA5690" w14:textId="77777777" w:rsidR="001239E2" w:rsidRPr="00085B80" w:rsidRDefault="00581920" w:rsidP="00085B80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85B80">
              <w:rPr>
                <w:rFonts w:ascii="Tahoma" w:hAnsi="Tahoma" w:cs="Tahoma"/>
                <w:sz w:val="22"/>
                <w:szCs w:val="22"/>
              </w:rPr>
              <w:t>Przeprowadzenie s</w:t>
            </w:r>
            <w:r w:rsidR="001239E2" w:rsidRPr="00085B80">
              <w:rPr>
                <w:rFonts w:ascii="Tahoma" w:hAnsi="Tahoma" w:cs="Tahoma"/>
                <w:sz w:val="22"/>
                <w:szCs w:val="22"/>
              </w:rPr>
              <w:t>zkole</w:t>
            </w:r>
            <w:r w:rsidRPr="00085B80">
              <w:rPr>
                <w:rFonts w:ascii="Tahoma" w:hAnsi="Tahoma" w:cs="Tahoma"/>
                <w:sz w:val="22"/>
                <w:szCs w:val="22"/>
              </w:rPr>
              <w:t>ń</w:t>
            </w:r>
            <w:r w:rsidR="001239E2" w:rsidRPr="00085B80">
              <w:rPr>
                <w:rFonts w:ascii="Tahoma" w:hAnsi="Tahoma" w:cs="Tahoma"/>
                <w:sz w:val="22"/>
                <w:szCs w:val="22"/>
              </w:rPr>
              <w:t xml:space="preserve"> dla pracowników przedsiębiorstw sektora transportu zbiorowego w ramach Projektu </w:t>
            </w:r>
          </w:p>
        </w:tc>
      </w:tr>
    </w:tbl>
    <w:p w14:paraId="233366A7" w14:textId="77777777" w:rsidR="00BE0749" w:rsidRPr="00085B80" w:rsidRDefault="00BE0749" w:rsidP="00085B80">
      <w:pPr>
        <w:jc w:val="left"/>
        <w:rPr>
          <w:rFonts w:ascii="Tahoma" w:hAnsi="Tahoma" w:cs="Tahoma"/>
          <w:sz w:val="22"/>
          <w:szCs w:val="22"/>
        </w:rPr>
      </w:pPr>
    </w:p>
    <w:p w14:paraId="430BAE18" w14:textId="77777777" w:rsidR="0086520B" w:rsidRPr="00085B80" w:rsidRDefault="0086520B" w:rsidP="00085B80">
      <w:pPr>
        <w:pStyle w:val="Nagwek1"/>
        <w:numPr>
          <w:ilvl w:val="0"/>
          <w:numId w:val="8"/>
        </w:numPr>
        <w:jc w:val="left"/>
        <w:rPr>
          <w:rFonts w:ascii="Tahoma" w:hAnsi="Tahoma" w:cs="Tahoma"/>
          <w:sz w:val="22"/>
          <w:szCs w:val="22"/>
        </w:rPr>
      </w:pPr>
      <w:bookmarkStart w:id="1" w:name="_Toc42532724"/>
      <w:r w:rsidRPr="00085B80">
        <w:rPr>
          <w:rFonts w:ascii="Tahoma" w:hAnsi="Tahoma" w:cs="Tahoma"/>
          <w:sz w:val="22"/>
          <w:szCs w:val="22"/>
        </w:rPr>
        <w:lastRenderedPageBreak/>
        <w:t xml:space="preserve">Cel </w:t>
      </w:r>
      <w:bookmarkEnd w:id="1"/>
      <w:r w:rsidRPr="00085B80">
        <w:rPr>
          <w:rFonts w:ascii="Tahoma" w:hAnsi="Tahoma" w:cs="Tahoma"/>
          <w:sz w:val="22"/>
          <w:szCs w:val="22"/>
        </w:rPr>
        <w:t>opracowania</w:t>
      </w:r>
    </w:p>
    <w:p w14:paraId="3222A377" w14:textId="47E39973" w:rsidR="000700A4" w:rsidRPr="00085B80" w:rsidRDefault="000700A4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Celem</w:t>
      </w:r>
      <w:r w:rsidR="00D9026E" w:rsidRPr="00085B80">
        <w:rPr>
          <w:rFonts w:ascii="Tahoma" w:hAnsi="Tahoma" w:cs="Tahoma"/>
          <w:sz w:val="22"/>
          <w:szCs w:val="22"/>
        </w:rPr>
        <w:t xml:space="preserve"> niniejszej notatki jest </w:t>
      </w:r>
      <w:r w:rsidR="00F2432D" w:rsidRPr="00085B80">
        <w:rPr>
          <w:rFonts w:ascii="Tahoma" w:hAnsi="Tahoma" w:cs="Tahoma"/>
          <w:sz w:val="22"/>
          <w:szCs w:val="22"/>
        </w:rPr>
        <w:t>przedstawienie wskazówek i instrukcji dotyczących przygotowania dokumentacji w celu</w:t>
      </w:r>
      <w:r w:rsidR="00D9026E" w:rsidRPr="00085B80">
        <w:rPr>
          <w:rFonts w:ascii="Tahoma" w:hAnsi="Tahoma" w:cs="Tahoma"/>
          <w:sz w:val="22"/>
          <w:szCs w:val="22"/>
        </w:rPr>
        <w:t xml:space="preserve"> </w:t>
      </w:r>
      <w:r w:rsidR="00F2432D" w:rsidRPr="00085B80">
        <w:rPr>
          <w:rFonts w:ascii="Tahoma" w:hAnsi="Tahoma" w:cs="Tahoma"/>
          <w:sz w:val="22"/>
          <w:szCs w:val="22"/>
        </w:rPr>
        <w:t>udzielania</w:t>
      </w:r>
      <w:r w:rsidR="00D9026E" w:rsidRPr="00085B80">
        <w:rPr>
          <w:rFonts w:ascii="Tahoma" w:hAnsi="Tahoma" w:cs="Tahoma"/>
          <w:sz w:val="22"/>
          <w:szCs w:val="22"/>
        </w:rPr>
        <w:t xml:space="preserve"> Wsparcia </w:t>
      </w:r>
      <w:r w:rsidR="00F2432D" w:rsidRPr="00085B80">
        <w:rPr>
          <w:rFonts w:ascii="Tahoma" w:hAnsi="Tahoma" w:cs="Tahoma"/>
          <w:sz w:val="22"/>
          <w:szCs w:val="22"/>
        </w:rPr>
        <w:t>przez PFRON dla beneficjentów</w:t>
      </w:r>
      <w:r w:rsidR="00CE5BCD" w:rsidRPr="00085B80">
        <w:rPr>
          <w:rFonts w:ascii="Tahoma" w:hAnsi="Tahoma" w:cs="Tahoma"/>
          <w:sz w:val="22"/>
          <w:szCs w:val="22"/>
        </w:rPr>
        <w:t xml:space="preserve"> w postaci pomocy szkoleniowej na podstawie Rozporządzenia GBER</w:t>
      </w:r>
      <w:r w:rsidR="00F2432D" w:rsidRPr="00085B80">
        <w:rPr>
          <w:rFonts w:ascii="Tahoma" w:hAnsi="Tahoma" w:cs="Tahoma"/>
          <w:sz w:val="22"/>
          <w:szCs w:val="22"/>
        </w:rPr>
        <w:t>.</w:t>
      </w:r>
    </w:p>
    <w:p w14:paraId="75E5D06A" w14:textId="0E876DAD" w:rsidR="0003369A" w:rsidRPr="00085B80" w:rsidRDefault="0003369A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Projekt, w ramach którego ma być udzielane Wsparcie, jest finansowany ze środków Europejskiego Funduszu Społecznego w ramach Programu Operacyjnego Wiedza Edukacja Rozwój na lata 2014-2020</w:t>
      </w:r>
      <w:r w:rsidR="000B75F5" w:rsidRPr="00085B80">
        <w:rPr>
          <w:rFonts w:ascii="Tahoma" w:hAnsi="Tahoma" w:cs="Tahoma"/>
          <w:sz w:val="22"/>
          <w:szCs w:val="22"/>
        </w:rPr>
        <w:t>.</w:t>
      </w:r>
    </w:p>
    <w:p w14:paraId="35834A9B" w14:textId="20854A3F" w:rsidR="007340F7" w:rsidRPr="00085B80" w:rsidRDefault="00F2432D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Na dokumentację składaną w procesie wnioskowania o Wsparcie składają się wymienione poniżej dokumenty:</w:t>
      </w:r>
    </w:p>
    <w:p w14:paraId="08D1EA3D" w14:textId="77777777" w:rsidR="007340F7" w:rsidRPr="00085B80" w:rsidRDefault="007340F7" w:rsidP="00085B80">
      <w:pPr>
        <w:pStyle w:val="Akapitzlist"/>
        <w:numPr>
          <w:ilvl w:val="1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wniosek o udzielenie pomocy publicznej,</w:t>
      </w:r>
    </w:p>
    <w:p w14:paraId="7813D609" w14:textId="77777777" w:rsidR="007340F7" w:rsidRPr="00085B80" w:rsidRDefault="007340F7" w:rsidP="00085B80">
      <w:pPr>
        <w:pStyle w:val="Akapitzlist"/>
        <w:numPr>
          <w:ilvl w:val="1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formularz informacyjn</w:t>
      </w:r>
      <w:r w:rsidR="00784016" w:rsidRPr="00085B80">
        <w:rPr>
          <w:rFonts w:ascii="Tahoma" w:hAnsi="Tahoma" w:cs="Tahoma"/>
          <w:sz w:val="22"/>
          <w:szCs w:val="22"/>
        </w:rPr>
        <w:t>y</w:t>
      </w:r>
      <w:r w:rsidRPr="00085B80">
        <w:rPr>
          <w:rFonts w:ascii="Tahoma" w:hAnsi="Tahoma" w:cs="Tahoma"/>
          <w:sz w:val="22"/>
          <w:szCs w:val="22"/>
        </w:rPr>
        <w:t xml:space="preserve"> niezbędn</w:t>
      </w:r>
      <w:r w:rsidR="00784016" w:rsidRPr="00085B80">
        <w:rPr>
          <w:rFonts w:ascii="Tahoma" w:hAnsi="Tahoma" w:cs="Tahoma"/>
          <w:sz w:val="22"/>
          <w:szCs w:val="22"/>
        </w:rPr>
        <w:t>y</w:t>
      </w:r>
      <w:r w:rsidRPr="00085B80">
        <w:rPr>
          <w:rFonts w:ascii="Tahoma" w:hAnsi="Tahoma" w:cs="Tahoma"/>
          <w:sz w:val="22"/>
          <w:szCs w:val="22"/>
        </w:rPr>
        <w:t xml:space="preserve"> do otrzymania pomocy publicznej (wzór z załącznika do  Rozporządzenia w sprawie zakresu informacji – pomoc publiczna)</w:t>
      </w:r>
      <w:r w:rsidR="00784016" w:rsidRPr="00085B80">
        <w:rPr>
          <w:rFonts w:ascii="Tahoma" w:hAnsi="Tahoma" w:cs="Tahoma"/>
          <w:sz w:val="22"/>
          <w:szCs w:val="22"/>
        </w:rPr>
        <w:t>,</w:t>
      </w:r>
      <w:r w:rsidRPr="00085B80">
        <w:rPr>
          <w:rFonts w:ascii="Tahoma" w:hAnsi="Tahoma" w:cs="Tahoma"/>
          <w:sz w:val="22"/>
          <w:szCs w:val="22"/>
        </w:rPr>
        <w:t xml:space="preserve"> </w:t>
      </w:r>
    </w:p>
    <w:p w14:paraId="2C071A19" w14:textId="77777777" w:rsidR="00784016" w:rsidRPr="00085B80" w:rsidRDefault="00784016" w:rsidP="00085B80">
      <w:pPr>
        <w:pStyle w:val="Akapitzlist"/>
        <w:numPr>
          <w:ilvl w:val="1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wykaz pracowników objętych szkoleniem, z zaznaczeniem, czy są to pracownicy niepełnosprawni, w trudnej sytuacji, ze wskazaniem koszt</w:t>
      </w:r>
      <w:r w:rsidR="00E31483" w:rsidRPr="00085B80">
        <w:rPr>
          <w:rFonts w:ascii="Tahoma" w:hAnsi="Tahoma" w:cs="Tahoma"/>
          <w:sz w:val="22"/>
          <w:szCs w:val="22"/>
        </w:rPr>
        <w:t>ów</w:t>
      </w:r>
      <w:r w:rsidRPr="00085B80">
        <w:rPr>
          <w:rFonts w:ascii="Tahoma" w:hAnsi="Tahoma" w:cs="Tahoma"/>
          <w:sz w:val="22"/>
          <w:szCs w:val="22"/>
        </w:rPr>
        <w:t xml:space="preserve"> zatrudnienia</w:t>
      </w:r>
      <w:r w:rsidR="00EA38B8" w:rsidRPr="00085B80">
        <w:rPr>
          <w:rFonts w:ascii="Tahoma" w:hAnsi="Tahoma" w:cs="Tahoma"/>
          <w:sz w:val="22"/>
          <w:szCs w:val="22"/>
        </w:rPr>
        <w:t xml:space="preserve"> za czas szkolenia</w:t>
      </w:r>
      <w:r w:rsidRPr="00085B80">
        <w:rPr>
          <w:rFonts w:ascii="Tahoma" w:hAnsi="Tahoma" w:cs="Tahoma"/>
          <w:sz w:val="22"/>
          <w:szCs w:val="22"/>
        </w:rPr>
        <w:t>,</w:t>
      </w:r>
    </w:p>
    <w:p w14:paraId="2780EA41" w14:textId="633C9EA5" w:rsidR="00BB4615" w:rsidRPr="00085B80" w:rsidRDefault="00BB4615" w:rsidP="00085B80">
      <w:pPr>
        <w:pStyle w:val="Akapitzlist"/>
        <w:numPr>
          <w:ilvl w:val="1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 xml:space="preserve">w odniesieniu do pracowników niepełnosprawnych – wykazanie, czy </w:t>
      </w:r>
      <w:r w:rsidR="00CE5BCD" w:rsidRPr="00085B80">
        <w:rPr>
          <w:rFonts w:ascii="Tahoma" w:hAnsi="Tahoma" w:cs="Tahoma"/>
          <w:sz w:val="22"/>
          <w:szCs w:val="22"/>
        </w:rPr>
        <w:br/>
      </w:r>
      <w:r w:rsidRPr="00085B80">
        <w:rPr>
          <w:rFonts w:ascii="Tahoma" w:hAnsi="Tahoma" w:cs="Tahoma"/>
          <w:sz w:val="22"/>
          <w:szCs w:val="22"/>
        </w:rPr>
        <w:t>i jakie niezbędne minimum zakwaterowania będzie potrzebne</w:t>
      </w:r>
      <w:r w:rsidR="00D917EF" w:rsidRPr="00085B80">
        <w:rPr>
          <w:rStyle w:val="Odwoanieprzypisudolnego"/>
          <w:rFonts w:ascii="Tahoma" w:hAnsi="Tahoma" w:cs="Tahoma"/>
          <w:sz w:val="22"/>
          <w:szCs w:val="22"/>
        </w:rPr>
        <w:footnoteReference w:id="7"/>
      </w:r>
      <w:r w:rsidRPr="00085B80">
        <w:rPr>
          <w:rFonts w:ascii="Tahoma" w:hAnsi="Tahoma" w:cs="Tahoma"/>
          <w:sz w:val="22"/>
          <w:szCs w:val="22"/>
        </w:rPr>
        <w:t>,</w:t>
      </w:r>
    </w:p>
    <w:p w14:paraId="17A789CC" w14:textId="77777777" w:rsidR="006A7048" w:rsidRPr="00085B80" w:rsidRDefault="006A7048" w:rsidP="00085B80">
      <w:pPr>
        <w:pStyle w:val="Akapitzlist"/>
        <w:numPr>
          <w:ilvl w:val="1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 xml:space="preserve">oświadczenie o nienależeniu do kategorii wyłączonych </w:t>
      </w:r>
      <w:r w:rsidR="0077281E" w:rsidRPr="00085B80">
        <w:rPr>
          <w:rFonts w:ascii="Tahoma" w:hAnsi="Tahoma" w:cs="Tahoma"/>
          <w:sz w:val="22"/>
          <w:szCs w:val="22"/>
        </w:rPr>
        <w:br/>
      </w:r>
      <w:r w:rsidRPr="00085B80">
        <w:rPr>
          <w:rFonts w:ascii="Tahoma" w:hAnsi="Tahoma" w:cs="Tahoma"/>
          <w:sz w:val="22"/>
          <w:szCs w:val="22"/>
        </w:rPr>
        <w:t>z możliwości uzyskania pomocy (w odniesieniu do sektorów wyłączonych z zastosowania Rozporządzenia GBER),</w:t>
      </w:r>
    </w:p>
    <w:p w14:paraId="115E03D8" w14:textId="77777777" w:rsidR="007340F7" w:rsidRPr="00085B80" w:rsidRDefault="00A01303" w:rsidP="00085B80">
      <w:pPr>
        <w:pStyle w:val="Akapitzlist"/>
        <w:numPr>
          <w:ilvl w:val="1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oświadczenie</w:t>
      </w:r>
      <w:r w:rsidR="007340F7" w:rsidRPr="00085B80">
        <w:rPr>
          <w:rFonts w:ascii="Tahoma" w:hAnsi="Tahoma" w:cs="Tahoma"/>
          <w:sz w:val="22"/>
          <w:szCs w:val="22"/>
        </w:rPr>
        <w:t xml:space="preserve"> o niepodjęciu wcześniej prawnego zobowiązania do udziału w szkoleniach</w:t>
      </w:r>
      <w:r w:rsidRPr="00085B80">
        <w:rPr>
          <w:rFonts w:ascii="Tahoma" w:hAnsi="Tahoma" w:cs="Tahoma"/>
          <w:sz w:val="22"/>
          <w:szCs w:val="22"/>
        </w:rPr>
        <w:t>,</w:t>
      </w:r>
    </w:p>
    <w:p w14:paraId="5EC639CD" w14:textId="77777777" w:rsidR="007340F7" w:rsidRPr="00085B80" w:rsidRDefault="00A01303" w:rsidP="00085B80">
      <w:pPr>
        <w:pStyle w:val="Akapitzlist"/>
        <w:numPr>
          <w:ilvl w:val="1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oświadczenie</w:t>
      </w:r>
      <w:r w:rsidR="007340F7" w:rsidRPr="00085B80">
        <w:rPr>
          <w:rFonts w:ascii="Tahoma" w:hAnsi="Tahoma" w:cs="Tahoma"/>
          <w:sz w:val="22"/>
          <w:szCs w:val="22"/>
        </w:rPr>
        <w:t xml:space="preserve"> o nieznajdowaniu się w trudnej sytuacji</w:t>
      </w:r>
      <w:r w:rsidRPr="00085B80">
        <w:rPr>
          <w:rFonts w:ascii="Tahoma" w:hAnsi="Tahoma" w:cs="Tahoma"/>
          <w:sz w:val="22"/>
          <w:szCs w:val="22"/>
        </w:rPr>
        <w:t>,</w:t>
      </w:r>
    </w:p>
    <w:p w14:paraId="75A4607C" w14:textId="084F6066" w:rsidR="007340F7" w:rsidRPr="00085B80" w:rsidRDefault="00A01303" w:rsidP="00085B80">
      <w:pPr>
        <w:pStyle w:val="Akapitzlist"/>
        <w:numPr>
          <w:ilvl w:val="1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dane potrzebne</w:t>
      </w:r>
      <w:r w:rsidR="007340F7" w:rsidRPr="00085B80">
        <w:rPr>
          <w:rFonts w:ascii="Tahoma" w:hAnsi="Tahoma" w:cs="Tahoma"/>
          <w:sz w:val="22"/>
          <w:szCs w:val="22"/>
        </w:rPr>
        <w:t xml:space="preserve"> do określenia sytuacji finansowej</w:t>
      </w:r>
      <w:r w:rsidRPr="00085B80">
        <w:rPr>
          <w:rFonts w:ascii="Tahoma" w:hAnsi="Tahoma" w:cs="Tahoma"/>
          <w:sz w:val="22"/>
          <w:szCs w:val="22"/>
        </w:rPr>
        <w:t xml:space="preserve"> i potwierdzenia deklarowanej wielkości przedsiębiorstwa wnioskującego</w:t>
      </w:r>
      <w:r w:rsidR="007340F7" w:rsidRPr="00085B80">
        <w:rPr>
          <w:rFonts w:ascii="Tahoma" w:hAnsi="Tahoma" w:cs="Tahoma"/>
          <w:sz w:val="22"/>
          <w:szCs w:val="22"/>
        </w:rPr>
        <w:t xml:space="preserve"> – odpis </w:t>
      </w:r>
      <w:r w:rsidR="00BE0749" w:rsidRPr="00085B80">
        <w:rPr>
          <w:rFonts w:ascii="Tahoma" w:hAnsi="Tahoma" w:cs="Tahoma"/>
          <w:sz w:val="22"/>
          <w:szCs w:val="22"/>
        </w:rPr>
        <w:br/>
      </w:r>
      <w:r w:rsidR="007340F7" w:rsidRPr="00085B80">
        <w:rPr>
          <w:rFonts w:ascii="Tahoma" w:hAnsi="Tahoma" w:cs="Tahoma"/>
          <w:sz w:val="22"/>
          <w:szCs w:val="22"/>
        </w:rPr>
        <w:t xml:space="preserve">z KRS i sprawozdania finansowe </w:t>
      </w:r>
      <w:r w:rsidRPr="00085B80">
        <w:rPr>
          <w:rFonts w:ascii="Tahoma" w:hAnsi="Tahoma" w:cs="Tahoma"/>
          <w:sz w:val="22"/>
          <w:szCs w:val="22"/>
        </w:rPr>
        <w:t xml:space="preserve">za ostatnie trzy lata obrachunkowe, informacje o wielkości zatrudnienia w przeliczeniu na </w:t>
      </w:r>
      <w:r w:rsidR="00D917EF" w:rsidRPr="00085B80">
        <w:rPr>
          <w:rFonts w:ascii="Tahoma" w:hAnsi="Tahoma" w:cs="Tahoma"/>
          <w:sz w:val="22"/>
          <w:szCs w:val="22"/>
        </w:rPr>
        <w:t>roczne jednostki pracy (RJP)</w:t>
      </w:r>
      <w:r w:rsidR="00D917EF" w:rsidRPr="00085B80">
        <w:rPr>
          <w:rStyle w:val="Odwoanieprzypisudolnego"/>
          <w:rFonts w:ascii="Tahoma" w:hAnsi="Tahoma" w:cs="Tahoma"/>
          <w:sz w:val="22"/>
          <w:szCs w:val="22"/>
        </w:rPr>
        <w:footnoteReference w:id="8"/>
      </w:r>
      <w:r w:rsidR="00D917EF" w:rsidRPr="00085B80">
        <w:rPr>
          <w:rFonts w:ascii="Tahoma" w:hAnsi="Tahoma" w:cs="Tahoma"/>
          <w:sz w:val="22"/>
          <w:szCs w:val="22"/>
        </w:rPr>
        <w:t>,</w:t>
      </w:r>
    </w:p>
    <w:p w14:paraId="6469B579" w14:textId="77777777" w:rsidR="00F2432D" w:rsidRPr="00085B80" w:rsidRDefault="00F2432D" w:rsidP="00085B80">
      <w:pPr>
        <w:pStyle w:val="Akapitzlist"/>
        <w:numPr>
          <w:ilvl w:val="1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lastRenderedPageBreak/>
        <w:t>oświadczenie o braku obowiązku zwrotu pomocy publicznej,</w:t>
      </w:r>
    </w:p>
    <w:p w14:paraId="4663D359" w14:textId="77777777" w:rsidR="00F2432D" w:rsidRPr="00085B80" w:rsidRDefault="00F2432D" w:rsidP="00085B80">
      <w:pPr>
        <w:pStyle w:val="Akapitzlist"/>
        <w:numPr>
          <w:ilvl w:val="1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wykaz ko</w:t>
      </w:r>
      <w:r w:rsidR="00A01303" w:rsidRPr="00085B80">
        <w:rPr>
          <w:rFonts w:ascii="Tahoma" w:hAnsi="Tahoma" w:cs="Tahoma"/>
          <w:sz w:val="22"/>
          <w:szCs w:val="22"/>
        </w:rPr>
        <w:t>sztów poniesionych na szkolenie</w:t>
      </w:r>
      <w:r w:rsidR="00BA2648" w:rsidRPr="00085B80">
        <w:rPr>
          <w:rFonts w:ascii="Tahoma" w:hAnsi="Tahoma" w:cs="Tahoma"/>
          <w:sz w:val="22"/>
          <w:szCs w:val="22"/>
        </w:rPr>
        <w:t xml:space="preserve"> (stanowiący także później załącznik do porozumienia)</w:t>
      </w:r>
      <w:r w:rsidR="00A01303" w:rsidRPr="00085B80">
        <w:rPr>
          <w:rFonts w:ascii="Tahoma" w:hAnsi="Tahoma" w:cs="Tahoma"/>
          <w:sz w:val="22"/>
          <w:szCs w:val="22"/>
        </w:rPr>
        <w:t>,</w:t>
      </w:r>
      <w:r w:rsidR="00BB4615" w:rsidRPr="00085B80" w:rsidDel="00BB4615">
        <w:rPr>
          <w:rFonts w:ascii="Tahoma" w:hAnsi="Tahoma" w:cs="Tahoma"/>
          <w:sz w:val="22"/>
          <w:szCs w:val="22"/>
        </w:rPr>
        <w:t xml:space="preserve"> </w:t>
      </w:r>
    </w:p>
    <w:p w14:paraId="7EAFE8DA" w14:textId="77777777" w:rsidR="00F2432D" w:rsidRPr="00085B80" w:rsidRDefault="00F2432D" w:rsidP="00085B80">
      <w:pPr>
        <w:pStyle w:val="Akapitzlist"/>
        <w:numPr>
          <w:ilvl w:val="1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oświadczenie o zakr</w:t>
      </w:r>
      <w:r w:rsidR="008F288A" w:rsidRPr="00085B80">
        <w:rPr>
          <w:rFonts w:ascii="Tahoma" w:hAnsi="Tahoma" w:cs="Tahoma"/>
          <w:sz w:val="22"/>
          <w:szCs w:val="22"/>
        </w:rPr>
        <w:t>esie tajemnicy przedsiębiorstwa.</w:t>
      </w:r>
    </w:p>
    <w:p w14:paraId="3D84E623" w14:textId="77777777" w:rsidR="008F288A" w:rsidRPr="00085B80" w:rsidRDefault="008F288A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W dalszej części opracowania zostaną przedstawione instrukcje odnoszące się do wypełniania wyżej wymienionych dokumentów.</w:t>
      </w:r>
    </w:p>
    <w:p w14:paraId="2F61A72B" w14:textId="77777777" w:rsidR="004D2714" w:rsidRPr="00085B80" w:rsidRDefault="004D2714" w:rsidP="00085B80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bCs/>
          <w:kern w:val="32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br w:type="page"/>
      </w:r>
    </w:p>
    <w:p w14:paraId="2E7D98C5" w14:textId="1B29D874" w:rsidR="008F288A" w:rsidRPr="00085B80" w:rsidRDefault="008F288A" w:rsidP="00085B80">
      <w:pPr>
        <w:pStyle w:val="Nagwek1"/>
        <w:numPr>
          <w:ilvl w:val="0"/>
          <w:numId w:val="8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lastRenderedPageBreak/>
        <w:t>Instrukcje wypełniania dokumentów</w:t>
      </w:r>
    </w:p>
    <w:p w14:paraId="4176AB1D" w14:textId="77777777" w:rsidR="009411F1" w:rsidRPr="00085B80" w:rsidRDefault="009411F1" w:rsidP="00085B80">
      <w:pPr>
        <w:pStyle w:val="Nagwek2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Wniosek o pomoc szkoleniową (pomoc publiczną)</w:t>
      </w:r>
    </w:p>
    <w:p w14:paraId="008F5C78" w14:textId="77777777" w:rsidR="00E1020E" w:rsidRPr="00085B80" w:rsidRDefault="00E1020E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Datę wpływu wniosku uzupełnia PFRON jako instytucja przyjmująca wniosek.</w:t>
      </w:r>
    </w:p>
    <w:p w14:paraId="16DB0E69" w14:textId="77777777" w:rsidR="00E1020E" w:rsidRPr="00085B80" w:rsidRDefault="00E1020E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b/>
          <w:sz w:val="22"/>
          <w:szCs w:val="22"/>
        </w:rPr>
        <w:t>[Część 1]</w:t>
      </w:r>
      <w:r w:rsidRPr="00085B80">
        <w:rPr>
          <w:rFonts w:ascii="Tahoma" w:hAnsi="Tahoma" w:cs="Tahoma"/>
          <w:sz w:val="22"/>
          <w:szCs w:val="22"/>
        </w:rPr>
        <w:t xml:space="preserve"> W części pierwszej przedstawione są podstawowe informacje pozwalające wnioskującemu oraz ewentualnym innym podmiotom, </w:t>
      </w:r>
      <w:r w:rsidRPr="00085B80">
        <w:rPr>
          <w:rFonts w:ascii="Tahoma" w:hAnsi="Tahoma" w:cs="Tahoma"/>
          <w:sz w:val="22"/>
          <w:szCs w:val="22"/>
        </w:rPr>
        <w:br/>
        <w:t>w szczególności organom kontrolnym, zidentyfikować Projekt, w ramach którego wnioskujący ubiega się o Wsparcie.</w:t>
      </w:r>
    </w:p>
    <w:p w14:paraId="6CC48911" w14:textId="77777777" w:rsidR="00E1020E" w:rsidRPr="00085B80" w:rsidRDefault="00E1020E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b/>
          <w:sz w:val="22"/>
          <w:szCs w:val="22"/>
        </w:rPr>
        <w:t>[Część 2]</w:t>
      </w:r>
      <w:r w:rsidRPr="00085B80">
        <w:rPr>
          <w:rFonts w:ascii="Tahoma" w:hAnsi="Tahoma" w:cs="Tahoma"/>
          <w:sz w:val="22"/>
          <w:szCs w:val="22"/>
        </w:rPr>
        <w:t xml:space="preserve"> Należy wskazać podstawowe dane identyfikujące wnioskującego jako przedsiębiorcę, w tym przypadku – osobę prawną prowadzącą działalność gospodarczą figurującą w rejestrze przedsiębiorców, posiadającą identyfikator podatkowy.</w:t>
      </w:r>
    </w:p>
    <w:p w14:paraId="4ACB3BFC" w14:textId="77777777" w:rsidR="00E1020E" w:rsidRPr="00085B80" w:rsidRDefault="00E1020E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b/>
          <w:sz w:val="22"/>
          <w:szCs w:val="22"/>
        </w:rPr>
        <w:t>[Część 3 i 4]</w:t>
      </w:r>
      <w:r w:rsidRPr="00085B80">
        <w:rPr>
          <w:rFonts w:ascii="Tahoma" w:hAnsi="Tahoma" w:cs="Tahoma"/>
          <w:sz w:val="22"/>
          <w:szCs w:val="22"/>
        </w:rPr>
        <w:t xml:space="preserve"> Podstawowe dane teleadresowe, zgodne z informacjami zamieszczonymi w rejestrze przedsiębiorców, są niezbędne do dalszego procedowania wniosku. Należy podać także aktualny numer telefonu oraz adres e-mail wnioskodawcy. Część 4 należy wypełnić, jeśli adres korespondencyjny właściwy w sprawach związanych z Projektem jest inny niż wskazany w części 3.</w:t>
      </w:r>
    </w:p>
    <w:p w14:paraId="71C91CDE" w14:textId="77777777" w:rsidR="009411F1" w:rsidRPr="00085B80" w:rsidRDefault="00E1020E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b/>
          <w:sz w:val="22"/>
          <w:szCs w:val="22"/>
        </w:rPr>
        <w:t>[Część 5]</w:t>
      </w:r>
      <w:r w:rsidRPr="00085B80">
        <w:rPr>
          <w:rFonts w:ascii="Tahoma" w:hAnsi="Tahoma" w:cs="Tahoma"/>
          <w:sz w:val="22"/>
          <w:szCs w:val="22"/>
        </w:rPr>
        <w:t xml:space="preserve"> Należy wpisać kwotę pomocy, o jaką ubiega się wnioskodawca. Można wnioskować o pomoc w wysokości do maksymalnego pułapu, określonego według Załącznika nr 5</w:t>
      </w:r>
      <w:r w:rsidR="00BA2648" w:rsidRPr="00085B80">
        <w:rPr>
          <w:rFonts w:ascii="Tahoma" w:hAnsi="Tahoma" w:cs="Tahoma"/>
          <w:sz w:val="22"/>
          <w:szCs w:val="22"/>
        </w:rPr>
        <w:t xml:space="preserve"> do wniosku</w:t>
      </w:r>
      <w:r w:rsidRPr="00085B80">
        <w:rPr>
          <w:rFonts w:ascii="Tahoma" w:hAnsi="Tahoma" w:cs="Tahoma"/>
          <w:sz w:val="22"/>
          <w:szCs w:val="22"/>
        </w:rPr>
        <w:t xml:space="preserve">. Możliwe jest wnioskowanie o pomoc </w:t>
      </w:r>
      <w:r w:rsidR="00750B62" w:rsidRPr="00085B80">
        <w:rPr>
          <w:rFonts w:ascii="Tahoma" w:hAnsi="Tahoma" w:cs="Tahoma"/>
          <w:sz w:val="22"/>
          <w:szCs w:val="22"/>
        </w:rPr>
        <w:br/>
      </w:r>
      <w:r w:rsidRPr="00085B80">
        <w:rPr>
          <w:rFonts w:ascii="Tahoma" w:hAnsi="Tahoma" w:cs="Tahoma"/>
          <w:sz w:val="22"/>
          <w:szCs w:val="22"/>
        </w:rPr>
        <w:t>w niższej wysokości</w:t>
      </w:r>
      <w:r w:rsidR="00744D3F" w:rsidRPr="00085B80">
        <w:rPr>
          <w:rFonts w:ascii="Tahoma" w:hAnsi="Tahoma" w:cs="Tahoma"/>
          <w:sz w:val="22"/>
          <w:szCs w:val="22"/>
        </w:rPr>
        <w:t xml:space="preserve"> niż maksymalna</w:t>
      </w:r>
      <w:r w:rsidRPr="00085B80">
        <w:rPr>
          <w:rFonts w:ascii="Tahoma" w:hAnsi="Tahoma" w:cs="Tahoma"/>
          <w:sz w:val="22"/>
          <w:szCs w:val="22"/>
        </w:rPr>
        <w:t>.</w:t>
      </w:r>
    </w:p>
    <w:p w14:paraId="4B65672F" w14:textId="77777777" w:rsidR="00E1020E" w:rsidRPr="00085B80" w:rsidRDefault="00E1020E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b/>
          <w:sz w:val="22"/>
          <w:szCs w:val="22"/>
        </w:rPr>
        <w:t>[Część 6]</w:t>
      </w:r>
      <w:r w:rsidRPr="00085B80">
        <w:rPr>
          <w:rFonts w:ascii="Tahoma" w:hAnsi="Tahoma" w:cs="Tahoma"/>
          <w:sz w:val="22"/>
          <w:szCs w:val="22"/>
        </w:rPr>
        <w:t xml:space="preserve"> W tej części należy krótko opisać, z jakimi rzeczywistymi lub potencjalnymi problemami związanymi z obsługą osób o szczególnych potrzebach i niepełnosprawnych pracownicy wnioskodawcy mogą spotkać się </w:t>
      </w:r>
      <w:r w:rsidR="00C839DF" w:rsidRPr="00085B80">
        <w:rPr>
          <w:rFonts w:ascii="Tahoma" w:hAnsi="Tahoma" w:cs="Tahoma"/>
          <w:sz w:val="22"/>
          <w:szCs w:val="22"/>
        </w:rPr>
        <w:br/>
      </w:r>
      <w:r w:rsidRPr="00085B80">
        <w:rPr>
          <w:rFonts w:ascii="Tahoma" w:hAnsi="Tahoma" w:cs="Tahoma"/>
          <w:sz w:val="22"/>
          <w:szCs w:val="22"/>
        </w:rPr>
        <w:t xml:space="preserve">w czasie wykonywania swoich obowiązków. Można wskazać takie elementy, jak np. zauważone trudności w komunikacji, brak zrozumienia dla </w:t>
      </w:r>
      <w:r w:rsidR="00C839DF" w:rsidRPr="00085B80">
        <w:rPr>
          <w:rFonts w:ascii="Tahoma" w:hAnsi="Tahoma" w:cs="Tahoma"/>
          <w:sz w:val="22"/>
          <w:szCs w:val="22"/>
        </w:rPr>
        <w:t>napotkanych zachowań lub potrzeba lepszego wyszkolenia w zakresie pokonywania barier wynikających z niedostosowania infrastruktury i rozwiązań technicznych.</w:t>
      </w:r>
    </w:p>
    <w:p w14:paraId="0C345DB4" w14:textId="77777777" w:rsidR="005B1014" w:rsidRPr="00085B80" w:rsidRDefault="005B1014" w:rsidP="00085B80">
      <w:pPr>
        <w:pStyle w:val="Nagwek2"/>
        <w:jc w:val="left"/>
        <w:rPr>
          <w:rFonts w:ascii="Tahoma" w:hAnsi="Tahoma" w:cs="Tahoma"/>
          <w:sz w:val="22"/>
          <w:szCs w:val="22"/>
        </w:rPr>
      </w:pPr>
      <w:bookmarkStart w:id="2" w:name="_Ref43903636"/>
      <w:r w:rsidRPr="00085B80">
        <w:rPr>
          <w:rFonts w:ascii="Tahoma" w:hAnsi="Tahoma" w:cs="Tahoma"/>
          <w:sz w:val="22"/>
          <w:szCs w:val="22"/>
        </w:rPr>
        <w:lastRenderedPageBreak/>
        <w:t>Formularz informacyjny – pomoc publiczna (pomoc szkoleniowa)</w:t>
      </w:r>
      <w:bookmarkEnd w:id="2"/>
    </w:p>
    <w:p w14:paraId="4FFB7DE2" w14:textId="77777777" w:rsidR="009F6CD5" w:rsidRPr="00085B80" w:rsidRDefault="00721F39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Wnioskujący</w:t>
      </w:r>
      <w:r w:rsidR="009F6CD5" w:rsidRPr="00085B80">
        <w:rPr>
          <w:rFonts w:ascii="Tahoma" w:hAnsi="Tahoma" w:cs="Tahoma"/>
          <w:sz w:val="22"/>
          <w:szCs w:val="22"/>
        </w:rPr>
        <w:t xml:space="preserve"> o wsparcie w postaci pomocy publicznej –  pomocy szkoleniowej </w:t>
      </w:r>
      <w:r w:rsidR="00744D3F" w:rsidRPr="00085B80">
        <w:rPr>
          <w:rFonts w:ascii="Tahoma" w:hAnsi="Tahoma" w:cs="Tahoma"/>
          <w:sz w:val="22"/>
          <w:szCs w:val="22"/>
        </w:rPr>
        <w:br/>
      </w:r>
      <w:r w:rsidR="009F6CD5" w:rsidRPr="00085B80">
        <w:rPr>
          <w:rFonts w:ascii="Tahoma" w:hAnsi="Tahoma" w:cs="Tahoma"/>
          <w:sz w:val="22"/>
          <w:szCs w:val="22"/>
        </w:rPr>
        <w:t xml:space="preserve">w rozumieniu Rozporządzenia GBER </w:t>
      </w:r>
      <w:r w:rsidR="00CB28A4" w:rsidRPr="00085B80">
        <w:rPr>
          <w:rFonts w:ascii="Tahoma" w:hAnsi="Tahoma" w:cs="Tahoma"/>
          <w:sz w:val="22"/>
          <w:szCs w:val="22"/>
        </w:rPr>
        <w:t xml:space="preserve">– </w:t>
      </w:r>
      <w:r w:rsidR="009F6CD5" w:rsidRPr="00085B80">
        <w:rPr>
          <w:rFonts w:ascii="Tahoma" w:hAnsi="Tahoma" w:cs="Tahoma"/>
          <w:sz w:val="22"/>
          <w:szCs w:val="22"/>
        </w:rPr>
        <w:t>musi załączyć w dokumentacji „</w:t>
      </w:r>
      <w:r w:rsidR="009F6CD5" w:rsidRPr="00085B80">
        <w:rPr>
          <w:rFonts w:ascii="Tahoma" w:hAnsi="Tahoma" w:cs="Tahoma"/>
          <w:i/>
          <w:sz w:val="22"/>
          <w:szCs w:val="22"/>
        </w:rPr>
        <w:t xml:space="preserve">Formularz informacji przedstawianych przy ubieganiu się o pomoc inną niż pomoc </w:t>
      </w:r>
      <w:r w:rsidR="00744D3F" w:rsidRPr="00085B80">
        <w:rPr>
          <w:rFonts w:ascii="Tahoma" w:hAnsi="Tahoma" w:cs="Tahoma"/>
          <w:i/>
          <w:sz w:val="22"/>
          <w:szCs w:val="22"/>
        </w:rPr>
        <w:br/>
      </w:r>
      <w:r w:rsidR="009F6CD5" w:rsidRPr="00085B80">
        <w:rPr>
          <w:rFonts w:ascii="Tahoma" w:hAnsi="Tahoma" w:cs="Tahoma"/>
          <w:i/>
          <w:sz w:val="22"/>
          <w:szCs w:val="22"/>
        </w:rPr>
        <w:t xml:space="preserve">w rolnictwie lub rybołówstwie, pomoc de minimis lub pomoc de minimis </w:t>
      </w:r>
      <w:r w:rsidR="00744D3F" w:rsidRPr="00085B80">
        <w:rPr>
          <w:rFonts w:ascii="Tahoma" w:hAnsi="Tahoma" w:cs="Tahoma"/>
          <w:i/>
          <w:sz w:val="22"/>
          <w:szCs w:val="22"/>
        </w:rPr>
        <w:br/>
      </w:r>
      <w:r w:rsidR="009F6CD5" w:rsidRPr="00085B80">
        <w:rPr>
          <w:rFonts w:ascii="Tahoma" w:hAnsi="Tahoma" w:cs="Tahoma"/>
          <w:i/>
          <w:sz w:val="22"/>
          <w:szCs w:val="22"/>
        </w:rPr>
        <w:t>w rolnictwie lub rybołówstwie</w:t>
      </w:r>
      <w:r w:rsidR="009F6CD5" w:rsidRPr="00085B80">
        <w:rPr>
          <w:rFonts w:ascii="Tahoma" w:hAnsi="Tahoma" w:cs="Tahoma"/>
          <w:sz w:val="22"/>
          <w:szCs w:val="22"/>
        </w:rPr>
        <w:t xml:space="preserve">”. Jego wzór stanowi Załącznik nr 1 do Rozporządzenia w sprawie zakresu informacji – pomoc publiczna i jest dostępny w formie edytowalnej (arkusz kalkulacyjny Excel) do pobrania </w:t>
      </w:r>
      <w:r w:rsidRPr="00085B80">
        <w:rPr>
          <w:rFonts w:ascii="Tahoma" w:hAnsi="Tahoma" w:cs="Tahoma"/>
          <w:sz w:val="22"/>
          <w:szCs w:val="22"/>
        </w:rPr>
        <w:t>ze strony internetowej</w:t>
      </w:r>
      <w:r w:rsidR="009F6CD5" w:rsidRPr="00085B80">
        <w:rPr>
          <w:rFonts w:ascii="Tahoma" w:hAnsi="Tahoma" w:cs="Tahoma"/>
          <w:sz w:val="22"/>
          <w:szCs w:val="22"/>
        </w:rPr>
        <w:t xml:space="preserve"> Urzędu Ochrony Konkurencji i Konsumentów</w:t>
      </w:r>
      <w:r w:rsidR="009F6CD5" w:rsidRPr="00085B80">
        <w:rPr>
          <w:rStyle w:val="Odwoanieprzypisudolnego"/>
          <w:rFonts w:ascii="Tahoma" w:hAnsi="Tahoma" w:cs="Tahoma"/>
          <w:sz w:val="22"/>
          <w:szCs w:val="22"/>
        </w:rPr>
        <w:footnoteReference w:id="9"/>
      </w:r>
      <w:r w:rsidR="009F6CD5" w:rsidRPr="00085B80">
        <w:rPr>
          <w:rFonts w:ascii="Tahoma" w:hAnsi="Tahoma" w:cs="Tahoma"/>
          <w:sz w:val="22"/>
          <w:szCs w:val="22"/>
        </w:rPr>
        <w:t>.</w:t>
      </w:r>
      <w:r w:rsidR="00BA2648" w:rsidRPr="00085B80">
        <w:rPr>
          <w:rFonts w:ascii="Tahoma" w:hAnsi="Tahoma" w:cs="Tahoma"/>
          <w:sz w:val="22"/>
          <w:szCs w:val="22"/>
        </w:rPr>
        <w:t xml:space="preserve"> Jest także dołączony jak Załącznik nr 1 do wniosku.</w:t>
      </w:r>
    </w:p>
    <w:p w14:paraId="7E19297B" w14:textId="77777777" w:rsidR="009F6CD5" w:rsidRPr="00085B80" w:rsidRDefault="009F6CD5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Celem wypełniania opisywanego formularza jest przedstawienie dawcy pomocy publicznej informacji pozwalających na pełną identyfikację potencjalnego beneficjenta i zebranie danych i informacji pozwalających na określenie czy może on otrzymać Wsparcie w postaci pomocy publicznej zgodnej z zasadami Rozporządzenia GBER odnoszącymi się do pomocy szkoleniowej.</w:t>
      </w:r>
    </w:p>
    <w:p w14:paraId="2659407B" w14:textId="77777777" w:rsidR="00167D08" w:rsidRPr="00085B80" w:rsidRDefault="00167D08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b/>
          <w:sz w:val="22"/>
          <w:szCs w:val="22"/>
        </w:rPr>
        <w:t xml:space="preserve">[Część A] </w:t>
      </w:r>
      <w:r w:rsidR="007A5CF7" w:rsidRPr="00085B80">
        <w:rPr>
          <w:rFonts w:ascii="Tahoma" w:hAnsi="Tahoma" w:cs="Tahoma"/>
          <w:sz w:val="22"/>
          <w:szCs w:val="22"/>
        </w:rPr>
        <w:t>Część ta zawiera informacje identyfikujące podmiot – w tym m.in. jego podstawowe dane (nazwa, adres itp.), a także rodzaj i wielkość p</w:t>
      </w:r>
      <w:r w:rsidR="00264B79" w:rsidRPr="00085B80">
        <w:rPr>
          <w:rFonts w:ascii="Tahoma" w:hAnsi="Tahoma" w:cs="Tahoma"/>
          <w:sz w:val="22"/>
          <w:szCs w:val="22"/>
        </w:rPr>
        <w:t>rzedsiębiorstwa</w:t>
      </w:r>
      <w:r w:rsidR="007A5CF7" w:rsidRPr="00085B80">
        <w:rPr>
          <w:rFonts w:ascii="Tahoma" w:hAnsi="Tahoma" w:cs="Tahoma"/>
          <w:sz w:val="22"/>
          <w:szCs w:val="22"/>
        </w:rPr>
        <w:t xml:space="preserve"> wnioskującego o Wsparcie. </w:t>
      </w:r>
      <w:r w:rsidRPr="00085B80">
        <w:rPr>
          <w:rFonts w:ascii="Tahoma" w:hAnsi="Tahoma" w:cs="Tahoma"/>
          <w:sz w:val="22"/>
          <w:szCs w:val="22"/>
        </w:rPr>
        <w:t>Należy wypełnić wszystkie odpowiadające sytuacji wnioskującego pola, z wyłączeniem części A1</w:t>
      </w:r>
      <w:r w:rsidRPr="00085B80">
        <w:rPr>
          <w:rStyle w:val="Odwoanieprzypisudolnego"/>
          <w:rFonts w:ascii="Tahoma" w:hAnsi="Tahoma" w:cs="Tahoma"/>
          <w:sz w:val="22"/>
          <w:szCs w:val="22"/>
        </w:rPr>
        <w:footnoteReference w:id="10"/>
      </w:r>
      <w:r w:rsidRPr="00085B80">
        <w:rPr>
          <w:rFonts w:ascii="Tahoma" w:hAnsi="Tahoma" w:cs="Tahoma"/>
          <w:sz w:val="22"/>
          <w:szCs w:val="22"/>
        </w:rPr>
        <w:t>.</w:t>
      </w:r>
    </w:p>
    <w:p w14:paraId="5D0CF374" w14:textId="4E61DB60" w:rsidR="004D2714" w:rsidRPr="00085B80" w:rsidRDefault="00167D08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 xml:space="preserve">W punkcie </w:t>
      </w:r>
      <w:r w:rsidRPr="00085B80">
        <w:rPr>
          <w:rFonts w:ascii="Tahoma" w:hAnsi="Tahoma" w:cs="Tahoma"/>
          <w:b/>
          <w:sz w:val="22"/>
          <w:szCs w:val="22"/>
        </w:rPr>
        <w:t>1</w:t>
      </w:r>
      <w:r w:rsidRPr="00085B80">
        <w:rPr>
          <w:rFonts w:ascii="Tahoma" w:hAnsi="Tahoma" w:cs="Tahoma"/>
          <w:sz w:val="22"/>
          <w:szCs w:val="22"/>
        </w:rPr>
        <w:t xml:space="preserve"> należy podać NIP podmiotu – przedsiębiorstwa transportowego wnioskującego o Wsparcie, w punkcie </w:t>
      </w:r>
      <w:r w:rsidRPr="00085B80">
        <w:rPr>
          <w:rFonts w:ascii="Tahoma" w:hAnsi="Tahoma" w:cs="Tahoma"/>
          <w:b/>
          <w:sz w:val="22"/>
          <w:szCs w:val="22"/>
        </w:rPr>
        <w:t>2</w:t>
      </w:r>
      <w:r w:rsidRPr="00085B80">
        <w:rPr>
          <w:rFonts w:ascii="Tahoma" w:hAnsi="Tahoma" w:cs="Tahoma"/>
          <w:sz w:val="22"/>
          <w:szCs w:val="22"/>
        </w:rPr>
        <w:t xml:space="preserve"> – jego nazwę a w punkcie </w:t>
      </w:r>
      <w:r w:rsidRPr="00085B80">
        <w:rPr>
          <w:rFonts w:ascii="Tahoma" w:hAnsi="Tahoma" w:cs="Tahoma"/>
          <w:b/>
          <w:sz w:val="22"/>
          <w:szCs w:val="22"/>
        </w:rPr>
        <w:t xml:space="preserve">3 </w:t>
      </w:r>
      <w:r w:rsidRPr="00085B80">
        <w:rPr>
          <w:rFonts w:ascii="Tahoma" w:hAnsi="Tahoma" w:cs="Tahoma"/>
          <w:sz w:val="22"/>
          <w:szCs w:val="22"/>
        </w:rPr>
        <w:t xml:space="preserve">– adres siedziby. </w:t>
      </w:r>
    </w:p>
    <w:p w14:paraId="5905DF6C" w14:textId="4D8AB34A" w:rsidR="00167D08" w:rsidRPr="00085B80" w:rsidRDefault="00167D08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 xml:space="preserve">Punkt </w:t>
      </w:r>
      <w:r w:rsidRPr="00085B80">
        <w:rPr>
          <w:rFonts w:ascii="Tahoma" w:hAnsi="Tahoma" w:cs="Tahoma"/>
          <w:b/>
          <w:sz w:val="22"/>
          <w:szCs w:val="22"/>
        </w:rPr>
        <w:t>4</w:t>
      </w:r>
      <w:r w:rsidRPr="00085B80">
        <w:rPr>
          <w:rFonts w:ascii="Tahoma" w:hAnsi="Tahoma" w:cs="Tahoma"/>
          <w:sz w:val="22"/>
          <w:szCs w:val="22"/>
        </w:rPr>
        <w:t xml:space="preserve"> służy wpisaniu siedmiocyfrowego oznaczenia – identyfikatora gminy, w jakiej znajduje się siedziba wnioskującego. Listę identyfikatorów poszczególnych gmin można pobrać ze strony</w:t>
      </w:r>
      <w:r w:rsidR="00721F39" w:rsidRPr="00085B80">
        <w:rPr>
          <w:rFonts w:ascii="Tahoma" w:hAnsi="Tahoma" w:cs="Tahoma"/>
          <w:sz w:val="22"/>
          <w:szCs w:val="22"/>
        </w:rPr>
        <w:t xml:space="preserve"> internetowej</w:t>
      </w:r>
      <w:r w:rsidRPr="00085B80">
        <w:rPr>
          <w:rFonts w:ascii="Tahoma" w:hAnsi="Tahoma" w:cs="Tahoma"/>
          <w:sz w:val="22"/>
          <w:szCs w:val="22"/>
        </w:rPr>
        <w:t xml:space="preserve"> Urzędu Ochrony Konkurencji i Konsumentów</w:t>
      </w:r>
      <w:r w:rsidRPr="00085B80">
        <w:rPr>
          <w:rStyle w:val="Odwoanieprzypisudolnego"/>
          <w:rFonts w:ascii="Tahoma" w:hAnsi="Tahoma" w:cs="Tahoma"/>
          <w:i/>
          <w:sz w:val="22"/>
          <w:szCs w:val="22"/>
        </w:rPr>
        <w:footnoteReference w:id="11"/>
      </w:r>
      <w:r w:rsidRPr="00085B80">
        <w:rPr>
          <w:rFonts w:ascii="Tahoma" w:hAnsi="Tahoma" w:cs="Tahoma"/>
          <w:sz w:val="22"/>
          <w:szCs w:val="22"/>
        </w:rPr>
        <w:t>.</w:t>
      </w:r>
    </w:p>
    <w:p w14:paraId="51591284" w14:textId="77777777" w:rsidR="00167D08" w:rsidRPr="00085B80" w:rsidRDefault="00167D08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lastRenderedPageBreak/>
        <w:t xml:space="preserve">W punkcie </w:t>
      </w:r>
      <w:r w:rsidRPr="00085B80">
        <w:rPr>
          <w:rFonts w:ascii="Tahoma" w:hAnsi="Tahoma" w:cs="Tahoma"/>
          <w:b/>
          <w:sz w:val="22"/>
          <w:szCs w:val="22"/>
        </w:rPr>
        <w:t>5</w:t>
      </w:r>
      <w:r w:rsidRPr="00085B80">
        <w:rPr>
          <w:rFonts w:ascii="Tahoma" w:hAnsi="Tahoma" w:cs="Tahoma"/>
          <w:sz w:val="22"/>
          <w:szCs w:val="22"/>
        </w:rPr>
        <w:t xml:space="preserve"> należy zaznaczyć znakiem „X” formę prawną podmiotu. W przypadku, gdy wnioskującym jest komunalna spółka prawa handlowego, której właścicielem jest jednostka samorządu terytorialnego</w:t>
      </w:r>
      <w:r w:rsidR="00EA61A9" w:rsidRPr="00085B80">
        <w:rPr>
          <w:rFonts w:ascii="Tahoma" w:hAnsi="Tahoma" w:cs="Tahoma"/>
          <w:sz w:val="22"/>
          <w:szCs w:val="22"/>
        </w:rPr>
        <w:t xml:space="preserve"> lub Skarb Państwa</w:t>
      </w:r>
      <w:r w:rsidRPr="00085B80">
        <w:rPr>
          <w:rFonts w:ascii="Tahoma" w:hAnsi="Tahoma" w:cs="Tahoma"/>
          <w:sz w:val="22"/>
          <w:szCs w:val="22"/>
        </w:rPr>
        <w:t xml:space="preserve"> należy wpisać „X” przy czwartym kwadracie tj. opisie „</w:t>
      </w:r>
      <w:r w:rsidRPr="00085B80">
        <w:rPr>
          <w:rFonts w:ascii="Tahoma" w:hAnsi="Tahoma" w:cs="Tahoma"/>
          <w:i/>
          <w:sz w:val="22"/>
          <w:szCs w:val="22"/>
        </w:rPr>
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z 2015 r. poz. 184)</w:t>
      </w:r>
      <w:r w:rsidRPr="00085B80">
        <w:rPr>
          <w:rFonts w:ascii="Tahoma" w:hAnsi="Tahoma" w:cs="Tahoma"/>
          <w:sz w:val="22"/>
          <w:szCs w:val="22"/>
        </w:rPr>
        <w:t>”</w:t>
      </w:r>
      <w:r w:rsidR="0005240F" w:rsidRPr="00085B80">
        <w:rPr>
          <w:rStyle w:val="Odwoanieprzypisudolnego"/>
          <w:rFonts w:ascii="Tahoma" w:hAnsi="Tahoma" w:cs="Tahoma"/>
          <w:sz w:val="22"/>
          <w:szCs w:val="22"/>
        </w:rPr>
        <w:footnoteReference w:id="12"/>
      </w:r>
      <w:r w:rsidRPr="00085B80">
        <w:rPr>
          <w:rFonts w:ascii="Tahoma" w:hAnsi="Tahoma" w:cs="Tahoma"/>
          <w:sz w:val="22"/>
          <w:szCs w:val="22"/>
        </w:rPr>
        <w:t>.</w:t>
      </w:r>
    </w:p>
    <w:p w14:paraId="61283B73" w14:textId="77777777" w:rsidR="00167D08" w:rsidRPr="00085B80" w:rsidRDefault="00167D08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 xml:space="preserve">W punkcie </w:t>
      </w:r>
      <w:r w:rsidRPr="00085B80">
        <w:rPr>
          <w:rFonts w:ascii="Tahoma" w:hAnsi="Tahoma" w:cs="Tahoma"/>
          <w:b/>
          <w:sz w:val="22"/>
          <w:szCs w:val="22"/>
        </w:rPr>
        <w:t>6</w:t>
      </w:r>
      <w:r w:rsidRPr="00085B80">
        <w:rPr>
          <w:rFonts w:ascii="Tahoma" w:hAnsi="Tahoma" w:cs="Tahoma"/>
          <w:sz w:val="22"/>
          <w:szCs w:val="22"/>
        </w:rPr>
        <w:t xml:space="preserve"> należy określić wielkość podmiotu wnioskującego o Wsparcie, w oparciu o zasady wynikające z postanowień Załącznika I do Rozporządzenia GBER. Od wielkości przedsiębiorstwa zależy możliwa intensywność</w:t>
      </w:r>
      <w:r w:rsidRPr="00085B80">
        <w:rPr>
          <w:rStyle w:val="Odwoanieprzypisudolnego"/>
          <w:rFonts w:ascii="Tahoma" w:hAnsi="Tahoma" w:cs="Tahoma"/>
          <w:sz w:val="22"/>
          <w:szCs w:val="22"/>
        </w:rPr>
        <w:footnoteReference w:id="13"/>
      </w:r>
      <w:r w:rsidRPr="00085B80">
        <w:rPr>
          <w:rFonts w:ascii="Tahoma" w:hAnsi="Tahoma" w:cs="Tahoma"/>
          <w:sz w:val="22"/>
          <w:szCs w:val="22"/>
        </w:rPr>
        <w:t xml:space="preserve"> pomocy możliwej do przyznawania wnioskującemu o pomoc szkoleniową (por. art. 31 ust. 4 lit b) Rozporządzania GBER</w:t>
      </w:r>
      <w:r w:rsidR="00F1615E" w:rsidRPr="00085B80">
        <w:rPr>
          <w:rStyle w:val="Odwoanieprzypisudolnego"/>
          <w:rFonts w:ascii="Tahoma" w:hAnsi="Tahoma" w:cs="Tahoma"/>
          <w:sz w:val="22"/>
          <w:szCs w:val="22"/>
        </w:rPr>
        <w:footnoteReference w:id="14"/>
      </w:r>
      <w:r w:rsidRPr="00085B80">
        <w:rPr>
          <w:rFonts w:ascii="Tahoma" w:hAnsi="Tahoma" w:cs="Tahoma"/>
          <w:sz w:val="22"/>
          <w:szCs w:val="22"/>
        </w:rPr>
        <w:t>).</w:t>
      </w:r>
    </w:p>
    <w:p w14:paraId="5F7DA163" w14:textId="77777777" w:rsidR="00167D08" w:rsidRPr="00085B80" w:rsidRDefault="00167D08" w:rsidP="00085B80">
      <w:pPr>
        <w:pStyle w:val="Akapitzlist"/>
        <w:numPr>
          <w:ilvl w:val="0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Zgodnie ze wskazanym rozporządzeniem</w:t>
      </w:r>
      <w:r w:rsidR="00D71758" w:rsidRPr="00085B80">
        <w:rPr>
          <w:rFonts w:ascii="Tahoma" w:hAnsi="Tahoma" w:cs="Tahoma"/>
          <w:sz w:val="22"/>
          <w:szCs w:val="22"/>
        </w:rPr>
        <w:t>,</w:t>
      </w:r>
      <w:r w:rsidRPr="00085B80">
        <w:rPr>
          <w:rFonts w:ascii="Tahoma" w:hAnsi="Tahoma" w:cs="Tahoma"/>
          <w:sz w:val="22"/>
          <w:szCs w:val="22"/>
        </w:rPr>
        <w:t xml:space="preserve"> status spółki jako MŚP (do której kategorii należą mikroprzedsiębiorcy oraz mali i średni przedsiębiorcy</w:t>
      </w:r>
      <w:r w:rsidR="00D71758" w:rsidRPr="00085B80">
        <w:rPr>
          <w:rFonts w:ascii="Tahoma" w:hAnsi="Tahoma" w:cs="Tahoma"/>
          <w:sz w:val="22"/>
          <w:szCs w:val="22"/>
        </w:rPr>
        <w:t>,</w:t>
      </w:r>
      <w:r w:rsidRPr="00085B80">
        <w:rPr>
          <w:rFonts w:ascii="Tahoma" w:hAnsi="Tahoma" w:cs="Tahoma"/>
          <w:sz w:val="22"/>
          <w:szCs w:val="22"/>
        </w:rPr>
        <w:t xml:space="preserve"> tj. podmioty, które mogą </w:t>
      </w:r>
      <w:r w:rsidRPr="00085B80">
        <w:rPr>
          <w:rFonts w:ascii="Tahoma" w:hAnsi="Tahoma" w:cs="Tahoma"/>
          <w:sz w:val="22"/>
          <w:szCs w:val="22"/>
        </w:rPr>
        <w:lastRenderedPageBreak/>
        <w:t>otrzymać wyższą od bazowej intensywność Wsparcia) posiadają podmioty o ograniczonej:</w:t>
      </w:r>
    </w:p>
    <w:p w14:paraId="71A54168" w14:textId="77777777" w:rsidR="00167D08" w:rsidRPr="00085B80" w:rsidRDefault="00167D08" w:rsidP="00085B80">
      <w:pPr>
        <w:pStyle w:val="Akapitzlist"/>
        <w:numPr>
          <w:ilvl w:val="1"/>
          <w:numId w:val="37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wielkości obrotu,</w:t>
      </w:r>
    </w:p>
    <w:p w14:paraId="6BCB28F1" w14:textId="77777777" w:rsidR="00167D08" w:rsidRPr="00085B80" w:rsidRDefault="00167D08" w:rsidP="00085B80">
      <w:pPr>
        <w:pStyle w:val="Akapitzlist"/>
        <w:numPr>
          <w:ilvl w:val="1"/>
          <w:numId w:val="37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rocznej sumie bilansowej,</w:t>
      </w:r>
    </w:p>
    <w:p w14:paraId="6BEE909F" w14:textId="77777777" w:rsidR="00167D08" w:rsidRPr="00085B80" w:rsidRDefault="00167D08" w:rsidP="00085B80">
      <w:pPr>
        <w:pStyle w:val="Akapitzlist"/>
        <w:numPr>
          <w:ilvl w:val="1"/>
          <w:numId w:val="37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liczbie pracowników.</w:t>
      </w:r>
    </w:p>
    <w:p w14:paraId="3A2F1355" w14:textId="77777777" w:rsidR="00167D08" w:rsidRPr="00085B80" w:rsidRDefault="00167D08" w:rsidP="00085B80">
      <w:pPr>
        <w:pStyle w:val="Akapitzlist"/>
        <w:numPr>
          <w:ilvl w:val="0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W odniesieniu do możliwych beneficjentów istotne jest jednakże wskazanie z</w:t>
      </w:r>
      <w:r w:rsidR="00E77ADE" w:rsidRPr="00085B80">
        <w:rPr>
          <w:rFonts w:ascii="Tahoma" w:hAnsi="Tahoma" w:cs="Tahoma"/>
          <w:sz w:val="22"/>
          <w:szCs w:val="22"/>
        </w:rPr>
        <w:t> </w:t>
      </w:r>
      <w:r w:rsidRPr="00085B80">
        <w:rPr>
          <w:rFonts w:ascii="Tahoma" w:hAnsi="Tahoma" w:cs="Tahoma"/>
          <w:sz w:val="22"/>
          <w:szCs w:val="22"/>
        </w:rPr>
        <w:t>Artykułu 3 ust. 4 Załącznika I do Rozporządzenia, zgodnie z którym wystarczy, że co najmniej 25% kapitału lub praw głosu przedsiębiorcy jest kontrolowane przez organy publiczne, aby podmiot taki nie był klasyfikowany jako MŚP</w:t>
      </w:r>
      <w:r w:rsidRPr="00085B80">
        <w:rPr>
          <w:rStyle w:val="Odwoanieprzypisudolnego"/>
          <w:rFonts w:ascii="Tahoma" w:hAnsi="Tahoma" w:cs="Tahoma"/>
          <w:sz w:val="22"/>
          <w:szCs w:val="22"/>
        </w:rPr>
        <w:footnoteReference w:id="15"/>
      </w:r>
      <w:r w:rsidRPr="00085B80">
        <w:rPr>
          <w:rFonts w:ascii="Tahoma" w:hAnsi="Tahoma" w:cs="Tahoma"/>
          <w:sz w:val="22"/>
          <w:szCs w:val="22"/>
        </w:rPr>
        <w:t xml:space="preserve">. Oznacza to, że wszelkie podmioty będące własnością jednostek samorządu terytorialnego lub Skarbu Państwa oznaczają w formularzu pozycję „inny przedsiębiorca”. Również wnioskujący pośrednio kontrolowani przez organy publiczne (w taki sposób, że organ ten ma możliwość wpłynięcia – poprzez powiązania kapitałowe lub prawa głosu – na wnioskującego) nie są MŚP </w:t>
      </w:r>
      <w:r w:rsidR="00744D3F" w:rsidRPr="00085B80">
        <w:rPr>
          <w:rFonts w:ascii="Tahoma" w:hAnsi="Tahoma" w:cs="Tahoma"/>
          <w:sz w:val="22"/>
          <w:szCs w:val="22"/>
        </w:rPr>
        <w:br/>
      </w:r>
      <w:r w:rsidRPr="00085B80">
        <w:rPr>
          <w:rFonts w:ascii="Tahoma" w:hAnsi="Tahoma" w:cs="Tahoma"/>
          <w:sz w:val="22"/>
          <w:szCs w:val="22"/>
        </w:rPr>
        <w:t>i zaznaczają „X” przy opisie „inny przedsiębiorca”.</w:t>
      </w:r>
    </w:p>
    <w:p w14:paraId="3B056930" w14:textId="5DF0AF3D" w:rsidR="00167D08" w:rsidRPr="00085B80" w:rsidRDefault="00167D08" w:rsidP="00085B80">
      <w:pPr>
        <w:pStyle w:val="Akapitzlist"/>
        <w:numPr>
          <w:ilvl w:val="0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W przypadku przedsiębiorców, którzy nie są bezpośrednio lub pośrednio kontrolowani przez organy publiczne, możliwe jest potencjalnie wpisanie „X” przy pozostałych pozycjach wymienionych w punkcie 6 części A formularza. W takiej sytuacji należy określić wielkości obrotu, sumy bilansowej i liczby pracowników wnioskującego. Limity zaliczenia do poszczególnych grup (mikro/małe/średnie przedsiębiorstwo) określono w Artykule 2 Załącznika I do Rozporządzenia GBER. Należy jednocześnie zauważyć, że przy wyliczaniu limitów należy wziąć pod uwagę również wartości odnoszące się do wszystkich przedsiębiorstw powiąza</w:t>
      </w:r>
      <w:r w:rsidR="00E77ADE" w:rsidRPr="00085B80">
        <w:rPr>
          <w:rFonts w:ascii="Tahoma" w:hAnsi="Tahoma" w:cs="Tahoma"/>
          <w:sz w:val="22"/>
          <w:szCs w:val="22"/>
        </w:rPr>
        <w:t>nych (w rozumieniu art. 3 ust. 3</w:t>
      </w:r>
      <w:r w:rsidRPr="00085B80">
        <w:rPr>
          <w:rFonts w:ascii="Tahoma" w:hAnsi="Tahoma" w:cs="Tahoma"/>
          <w:sz w:val="22"/>
          <w:szCs w:val="22"/>
        </w:rPr>
        <w:t xml:space="preserve"> Załącznika I do Rozporz</w:t>
      </w:r>
      <w:r w:rsidR="00CE5BCD" w:rsidRPr="00085B80">
        <w:rPr>
          <w:rFonts w:ascii="Tahoma" w:hAnsi="Tahoma" w:cs="Tahoma"/>
          <w:sz w:val="22"/>
          <w:szCs w:val="22"/>
        </w:rPr>
        <w:t>ądzenia GBER) i przedsiębiorstw</w:t>
      </w:r>
      <w:r w:rsidRPr="00085B80">
        <w:rPr>
          <w:rFonts w:ascii="Tahoma" w:hAnsi="Tahoma" w:cs="Tahoma"/>
          <w:sz w:val="22"/>
          <w:szCs w:val="22"/>
        </w:rPr>
        <w:t xml:space="preserve"> partnerskich (w rozumieniu art. 3 ust. </w:t>
      </w:r>
      <w:r w:rsidR="00E77ADE" w:rsidRPr="00085B80">
        <w:rPr>
          <w:rFonts w:ascii="Tahoma" w:hAnsi="Tahoma" w:cs="Tahoma"/>
          <w:sz w:val="22"/>
          <w:szCs w:val="22"/>
        </w:rPr>
        <w:t>2</w:t>
      </w:r>
      <w:r w:rsidRPr="00085B80">
        <w:rPr>
          <w:rFonts w:ascii="Tahoma" w:hAnsi="Tahoma" w:cs="Tahoma"/>
          <w:sz w:val="22"/>
          <w:szCs w:val="22"/>
        </w:rPr>
        <w:t xml:space="preserve"> Załącznika I do Rozporządzenia GBER), Sposób wyliczenia wartości oraz powiązań określono w art. 3-6 Załącznika I do Rozporządzania GBER. </w:t>
      </w:r>
      <w:r w:rsidR="00E77ADE" w:rsidRPr="00085B80">
        <w:rPr>
          <w:rFonts w:ascii="Tahoma" w:hAnsi="Tahoma" w:cs="Tahoma"/>
          <w:sz w:val="22"/>
          <w:szCs w:val="22"/>
        </w:rPr>
        <w:t xml:space="preserve">W celu </w:t>
      </w:r>
      <w:r w:rsidRPr="00085B80">
        <w:rPr>
          <w:rFonts w:ascii="Tahoma" w:hAnsi="Tahoma" w:cs="Tahoma"/>
          <w:sz w:val="22"/>
          <w:szCs w:val="22"/>
        </w:rPr>
        <w:t>ustalenia</w:t>
      </w:r>
      <w:r w:rsidR="00E77ADE" w:rsidRPr="00085B80">
        <w:rPr>
          <w:rFonts w:ascii="Tahoma" w:hAnsi="Tahoma" w:cs="Tahoma"/>
          <w:sz w:val="22"/>
          <w:szCs w:val="22"/>
        </w:rPr>
        <w:t>,</w:t>
      </w:r>
      <w:r w:rsidRPr="00085B80">
        <w:rPr>
          <w:rFonts w:ascii="Tahoma" w:hAnsi="Tahoma" w:cs="Tahoma"/>
          <w:sz w:val="22"/>
          <w:szCs w:val="22"/>
        </w:rPr>
        <w:t xml:space="preserve"> czy istnieją takie zależności między wnioskującym przedsiębiorstwem a innymi przedsiębiorstwami</w:t>
      </w:r>
      <w:r w:rsidR="00766283" w:rsidRPr="00085B80">
        <w:rPr>
          <w:rFonts w:ascii="Tahoma" w:hAnsi="Tahoma" w:cs="Tahoma"/>
          <w:sz w:val="22"/>
          <w:szCs w:val="22"/>
        </w:rPr>
        <w:t xml:space="preserve"> (i tym samym – trzeba wziąć je pod uwagę przy wyliczaniu wartości istotnych z punktu widzenia odpowiedzi na pytanie 6)</w:t>
      </w:r>
      <w:r w:rsidRPr="00085B80">
        <w:rPr>
          <w:rFonts w:ascii="Tahoma" w:hAnsi="Tahoma" w:cs="Tahoma"/>
          <w:sz w:val="22"/>
          <w:szCs w:val="22"/>
        </w:rPr>
        <w:t xml:space="preserve"> wykorzystuje się m.in. pytania zawarte w dalszej części formularza (punkt 9 części A).</w:t>
      </w:r>
    </w:p>
    <w:p w14:paraId="59A130F3" w14:textId="77777777" w:rsidR="00167D08" w:rsidRPr="00085B80" w:rsidRDefault="00167D08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lastRenderedPageBreak/>
        <w:t xml:space="preserve">W punkcie </w:t>
      </w:r>
      <w:r w:rsidRPr="00085B80">
        <w:rPr>
          <w:rFonts w:ascii="Tahoma" w:hAnsi="Tahoma" w:cs="Tahoma"/>
          <w:b/>
          <w:sz w:val="22"/>
          <w:szCs w:val="22"/>
        </w:rPr>
        <w:t>7</w:t>
      </w:r>
      <w:r w:rsidRPr="00085B80">
        <w:rPr>
          <w:rFonts w:ascii="Tahoma" w:hAnsi="Tahoma" w:cs="Tahoma"/>
          <w:sz w:val="22"/>
          <w:szCs w:val="22"/>
        </w:rPr>
        <w:t xml:space="preserve"> należy podać klasę działalności (PKD), przy czym w pozycji tej podaje się klasę działalności, w związku z którą podmiot ubiega się o pomoc szkoleniową. W przedstawionym przypadku należy tym samym podać PKD związane ze świadczonymi przez podmiot usługami w zakresie transportu zbiorowego.</w:t>
      </w:r>
    </w:p>
    <w:p w14:paraId="17DFC44E" w14:textId="77777777" w:rsidR="00167D08" w:rsidRPr="00085B80" w:rsidRDefault="00167D08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 xml:space="preserve">W punkcie </w:t>
      </w:r>
      <w:r w:rsidRPr="00085B80">
        <w:rPr>
          <w:rFonts w:ascii="Tahoma" w:hAnsi="Tahoma" w:cs="Tahoma"/>
          <w:b/>
          <w:sz w:val="22"/>
          <w:szCs w:val="22"/>
        </w:rPr>
        <w:t>8</w:t>
      </w:r>
      <w:r w:rsidRPr="00085B80">
        <w:rPr>
          <w:rFonts w:ascii="Tahoma" w:hAnsi="Tahoma" w:cs="Tahoma"/>
          <w:sz w:val="22"/>
          <w:szCs w:val="22"/>
        </w:rPr>
        <w:t xml:space="preserve"> podaje się datę utworzenia podmiotu wnioskującego o Wsparcie.</w:t>
      </w:r>
    </w:p>
    <w:p w14:paraId="7E7A98A2" w14:textId="77777777" w:rsidR="00766283" w:rsidRPr="00085B80" w:rsidRDefault="00766283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Punkt</w:t>
      </w:r>
      <w:r w:rsidR="00167D08" w:rsidRPr="00085B80">
        <w:rPr>
          <w:rFonts w:ascii="Tahoma" w:hAnsi="Tahoma" w:cs="Tahoma"/>
          <w:sz w:val="22"/>
          <w:szCs w:val="22"/>
        </w:rPr>
        <w:t xml:space="preserve"> </w:t>
      </w:r>
      <w:r w:rsidR="00167D08" w:rsidRPr="00085B80">
        <w:rPr>
          <w:rFonts w:ascii="Tahoma" w:hAnsi="Tahoma" w:cs="Tahoma"/>
          <w:b/>
          <w:sz w:val="22"/>
          <w:szCs w:val="22"/>
        </w:rPr>
        <w:t>9</w:t>
      </w:r>
      <w:r w:rsidR="00167D08" w:rsidRPr="00085B80">
        <w:rPr>
          <w:rFonts w:ascii="Tahoma" w:hAnsi="Tahoma" w:cs="Tahoma"/>
          <w:sz w:val="22"/>
          <w:szCs w:val="22"/>
        </w:rPr>
        <w:t xml:space="preserve"> części A</w:t>
      </w:r>
      <w:r w:rsidRPr="00085B80">
        <w:rPr>
          <w:rFonts w:ascii="Tahoma" w:hAnsi="Tahoma" w:cs="Tahoma"/>
          <w:sz w:val="22"/>
          <w:szCs w:val="22"/>
        </w:rPr>
        <w:t xml:space="preserve"> jest ściśle powiązany z wcześniej opisywanym punktem 6. W przypadku opisywanej pomocy szkoleniowej powiązania te mają jednocześnie  znaczenie przede wszystkim w zakresie</w:t>
      </w:r>
      <w:r w:rsidR="00D71758" w:rsidRPr="00085B80">
        <w:rPr>
          <w:rFonts w:ascii="Tahoma" w:hAnsi="Tahoma" w:cs="Tahoma"/>
          <w:sz w:val="22"/>
          <w:szCs w:val="22"/>
        </w:rPr>
        <w:t>,</w:t>
      </w:r>
      <w:r w:rsidRPr="00085B80">
        <w:rPr>
          <w:rFonts w:ascii="Tahoma" w:hAnsi="Tahoma" w:cs="Tahoma"/>
          <w:sz w:val="22"/>
          <w:szCs w:val="22"/>
        </w:rPr>
        <w:t xml:space="preserve"> w jakim są istotne dla wskazania wielkości podmiotu wnioskującego o Wsparcie. Oznacza to, że jeżeli podmiot w</w:t>
      </w:r>
      <w:r w:rsidR="00E77ADE" w:rsidRPr="00085B80">
        <w:rPr>
          <w:rFonts w:ascii="Tahoma" w:hAnsi="Tahoma" w:cs="Tahoma"/>
          <w:sz w:val="22"/>
          <w:szCs w:val="22"/>
        </w:rPr>
        <w:t> </w:t>
      </w:r>
      <w:r w:rsidRPr="00085B80">
        <w:rPr>
          <w:rFonts w:ascii="Tahoma" w:hAnsi="Tahoma" w:cs="Tahoma"/>
          <w:sz w:val="22"/>
          <w:szCs w:val="22"/>
        </w:rPr>
        <w:t>punkcie 6 zaznaczył pozycję „inny przedsiębiorca”</w:t>
      </w:r>
      <w:r w:rsidR="00D71758" w:rsidRPr="00085B80">
        <w:rPr>
          <w:rFonts w:ascii="Tahoma" w:hAnsi="Tahoma" w:cs="Tahoma"/>
          <w:sz w:val="22"/>
          <w:szCs w:val="22"/>
        </w:rPr>
        <w:t>,</w:t>
      </w:r>
      <w:r w:rsidRPr="00085B80">
        <w:rPr>
          <w:rFonts w:ascii="Tahoma" w:hAnsi="Tahoma" w:cs="Tahoma"/>
          <w:sz w:val="22"/>
          <w:szCs w:val="22"/>
        </w:rPr>
        <w:t xml:space="preserve"> tj. nie posiada statusu MŚP</w:t>
      </w:r>
      <w:r w:rsidRPr="00085B80">
        <w:rPr>
          <w:rStyle w:val="Odwoanieprzypisudolnego"/>
          <w:rFonts w:ascii="Tahoma" w:hAnsi="Tahoma" w:cs="Tahoma"/>
          <w:sz w:val="22"/>
          <w:szCs w:val="22"/>
        </w:rPr>
        <w:footnoteReference w:id="16"/>
      </w:r>
      <w:r w:rsidRPr="00085B80">
        <w:rPr>
          <w:rFonts w:ascii="Tahoma" w:hAnsi="Tahoma" w:cs="Tahoma"/>
          <w:sz w:val="22"/>
          <w:szCs w:val="22"/>
        </w:rPr>
        <w:t>, powiązania z innymi przedsiębiorstwami nie mają znaczenia dla ustalenia wielkości wnioskującego. W takiej sytuacji</w:t>
      </w:r>
      <w:r w:rsidR="00D71758" w:rsidRPr="00085B80">
        <w:rPr>
          <w:rFonts w:ascii="Tahoma" w:hAnsi="Tahoma" w:cs="Tahoma"/>
          <w:sz w:val="22"/>
          <w:szCs w:val="22"/>
        </w:rPr>
        <w:t>,</w:t>
      </w:r>
      <w:r w:rsidRPr="00085B80">
        <w:rPr>
          <w:rFonts w:ascii="Tahoma" w:hAnsi="Tahoma" w:cs="Tahoma"/>
          <w:sz w:val="22"/>
          <w:szCs w:val="22"/>
        </w:rPr>
        <w:t xml:space="preserve"> tj. przy zaznaczeniu w punkcie 6 pozycji „inny przedsiębiorca”, wnioskujący przedstawia w punkcie 9 odpowiedzi w zakresie powiązań z innymi przedsiębiorstwami, ale nie musi brać pod uwagę informacji o wielkości obrotu, sumy bilansowej i zatrudnienia tych przedsiębiorstw w celu odpowiedzi na potrzeby wypełniania formularza.</w:t>
      </w:r>
    </w:p>
    <w:p w14:paraId="403E76D0" w14:textId="77777777" w:rsidR="00167D08" w:rsidRPr="00085B80" w:rsidRDefault="00766283" w:rsidP="00085B80">
      <w:pPr>
        <w:pStyle w:val="Akapitzlist"/>
        <w:numPr>
          <w:ilvl w:val="0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W przypadku, gdy wnioskujący zaznaczył w punkcie 6 pozycje inną niż „inny przedsiębiorca”, wypełnia odpowiedzi na wskazane pytania odnoszące się do powiązań z innymi przedsiębiorcami i – w przypadku odpowiedzi „tak” na którekolwiek z pytań przedstawionych w tej części – uwzględnia dodatkowo stosownie</w:t>
      </w:r>
      <w:r w:rsidRPr="00085B80">
        <w:rPr>
          <w:rStyle w:val="Odwoanieprzypisudolnego"/>
          <w:rFonts w:ascii="Tahoma" w:hAnsi="Tahoma" w:cs="Tahoma"/>
          <w:sz w:val="22"/>
          <w:szCs w:val="22"/>
        </w:rPr>
        <w:footnoteReference w:id="17"/>
      </w:r>
      <w:r w:rsidRPr="00085B80">
        <w:rPr>
          <w:rFonts w:ascii="Tahoma" w:hAnsi="Tahoma" w:cs="Tahoma"/>
          <w:sz w:val="22"/>
          <w:szCs w:val="22"/>
        </w:rPr>
        <w:t xml:space="preserve"> dane powiązanych i partnerskich przedsiębiorstw w wyliczeniach limitów definiujących MŚP. W takim przypadku konieczne jest również załączenie w dokumentacji m.in. sprawozdań finansowych i informacji </w:t>
      </w:r>
      <w:r w:rsidR="00744D3F" w:rsidRPr="00085B80">
        <w:rPr>
          <w:rFonts w:ascii="Tahoma" w:hAnsi="Tahoma" w:cs="Tahoma"/>
          <w:sz w:val="22"/>
          <w:szCs w:val="22"/>
        </w:rPr>
        <w:br/>
      </w:r>
      <w:r w:rsidRPr="00085B80">
        <w:rPr>
          <w:rFonts w:ascii="Tahoma" w:hAnsi="Tahoma" w:cs="Tahoma"/>
          <w:sz w:val="22"/>
          <w:szCs w:val="22"/>
        </w:rPr>
        <w:t>o zatrudnieniu wnioskującego i jego przedsiębiorstw powiązanych i partnerskich.</w:t>
      </w:r>
    </w:p>
    <w:p w14:paraId="3760DC0F" w14:textId="77777777" w:rsidR="00167D08" w:rsidRPr="00085B80" w:rsidRDefault="00766283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b/>
          <w:sz w:val="22"/>
          <w:szCs w:val="22"/>
        </w:rPr>
        <w:t xml:space="preserve"> </w:t>
      </w:r>
      <w:bookmarkStart w:id="3" w:name="_Ref45105182"/>
      <w:r w:rsidR="00167D08" w:rsidRPr="00085B80">
        <w:rPr>
          <w:rFonts w:ascii="Tahoma" w:hAnsi="Tahoma" w:cs="Tahoma"/>
          <w:b/>
          <w:sz w:val="22"/>
          <w:szCs w:val="22"/>
        </w:rPr>
        <w:t xml:space="preserve">[Część B] </w:t>
      </w:r>
      <w:r w:rsidR="00F1615E" w:rsidRPr="00085B80">
        <w:rPr>
          <w:rFonts w:ascii="Tahoma" w:hAnsi="Tahoma" w:cs="Tahoma"/>
          <w:sz w:val="22"/>
          <w:szCs w:val="22"/>
        </w:rPr>
        <w:t xml:space="preserve">Część B formularza ma na celu </w:t>
      </w:r>
      <w:r w:rsidR="00E77ADE" w:rsidRPr="00085B80">
        <w:rPr>
          <w:rFonts w:ascii="Tahoma" w:hAnsi="Tahoma" w:cs="Tahoma"/>
          <w:sz w:val="22"/>
          <w:szCs w:val="22"/>
        </w:rPr>
        <w:t>przedstawienie</w:t>
      </w:r>
      <w:r w:rsidR="00F1615E" w:rsidRPr="00085B80">
        <w:rPr>
          <w:rFonts w:ascii="Tahoma" w:hAnsi="Tahoma" w:cs="Tahoma"/>
          <w:sz w:val="22"/>
          <w:szCs w:val="22"/>
        </w:rPr>
        <w:t xml:space="preserve"> informacji o sytuacji ekonomicznej podmiotu, któremu ma być udzielone Wsparcie. Informacje te są istotne dla oceny, czy wnioskujący może skorzystać z pomocy wypłacanej według zasad Rozporządzenia GBER, z uwagi na zakaz</w:t>
      </w:r>
      <w:r w:rsidR="00F1615E" w:rsidRPr="00085B80">
        <w:rPr>
          <w:rStyle w:val="Odwoanieprzypisudolnego"/>
          <w:rFonts w:ascii="Tahoma" w:hAnsi="Tahoma" w:cs="Tahoma"/>
          <w:sz w:val="22"/>
          <w:szCs w:val="22"/>
        </w:rPr>
        <w:footnoteReference w:id="18"/>
      </w:r>
      <w:r w:rsidR="00F1615E" w:rsidRPr="00085B80">
        <w:rPr>
          <w:rFonts w:ascii="Tahoma" w:hAnsi="Tahoma" w:cs="Tahoma"/>
          <w:sz w:val="22"/>
          <w:szCs w:val="22"/>
        </w:rPr>
        <w:t xml:space="preserve"> wypłaty wsparcia na podstawie </w:t>
      </w:r>
      <w:r w:rsidR="00F1615E" w:rsidRPr="00085B80">
        <w:rPr>
          <w:rFonts w:ascii="Tahoma" w:hAnsi="Tahoma" w:cs="Tahoma"/>
          <w:sz w:val="22"/>
          <w:szCs w:val="22"/>
        </w:rPr>
        <w:lastRenderedPageBreak/>
        <w:t>wskazanego rozporządzenia dla  „przedsiębiorstwa znajdującego się w trudnej sytuacji”</w:t>
      </w:r>
      <w:r w:rsidR="0051688E" w:rsidRPr="00085B80">
        <w:rPr>
          <w:rFonts w:ascii="Tahoma" w:hAnsi="Tahoma" w:cs="Tahoma"/>
          <w:sz w:val="22"/>
          <w:szCs w:val="22"/>
        </w:rPr>
        <w:t>,</w:t>
      </w:r>
      <w:r w:rsidR="00F1615E" w:rsidRPr="00085B80">
        <w:rPr>
          <w:rFonts w:ascii="Tahoma" w:hAnsi="Tahoma" w:cs="Tahoma"/>
          <w:sz w:val="22"/>
          <w:szCs w:val="22"/>
        </w:rPr>
        <w:t xml:space="preserve"> zdefiniowanego w art. 2 pkt. 18) Rozporządzenia GBER.</w:t>
      </w:r>
      <w:bookmarkEnd w:id="3"/>
    </w:p>
    <w:p w14:paraId="19E704C4" w14:textId="77777777" w:rsidR="00F1615E" w:rsidRPr="00085B80" w:rsidRDefault="00F1615E" w:rsidP="00085B80">
      <w:pPr>
        <w:pStyle w:val="Akapitzlist"/>
        <w:numPr>
          <w:ilvl w:val="0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 xml:space="preserve">Poszczególne pytania określone w części B </w:t>
      </w:r>
      <w:r w:rsidR="00E31FB8" w:rsidRPr="00085B80">
        <w:rPr>
          <w:rFonts w:ascii="Tahoma" w:hAnsi="Tahoma" w:cs="Tahoma"/>
          <w:sz w:val="22"/>
          <w:szCs w:val="22"/>
        </w:rPr>
        <w:t xml:space="preserve">formularza odnoszą się bezpośrednio do przesłanek definiujących przedsiębiorstwo w trudnej sytuacji wymienionych w Rozporządzeniu GBER. Zgodnie z wyjaśnieniami do formularza – punkty </w:t>
      </w:r>
      <w:r w:rsidR="00E31FB8" w:rsidRPr="00085B80">
        <w:rPr>
          <w:rFonts w:ascii="Tahoma" w:hAnsi="Tahoma" w:cs="Tahoma"/>
          <w:b/>
          <w:sz w:val="22"/>
          <w:szCs w:val="22"/>
        </w:rPr>
        <w:t>1</w:t>
      </w:r>
      <w:r w:rsidR="00E31FB8" w:rsidRPr="00085B80">
        <w:rPr>
          <w:rFonts w:ascii="Tahoma" w:hAnsi="Tahoma" w:cs="Tahoma"/>
          <w:sz w:val="22"/>
          <w:szCs w:val="22"/>
        </w:rPr>
        <w:t xml:space="preserve"> i </w:t>
      </w:r>
      <w:r w:rsidR="00E31FB8" w:rsidRPr="00085B80">
        <w:rPr>
          <w:rFonts w:ascii="Tahoma" w:hAnsi="Tahoma" w:cs="Tahoma"/>
          <w:b/>
          <w:sz w:val="22"/>
          <w:szCs w:val="22"/>
        </w:rPr>
        <w:t>2</w:t>
      </w:r>
      <w:r w:rsidR="00E31FB8" w:rsidRPr="00085B80">
        <w:rPr>
          <w:rFonts w:ascii="Tahoma" w:hAnsi="Tahoma" w:cs="Tahoma"/>
          <w:sz w:val="22"/>
          <w:szCs w:val="22"/>
        </w:rPr>
        <w:t xml:space="preserve"> nie odnoszą się do MŚP (vide punkt 6 części A formularza) istniejących krócej niż 3 lata (okres między utworzeniem a wystąpieniem z wnioskiem o pomoc) – </w:t>
      </w:r>
      <w:r w:rsidR="00744D3F" w:rsidRPr="00085B80">
        <w:rPr>
          <w:rFonts w:ascii="Tahoma" w:hAnsi="Tahoma" w:cs="Tahoma"/>
          <w:sz w:val="22"/>
          <w:szCs w:val="22"/>
        </w:rPr>
        <w:br/>
      </w:r>
      <w:r w:rsidR="00E31FB8" w:rsidRPr="00085B80">
        <w:rPr>
          <w:rFonts w:ascii="Tahoma" w:hAnsi="Tahoma" w:cs="Tahoma"/>
          <w:sz w:val="22"/>
          <w:szCs w:val="22"/>
        </w:rPr>
        <w:t>w takiej sytuacji należy zaznaczyć „nie dotyczy”.</w:t>
      </w:r>
    </w:p>
    <w:p w14:paraId="4EAE9A76" w14:textId="77777777" w:rsidR="00E31FB8" w:rsidRPr="00085B80" w:rsidRDefault="00E31FB8" w:rsidP="00085B80">
      <w:pPr>
        <w:pStyle w:val="Akapitzlist"/>
        <w:numPr>
          <w:ilvl w:val="0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 xml:space="preserve">W odniesieniu do </w:t>
      </w:r>
      <w:r w:rsidR="00EF4731" w:rsidRPr="00085B80">
        <w:rPr>
          <w:rFonts w:ascii="Tahoma" w:hAnsi="Tahoma" w:cs="Tahoma"/>
          <w:sz w:val="22"/>
          <w:szCs w:val="22"/>
        </w:rPr>
        <w:t>punktu</w:t>
      </w:r>
      <w:r w:rsidRPr="00085B80">
        <w:rPr>
          <w:rFonts w:ascii="Tahoma" w:hAnsi="Tahoma" w:cs="Tahoma"/>
          <w:sz w:val="22"/>
          <w:szCs w:val="22"/>
        </w:rPr>
        <w:t xml:space="preserve"> </w:t>
      </w:r>
      <w:r w:rsidRPr="00085B80">
        <w:rPr>
          <w:rFonts w:ascii="Tahoma" w:hAnsi="Tahoma" w:cs="Tahoma"/>
          <w:b/>
          <w:sz w:val="22"/>
          <w:szCs w:val="22"/>
        </w:rPr>
        <w:t xml:space="preserve">1 </w:t>
      </w:r>
      <w:r w:rsidRPr="00085B80">
        <w:rPr>
          <w:rFonts w:ascii="Tahoma" w:hAnsi="Tahoma" w:cs="Tahoma"/>
          <w:sz w:val="22"/>
          <w:szCs w:val="22"/>
        </w:rPr>
        <w:t>od</w:t>
      </w:r>
      <w:r w:rsidR="00EF4731" w:rsidRPr="00085B80">
        <w:rPr>
          <w:rFonts w:ascii="Tahoma" w:hAnsi="Tahoma" w:cs="Tahoma"/>
          <w:sz w:val="22"/>
          <w:szCs w:val="22"/>
        </w:rPr>
        <w:t>nosząc</w:t>
      </w:r>
      <w:r w:rsidR="00BA2648" w:rsidRPr="00085B80">
        <w:rPr>
          <w:rFonts w:ascii="Tahoma" w:hAnsi="Tahoma" w:cs="Tahoma"/>
          <w:sz w:val="22"/>
          <w:szCs w:val="22"/>
        </w:rPr>
        <w:t>ego</w:t>
      </w:r>
      <w:r w:rsidRPr="00085B80">
        <w:rPr>
          <w:rFonts w:ascii="Tahoma" w:hAnsi="Tahoma" w:cs="Tahoma"/>
          <w:sz w:val="22"/>
          <w:szCs w:val="22"/>
        </w:rPr>
        <w:t xml:space="preserve"> się do utraty ponad połowy zarejestrowanego kapitału wnioskującego spółki z o.o., akcyjnej lub komandytowo-akcyjnej, istotne jest wskazanie z wyjaśnień do formularza, wskazujące, że warunek ten „</w:t>
      </w:r>
      <w:r w:rsidRPr="00085B80">
        <w:rPr>
          <w:rFonts w:ascii="Tahoma" w:hAnsi="Tahoma" w:cs="Tahoma"/>
          <w:i/>
          <w:sz w:val="22"/>
          <w:szCs w:val="22"/>
        </w:rPr>
        <w:t>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</w:t>
      </w:r>
      <w:r w:rsidRPr="00085B80">
        <w:rPr>
          <w:rFonts w:ascii="Tahoma" w:hAnsi="Tahoma" w:cs="Tahoma"/>
          <w:sz w:val="22"/>
          <w:szCs w:val="22"/>
        </w:rPr>
        <w:t>”.</w:t>
      </w:r>
    </w:p>
    <w:p w14:paraId="1B6870BE" w14:textId="77777777" w:rsidR="00E31FB8" w:rsidRPr="00085B80" w:rsidRDefault="00EF4731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Punkt</w:t>
      </w:r>
      <w:r w:rsidR="00E31FB8" w:rsidRPr="00085B80">
        <w:rPr>
          <w:rFonts w:ascii="Tahoma" w:hAnsi="Tahoma" w:cs="Tahoma"/>
          <w:sz w:val="22"/>
          <w:szCs w:val="22"/>
        </w:rPr>
        <w:t xml:space="preserve"> </w:t>
      </w:r>
      <w:r w:rsidR="00E31FB8" w:rsidRPr="00085B80">
        <w:rPr>
          <w:rFonts w:ascii="Tahoma" w:hAnsi="Tahoma" w:cs="Tahoma"/>
          <w:b/>
          <w:sz w:val="22"/>
          <w:szCs w:val="22"/>
        </w:rPr>
        <w:t>2</w:t>
      </w:r>
      <w:r w:rsidR="00E31FB8" w:rsidRPr="00085B80">
        <w:rPr>
          <w:rFonts w:ascii="Tahoma" w:hAnsi="Tahoma" w:cs="Tahoma"/>
          <w:sz w:val="22"/>
          <w:szCs w:val="22"/>
        </w:rPr>
        <w:t xml:space="preserve"> odnosi się do spółek – jawnej, komandytowej, partnerskiej i cywilnej </w:t>
      </w:r>
      <w:r w:rsidR="00744D3F" w:rsidRPr="00085B80">
        <w:rPr>
          <w:rFonts w:ascii="Tahoma" w:hAnsi="Tahoma" w:cs="Tahoma"/>
          <w:sz w:val="22"/>
          <w:szCs w:val="22"/>
        </w:rPr>
        <w:br/>
      </w:r>
      <w:r w:rsidR="00E31FB8" w:rsidRPr="00085B80">
        <w:rPr>
          <w:rFonts w:ascii="Tahoma" w:hAnsi="Tahoma" w:cs="Tahoma"/>
          <w:sz w:val="22"/>
          <w:szCs w:val="22"/>
        </w:rPr>
        <w:t>i analogicznie do pytania 1 również odnosi się do stosunku strat do kapitału.</w:t>
      </w:r>
      <w:r w:rsidR="0051688E" w:rsidRPr="00085B80">
        <w:rPr>
          <w:rFonts w:ascii="Tahoma" w:hAnsi="Tahoma" w:cs="Tahoma"/>
          <w:sz w:val="22"/>
          <w:szCs w:val="22"/>
        </w:rPr>
        <w:t xml:space="preserve"> Odpowiedź „tak” dotyczy sytuacji, w której niepokryte straty przekroczyły 50% kapitału według ksiąg wnioskującego. Jeśli taka sytuacja w stosunku do tego rodzaju spółki nie zaszła – należy zaznaczyć „nie”.</w:t>
      </w:r>
    </w:p>
    <w:p w14:paraId="10B9F4A1" w14:textId="77777777" w:rsidR="00E31FB8" w:rsidRPr="00085B80" w:rsidRDefault="00E31FB8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 xml:space="preserve">W </w:t>
      </w:r>
      <w:r w:rsidR="00EF4731" w:rsidRPr="00085B80">
        <w:rPr>
          <w:rFonts w:ascii="Tahoma" w:hAnsi="Tahoma" w:cs="Tahoma"/>
          <w:sz w:val="22"/>
          <w:szCs w:val="22"/>
        </w:rPr>
        <w:t>punkcie</w:t>
      </w:r>
      <w:r w:rsidRPr="00085B80">
        <w:rPr>
          <w:rFonts w:ascii="Tahoma" w:hAnsi="Tahoma" w:cs="Tahoma"/>
          <w:sz w:val="22"/>
          <w:szCs w:val="22"/>
        </w:rPr>
        <w:t xml:space="preserve"> </w:t>
      </w:r>
      <w:r w:rsidRPr="00085B80">
        <w:rPr>
          <w:rFonts w:ascii="Tahoma" w:hAnsi="Tahoma" w:cs="Tahoma"/>
          <w:b/>
          <w:sz w:val="22"/>
          <w:szCs w:val="22"/>
        </w:rPr>
        <w:t>3</w:t>
      </w:r>
      <w:r w:rsidRPr="00085B80">
        <w:rPr>
          <w:rFonts w:ascii="Tahoma" w:hAnsi="Tahoma" w:cs="Tahoma"/>
          <w:sz w:val="22"/>
          <w:szCs w:val="22"/>
        </w:rPr>
        <w:t xml:space="preserve"> należy wskazać, czy podmiot spełnia kryteria objęcia postępowaniem upadłościowym. </w:t>
      </w:r>
      <w:r w:rsidR="00C57668" w:rsidRPr="00085B80">
        <w:rPr>
          <w:rFonts w:ascii="Tahoma" w:hAnsi="Tahoma" w:cs="Tahoma"/>
          <w:sz w:val="22"/>
          <w:szCs w:val="22"/>
        </w:rPr>
        <w:t>P</w:t>
      </w:r>
      <w:r w:rsidRPr="00085B80">
        <w:rPr>
          <w:rFonts w:ascii="Tahoma" w:hAnsi="Tahoma" w:cs="Tahoma"/>
          <w:sz w:val="22"/>
          <w:szCs w:val="22"/>
        </w:rPr>
        <w:t>r</w:t>
      </w:r>
      <w:r w:rsidR="00C57668" w:rsidRPr="00085B80">
        <w:rPr>
          <w:rFonts w:ascii="Tahoma" w:hAnsi="Tahoma" w:cs="Tahoma"/>
          <w:sz w:val="22"/>
          <w:szCs w:val="22"/>
        </w:rPr>
        <w:t>zyjmuje się, że takie kryteria spełniają</w:t>
      </w:r>
      <w:r w:rsidRPr="00085B80">
        <w:rPr>
          <w:rFonts w:ascii="Tahoma" w:hAnsi="Tahoma" w:cs="Tahoma"/>
          <w:sz w:val="22"/>
          <w:szCs w:val="22"/>
        </w:rPr>
        <w:t xml:space="preserve"> p</w:t>
      </w:r>
      <w:r w:rsidR="00C57668" w:rsidRPr="00085B80">
        <w:rPr>
          <w:rFonts w:ascii="Tahoma" w:hAnsi="Tahoma" w:cs="Tahoma"/>
          <w:sz w:val="22"/>
          <w:szCs w:val="22"/>
        </w:rPr>
        <w:t>rzedsiębiorcy niewypłacalni tj. tacy, którzy nie wykonują swoich wymagalnych zobowiązań pieniężnych</w:t>
      </w:r>
      <w:r w:rsidR="00C57668" w:rsidRPr="00085B80">
        <w:rPr>
          <w:rStyle w:val="Odwoanieprzypisudolnego"/>
          <w:rFonts w:ascii="Tahoma" w:hAnsi="Tahoma" w:cs="Tahoma"/>
          <w:sz w:val="22"/>
          <w:szCs w:val="22"/>
        </w:rPr>
        <w:footnoteReference w:id="19"/>
      </w:r>
      <w:r w:rsidR="00C57668" w:rsidRPr="00085B80">
        <w:rPr>
          <w:rFonts w:ascii="Tahoma" w:hAnsi="Tahoma" w:cs="Tahoma"/>
          <w:sz w:val="22"/>
          <w:szCs w:val="22"/>
        </w:rPr>
        <w:t>.</w:t>
      </w:r>
    </w:p>
    <w:p w14:paraId="48EA8287" w14:textId="77777777" w:rsidR="00C57668" w:rsidRPr="00085B80" w:rsidRDefault="00C57668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Na pytanie</w:t>
      </w:r>
      <w:r w:rsidR="00EF4731" w:rsidRPr="00085B80">
        <w:rPr>
          <w:rFonts w:ascii="Tahoma" w:hAnsi="Tahoma" w:cs="Tahoma"/>
          <w:sz w:val="22"/>
          <w:szCs w:val="22"/>
        </w:rPr>
        <w:t xml:space="preserve"> w punkcie</w:t>
      </w:r>
      <w:r w:rsidRPr="00085B80">
        <w:rPr>
          <w:rFonts w:ascii="Tahoma" w:hAnsi="Tahoma" w:cs="Tahoma"/>
          <w:sz w:val="22"/>
          <w:szCs w:val="22"/>
        </w:rPr>
        <w:t xml:space="preserve"> </w:t>
      </w:r>
      <w:r w:rsidRPr="00085B80">
        <w:rPr>
          <w:rFonts w:ascii="Tahoma" w:hAnsi="Tahoma" w:cs="Tahoma"/>
          <w:b/>
          <w:sz w:val="22"/>
          <w:szCs w:val="22"/>
        </w:rPr>
        <w:t>4</w:t>
      </w:r>
      <w:r w:rsidRPr="00085B80">
        <w:rPr>
          <w:rFonts w:ascii="Tahoma" w:hAnsi="Tahoma" w:cs="Tahoma"/>
          <w:sz w:val="22"/>
          <w:szCs w:val="22"/>
        </w:rPr>
        <w:t xml:space="preserve"> twierdząco odpowiadają jedynie podmioty, które otrzymywały w przeszłości pomoc na ratowanie i wciąż nie spłaciły udzielonej </w:t>
      </w:r>
      <w:r w:rsidR="00744D3F" w:rsidRPr="00085B80">
        <w:rPr>
          <w:rFonts w:ascii="Tahoma" w:hAnsi="Tahoma" w:cs="Tahoma"/>
          <w:sz w:val="22"/>
          <w:szCs w:val="22"/>
        </w:rPr>
        <w:br/>
      </w:r>
      <w:r w:rsidRPr="00085B80">
        <w:rPr>
          <w:rFonts w:ascii="Tahoma" w:hAnsi="Tahoma" w:cs="Tahoma"/>
          <w:sz w:val="22"/>
          <w:szCs w:val="22"/>
        </w:rPr>
        <w:t xml:space="preserve">w tej formie pożyczki lub też są nadal stroną umowy gwarancji podpisanej </w:t>
      </w:r>
      <w:r w:rsidR="00744D3F" w:rsidRPr="00085B80">
        <w:rPr>
          <w:rFonts w:ascii="Tahoma" w:hAnsi="Tahoma" w:cs="Tahoma"/>
          <w:sz w:val="22"/>
          <w:szCs w:val="22"/>
        </w:rPr>
        <w:br/>
      </w:r>
      <w:r w:rsidRPr="00085B80">
        <w:rPr>
          <w:rFonts w:ascii="Tahoma" w:hAnsi="Tahoma" w:cs="Tahoma"/>
          <w:sz w:val="22"/>
          <w:szCs w:val="22"/>
        </w:rPr>
        <w:t xml:space="preserve">w ramach tej pomocy oraz podmioty, które uzyskały pomoc na restrukturyzację </w:t>
      </w:r>
      <w:r w:rsidR="00744D3F" w:rsidRPr="00085B80">
        <w:rPr>
          <w:rFonts w:ascii="Tahoma" w:hAnsi="Tahoma" w:cs="Tahoma"/>
          <w:sz w:val="22"/>
          <w:szCs w:val="22"/>
        </w:rPr>
        <w:br/>
      </w:r>
      <w:r w:rsidRPr="00085B80">
        <w:rPr>
          <w:rFonts w:ascii="Tahoma" w:hAnsi="Tahoma" w:cs="Tahoma"/>
          <w:sz w:val="22"/>
          <w:szCs w:val="22"/>
        </w:rPr>
        <w:t>i nadal realizujące przyjęty w  procedurze uzyskiwania tej pomocy plan restrukturyzacyjny.</w:t>
      </w:r>
    </w:p>
    <w:p w14:paraId="679E5E2A" w14:textId="77777777" w:rsidR="00C57668" w:rsidRPr="00085B80" w:rsidRDefault="00EF4731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lastRenderedPageBreak/>
        <w:t>Punkt</w:t>
      </w:r>
      <w:r w:rsidR="00C57668" w:rsidRPr="00085B80">
        <w:rPr>
          <w:rFonts w:ascii="Tahoma" w:hAnsi="Tahoma" w:cs="Tahoma"/>
          <w:sz w:val="22"/>
          <w:szCs w:val="22"/>
        </w:rPr>
        <w:t xml:space="preserve"> </w:t>
      </w:r>
      <w:r w:rsidR="00C57668" w:rsidRPr="00085B80">
        <w:rPr>
          <w:rFonts w:ascii="Tahoma" w:hAnsi="Tahoma" w:cs="Tahoma"/>
          <w:b/>
          <w:sz w:val="22"/>
          <w:szCs w:val="22"/>
        </w:rPr>
        <w:t xml:space="preserve">5 </w:t>
      </w:r>
      <w:r w:rsidR="00C57668" w:rsidRPr="00085B80">
        <w:rPr>
          <w:rFonts w:ascii="Tahoma" w:hAnsi="Tahoma" w:cs="Tahoma"/>
          <w:sz w:val="22"/>
          <w:szCs w:val="22"/>
        </w:rPr>
        <w:t>dotyczy jedynie podmiotów, które w części A, punkcie 6</w:t>
      </w:r>
      <w:r w:rsidRPr="00085B80">
        <w:rPr>
          <w:rFonts w:ascii="Tahoma" w:hAnsi="Tahoma" w:cs="Tahoma"/>
          <w:sz w:val="22"/>
          <w:szCs w:val="22"/>
        </w:rPr>
        <w:t xml:space="preserve"> zaznaczyły pozycję „inny przedsiębiorca” (pozostałe</w:t>
      </w:r>
      <w:r w:rsidR="00D71758" w:rsidRPr="00085B80">
        <w:rPr>
          <w:rFonts w:ascii="Tahoma" w:hAnsi="Tahoma" w:cs="Tahoma"/>
          <w:sz w:val="22"/>
          <w:szCs w:val="22"/>
        </w:rPr>
        <w:t>,</w:t>
      </w:r>
      <w:r w:rsidR="0051688E" w:rsidRPr="00085B80">
        <w:rPr>
          <w:rFonts w:ascii="Tahoma" w:hAnsi="Tahoma" w:cs="Tahoma"/>
          <w:sz w:val="22"/>
          <w:szCs w:val="22"/>
        </w:rPr>
        <w:t xml:space="preserve"> tj. MŚP</w:t>
      </w:r>
      <w:r w:rsidRPr="00085B80">
        <w:rPr>
          <w:rFonts w:ascii="Tahoma" w:hAnsi="Tahoma" w:cs="Tahoma"/>
          <w:sz w:val="22"/>
          <w:szCs w:val="22"/>
        </w:rPr>
        <w:t xml:space="preserve"> zaznaczają „nie dotyczy”) – </w:t>
      </w:r>
      <w:r w:rsidR="00750B62" w:rsidRPr="00085B80">
        <w:rPr>
          <w:rFonts w:ascii="Tahoma" w:hAnsi="Tahoma" w:cs="Tahoma"/>
          <w:sz w:val="22"/>
          <w:szCs w:val="22"/>
        </w:rPr>
        <w:br/>
      </w:r>
      <w:r w:rsidRPr="00085B80">
        <w:rPr>
          <w:rFonts w:ascii="Tahoma" w:hAnsi="Tahoma" w:cs="Tahoma"/>
          <w:sz w:val="22"/>
          <w:szCs w:val="22"/>
        </w:rPr>
        <w:t>w takim przypadku muszą ustalić, czy w ostatnich dwóch latach, za jakie przyjęto sprawozdania finansowe jednocześnie:</w:t>
      </w:r>
    </w:p>
    <w:p w14:paraId="418F6B64" w14:textId="77777777" w:rsidR="00EF4731" w:rsidRPr="00085B80" w:rsidRDefault="00EF4731" w:rsidP="00085B80">
      <w:pPr>
        <w:pStyle w:val="Akapitzlist"/>
        <w:numPr>
          <w:ilvl w:val="1"/>
          <w:numId w:val="37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wartość księgowa</w:t>
      </w:r>
      <w:r w:rsidR="0051688E" w:rsidRPr="00085B80">
        <w:rPr>
          <w:rFonts w:ascii="Tahoma" w:hAnsi="Tahoma" w:cs="Tahoma"/>
          <w:sz w:val="22"/>
          <w:szCs w:val="22"/>
        </w:rPr>
        <w:t xml:space="preserve"> stosunku</w:t>
      </w:r>
      <w:r w:rsidRPr="00085B80">
        <w:rPr>
          <w:rFonts w:ascii="Tahoma" w:hAnsi="Tahoma" w:cs="Tahoma"/>
          <w:sz w:val="22"/>
          <w:szCs w:val="22"/>
        </w:rPr>
        <w:t xml:space="preserve"> kapitału obcego do własnego przedsiębiorstwa przekracza 7,5,</w:t>
      </w:r>
    </w:p>
    <w:p w14:paraId="3617B804" w14:textId="77777777" w:rsidR="00EF4731" w:rsidRPr="00085B80" w:rsidRDefault="00EF4731" w:rsidP="00085B80">
      <w:pPr>
        <w:pStyle w:val="Akapitzlist"/>
        <w:numPr>
          <w:ilvl w:val="1"/>
          <w:numId w:val="37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wskaźnik EBIDTA (zysk operacyjny + amort</w:t>
      </w:r>
      <w:r w:rsidR="00240EA4" w:rsidRPr="00085B80">
        <w:rPr>
          <w:rFonts w:ascii="Tahoma" w:hAnsi="Tahoma" w:cs="Tahoma"/>
          <w:sz w:val="22"/>
          <w:szCs w:val="22"/>
        </w:rPr>
        <w:t>yz</w:t>
      </w:r>
      <w:r w:rsidRPr="00085B80">
        <w:rPr>
          <w:rFonts w:ascii="Tahoma" w:hAnsi="Tahoma" w:cs="Tahoma"/>
          <w:sz w:val="22"/>
          <w:szCs w:val="22"/>
        </w:rPr>
        <w:t>acja) do odsetek jest niższy niż 1,0.</w:t>
      </w:r>
    </w:p>
    <w:p w14:paraId="46FB3F61" w14:textId="77777777" w:rsidR="00EF4731" w:rsidRPr="00085B80" w:rsidRDefault="00EF4731" w:rsidP="00085B80">
      <w:pPr>
        <w:pStyle w:val="Akapitzlist"/>
        <w:ind w:left="72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 xml:space="preserve">Jeśli oba powyższe warunki są spełnione jednocześnie należy zaznaczyć „tak”; </w:t>
      </w:r>
      <w:r w:rsidR="00744D3F" w:rsidRPr="00085B80">
        <w:rPr>
          <w:rFonts w:ascii="Tahoma" w:hAnsi="Tahoma" w:cs="Tahoma"/>
          <w:sz w:val="22"/>
          <w:szCs w:val="22"/>
        </w:rPr>
        <w:br/>
      </w:r>
      <w:r w:rsidRPr="00085B80">
        <w:rPr>
          <w:rFonts w:ascii="Tahoma" w:hAnsi="Tahoma" w:cs="Tahoma"/>
          <w:sz w:val="22"/>
          <w:szCs w:val="22"/>
        </w:rPr>
        <w:t>w przeciwnym wypadku – wnioskujący zaznacza „nie”.</w:t>
      </w:r>
    </w:p>
    <w:p w14:paraId="2FBB427B" w14:textId="77777777" w:rsidR="00EF4731" w:rsidRPr="00085B80" w:rsidRDefault="0051688E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 xml:space="preserve">Wnioskujący nie </w:t>
      </w:r>
      <w:r w:rsidR="00D71758" w:rsidRPr="00085B80">
        <w:rPr>
          <w:rFonts w:ascii="Tahoma" w:hAnsi="Tahoma" w:cs="Tahoma"/>
          <w:sz w:val="22"/>
          <w:szCs w:val="22"/>
        </w:rPr>
        <w:t>odpowiada</w:t>
      </w:r>
      <w:r w:rsidR="00EF4731" w:rsidRPr="00085B80">
        <w:rPr>
          <w:rFonts w:ascii="Tahoma" w:hAnsi="Tahoma" w:cs="Tahoma"/>
          <w:sz w:val="22"/>
          <w:szCs w:val="22"/>
        </w:rPr>
        <w:t xml:space="preserve"> na pytania z punktu </w:t>
      </w:r>
      <w:r w:rsidR="00EF4731" w:rsidRPr="00085B80">
        <w:rPr>
          <w:rFonts w:ascii="Tahoma" w:hAnsi="Tahoma" w:cs="Tahoma"/>
          <w:b/>
          <w:sz w:val="22"/>
          <w:szCs w:val="22"/>
        </w:rPr>
        <w:t>6</w:t>
      </w:r>
      <w:r w:rsidR="00EF4731" w:rsidRPr="00085B80">
        <w:rPr>
          <w:rFonts w:ascii="Tahoma" w:hAnsi="Tahoma" w:cs="Tahoma"/>
          <w:sz w:val="22"/>
          <w:szCs w:val="22"/>
        </w:rPr>
        <w:t>. Część ta ma znaczenie jedynie w przypadku takich rodzajów pomocy, dla której konieczne jest określenie tzw. stopy referencyjnej (np. pomoc w formie preferencyjnej pożyczki czy rozłożenia na raty wierzytelności). W odniesieniu do przedmiotowego Wsparcia taka sytuacja nie ma zastosowania.</w:t>
      </w:r>
    </w:p>
    <w:p w14:paraId="3DF24525" w14:textId="77777777" w:rsidR="00116215" w:rsidRPr="00085B80" w:rsidRDefault="00116215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 xml:space="preserve">Punkt </w:t>
      </w:r>
      <w:r w:rsidRPr="00085B80">
        <w:rPr>
          <w:rFonts w:ascii="Tahoma" w:hAnsi="Tahoma" w:cs="Tahoma"/>
          <w:b/>
          <w:sz w:val="22"/>
          <w:szCs w:val="22"/>
        </w:rPr>
        <w:t xml:space="preserve">7 </w:t>
      </w:r>
      <w:r w:rsidRPr="00085B80">
        <w:rPr>
          <w:rFonts w:ascii="Tahoma" w:hAnsi="Tahoma" w:cs="Tahoma"/>
          <w:sz w:val="22"/>
          <w:szCs w:val="22"/>
        </w:rPr>
        <w:t>odnosi się do wskazania, czy jakiekolwiek przedsiębiorstwa powiązane wskazane w części A, punkt 9 formularza spełniają jedną z przesłanek z punktów 1-5 części B opisane powyżej. W przypadku braku przedsiębiorstw powiązanych należy zaznaczyć „nie dotyczy”.</w:t>
      </w:r>
    </w:p>
    <w:p w14:paraId="12537BD4" w14:textId="77777777" w:rsidR="00EF4731" w:rsidRPr="00085B80" w:rsidRDefault="00116215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b/>
          <w:sz w:val="22"/>
          <w:szCs w:val="22"/>
        </w:rPr>
        <w:t xml:space="preserve">[Część C] </w:t>
      </w:r>
      <w:r w:rsidRPr="00085B80">
        <w:rPr>
          <w:rFonts w:ascii="Tahoma" w:hAnsi="Tahoma" w:cs="Tahoma"/>
          <w:sz w:val="22"/>
          <w:szCs w:val="22"/>
        </w:rPr>
        <w:t xml:space="preserve">Zgodnie z art. 1 ust. 4 lit a) Rozporządzenia GBER pomoc udzielona </w:t>
      </w:r>
      <w:r w:rsidR="00D71758" w:rsidRPr="00085B80">
        <w:rPr>
          <w:rFonts w:ascii="Tahoma" w:hAnsi="Tahoma" w:cs="Tahoma"/>
          <w:sz w:val="22"/>
          <w:szCs w:val="22"/>
        </w:rPr>
        <w:br/>
      </w:r>
      <w:r w:rsidRPr="00085B80">
        <w:rPr>
          <w:rFonts w:ascii="Tahoma" w:hAnsi="Tahoma" w:cs="Tahoma"/>
          <w:sz w:val="22"/>
          <w:szCs w:val="22"/>
        </w:rPr>
        <w:t>w ramach zasad z tego rozporządzenia zasadniczo</w:t>
      </w:r>
      <w:r w:rsidRPr="00085B80">
        <w:rPr>
          <w:rStyle w:val="Odwoanieprzypisudolnego"/>
          <w:rFonts w:ascii="Tahoma" w:hAnsi="Tahoma" w:cs="Tahoma"/>
          <w:sz w:val="22"/>
          <w:szCs w:val="22"/>
        </w:rPr>
        <w:footnoteReference w:id="20"/>
      </w:r>
      <w:r w:rsidRPr="00085B80">
        <w:rPr>
          <w:rFonts w:ascii="Tahoma" w:hAnsi="Tahoma" w:cs="Tahoma"/>
          <w:sz w:val="22"/>
          <w:szCs w:val="22"/>
        </w:rPr>
        <w:t xml:space="preserve"> nie przysługuje przedsiębiorcom, na których ciąży obowiązek zwrotu niedozwolonej pomocy publicznej.</w:t>
      </w:r>
      <w:r w:rsidRPr="00085B80">
        <w:rPr>
          <w:rFonts w:ascii="Tahoma" w:hAnsi="Tahoma" w:cs="Tahoma"/>
          <w:b/>
          <w:sz w:val="22"/>
          <w:szCs w:val="22"/>
        </w:rPr>
        <w:t xml:space="preserve"> </w:t>
      </w:r>
      <w:r w:rsidRPr="00085B80">
        <w:rPr>
          <w:rFonts w:ascii="Tahoma" w:hAnsi="Tahoma" w:cs="Tahoma"/>
          <w:sz w:val="22"/>
          <w:szCs w:val="22"/>
        </w:rPr>
        <w:t>W części C należy wskazać, czy na wnioskującym podmiocie lub jakikolwiek z podmiotów wymienionych w części A punkt 9 formularza (podmioty powiązany z wnioskującym) ciąży obowiązek zwrotu pomocy publicznej. Uwzględnić należy jedynie obowiązek zwrotu nałożony stosowną decyzją Komisji Europejskiej. Jeśli Komisja Europejska nie wydawała takiej decyzji w stosunku do środków otrzymywanych przez wnioskującego oraz jego przedsiębiorstw powiązanych, należy zaznaczyć „nie”.</w:t>
      </w:r>
    </w:p>
    <w:p w14:paraId="27C23043" w14:textId="77777777" w:rsidR="00167D08" w:rsidRPr="00085B80" w:rsidRDefault="00116215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b/>
          <w:sz w:val="22"/>
          <w:szCs w:val="22"/>
        </w:rPr>
        <w:lastRenderedPageBreak/>
        <w:t>[Część D</w:t>
      </w:r>
      <w:r w:rsidR="00167D08" w:rsidRPr="00085B80">
        <w:rPr>
          <w:rFonts w:ascii="Tahoma" w:hAnsi="Tahoma" w:cs="Tahoma"/>
          <w:b/>
          <w:sz w:val="22"/>
          <w:szCs w:val="22"/>
        </w:rPr>
        <w:t xml:space="preserve">] </w:t>
      </w:r>
      <w:r w:rsidR="00167D08" w:rsidRPr="00085B80">
        <w:rPr>
          <w:rFonts w:ascii="Tahoma" w:hAnsi="Tahoma" w:cs="Tahoma"/>
          <w:sz w:val="22"/>
          <w:szCs w:val="22"/>
        </w:rPr>
        <w:t xml:space="preserve">Z uwagi na wyłączenie określonych sektorów spod możliwości wypłacenia wsparcia na podstawie Rozporządzenia </w:t>
      </w:r>
      <w:r w:rsidRPr="00085B80">
        <w:rPr>
          <w:rFonts w:ascii="Tahoma" w:hAnsi="Tahoma" w:cs="Tahoma"/>
          <w:sz w:val="22"/>
          <w:szCs w:val="22"/>
        </w:rPr>
        <w:t>GBER</w:t>
      </w:r>
      <w:r w:rsidR="00167D08" w:rsidRPr="00085B80">
        <w:rPr>
          <w:rFonts w:ascii="Tahoma" w:hAnsi="Tahoma" w:cs="Tahoma"/>
          <w:sz w:val="22"/>
          <w:szCs w:val="22"/>
        </w:rPr>
        <w:t xml:space="preserve"> (por. art. 1 ust. </w:t>
      </w:r>
      <w:r w:rsidRPr="00085B80">
        <w:rPr>
          <w:rFonts w:ascii="Tahoma" w:hAnsi="Tahoma" w:cs="Tahoma"/>
          <w:sz w:val="22"/>
          <w:szCs w:val="22"/>
        </w:rPr>
        <w:t>3</w:t>
      </w:r>
      <w:r w:rsidR="00167D08" w:rsidRPr="00085B80">
        <w:rPr>
          <w:rFonts w:ascii="Tahoma" w:hAnsi="Tahoma" w:cs="Tahoma"/>
          <w:sz w:val="22"/>
          <w:szCs w:val="22"/>
        </w:rPr>
        <w:t xml:space="preserve"> wskazanego rozporządzenia), </w:t>
      </w:r>
      <w:r w:rsidRPr="00085B80">
        <w:rPr>
          <w:rFonts w:ascii="Tahoma" w:hAnsi="Tahoma" w:cs="Tahoma"/>
          <w:sz w:val="22"/>
          <w:szCs w:val="22"/>
        </w:rPr>
        <w:t xml:space="preserve">w punkcie </w:t>
      </w:r>
      <w:r w:rsidRPr="00085B80">
        <w:rPr>
          <w:rFonts w:ascii="Tahoma" w:hAnsi="Tahoma" w:cs="Tahoma"/>
          <w:b/>
          <w:sz w:val="22"/>
          <w:szCs w:val="22"/>
        </w:rPr>
        <w:t>1</w:t>
      </w:r>
      <w:r w:rsidRPr="00085B80">
        <w:rPr>
          <w:rFonts w:ascii="Tahoma" w:hAnsi="Tahoma" w:cs="Tahoma"/>
          <w:sz w:val="22"/>
          <w:szCs w:val="22"/>
        </w:rPr>
        <w:t xml:space="preserve"> </w:t>
      </w:r>
      <w:r w:rsidR="00167D08" w:rsidRPr="00085B80">
        <w:rPr>
          <w:rFonts w:ascii="Tahoma" w:hAnsi="Tahoma" w:cs="Tahoma"/>
          <w:sz w:val="22"/>
          <w:szCs w:val="22"/>
        </w:rPr>
        <w:t>należy wskazać czy wnioskujący podmiot prowadzi działalność w którymś z t</w:t>
      </w:r>
      <w:r w:rsidRPr="00085B80">
        <w:rPr>
          <w:rFonts w:ascii="Tahoma" w:hAnsi="Tahoma" w:cs="Tahoma"/>
          <w:sz w:val="22"/>
          <w:szCs w:val="22"/>
        </w:rPr>
        <w:t>akich</w:t>
      </w:r>
      <w:r w:rsidR="00167D08" w:rsidRPr="00085B80">
        <w:rPr>
          <w:rFonts w:ascii="Tahoma" w:hAnsi="Tahoma" w:cs="Tahoma"/>
          <w:sz w:val="22"/>
          <w:szCs w:val="22"/>
        </w:rPr>
        <w:t xml:space="preserve"> sektorów, a jeśli tak – czy możliwe jest takie wydzielenie księgowe tej działalności, które gwarantuje, </w:t>
      </w:r>
      <w:r w:rsidR="00D71758" w:rsidRPr="00085B80">
        <w:rPr>
          <w:rFonts w:ascii="Tahoma" w:hAnsi="Tahoma" w:cs="Tahoma"/>
          <w:sz w:val="22"/>
          <w:szCs w:val="22"/>
        </w:rPr>
        <w:br/>
      </w:r>
      <w:r w:rsidR="00167D08" w:rsidRPr="00085B80">
        <w:rPr>
          <w:rFonts w:ascii="Tahoma" w:hAnsi="Tahoma" w:cs="Tahoma"/>
          <w:sz w:val="22"/>
          <w:szCs w:val="22"/>
        </w:rPr>
        <w:t xml:space="preserve">że przedmiotowe Wsparcie nie będzie przeznaczone na nieobjętą zakresem Rozporządzenia </w:t>
      </w:r>
      <w:r w:rsidRPr="00085B80">
        <w:rPr>
          <w:rFonts w:ascii="Tahoma" w:hAnsi="Tahoma" w:cs="Tahoma"/>
          <w:sz w:val="22"/>
          <w:szCs w:val="22"/>
        </w:rPr>
        <w:t>GBER</w:t>
      </w:r>
      <w:r w:rsidRPr="00085B80">
        <w:rPr>
          <w:rFonts w:ascii="Tahoma" w:hAnsi="Tahoma" w:cs="Tahoma"/>
          <w:i/>
          <w:sz w:val="22"/>
          <w:szCs w:val="22"/>
        </w:rPr>
        <w:t xml:space="preserve"> </w:t>
      </w:r>
      <w:r w:rsidR="00167D08" w:rsidRPr="00085B80">
        <w:rPr>
          <w:rFonts w:ascii="Tahoma" w:hAnsi="Tahoma" w:cs="Tahoma"/>
          <w:sz w:val="22"/>
          <w:szCs w:val="22"/>
        </w:rPr>
        <w:t>działalność.</w:t>
      </w:r>
      <w:r w:rsidRPr="00085B80">
        <w:rPr>
          <w:rFonts w:ascii="Tahoma" w:hAnsi="Tahoma" w:cs="Tahoma"/>
          <w:sz w:val="22"/>
          <w:szCs w:val="22"/>
        </w:rPr>
        <w:t xml:space="preserve"> Należy jednocześnie zauważyć, że jedynie </w:t>
      </w:r>
      <w:r w:rsidR="0051688E" w:rsidRPr="00085B80">
        <w:rPr>
          <w:rFonts w:ascii="Tahoma" w:hAnsi="Tahoma" w:cs="Tahoma"/>
          <w:sz w:val="22"/>
          <w:szCs w:val="22"/>
        </w:rPr>
        <w:t>niektóre</w:t>
      </w:r>
      <w:r w:rsidRPr="00085B80">
        <w:rPr>
          <w:rFonts w:ascii="Tahoma" w:hAnsi="Tahoma" w:cs="Tahoma"/>
          <w:sz w:val="22"/>
          <w:szCs w:val="22"/>
        </w:rPr>
        <w:t xml:space="preserve"> sektory wskazane w części D formularza odnoszą się całościowo do całej pomocy wypłacanej na podstawie Rozporządzenia GBER, a sama pomoc szkoleniowa może być wypłacana w odniesieniu do niemal wszystkich sektorów</w:t>
      </w:r>
      <w:bookmarkStart w:id="4" w:name="_Ref43993270"/>
      <w:r w:rsidRPr="00085B80">
        <w:rPr>
          <w:rStyle w:val="Odwoanieprzypisudolnego"/>
          <w:rFonts w:ascii="Tahoma" w:hAnsi="Tahoma" w:cs="Tahoma"/>
          <w:sz w:val="22"/>
          <w:szCs w:val="22"/>
        </w:rPr>
        <w:footnoteReference w:id="21"/>
      </w:r>
      <w:bookmarkEnd w:id="4"/>
      <w:r w:rsidRPr="00085B80">
        <w:rPr>
          <w:rFonts w:ascii="Tahoma" w:hAnsi="Tahoma" w:cs="Tahoma"/>
          <w:sz w:val="22"/>
          <w:szCs w:val="22"/>
        </w:rPr>
        <w:t>.</w:t>
      </w:r>
    </w:p>
    <w:p w14:paraId="5FC22F50" w14:textId="77777777" w:rsidR="00116215" w:rsidRPr="00085B80" w:rsidRDefault="00116215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bookmarkStart w:id="6" w:name="_Ref44682775"/>
      <w:r w:rsidRPr="00085B80">
        <w:rPr>
          <w:rFonts w:ascii="Tahoma" w:hAnsi="Tahoma" w:cs="Tahoma"/>
          <w:sz w:val="22"/>
          <w:szCs w:val="22"/>
        </w:rPr>
        <w:t xml:space="preserve">Zaznaczenie odpowiedzi „tak” w stosunku do m.in. sektora transportu (lit. </w:t>
      </w:r>
      <w:r w:rsidR="00BA2648" w:rsidRPr="00085B80">
        <w:rPr>
          <w:rFonts w:ascii="Tahoma" w:hAnsi="Tahoma" w:cs="Tahoma"/>
          <w:sz w:val="22"/>
          <w:szCs w:val="22"/>
        </w:rPr>
        <w:t>g</w:t>
      </w:r>
      <w:r w:rsidRPr="00085B80">
        <w:rPr>
          <w:rFonts w:ascii="Tahoma" w:hAnsi="Tahoma" w:cs="Tahoma"/>
          <w:sz w:val="22"/>
          <w:szCs w:val="22"/>
        </w:rPr>
        <w:t xml:space="preserve">) </w:t>
      </w:r>
      <w:r w:rsidR="007045AF" w:rsidRPr="00085B80">
        <w:rPr>
          <w:rFonts w:ascii="Tahoma" w:hAnsi="Tahoma" w:cs="Tahoma"/>
          <w:sz w:val="22"/>
          <w:szCs w:val="22"/>
        </w:rPr>
        <w:br/>
      </w:r>
      <w:r w:rsidRPr="00085B80">
        <w:rPr>
          <w:rFonts w:ascii="Tahoma" w:hAnsi="Tahoma" w:cs="Tahoma"/>
          <w:sz w:val="22"/>
          <w:szCs w:val="22"/>
        </w:rPr>
        <w:t xml:space="preserve">w punkcie </w:t>
      </w:r>
      <w:r w:rsidRPr="00085B80">
        <w:rPr>
          <w:rFonts w:ascii="Tahoma" w:hAnsi="Tahoma" w:cs="Tahoma"/>
          <w:b/>
          <w:sz w:val="22"/>
          <w:szCs w:val="22"/>
        </w:rPr>
        <w:t>1</w:t>
      </w:r>
      <w:r w:rsidRPr="00085B80">
        <w:rPr>
          <w:rFonts w:ascii="Tahoma" w:hAnsi="Tahoma" w:cs="Tahoma"/>
          <w:sz w:val="22"/>
          <w:szCs w:val="22"/>
        </w:rPr>
        <w:t xml:space="preserve"> nie oznacza tym samym braku możliwości otrzymania Wsparcia. Ponieważ Wsparcie przeznaczone jest na działalność w sektorze transportu, </w:t>
      </w:r>
      <w:r w:rsidR="007045AF" w:rsidRPr="00085B80">
        <w:rPr>
          <w:rFonts w:ascii="Tahoma" w:hAnsi="Tahoma" w:cs="Tahoma"/>
          <w:sz w:val="22"/>
          <w:szCs w:val="22"/>
        </w:rPr>
        <w:br/>
      </w:r>
      <w:r w:rsidRPr="00085B80">
        <w:rPr>
          <w:rFonts w:ascii="Tahoma" w:hAnsi="Tahoma" w:cs="Tahoma"/>
          <w:sz w:val="22"/>
          <w:szCs w:val="22"/>
        </w:rPr>
        <w:t xml:space="preserve">w punkcie </w:t>
      </w:r>
      <w:r w:rsidRPr="00085B80">
        <w:rPr>
          <w:rFonts w:ascii="Tahoma" w:hAnsi="Tahoma" w:cs="Tahoma"/>
          <w:b/>
          <w:sz w:val="22"/>
          <w:szCs w:val="22"/>
        </w:rPr>
        <w:t>2</w:t>
      </w:r>
      <w:r w:rsidRPr="00085B80">
        <w:rPr>
          <w:rFonts w:ascii="Tahoma" w:hAnsi="Tahoma" w:cs="Tahoma"/>
          <w:sz w:val="22"/>
          <w:szCs w:val="22"/>
        </w:rPr>
        <w:t xml:space="preserve"> należy zaznaczyć odpowiedź „tak”.</w:t>
      </w:r>
      <w:bookmarkEnd w:id="6"/>
    </w:p>
    <w:p w14:paraId="379DFA03" w14:textId="1785F628" w:rsidR="00116215" w:rsidRPr="00085B80" w:rsidRDefault="00116215" w:rsidP="00085B80">
      <w:pPr>
        <w:pStyle w:val="Akapitzlist"/>
        <w:numPr>
          <w:ilvl w:val="0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 xml:space="preserve">W punkcie </w:t>
      </w:r>
      <w:r w:rsidRPr="00085B80">
        <w:rPr>
          <w:rFonts w:ascii="Tahoma" w:hAnsi="Tahoma" w:cs="Tahoma"/>
          <w:b/>
          <w:sz w:val="22"/>
          <w:szCs w:val="22"/>
        </w:rPr>
        <w:t>3</w:t>
      </w:r>
      <w:r w:rsidRPr="00085B80">
        <w:rPr>
          <w:rFonts w:ascii="Tahoma" w:hAnsi="Tahoma" w:cs="Tahoma"/>
          <w:sz w:val="22"/>
          <w:szCs w:val="22"/>
        </w:rPr>
        <w:t xml:space="preserve"> należy wskazać, czy wnioskujący księgowo rozdziela przychody i</w:t>
      </w:r>
      <w:r w:rsidR="00BE4C7C" w:rsidRPr="00085B80">
        <w:rPr>
          <w:rFonts w:ascii="Tahoma" w:hAnsi="Tahoma" w:cs="Tahoma"/>
          <w:sz w:val="22"/>
          <w:szCs w:val="22"/>
        </w:rPr>
        <w:t> </w:t>
      </w:r>
      <w:r w:rsidRPr="00085B80">
        <w:rPr>
          <w:rFonts w:ascii="Tahoma" w:hAnsi="Tahoma" w:cs="Tahoma"/>
          <w:sz w:val="22"/>
          <w:szCs w:val="22"/>
        </w:rPr>
        <w:t>koszty działalności przewozowej (której dotyczy Wsparcie) od innych działalności. W opisie należy wskazać krótko sposób podziału pozycji księgowych. Jednocześnie, jeśli wnioskujący nie prowadzi działalności w</w:t>
      </w:r>
      <w:r w:rsidR="00BE4C7C" w:rsidRPr="00085B80">
        <w:rPr>
          <w:rFonts w:ascii="Tahoma" w:hAnsi="Tahoma" w:cs="Tahoma"/>
          <w:sz w:val="22"/>
          <w:szCs w:val="22"/>
        </w:rPr>
        <w:t> </w:t>
      </w:r>
      <w:r w:rsidRPr="00085B80">
        <w:rPr>
          <w:rFonts w:ascii="Tahoma" w:hAnsi="Tahoma" w:cs="Tahoma"/>
          <w:sz w:val="22"/>
          <w:szCs w:val="22"/>
        </w:rPr>
        <w:t>sektorach wyłączonych z możliwości otrzymania pomocy szkoleniowej (por.</w:t>
      </w:r>
      <w:r w:rsidR="00BE4C7C" w:rsidRPr="00085B80">
        <w:rPr>
          <w:rFonts w:ascii="Tahoma" w:hAnsi="Tahoma" w:cs="Tahoma"/>
          <w:sz w:val="22"/>
          <w:szCs w:val="22"/>
        </w:rPr>
        <w:t> </w:t>
      </w:r>
      <w:r w:rsidRPr="00085B80">
        <w:rPr>
          <w:rFonts w:ascii="Tahoma" w:hAnsi="Tahoma" w:cs="Tahoma"/>
          <w:sz w:val="22"/>
          <w:szCs w:val="22"/>
        </w:rPr>
        <w:t xml:space="preserve">przypis </w:t>
      </w:r>
      <w:r w:rsidRPr="00085B80">
        <w:rPr>
          <w:rFonts w:ascii="Tahoma" w:hAnsi="Tahoma" w:cs="Tahoma"/>
          <w:sz w:val="22"/>
          <w:szCs w:val="22"/>
        </w:rPr>
        <w:fldChar w:fldCharType="begin"/>
      </w:r>
      <w:r w:rsidRPr="00085B80">
        <w:rPr>
          <w:rFonts w:ascii="Tahoma" w:hAnsi="Tahoma" w:cs="Tahoma"/>
          <w:sz w:val="22"/>
          <w:szCs w:val="22"/>
        </w:rPr>
        <w:instrText xml:space="preserve"> NOTEREF _Ref43993270 \h </w:instrText>
      </w:r>
      <w:r w:rsidR="00085B80" w:rsidRPr="00085B80">
        <w:rPr>
          <w:rFonts w:ascii="Tahoma" w:hAnsi="Tahoma" w:cs="Tahoma"/>
          <w:sz w:val="22"/>
          <w:szCs w:val="22"/>
        </w:rPr>
        <w:instrText xml:space="preserve"> \* MERGEFORMAT </w:instrText>
      </w:r>
      <w:r w:rsidRPr="00085B80">
        <w:rPr>
          <w:rFonts w:ascii="Tahoma" w:hAnsi="Tahoma" w:cs="Tahoma"/>
          <w:sz w:val="22"/>
          <w:szCs w:val="22"/>
        </w:rPr>
      </w:r>
      <w:r w:rsidRPr="00085B80">
        <w:rPr>
          <w:rFonts w:ascii="Tahoma" w:hAnsi="Tahoma" w:cs="Tahoma"/>
          <w:sz w:val="22"/>
          <w:szCs w:val="22"/>
        </w:rPr>
        <w:fldChar w:fldCharType="separate"/>
      </w:r>
      <w:r w:rsidR="00F85CDF">
        <w:rPr>
          <w:rFonts w:ascii="Tahoma" w:hAnsi="Tahoma" w:cs="Tahoma"/>
          <w:sz w:val="22"/>
          <w:szCs w:val="22"/>
        </w:rPr>
        <w:t>20</w:t>
      </w:r>
      <w:r w:rsidRPr="00085B80">
        <w:rPr>
          <w:rFonts w:ascii="Tahoma" w:hAnsi="Tahoma" w:cs="Tahoma"/>
          <w:sz w:val="22"/>
          <w:szCs w:val="22"/>
        </w:rPr>
        <w:fldChar w:fldCharType="end"/>
      </w:r>
      <w:r w:rsidRPr="00085B80">
        <w:rPr>
          <w:rFonts w:ascii="Tahoma" w:hAnsi="Tahoma" w:cs="Tahoma"/>
          <w:sz w:val="22"/>
          <w:szCs w:val="22"/>
        </w:rPr>
        <w:t xml:space="preserve"> na stronie </w:t>
      </w:r>
      <w:r w:rsidRPr="00085B80">
        <w:rPr>
          <w:rFonts w:ascii="Tahoma" w:hAnsi="Tahoma" w:cs="Tahoma"/>
          <w:sz w:val="22"/>
          <w:szCs w:val="22"/>
        </w:rPr>
        <w:fldChar w:fldCharType="begin"/>
      </w:r>
      <w:r w:rsidRPr="00085B80">
        <w:rPr>
          <w:rFonts w:ascii="Tahoma" w:hAnsi="Tahoma" w:cs="Tahoma"/>
          <w:sz w:val="22"/>
          <w:szCs w:val="22"/>
        </w:rPr>
        <w:instrText xml:space="preserve"> PAGEREF _Ref43993314 \h </w:instrText>
      </w:r>
      <w:r w:rsidRPr="00085B80">
        <w:rPr>
          <w:rFonts w:ascii="Tahoma" w:hAnsi="Tahoma" w:cs="Tahoma"/>
          <w:sz w:val="22"/>
          <w:szCs w:val="22"/>
        </w:rPr>
      </w:r>
      <w:r w:rsidRPr="00085B80">
        <w:rPr>
          <w:rFonts w:ascii="Tahoma" w:hAnsi="Tahoma" w:cs="Tahoma"/>
          <w:sz w:val="22"/>
          <w:szCs w:val="22"/>
        </w:rPr>
        <w:fldChar w:fldCharType="separate"/>
      </w:r>
      <w:r w:rsidR="00F85CDF">
        <w:rPr>
          <w:rFonts w:ascii="Tahoma" w:hAnsi="Tahoma" w:cs="Tahoma"/>
          <w:noProof/>
          <w:sz w:val="22"/>
          <w:szCs w:val="22"/>
        </w:rPr>
        <w:t>14</w:t>
      </w:r>
      <w:r w:rsidRPr="00085B80">
        <w:rPr>
          <w:rFonts w:ascii="Tahoma" w:hAnsi="Tahoma" w:cs="Tahoma"/>
          <w:sz w:val="22"/>
          <w:szCs w:val="22"/>
        </w:rPr>
        <w:fldChar w:fldCharType="end"/>
      </w:r>
      <w:r w:rsidRPr="00085B80">
        <w:rPr>
          <w:rFonts w:ascii="Tahoma" w:hAnsi="Tahoma" w:cs="Tahoma"/>
          <w:sz w:val="22"/>
          <w:szCs w:val="22"/>
        </w:rPr>
        <w:t xml:space="preserve">), </w:t>
      </w:r>
      <w:r w:rsidR="005D0FAB" w:rsidRPr="00085B80">
        <w:rPr>
          <w:rFonts w:ascii="Tahoma" w:hAnsi="Tahoma" w:cs="Tahoma"/>
          <w:sz w:val="22"/>
          <w:szCs w:val="22"/>
        </w:rPr>
        <w:t xml:space="preserve">do otrzymania Wsparcia </w:t>
      </w:r>
      <w:r w:rsidRPr="00085B80">
        <w:rPr>
          <w:rFonts w:ascii="Tahoma" w:hAnsi="Tahoma" w:cs="Tahoma"/>
          <w:sz w:val="22"/>
          <w:szCs w:val="22"/>
        </w:rPr>
        <w:t>nie jest</w:t>
      </w:r>
      <w:r w:rsidR="005D0FAB" w:rsidRPr="00085B80">
        <w:rPr>
          <w:rFonts w:ascii="Tahoma" w:hAnsi="Tahoma" w:cs="Tahoma"/>
          <w:sz w:val="22"/>
          <w:szCs w:val="22"/>
        </w:rPr>
        <w:t xml:space="preserve"> bezwzględnie</w:t>
      </w:r>
      <w:r w:rsidRPr="00085B80">
        <w:rPr>
          <w:rFonts w:ascii="Tahoma" w:hAnsi="Tahoma" w:cs="Tahoma"/>
          <w:sz w:val="22"/>
          <w:szCs w:val="22"/>
        </w:rPr>
        <w:t xml:space="preserve"> wymagane zapewnienie opisanej rozdzielności rachunkowej.</w:t>
      </w:r>
    </w:p>
    <w:p w14:paraId="428D18C9" w14:textId="77777777" w:rsidR="00116215" w:rsidRPr="00085B80" w:rsidRDefault="00116215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 xml:space="preserve">Punkt </w:t>
      </w:r>
      <w:r w:rsidRPr="00085B80">
        <w:rPr>
          <w:rFonts w:ascii="Tahoma" w:hAnsi="Tahoma" w:cs="Tahoma"/>
          <w:b/>
          <w:sz w:val="22"/>
          <w:szCs w:val="22"/>
        </w:rPr>
        <w:t>4</w:t>
      </w:r>
      <w:r w:rsidRPr="00085B80">
        <w:rPr>
          <w:rFonts w:ascii="Tahoma" w:hAnsi="Tahoma" w:cs="Tahoma"/>
          <w:sz w:val="22"/>
          <w:szCs w:val="22"/>
        </w:rPr>
        <w:t xml:space="preserve"> służy opisowi przedsięwzięcia (szkoleń dla pracowników), którego  dotyczy Wsparci</w:t>
      </w:r>
      <w:r w:rsidR="00BE4C7C" w:rsidRPr="00085B80">
        <w:rPr>
          <w:rFonts w:ascii="Tahoma" w:hAnsi="Tahoma" w:cs="Tahoma"/>
          <w:sz w:val="22"/>
          <w:szCs w:val="22"/>
        </w:rPr>
        <w:t>e</w:t>
      </w:r>
      <w:r w:rsidRPr="00085B80">
        <w:rPr>
          <w:rFonts w:ascii="Tahoma" w:hAnsi="Tahoma" w:cs="Tahoma"/>
          <w:sz w:val="22"/>
          <w:szCs w:val="22"/>
        </w:rPr>
        <w:t xml:space="preserve"> – wskazanie czego dotyczy, gdzie będzie realizowane i jakie będą ko</w:t>
      </w:r>
      <w:r w:rsidR="00BE4C7C" w:rsidRPr="00085B80">
        <w:rPr>
          <w:rFonts w:ascii="Tahoma" w:hAnsi="Tahoma" w:cs="Tahoma"/>
          <w:sz w:val="22"/>
          <w:szCs w:val="22"/>
        </w:rPr>
        <w:t xml:space="preserve">szty. </w:t>
      </w:r>
      <w:r w:rsidR="00C62A66" w:rsidRPr="00085B80">
        <w:rPr>
          <w:rFonts w:ascii="Tahoma" w:hAnsi="Tahoma" w:cs="Tahoma"/>
          <w:sz w:val="22"/>
          <w:szCs w:val="22"/>
        </w:rPr>
        <w:t xml:space="preserve">W istotnej części wykazywane tutaj koszty będą kosztami ponoszonymi przez PFRON przy organizacji i przeprowadzaniu szkoleń. </w:t>
      </w:r>
      <w:r w:rsidR="00C62A66" w:rsidRPr="00085B80">
        <w:rPr>
          <w:rFonts w:ascii="Tahoma" w:hAnsi="Tahoma" w:cs="Tahoma"/>
          <w:sz w:val="22"/>
          <w:szCs w:val="22"/>
        </w:rPr>
        <w:br/>
      </w:r>
      <w:r w:rsidR="00BE4C7C" w:rsidRPr="00085B80">
        <w:rPr>
          <w:rFonts w:ascii="Tahoma" w:hAnsi="Tahoma" w:cs="Tahoma"/>
          <w:sz w:val="22"/>
          <w:szCs w:val="22"/>
        </w:rPr>
        <w:t>W odniesieniu do kosztów – ponieważ</w:t>
      </w:r>
      <w:r w:rsidRPr="00085B80">
        <w:rPr>
          <w:rFonts w:ascii="Tahoma" w:hAnsi="Tahoma" w:cs="Tahoma"/>
          <w:sz w:val="22"/>
          <w:szCs w:val="22"/>
        </w:rPr>
        <w:t xml:space="preserve"> Wsparcie będzie jednorazowe (a</w:t>
      </w:r>
      <w:r w:rsidR="00BE4C7C" w:rsidRPr="00085B80">
        <w:rPr>
          <w:rFonts w:ascii="Tahoma" w:hAnsi="Tahoma" w:cs="Tahoma"/>
          <w:sz w:val="22"/>
          <w:szCs w:val="22"/>
        </w:rPr>
        <w:t> </w:t>
      </w:r>
      <w:r w:rsidRPr="00085B80">
        <w:rPr>
          <w:rFonts w:ascii="Tahoma" w:hAnsi="Tahoma" w:cs="Tahoma"/>
          <w:sz w:val="22"/>
          <w:szCs w:val="22"/>
        </w:rPr>
        <w:t>nie – rozłożone w czasie)</w:t>
      </w:r>
      <w:r w:rsidR="00BE4C7C" w:rsidRPr="00085B80">
        <w:rPr>
          <w:rFonts w:ascii="Tahoma" w:hAnsi="Tahoma" w:cs="Tahoma"/>
          <w:sz w:val="22"/>
          <w:szCs w:val="22"/>
        </w:rPr>
        <w:t>,</w:t>
      </w:r>
      <w:r w:rsidRPr="00085B80">
        <w:rPr>
          <w:rFonts w:ascii="Tahoma" w:hAnsi="Tahoma" w:cs="Tahoma"/>
          <w:sz w:val="22"/>
          <w:szCs w:val="22"/>
        </w:rPr>
        <w:t xml:space="preserve"> wartość kosztów nominalnych jest równa kosztom zdyskontowanym</w:t>
      </w:r>
      <w:r w:rsidRPr="00085B80">
        <w:rPr>
          <w:rStyle w:val="Odwoanieprzypisudolnego"/>
          <w:rFonts w:ascii="Tahoma" w:hAnsi="Tahoma" w:cs="Tahoma"/>
          <w:sz w:val="22"/>
          <w:szCs w:val="22"/>
        </w:rPr>
        <w:footnoteReference w:id="22"/>
      </w:r>
      <w:r w:rsidRPr="00085B80">
        <w:rPr>
          <w:rFonts w:ascii="Tahoma" w:hAnsi="Tahoma" w:cs="Tahoma"/>
          <w:sz w:val="22"/>
          <w:szCs w:val="22"/>
        </w:rPr>
        <w:t>.</w:t>
      </w:r>
    </w:p>
    <w:p w14:paraId="39FCACBD" w14:textId="77777777" w:rsidR="00116215" w:rsidRPr="00085B80" w:rsidRDefault="00116215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lastRenderedPageBreak/>
        <w:t xml:space="preserve">Punkt </w:t>
      </w:r>
      <w:r w:rsidRPr="00085B80">
        <w:rPr>
          <w:rFonts w:ascii="Tahoma" w:hAnsi="Tahoma" w:cs="Tahoma"/>
          <w:b/>
          <w:sz w:val="22"/>
          <w:szCs w:val="22"/>
        </w:rPr>
        <w:t xml:space="preserve">5 </w:t>
      </w:r>
      <w:r w:rsidRPr="00085B80">
        <w:rPr>
          <w:rFonts w:ascii="Tahoma" w:hAnsi="Tahoma" w:cs="Tahoma"/>
          <w:sz w:val="22"/>
          <w:szCs w:val="22"/>
        </w:rPr>
        <w:t xml:space="preserve">nie dotyczy przedmiotowej pomocy i tym samym nie </w:t>
      </w:r>
      <w:r w:rsidR="00BE4C7C" w:rsidRPr="00085B80">
        <w:rPr>
          <w:rFonts w:ascii="Tahoma" w:hAnsi="Tahoma" w:cs="Tahoma"/>
          <w:sz w:val="22"/>
          <w:szCs w:val="22"/>
        </w:rPr>
        <w:t>jest</w:t>
      </w:r>
      <w:r w:rsidRPr="00085B80">
        <w:rPr>
          <w:rFonts w:ascii="Tahoma" w:hAnsi="Tahoma" w:cs="Tahoma"/>
          <w:sz w:val="22"/>
          <w:szCs w:val="22"/>
        </w:rPr>
        <w:t xml:space="preserve"> wypełniany w</w:t>
      </w:r>
      <w:r w:rsidR="00BE4C7C" w:rsidRPr="00085B80">
        <w:rPr>
          <w:rFonts w:ascii="Tahoma" w:hAnsi="Tahoma" w:cs="Tahoma"/>
          <w:sz w:val="22"/>
          <w:szCs w:val="22"/>
        </w:rPr>
        <w:t> </w:t>
      </w:r>
      <w:r w:rsidRPr="00085B80">
        <w:rPr>
          <w:rFonts w:ascii="Tahoma" w:hAnsi="Tahoma" w:cs="Tahoma"/>
          <w:sz w:val="22"/>
          <w:szCs w:val="22"/>
        </w:rPr>
        <w:t>przypadku wnioskowania o Wsparcie.</w:t>
      </w:r>
    </w:p>
    <w:p w14:paraId="2D7BA0B5" w14:textId="77777777" w:rsidR="006F0BA8" w:rsidRPr="00085B80" w:rsidRDefault="00167D08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b/>
          <w:sz w:val="22"/>
          <w:szCs w:val="22"/>
        </w:rPr>
        <w:t xml:space="preserve">[Część </w:t>
      </w:r>
      <w:r w:rsidR="00116215" w:rsidRPr="00085B80">
        <w:rPr>
          <w:rFonts w:ascii="Tahoma" w:hAnsi="Tahoma" w:cs="Tahoma"/>
          <w:b/>
          <w:sz w:val="22"/>
          <w:szCs w:val="22"/>
        </w:rPr>
        <w:t>E</w:t>
      </w:r>
      <w:r w:rsidRPr="00085B80">
        <w:rPr>
          <w:rFonts w:ascii="Tahoma" w:hAnsi="Tahoma" w:cs="Tahoma"/>
          <w:b/>
          <w:sz w:val="22"/>
          <w:szCs w:val="22"/>
        </w:rPr>
        <w:t xml:space="preserve">] </w:t>
      </w:r>
      <w:r w:rsidR="00116215" w:rsidRPr="00085B80">
        <w:rPr>
          <w:rFonts w:ascii="Tahoma" w:hAnsi="Tahoma" w:cs="Tahoma"/>
          <w:sz w:val="22"/>
          <w:szCs w:val="22"/>
        </w:rPr>
        <w:t>Celem części E</w:t>
      </w:r>
      <w:r w:rsidRPr="00085B80">
        <w:rPr>
          <w:rFonts w:ascii="Tahoma" w:hAnsi="Tahoma" w:cs="Tahoma"/>
          <w:sz w:val="22"/>
          <w:szCs w:val="22"/>
        </w:rPr>
        <w:t xml:space="preserve"> formularza jest identyfikacja potencjalnej sytuacji, w jakiej koszty, na które przekazywane jest Wsparcie</w:t>
      </w:r>
      <w:r w:rsidR="00116215" w:rsidRPr="00085B80">
        <w:rPr>
          <w:rFonts w:ascii="Tahoma" w:hAnsi="Tahoma" w:cs="Tahoma"/>
          <w:sz w:val="22"/>
          <w:szCs w:val="22"/>
        </w:rPr>
        <w:t xml:space="preserve"> oraz inne koszty kwalifikowalne pomocy szkoleniowej </w:t>
      </w:r>
      <w:r w:rsidRPr="00085B80">
        <w:rPr>
          <w:rFonts w:ascii="Tahoma" w:hAnsi="Tahoma" w:cs="Tahoma"/>
          <w:sz w:val="22"/>
          <w:szCs w:val="22"/>
        </w:rPr>
        <w:t xml:space="preserve">są finansowane </w:t>
      </w:r>
      <w:r w:rsidR="00BE4C7C" w:rsidRPr="00085B80">
        <w:rPr>
          <w:rFonts w:ascii="Tahoma" w:hAnsi="Tahoma" w:cs="Tahoma"/>
          <w:sz w:val="22"/>
          <w:szCs w:val="22"/>
        </w:rPr>
        <w:t xml:space="preserve">również </w:t>
      </w:r>
      <w:r w:rsidRPr="00085B80">
        <w:rPr>
          <w:rFonts w:ascii="Tahoma" w:hAnsi="Tahoma" w:cs="Tahoma"/>
          <w:sz w:val="22"/>
          <w:szCs w:val="22"/>
        </w:rPr>
        <w:t xml:space="preserve">z innych środków pomocowych. </w:t>
      </w:r>
    </w:p>
    <w:p w14:paraId="7AD1159E" w14:textId="77777777" w:rsidR="006F0BA8" w:rsidRPr="00085B80" w:rsidRDefault="00116215" w:rsidP="00085B80">
      <w:pPr>
        <w:pStyle w:val="Akapitzlist"/>
        <w:numPr>
          <w:ilvl w:val="0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W</w:t>
      </w:r>
      <w:r w:rsidR="00167D08" w:rsidRPr="00085B80">
        <w:rPr>
          <w:rFonts w:ascii="Tahoma" w:hAnsi="Tahoma" w:cs="Tahoma"/>
          <w:sz w:val="22"/>
          <w:szCs w:val="22"/>
        </w:rPr>
        <w:t xml:space="preserve"> przypadku przedmiotowego Wsparcia w postaci pomocy </w:t>
      </w:r>
      <w:r w:rsidRPr="00085B80">
        <w:rPr>
          <w:rFonts w:ascii="Tahoma" w:hAnsi="Tahoma" w:cs="Tahoma"/>
          <w:sz w:val="22"/>
          <w:szCs w:val="22"/>
        </w:rPr>
        <w:t>szkoleniowej</w:t>
      </w:r>
      <w:r w:rsidR="006F0BA8" w:rsidRPr="00085B80">
        <w:rPr>
          <w:rFonts w:ascii="Tahoma" w:hAnsi="Tahoma" w:cs="Tahoma"/>
          <w:sz w:val="22"/>
          <w:szCs w:val="22"/>
        </w:rPr>
        <w:t>,</w:t>
      </w:r>
      <w:r w:rsidR="00167D08" w:rsidRPr="00085B80">
        <w:rPr>
          <w:rFonts w:ascii="Tahoma" w:hAnsi="Tahoma" w:cs="Tahoma"/>
          <w:sz w:val="22"/>
          <w:szCs w:val="22"/>
        </w:rPr>
        <w:t xml:space="preserve"> PFRON przeprowadza szkolenie</w:t>
      </w:r>
      <w:r w:rsidRPr="00085B80">
        <w:rPr>
          <w:rFonts w:ascii="Tahoma" w:hAnsi="Tahoma" w:cs="Tahoma"/>
          <w:sz w:val="22"/>
          <w:szCs w:val="22"/>
        </w:rPr>
        <w:t>, przy czym</w:t>
      </w:r>
      <w:r w:rsidR="006F0BA8" w:rsidRPr="00085B80">
        <w:rPr>
          <w:rFonts w:ascii="Tahoma" w:hAnsi="Tahoma" w:cs="Tahoma"/>
          <w:sz w:val="22"/>
          <w:szCs w:val="22"/>
        </w:rPr>
        <w:t xml:space="preserve"> koszty samego szkolenia obciążają wnioskującego/beneficjenta</w:t>
      </w:r>
      <w:r w:rsidR="00BA2648" w:rsidRPr="00085B80">
        <w:rPr>
          <w:rFonts w:ascii="Tahoma" w:hAnsi="Tahoma" w:cs="Tahoma"/>
          <w:sz w:val="22"/>
          <w:szCs w:val="22"/>
        </w:rPr>
        <w:t xml:space="preserve"> jedynie przy ewentualnej</w:t>
      </w:r>
      <w:r w:rsidRPr="00085B80">
        <w:rPr>
          <w:rFonts w:ascii="Tahoma" w:hAnsi="Tahoma" w:cs="Tahoma"/>
          <w:sz w:val="22"/>
          <w:szCs w:val="22"/>
        </w:rPr>
        <w:t xml:space="preserve"> zapłacie (pokryciu części kosztów PFRON) przez wnioskującego</w:t>
      </w:r>
      <w:r w:rsidRPr="00085B80">
        <w:rPr>
          <w:rStyle w:val="Odwoanieprzypisudolnego"/>
          <w:rFonts w:ascii="Tahoma" w:hAnsi="Tahoma" w:cs="Tahoma"/>
          <w:sz w:val="22"/>
          <w:szCs w:val="22"/>
        </w:rPr>
        <w:footnoteReference w:id="23"/>
      </w:r>
      <w:r w:rsidR="00167D08" w:rsidRPr="00085B80">
        <w:rPr>
          <w:rFonts w:ascii="Tahoma" w:hAnsi="Tahoma" w:cs="Tahoma"/>
          <w:sz w:val="22"/>
          <w:szCs w:val="22"/>
        </w:rPr>
        <w:t>.</w:t>
      </w:r>
      <w:r w:rsidRPr="00085B80">
        <w:rPr>
          <w:rFonts w:ascii="Tahoma" w:hAnsi="Tahoma" w:cs="Tahoma"/>
          <w:sz w:val="22"/>
          <w:szCs w:val="22"/>
        </w:rPr>
        <w:t xml:space="preserve"> Dodatkowo, z przeprowadzonymi szkoleniami mogą być związane dodatkowe koszty kwalifikowane ponoszone przez samego wnioskującego</w:t>
      </w:r>
      <w:r w:rsidR="006F0BA8" w:rsidRPr="00085B80">
        <w:rPr>
          <w:rFonts w:ascii="Tahoma" w:hAnsi="Tahoma" w:cs="Tahoma"/>
          <w:sz w:val="22"/>
          <w:szCs w:val="22"/>
        </w:rPr>
        <w:t>, niestanowiące kosztów PFRON</w:t>
      </w:r>
      <w:r w:rsidRPr="00085B80">
        <w:rPr>
          <w:rFonts w:ascii="Tahoma" w:hAnsi="Tahoma" w:cs="Tahoma"/>
          <w:sz w:val="22"/>
          <w:szCs w:val="22"/>
        </w:rPr>
        <w:t>.</w:t>
      </w:r>
      <w:r w:rsidR="00167D08" w:rsidRPr="00085B80">
        <w:rPr>
          <w:rFonts w:ascii="Tahoma" w:hAnsi="Tahoma" w:cs="Tahoma"/>
          <w:sz w:val="22"/>
          <w:szCs w:val="22"/>
        </w:rPr>
        <w:t xml:space="preserve"> </w:t>
      </w:r>
    </w:p>
    <w:p w14:paraId="423754BF" w14:textId="77777777" w:rsidR="00116215" w:rsidRPr="00085B80" w:rsidRDefault="00116215" w:rsidP="00085B80">
      <w:pPr>
        <w:pStyle w:val="Akapitzlist"/>
        <w:numPr>
          <w:ilvl w:val="0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Jeżeli koszty ponoszone przez wnioskującego (tj. wskazane powyżej – częściowa zapłata dla PFRON i ewentualne dodatkowe koszty kwalifikowalne</w:t>
      </w:r>
      <w:r w:rsidR="006F0BA8" w:rsidRPr="00085B80">
        <w:rPr>
          <w:rFonts w:ascii="Tahoma" w:hAnsi="Tahoma" w:cs="Tahoma"/>
          <w:sz w:val="22"/>
          <w:szCs w:val="22"/>
        </w:rPr>
        <w:t xml:space="preserve"> ponoszone bezpośrednio przez wnioskującego</w:t>
      </w:r>
      <w:r w:rsidRPr="00085B80">
        <w:rPr>
          <w:rFonts w:ascii="Tahoma" w:hAnsi="Tahoma" w:cs="Tahoma"/>
          <w:sz w:val="22"/>
          <w:szCs w:val="22"/>
        </w:rPr>
        <w:t xml:space="preserve">) były już pokryte z innych źródeł pomocowych, należy w punkcie </w:t>
      </w:r>
      <w:r w:rsidRPr="00085B80">
        <w:rPr>
          <w:rFonts w:ascii="Tahoma" w:hAnsi="Tahoma" w:cs="Tahoma"/>
          <w:b/>
          <w:sz w:val="22"/>
          <w:szCs w:val="22"/>
        </w:rPr>
        <w:t>1</w:t>
      </w:r>
      <w:r w:rsidRPr="00085B80">
        <w:rPr>
          <w:rFonts w:ascii="Tahoma" w:hAnsi="Tahoma" w:cs="Tahoma"/>
          <w:sz w:val="22"/>
          <w:szCs w:val="22"/>
        </w:rPr>
        <w:t xml:space="preserve"> zaznaczyć „tak”. Jeśli na pokrycie tych kosztów nie uzyskano innych środków pomocowych należy zaznaczyć „nie”.</w:t>
      </w:r>
    </w:p>
    <w:p w14:paraId="5FBAF116" w14:textId="77777777" w:rsidR="00116215" w:rsidRPr="00085B80" w:rsidRDefault="00116215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 xml:space="preserve">Ponieważ samo wnioskowane Wsparcie z PFRON dotyczy dających się zidentyfikować kosztów ponoszonych przez PFRON na organizację szkoleń, </w:t>
      </w:r>
      <w:r w:rsidR="003D2B57" w:rsidRPr="00085B80">
        <w:rPr>
          <w:rFonts w:ascii="Tahoma" w:hAnsi="Tahoma" w:cs="Tahoma"/>
          <w:sz w:val="22"/>
          <w:szCs w:val="22"/>
        </w:rPr>
        <w:br/>
      </w:r>
      <w:r w:rsidRPr="00085B80">
        <w:rPr>
          <w:rFonts w:ascii="Tahoma" w:hAnsi="Tahoma" w:cs="Tahoma"/>
          <w:sz w:val="22"/>
          <w:szCs w:val="22"/>
        </w:rPr>
        <w:t xml:space="preserve">na pytanie w punkcie </w:t>
      </w:r>
      <w:r w:rsidRPr="00085B80">
        <w:rPr>
          <w:rFonts w:ascii="Tahoma" w:hAnsi="Tahoma" w:cs="Tahoma"/>
          <w:b/>
          <w:sz w:val="22"/>
          <w:szCs w:val="22"/>
        </w:rPr>
        <w:t>2</w:t>
      </w:r>
      <w:r w:rsidRPr="00085B80">
        <w:rPr>
          <w:rFonts w:ascii="Tahoma" w:hAnsi="Tahoma" w:cs="Tahoma"/>
          <w:sz w:val="22"/>
          <w:szCs w:val="22"/>
        </w:rPr>
        <w:t xml:space="preserve"> należy </w:t>
      </w:r>
      <w:r w:rsidR="00167D08" w:rsidRPr="00085B80">
        <w:rPr>
          <w:rFonts w:ascii="Tahoma" w:hAnsi="Tahoma" w:cs="Tahoma"/>
          <w:sz w:val="22"/>
          <w:szCs w:val="22"/>
        </w:rPr>
        <w:t>odpowiedzieć „tak”</w:t>
      </w:r>
      <w:r w:rsidRPr="00085B80">
        <w:rPr>
          <w:rFonts w:ascii="Tahoma" w:hAnsi="Tahoma" w:cs="Tahoma"/>
          <w:sz w:val="22"/>
          <w:szCs w:val="22"/>
        </w:rPr>
        <w:t>.</w:t>
      </w:r>
    </w:p>
    <w:p w14:paraId="21BFC0B2" w14:textId="77777777" w:rsidR="00116215" w:rsidRPr="00085B80" w:rsidRDefault="00116215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Z uwagi na charakter samego Wsparcia (pokrycie wprost kosztów poniesionych przez PFRON; w stosunku do części objętej Wsparciem – brak kosztów po stronie beneficjenta)</w:t>
      </w:r>
      <w:r w:rsidR="00253847" w:rsidRPr="00085B80">
        <w:rPr>
          <w:rFonts w:ascii="Tahoma" w:hAnsi="Tahoma" w:cs="Tahoma"/>
          <w:sz w:val="22"/>
          <w:szCs w:val="22"/>
        </w:rPr>
        <w:t>,</w:t>
      </w:r>
      <w:r w:rsidR="006F0BA8" w:rsidRPr="00085B80">
        <w:rPr>
          <w:rFonts w:ascii="Tahoma" w:hAnsi="Tahoma" w:cs="Tahoma"/>
          <w:sz w:val="22"/>
          <w:szCs w:val="22"/>
        </w:rPr>
        <w:t xml:space="preserve"> podmiot wnioskujący nie mógł</w:t>
      </w:r>
      <w:r w:rsidRPr="00085B80">
        <w:rPr>
          <w:rFonts w:ascii="Tahoma" w:hAnsi="Tahoma" w:cs="Tahoma"/>
          <w:sz w:val="22"/>
          <w:szCs w:val="22"/>
        </w:rPr>
        <w:t xml:space="preserve"> otrzymać dodatkowych środków na pokrycie tych kosztów, więc na pytanie z punktu </w:t>
      </w:r>
      <w:r w:rsidRPr="00085B80">
        <w:rPr>
          <w:rFonts w:ascii="Tahoma" w:hAnsi="Tahoma" w:cs="Tahoma"/>
          <w:b/>
          <w:sz w:val="22"/>
          <w:szCs w:val="22"/>
        </w:rPr>
        <w:t>3</w:t>
      </w:r>
      <w:r w:rsidRPr="00085B80">
        <w:rPr>
          <w:rFonts w:ascii="Tahoma" w:hAnsi="Tahoma" w:cs="Tahoma"/>
          <w:sz w:val="22"/>
          <w:szCs w:val="22"/>
        </w:rPr>
        <w:t xml:space="preserve"> należy odpowiedzieć </w:t>
      </w:r>
      <w:r w:rsidR="00167D08" w:rsidRPr="00085B80">
        <w:rPr>
          <w:rFonts w:ascii="Tahoma" w:hAnsi="Tahoma" w:cs="Tahoma"/>
          <w:sz w:val="22"/>
          <w:szCs w:val="22"/>
        </w:rPr>
        <w:t>– „nie”</w:t>
      </w:r>
      <w:r w:rsidRPr="00085B80">
        <w:rPr>
          <w:rFonts w:ascii="Tahoma" w:hAnsi="Tahoma" w:cs="Tahoma"/>
          <w:sz w:val="22"/>
          <w:szCs w:val="22"/>
        </w:rPr>
        <w:t>.</w:t>
      </w:r>
    </w:p>
    <w:p w14:paraId="54502F20" w14:textId="77777777" w:rsidR="00116215" w:rsidRPr="00085B80" w:rsidRDefault="00116215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 xml:space="preserve">Punkt </w:t>
      </w:r>
      <w:r w:rsidRPr="00085B80">
        <w:rPr>
          <w:rFonts w:ascii="Tahoma" w:hAnsi="Tahoma" w:cs="Tahoma"/>
          <w:b/>
          <w:sz w:val="22"/>
          <w:szCs w:val="22"/>
        </w:rPr>
        <w:t>4</w:t>
      </w:r>
      <w:r w:rsidRPr="00085B80">
        <w:rPr>
          <w:rFonts w:ascii="Tahoma" w:hAnsi="Tahoma" w:cs="Tahoma"/>
          <w:sz w:val="22"/>
          <w:szCs w:val="22"/>
        </w:rPr>
        <w:t xml:space="preserve"> nie dotyczy Wsparcia</w:t>
      </w:r>
      <w:r w:rsidR="00253847" w:rsidRPr="00085B80">
        <w:rPr>
          <w:rFonts w:ascii="Tahoma" w:hAnsi="Tahoma" w:cs="Tahoma"/>
          <w:sz w:val="22"/>
          <w:szCs w:val="22"/>
        </w:rPr>
        <w:t xml:space="preserve"> (odnosi się do pomocy na ratowanie </w:t>
      </w:r>
      <w:r w:rsidR="007045AF" w:rsidRPr="00085B80">
        <w:rPr>
          <w:rFonts w:ascii="Tahoma" w:hAnsi="Tahoma" w:cs="Tahoma"/>
          <w:sz w:val="22"/>
          <w:szCs w:val="22"/>
        </w:rPr>
        <w:br/>
      </w:r>
      <w:r w:rsidR="00253847" w:rsidRPr="00085B80">
        <w:rPr>
          <w:rFonts w:ascii="Tahoma" w:hAnsi="Tahoma" w:cs="Tahoma"/>
          <w:sz w:val="22"/>
          <w:szCs w:val="22"/>
        </w:rPr>
        <w:t>i restrukturyzację)</w:t>
      </w:r>
      <w:r w:rsidRPr="00085B80">
        <w:rPr>
          <w:rFonts w:ascii="Tahoma" w:hAnsi="Tahoma" w:cs="Tahoma"/>
          <w:sz w:val="22"/>
          <w:szCs w:val="22"/>
        </w:rPr>
        <w:t>, należy tym samym zaznaczyć – „nie dotyczy”.</w:t>
      </w:r>
    </w:p>
    <w:p w14:paraId="232CBCE3" w14:textId="77777777" w:rsidR="00116215" w:rsidRPr="00085B80" w:rsidRDefault="00116215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 xml:space="preserve">Tabelę z punktu </w:t>
      </w:r>
      <w:r w:rsidRPr="00085B80">
        <w:rPr>
          <w:rFonts w:ascii="Tahoma" w:hAnsi="Tahoma" w:cs="Tahoma"/>
          <w:b/>
          <w:sz w:val="22"/>
          <w:szCs w:val="22"/>
        </w:rPr>
        <w:t>5</w:t>
      </w:r>
      <w:r w:rsidRPr="00085B80">
        <w:rPr>
          <w:rFonts w:ascii="Tahoma" w:hAnsi="Tahoma" w:cs="Tahoma"/>
          <w:sz w:val="22"/>
          <w:szCs w:val="22"/>
        </w:rPr>
        <w:t xml:space="preserve"> i dodatkowe informacje z punktu </w:t>
      </w:r>
      <w:r w:rsidRPr="00085B80">
        <w:rPr>
          <w:rFonts w:ascii="Tahoma" w:hAnsi="Tahoma" w:cs="Tahoma"/>
          <w:b/>
          <w:sz w:val="22"/>
          <w:szCs w:val="22"/>
        </w:rPr>
        <w:t>8</w:t>
      </w:r>
      <w:r w:rsidRPr="00085B80">
        <w:rPr>
          <w:rFonts w:ascii="Tahoma" w:hAnsi="Tahoma" w:cs="Tahoma"/>
          <w:sz w:val="22"/>
          <w:szCs w:val="22"/>
        </w:rPr>
        <w:t xml:space="preserve"> należy wypełnić jedynie w</w:t>
      </w:r>
      <w:r w:rsidR="00253847" w:rsidRPr="00085B80">
        <w:rPr>
          <w:rFonts w:ascii="Tahoma" w:hAnsi="Tahoma" w:cs="Tahoma"/>
          <w:sz w:val="22"/>
          <w:szCs w:val="22"/>
        </w:rPr>
        <w:t> </w:t>
      </w:r>
      <w:r w:rsidRPr="00085B80">
        <w:rPr>
          <w:rFonts w:ascii="Tahoma" w:hAnsi="Tahoma" w:cs="Tahoma"/>
          <w:sz w:val="22"/>
          <w:szCs w:val="22"/>
        </w:rPr>
        <w:t>sytuacji odpowiedzi twierdzącej na pytanie z punktu 1</w:t>
      </w:r>
      <w:r w:rsidR="003D2B57" w:rsidRPr="00085B80">
        <w:rPr>
          <w:rFonts w:ascii="Tahoma" w:hAnsi="Tahoma" w:cs="Tahoma"/>
          <w:sz w:val="22"/>
          <w:szCs w:val="22"/>
        </w:rPr>
        <w:t>,</w:t>
      </w:r>
      <w:r w:rsidRPr="00085B80">
        <w:rPr>
          <w:rFonts w:ascii="Tahoma" w:hAnsi="Tahoma" w:cs="Tahoma"/>
          <w:sz w:val="22"/>
          <w:szCs w:val="22"/>
        </w:rPr>
        <w:t xml:space="preserve"> tj. w sytuacji</w:t>
      </w:r>
      <w:r w:rsidR="00253847" w:rsidRPr="00085B80">
        <w:rPr>
          <w:rFonts w:ascii="Tahoma" w:hAnsi="Tahoma" w:cs="Tahoma"/>
          <w:sz w:val="22"/>
          <w:szCs w:val="22"/>
        </w:rPr>
        <w:t>,</w:t>
      </w:r>
      <w:r w:rsidRPr="00085B80">
        <w:rPr>
          <w:rFonts w:ascii="Tahoma" w:hAnsi="Tahoma" w:cs="Tahoma"/>
          <w:sz w:val="22"/>
          <w:szCs w:val="22"/>
        </w:rPr>
        <w:t xml:space="preserve"> gdy na koszty poniesione bezpośrednio przez wnioskującego (stanowiące koszty kwalifikowane </w:t>
      </w:r>
      <w:r w:rsidRPr="00085B80">
        <w:rPr>
          <w:rFonts w:ascii="Tahoma" w:hAnsi="Tahoma" w:cs="Tahoma"/>
          <w:sz w:val="22"/>
          <w:szCs w:val="22"/>
        </w:rPr>
        <w:lastRenderedPageBreak/>
        <w:t xml:space="preserve">pomocy szkoleniowej – por. art. 31 ust. 3 Rozporządzenia GBER) wnioskujący otrzymał już inną pomoc. W przeciwnym razie – wnioskujący nie wypełnia tabeli i nie odpowiada na pytania z punktu </w:t>
      </w:r>
      <w:r w:rsidRPr="00085B80">
        <w:rPr>
          <w:rFonts w:ascii="Tahoma" w:hAnsi="Tahoma" w:cs="Tahoma"/>
          <w:b/>
          <w:sz w:val="22"/>
          <w:szCs w:val="22"/>
        </w:rPr>
        <w:t>8</w:t>
      </w:r>
      <w:r w:rsidRPr="00085B80">
        <w:rPr>
          <w:rFonts w:ascii="Tahoma" w:hAnsi="Tahoma" w:cs="Tahoma"/>
          <w:sz w:val="22"/>
          <w:szCs w:val="22"/>
        </w:rPr>
        <w:t xml:space="preserve">. </w:t>
      </w:r>
      <w:r w:rsidR="00253847" w:rsidRPr="00085B80">
        <w:rPr>
          <w:rFonts w:ascii="Tahoma" w:hAnsi="Tahoma" w:cs="Tahoma"/>
          <w:sz w:val="22"/>
          <w:szCs w:val="22"/>
        </w:rPr>
        <w:t>W przypadku wypełniania tej części, n</w:t>
      </w:r>
      <w:r w:rsidRPr="00085B80">
        <w:rPr>
          <w:rFonts w:ascii="Tahoma" w:hAnsi="Tahoma" w:cs="Tahoma"/>
          <w:sz w:val="22"/>
          <w:szCs w:val="22"/>
        </w:rPr>
        <w:t xml:space="preserve">ależy wskazać, że </w:t>
      </w:r>
      <w:r w:rsidR="00253847" w:rsidRPr="00085B80">
        <w:rPr>
          <w:rFonts w:ascii="Tahoma" w:hAnsi="Tahoma" w:cs="Tahoma"/>
          <w:sz w:val="22"/>
          <w:szCs w:val="22"/>
        </w:rPr>
        <w:t xml:space="preserve">szczegółowe instrukcje </w:t>
      </w:r>
      <w:r w:rsidRPr="00085B80">
        <w:rPr>
          <w:rFonts w:ascii="Tahoma" w:hAnsi="Tahoma" w:cs="Tahoma"/>
          <w:sz w:val="22"/>
          <w:szCs w:val="22"/>
        </w:rPr>
        <w:t xml:space="preserve">wypełniania opisywanej tabeli zawarto w części </w:t>
      </w:r>
      <w:r w:rsidRPr="00085B80">
        <w:rPr>
          <w:rFonts w:ascii="Tahoma" w:hAnsi="Tahoma" w:cs="Tahoma"/>
          <w:b/>
          <w:sz w:val="22"/>
          <w:szCs w:val="22"/>
        </w:rPr>
        <w:t xml:space="preserve">G </w:t>
      </w:r>
      <w:r w:rsidRPr="00085B80">
        <w:rPr>
          <w:rFonts w:ascii="Tahoma" w:hAnsi="Tahoma" w:cs="Tahoma"/>
          <w:sz w:val="22"/>
          <w:szCs w:val="22"/>
        </w:rPr>
        <w:t>formularza.</w:t>
      </w:r>
    </w:p>
    <w:p w14:paraId="06571747" w14:textId="77777777" w:rsidR="00167D08" w:rsidRPr="00085B80" w:rsidRDefault="00167D08" w:rsidP="00085B80">
      <w:pPr>
        <w:pStyle w:val="Akapitzlist"/>
        <w:numPr>
          <w:ilvl w:val="0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Należy jednocześnie podkreślić, że w celu utrzymania zgodności z przepisami pomocy publicznej, beneficjenci Wsparcia, którzy otrzymują jednocześnie rekompensatę za świadczone usługi w sektorze publicznego transportu zbiorowego muszą zapewnić, że rekompensata ta – przy uwzględnieni</w:t>
      </w:r>
      <w:r w:rsidR="00BA2648" w:rsidRPr="00085B80">
        <w:rPr>
          <w:rFonts w:ascii="Tahoma" w:hAnsi="Tahoma" w:cs="Tahoma"/>
          <w:sz w:val="22"/>
          <w:szCs w:val="22"/>
        </w:rPr>
        <w:t>u</w:t>
      </w:r>
      <w:r w:rsidRPr="00085B80">
        <w:rPr>
          <w:rFonts w:ascii="Tahoma" w:hAnsi="Tahoma" w:cs="Tahoma"/>
          <w:sz w:val="22"/>
          <w:szCs w:val="22"/>
        </w:rPr>
        <w:t xml:space="preserve"> ewentualnych dodatkowych korzyści z tytułu otrzymanego W</w:t>
      </w:r>
      <w:r w:rsidR="00EA61A9" w:rsidRPr="00085B80">
        <w:rPr>
          <w:rFonts w:ascii="Tahoma" w:hAnsi="Tahoma" w:cs="Tahoma"/>
          <w:sz w:val="22"/>
          <w:szCs w:val="22"/>
        </w:rPr>
        <w:t>s</w:t>
      </w:r>
      <w:r w:rsidRPr="00085B80">
        <w:rPr>
          <w:rFonts w:ascii="Tahoma" w:hAnsi="Tahoma" w:cs="Tahoma"/>
          <w:sz w:val="22"/>
          <w:szCs w:val="22"/>
        </w:rPr>
        <w:t>parcia</w:t>
      </w:r>
      <w:r w:rsidR="00116215" w:rsidRPr="00085B80">
        <w:rPr>
          <w:rFonts w:ascii="Tahoma" w:hAnsi="Tahoma" w:cs="Tahoma"/>
          <w:sz w:val="22"/>
          <w:szCs w:val="22"/>
        </w:rPr>
        <w:t xml:space="preserve"> </w:t>
      </w:r>
      <w:r w:rsidR="007045AF" w:rsidRPr="00085B80">
        <w:rPr>
          <w:rFonts w:ascii="Tahoma" w:hAnsi="Tahoma" w:cs="Tahoma"/>
          <w:sz w:val="22"/>
          <w:szCs w:val="22"/>
        </w:rPr>
        <w:br/>
      </w:r>
      <w:r w:rsidR="00116215" w:rsidRPr="00085B80">
        <w:rPr>
          <w:rFonts w:ascii="Tahoma" w:hAnsi="Tahoma" w:cs="Tahoma"/>
          <w:sz w:val="22"/>
          <w:szCs w:val="22"/>
        </w:rPr>
        <w:t>i potencjalnych innych środków pomocowych</w:t>
      </w:r>
      <w:r w:rsidRPr="00085B80">
        <w:rPr>
          <w:rFonts w:ascii="Tahoma" w:hAnsi="Tahoma" w:cs="Tahoma"/>
          <w:sz w:val="22"/>
          <w:szCs w:val="22"/>
        </w:rPr>
        <w:t xml:space="preserve"> – będzie zgodna z przepisami pomocy publicznej</w:t>
      </w:r>
      <w:r w:rsidRPr="00085B80">
        <w:rPr>
          <w:rStyle w:val="Odwoanieprzypisudolnego"/>
          <w:rFonts w:ascii="Tahoma" w:hAnsi="Tahoma" w:cs="Tahoma"/>
          <w:sz w:val="22"/>
          <w:szCs w:val="22"/>
        </w:rPr>
        <w:footnoteReference w:id="24"/>
      </w:r>
      <w:r w:rsidR="00116215" w:rsidRPr="00085B80">
        <w:rPr>
          <w:rFonts w:ascii="Tahoma" w:hAnsi="Tahoma" w:cs="Tahoma"/>
          <w:sz w:val="22"/>
          <w:szCs w:val="22"/>
        </w:rPr>
        <w:t>.</w:t>
      </w:r>
    </w:p>
    <w:p w14:paraId="5624A4DB" w14:textId="77777777" w:rsidR="00116215" w:rsidRPr="00085B80" w:rsidRDefault="00116215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 xml:space="preserve">Punkty </w:t>
      </w:r>
      <w:r w:rsidR="006F0BA8" w:rsidRPr="00085B80">
        <w:rPr>
          <w:rFonts w:ascii="Tahoma" w:hAnsi="Tahoma" w:cs="Tahoma"/>
          <w:b/>
          <w:sz w:val="22"/>
          <w:szCs w:val="22"/>
        </w:rPr>
        <w:t>6</w:t>
      </w:r>
      <w:r w:rsidRPr="00085B80">
        <w:rPr>
          <w:rFonts w:ascii="Tahoma" w:hAnsi="Tahoma" w:cs="Tahoma"/>
          <w:sz w:val="22"/>
          <w:szCs w:val="22"/>
        </w:rPr>
        <w:t xml:space="preserve"> i </w:t>
      </w:r>
      <w:r w:rsidR="006F0BA8" w:rsidRPr="00085B80">
        <w:rPr>
          <w:rFonts w:ascii="Tahoma" w:hAnsi="Tahoma" w:cs="Tahoma"/>
          <w:b/>
          <w:sz w:val="22"/>
          <w:szCs w:val="22"/>
        </w:rPr>
        <w:t>7</w:t>
      </w:r>
      <w:r w:rsidRPr="00085B80">
        <w:rPr>
          <w:rFonts w:ascii="Tahoma" w:hAnsi="Tahoma" w:cs="Tahoma"/>
          <w:sz w:val="22"/>
          <w:szCs w:val="22"/>
        </w:rPr>
        <w:t xml:space="preserve"> nie odnoszą się do rodzaju pomocy stanowiącej Wsparcie i tym samym wnioskujący ich nie wypełnia.</w:t>
      </w:r>
    </w:p>
    <w:p w14:paraId="56D549E3" w14:textId="77777777" w:rsidR="00167D08" w:rsidRPr="00085B80" w:rsidRDefault="00167D08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b/>
          <w:sz w:val="22"/>
          <w:szCs w:val="22"/>
        </w:rPr>
        <w:t xml:space="preserve">[Część </w:t>
      </w:r>
      <w:r w:rsidR="00116215" w:rsidRPr="00085B80">
        <w:rPr>
          <w:rFonts w:ascii="Tahoma" w:hAnsi="Tahoma" w:cs="Tahoma"/>
          <w:b/>
          <w:sz w:val="22"/>
          <w:szCs w:val="22"/>
        </w:rPr>
        <w:t>F</w:t>
      </w:r>
      <w:r w:rsidRPr="00085B80">
        <w:rPr>
          <w:rFonts w:ascii="Tahoma" w:hAnsi="Tahoma" w:cs="Tahoma"/>
          <w:b/>
          <w:sz w:val="22"/>
          <w:szCs w:val="22"/>
        </w:rPr>
        <w:t xml:space="preserve">] </w:t>
      </w:r>
      <w:r w:rsidRPr="00085B80">
        <w:rPr>
          <w:rFonts w:ascii="Tahoma" w:hAnsi="Tahoma" w:cs="Tahoma"/>
          <w:sz w:val="22"/>
          <w:szCs w:val="22"/>
        </w:rPr>
        <w:t>W części tej należy podać informacje identyfikujące i kontaktowe osoby upoważnionej do przedstawiania i przekazywania informacji zawartych w formularzu.</w:t>
      </w:r>
    </w:p>
    <w:p w14:paraId="7AB7C4E1" w14:textId="77777777" w:rsidR="005B1014" w:rsidRPr="00085B80" w:rsidRDefault="005B1014" w:rsidP="00085B80">
      <w:pPr>
        <w:pStyle w:val="Nagwek2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Oświadczenia</w:t>
      </w:r>
    </w:p>
    <w:p w14:paraId="7708E0C6" w14:textId="45012343" w:rsidR="007045AF" w:rsidRPr="00085B80" w:rsidRDefault="007045AF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b/>
          <w:sz w:val="22"/>
          <w:szCs w:val="22"/>
        </w:rPr>
        <w:t>[oświadczenie o nienależeniu do kategorii wyłączonych z możliwości uzyskania pomocy</w:t>
      </w:r>
      <w:r w:rsidR="004B3725" w:rsidRPr="00085B80">
        <w:rPr>
          <w:rFonts w:ascii="Tahoma" w:hAnsi="Tahoma" w:cs="Tahoma"/>
          <w:b/>
          <w:sz w:val="22"/>
          <w:szCs w:val="22"/>
        </w:rPr>
        <w:t xml:space="preserve"> –</w:t>
      </w:r>
      <w:r w:rsidR="00CE5BCD" w:rsidRPr="00085B80">
        <w:rPr>
          <w:rFonts w:ascii="Tahoma" w:hAnsi="Tahoma" w:cs="Tahoma"/>
          <w:b/>
          <w:sz w:val="22"/>
          <w:szCs w:val="22"/>
        </w:rPr>
        <w:t xml:space="preserve"> Załącznik nr 6 do wniosku</w:t>
      </w:r>
      <w:r w:rsidRPr="00085B80">
        <w:rPr>
          <w:rFonts w:ascii="Tahoma" w:hAnsi="Tahoma" w:cs="Tahoma"/>
          <w:b/>
          <w:sz w:val="22"/>
          <w:szCs w:val="22"/>
        </w:rPr>
        <w:t xml:space="preserve">] </w:t>
      </w:r>
      <w:r w:rsidR="00CE5BCD" w:rsidRPr="00085B80">
        <w:rPr>
          <w:rFonts w:ascii="Tahoma" w:hAnsi="Tahoma" w:cs="Tahoma"/>
          <w:sz w:val="22"/>
          <w:szCs w:val="22"/>
        </w:rPr>
        <w:t>Rozporządzenie GBER ma</w:t>
      </w:r>
      <w:r w:rsidRPr="00085B80">
        <w:rPr>
          <w:rFonts w:ascii="Tahoma" w:hAnsi="Tahoma" w:cs="Tahoma"/>
          <w:sz w:val="22"/>
          <w:szCs w:val="22"/>
        </w:rPr>
        <w:t xml:space="preserve"> ograniczony wyłączeniami zakres zastosowania. </w:t>
      </w:r>
      <w:r w:rsidR="005E5C2D" w:rsidRPr="00085B80">
        <w:rPr>
          <w:rFonts w:ascii="Tahoma" w:hAnsi="Tahoma" w:cs="Tahoma"/>
          <w:sz w:val="22"/>
          <w:szCs w:val="22"/>
        </w:rPr>
        <w:t>Pomo</w:t>
      </w:r>
      <w:r w:rsidR="00CE5BCD" w:rsidRPr="00085B80">
        <w:rPr>
          <w:rFonts w:ascii="Tahoma" w:hAnsi="Tahoma" w:cs="Tahoma"/>
          <w:sz w:val="22"/>
          <w:szCs w:val="22"/>
        </w:rPr>
        <w:t>c na podstawie tego rozporządzenia</w:t>
      </w:r>
      <w:r w:rsidR="005E5C2D" w:rsidRPr="00085B80">
        <w:rPr>
          <w:rFonts w:ascii="Tahoma" w:hAnsi="Tahoma" w:cs="Tahoma"/>
          <w:sz w:val="22"/>
          <w:szCs w:val="22"/>
        </w:rPr>
        <w:t xml:space="preserve"> nie może być udzielona na działalność wyłączoną, dlatego konieczne jest oświadczenie wnioskodawcy, że w razie prowadzenia obok działalności transportu zbiorowego jakiejś innej działalności, objętej wyłączeniem w odpowiednim rozporządzeniu, prowadzi on także księgowość </w:t>
      </w:r>
      <w:r w:rsidR="00CE5BCD" w:rsidRPr="00085B80">
        <w:rPr>
          <w:rFonts w:ascii="Tahoma" w:hAnsi="Tahoma" w:cs="Tahoma"/>
          <w:sz w:val="22"/>
          <w:szCs w:val="22"/>
        </w:rPr>
        <w:br/>
      </w:r>
      <w:r w:rsidR="005E5C2D" w:rsidRPr="00085B80">
        <w:rPr>
          <w:rFonts w:ascii="Tahoma" w:hAnsi="Tahoma" w:cs="Tahoma"/>
          <w:sz w:val="22"/>
          <w:szCs w:val="22"/>
        </w:rPr>
        <w:t>w sposób pozwalający jasno rozdzielić od siebie te działalności. Dzięki temu można zapewnić, że środki stanowiące pomoc nie zasilą działalności wyłączonej.</w:t>
      </w:r>
    </w:p>
    <w:p w14:paraId="2AA401A5" w14:textId="203B0C76" w:rsidR="00FE21AD" w:rsidRPr="00085B80" w:rsidRDefault="00744D3F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lastRenderedPageBreak/>
        <w:t xml:space="preserve">Analogicznie do punktu </w:t>
      </w:r>
      <w:r w:rsidRPr="00085B80">
        <w:rPr>
          <w:rFonts w:ascii="Tahoma" w:hAnsi="Tahoma" w:cs="Tahoma"/>
          <w:sz w:val="22"/>
          <w:szCs w:val="22"/>
        </w:rPr>
        <w:fldChar w:fldCharType="begin"/>
      </w:r>
      <w:r w:rsidRPr="00085B80">
        <w:rPr>
          <w:rFonts w:ascii="Tahoma" w:hAnsi="Tahoma" w:cs="Tahoma"/>
          <w:sz w:val="22"/>
          <w:szCs w:val="22"/>
        </w:rPr>
        <w:instrText xml:space="preserve"> REF _Ref44682775 \r \h </w:instrText>
      </w:r>
      <w:r w:rsidR="00085B80" w:rsidRPr="00085B80">
        <w:rPr>
          <w:rFonts w:ascii="Tahoma" w:hAnsi="Tahoma" w:cs="Tahoma"/>
          <w:sz w:val="22"/>
          <w:szCs w:val="22"/>
        </w:rPr>
        <w:instrText xml:space="preserve"> \* MERGEFORMAT </w:instrText>
      </w:r>
      <w:r w:rsidRPr="00085B80">
        <w:rPr>
          <w:rFonts w:ascii="Tahoma" w:hAnsi="Tahoma" w:cs="Tahoma"/>
          <w:sz w:val="22"/>
          <w:szCs w:val="22"/>
        </w:rPr>
      </w:r>
      <w:r w:rsidRPr="00085B80">
        <w:rPr>
          <w:rFonts w:ascii="Tahoma" w:hAnsi="Tahoma" w:cs="Tahoma"/>
          <w:sz w:val="22"/>
          <w:szCs w:val="22"/>
        </w:rPr>
        <w:fldChar w:fldCharType="separate"/>
      </w:r>
      <w:r w:rsidR="00F85CDF">
        <w:rPr>
          <w:rFonts w:ascii="Tahoma" w:hAnsi="Tahoma" w:cs="Tahoma"/>
          <w:sz w:val="22"/>
          <w:szCs w:val="22"/>
        </w:rPr>
        <w:t>36</w:t>
      </w:r>
      <w:r w:rsidRPr="00085B80">
        <w:rPr>
          <w:rFonts w:ascii="Tahoma" w:hAnsi="Tahoma" w:cs="Tahoma"/>
          <w:sz w:val="22"/>
          <w:szCs w:val="22"/>
        </w:rPr>
        <w:fldChar w:fldCharType="end"/>
      </w:r>
      <w:r w:rsidR="00157D92" w:rsidRPr="00085B80">
        <w:rPr>
          <w:rFonts w:ascii="Tahoma" w:hAnsi="Tahoma" w:cs="Tahoma"/>
          <w:sz w:val="22"/>
          <w:szCs w:val="22"/>
        </w:rPr>
        <w:t>, treść oświadczenia</w:t>
      </w:r>
      <w:r w:rsidR="00FE21AD" w:rsidRPr="00085B80">
        <w:rPr>
          <w:rFonts w:ascii="Tahoma" w:hAnsi="Tahoma" w:cs="Tahoma"/>
          <w:sz w:val="22"/>
          <w:szCs w:val="22"/>
        </w:rPr>
        <w:t xml:space="preserve"> </w:t>
      </w:r>
      <w:r w:rsidR="0045677F" w:rsidRPr="00085B80">
        <w:rPr>
          <w:rFonts w:ascii="Tahoma" w:hAnsi="Tahoma" w:cs="Tahoma"/>
          <w:sz w:val="22"/>
          <w:szCs w:val="22"/>
        </w:rPr>
        <w:t xml:space="preserve">w odniesieniu do </w:t>
      </w:r>
      <w:r w:rsidR="0045677F" w:rsidRPr="00085B80">
        <w:rPr>
          <w:rFonts w:ascii="Tahoma" w:hAnsi="Tahoma" w:cs="Tahoma"/>
          <w:b/>
          <w:sz w:val="22"/>
          <w:szCs w:val="22"/>
        </w:rPr>
        <w:t xml:space="preserve">pomocy szkoleniowej </w:t>
      </w:r>
      <w:r w:rsidR="00157D92" w:rsidRPr="00085B80">
        <w:rPr>
          <w:rFonts w:ascii="Tahoma" w:hAnsi="Tahoma" w:cs="Tahoma"/>
          <w:sz w:val="22"/>
          <w:szCs w:val="22"/>
        </w:rPr>
        <w:t>zawiera punkt dotyczący działalności w sektorze tra</w:t>
      </w:r>
      <w:r w:rsidR="0045677F" w:rsidRPr="00085B80">
        <w:rPr>
          <w:rFonts w:ascii="Tahoma" w:hAnsi="Tahoma" w:cs="Tahoma"/>
          <w:sz w:val="22"/>
          <w:szCs w:val="22"/>
        </w:rPr>
        <w:t>nsportu. Oświadczenie</w:t>
      </w:r>
      <w:r w:rsidR="00157D92" w:rsidRPr="00085B80">
        <w:rPr>
          <w:rFonts w:ascii="Tahoma" w:hAnsi="Tahoma" w:cs="Tahoma"/>
          <w:sz w:val="22"/>
          <w:szCs w:val="22"/>
        </w:rPr>
        <w:t xml:space="preserve"> jest jednak sformułowane w inny sposób niż formularz – poświadczeniem nieprawdy byłoby podpisanie go tylko w sytuacji, w której wnioskodawca prowadzący dział</w:t>
      </w:r>
      <w:r w:rsidR="0045677F" w:rsidRPr="00085B80">
        <w:rPr>
          <w:rFonts w:ascii="Tahoma" w:hAnsi="Tahoma" w:cs="Tahoma"/>
          <w:sz w:val="22"/>
          <w:szCs w:val="22"/>
        </w:rPr>
        <w:t>alność transportową</w:t>
      </w:r>
      <w:r w:rsidR="00157D92" w:rsidRPr="00085B80">
        <w:rPr>
          <w:rFonts w:ascii="Tahoma" w:hAnsi="Tahoma" w:cs="Tahoma"/>
          <w:sz w:val="22"/>
          <w:szCs w:val="22"/>
        </w:rPr>
        <w:t xml:space="preserve"> otrzymywał</w:t>
      </w:r>
      <w:r w:rsidR="0045677F" w:rsidRPr="00085B80">
        <w:rPr>
          <w:rFonts w:ascii="Tahoma" w:hAnsi="Tahoma" w:cs="Tahoma"/>
          <w:sz w:val="22"/>
          <w:szCs w:val="22"/>
        </w:rPr>
        <w:t>by</w:t>
      </w:r>
      <w:r w:rsidR="00157D92" w:rsidRPr="00085B80">
        <w:rPr>
          <w:rFonts w:ascii="Tahoma" w:hAnsi="Tahoma" w:cs="Tahoma"/>
          <w:sz w:val="22"/>
          <w:szCs w:val="22"/>
        </w:rPr>
        <w:t xml:space="preserve"> na tę działalność pomoc regionalną </w:t>
      </w:r>
      <w:r w:rsidR="00EA38B8" w:rsidRPr="00085B80">
        <w:rPr>
          <w:rFonts w:ascii="Tahoma" w:hAnsi="Tahoma" w:cs="Tahoma"/>
          <w:sz w:val="22"/>
          <w:szCs w:val="22"/>
        </w:rPr>
        <w:t>(na podstawie S</w:t>
      </w:r>
      <w:r w:rsidR="0045677F" w:rsidRPr="00085B80">
        <w:rPr>
          <w:rFonts w:ascii="Tahoma" w:hAnsi="Tahoma" w:cs="Tahoma"/>
          <w:sz w:val="22"/>
          <w:szCs w:val="22"/>
        </w:rPr>
        <w:t xml:space="preserve">ekcji 1 Rozporządzenia GBER) </w:t>
      </w:r>
      <w:r w:rsidR="0045677F" w:rsidRPr="00085B80">
        <w:rPr>
          <w:rFonts w:ascii="Tahoma" w:hAnsi="Tahoma" w:cs="Tahoma"/>
          <w:sz w:val="22"/>
          <w:szCs w:val="22"/>
        </w:rPr>
        <w:br/>
        <w:t>i jednocześnie niemożliwością byłoby księgowe rozdzielenie kosztów, na które tę pomoc otrzymywał, od kosztów szkolenia.</w:t>
      </w:r>
    </w:p>
    <w:p w14:paraId="70DFD834" w14:textId="57B32A74" w:rsidR="005B1014" w:rsidRPr="00085B80" w:rsidRDefault="00C3035A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b/>
          <w:sz w:val="22"/>
          <w:szCs w:val="22"/>
        </w:rPr>
        <w:t>[</w:t>
      </w:r>
      <w:r w:rsidR="00215883" w:rsidRPr="00085B80">
        <w:rPr>
          <w:rFonts w:ascii="Tahoma" w:hAnsi="Tahoma" w:cs="Tahoma"/>
          <w:b/>
          <w:sz w:val="22"/>
          <w:szCs w:val="22"/>
        </w:rPr>
        <w:t>oświadczenie o nieznajdowaniu się w trudnej sytuacji</w:t>
      </w:r>
      <w:r w:rsidR="00E53757" w:rsidRPr="00085B80">
        <w:rPr>
          <w:rFonts w:ascii="Tahoma" w:hAnsi="Tahoma" w:cs="Tahoma"/>
          <w:b/>
          <w:sz w:val="22"/>
          <w:szCs w:val="22"/>
        </w:rPr>
        <w:t xml:space="preserve"> – Załącznik nr 7 do wniosku o pomoc szkoleniową</w:t>
      </w:r>
      <w:r w:rsidR="00215883" w:rsidRPr="00085B80">
        <w:rPr>
          <w:rFonts w:ascii="Tahoma" w:hAnsi="Tahoma" w:cs="Tahoma"/>
          <w:b/>
          <w:sz w:val="22"/>
          <w:szCs w:val="22"/>
        </w:rPr>
        <w:t xml:space="preserve">] </w:t>
      </w:r>
      <w:r w:rsidR="00215883" w:rsidRPr="00085B80">
        <w:rPr>
          <w:rFonts w:ascii="Tahoma" w:hAnsi="Tahoma" w:cs="Tahoma"/>
          <w:sz w:val="22"/>
          <w:szCs w:val="22"/>
        </w:rPr>
        <w:t>To oświadczenie należ</w:t>
      </w:r>
      <w:r w:rsidR="00E16349" w:rsidRPr="00085B80">
        <w:rPr>
          <w:rFonts w:ascii="Tahoma" w:hAnsi="Tahoma" w:cs="Tahoma"/>
          <w:sz w:val="22"/>
          <w:szCs w:val="22"/>
        </w:rPr>
        <w:t xml:space="preserve">y podpisać, aby spełnić warunki otrzymania </w:t>
      </w:r>
      <w:r w:rsidR="00215883" w:rsidRPr="00085B80">
        <w:rPr>
          <w:rFonts w:ascii="Tahoma" w:hAnsi="Tahoma" w:cs="Tahoma"/>
          <w:b/>
          <w:sz w:val="22"/>
          <w:szCs w:val="22"/>
        </w:rPr>
        <w:t>pomoc</w:t>
      </w:r>
      <w:r w:rsidR="00E16349" w:rsidRPr="00085B80">
        <w:rPr>
          <w:rFonts w:ascii="Tahoma" w:hAnsi="Tahoma" w:cs="Tahoma"/>
          <w:b/>
          <w:sz w:val="22"/>
          <w:szCs w:val="22"/>
        </w:rPr>
        <w:t>y szkoleniowej</w:t>
      </w:r>
      <w:r w:rsidR="00215883" w:rsidRPr="00085B80">
        <w:rPr>
          <w:rFonts w:ascii="Tahoma" w:hAnsi="Tahoma" w:cs="Tahoma"/>
          <w:sz w:val="22"/>
          <w:szCs w:val="22"/>
        </w:rPr>
        <w:t xml:space="preserve">. Zgodnie z art. 1 Rozporządzenia GBER, pomocy publicznej wyłączonej od obowiązku zgłoszenia na podstawie tego rozporządzenia nie można udzielić przedsiębiorstwu znajdującemu się w trudnej sytuacji. Pojęcie „trudnej sytuacji” obejmuje określony stan kapitału zakładowego w przypadku spółek, objęcie lub spełnianie kryteriów objęcia postępowaniem upadłościowym oraz szczególny stosunek wartości księgowej kapitału obcego do kapitału przedsiębiorstwa i wskaźnik pokrycia odsetek zyskiem. Pojęcie „trudnej sytuacji” jest dokładnie wyjaśnione </w:t>
      </w:r>
      <w:r w:rsidR="00750B62" w:rsidRPr="00085B80">
        <w:rPr>
          <w:rFonts w:ascii="Tahoma" w:hAnsi="Tahoma" w:cs="Tahoma"/>
          <w:sz w:val="22"/>
          <w:szCs w:val="22"/>
        </w:rPr>
        <w:br/>
      </w:r>
      <w:r w:rsidR="00215883" w:rsidRPr="00085B80">
        <w:rPr>
          <w:rFonts w:ascii="Tahoma" w:hAnsi="Tahoma" w:cs="Tahoma"/>
          <w:sz w:val="22"/>
          <w:szCs w:val="22"/>
        </w:rPr>
        <w:t>w przypisie w oświadczeniu</w:t>
      </w:r>
      <w:r w:rsidR="000353DE" w:rsidRPr="00085B80">
        <w:rPr>
          <w:rFonts w:ascii="Tahoma" w:hAnsi="Tahoma" w:cs="Tahoma"/>
          <w:sz w:val="22"/>
          <w:szCs w:val="22"/>
        </w:rPr>
        <w:t xml:space="preserve"> oraz poniżej w punkcie</w:t>
      </w:r>
      <w:r w:rsidR="00441C69" w:rsidRPr="00085B80">
        <w:rPr>
          <w:rFonts w:ascii="Tahoma" w:hAnsi="Tahoma" w:cs="Tahoma"/>
          <w:sz w:val="22"/>
          <w:szCs w:val="22"/>
        </w:rPr>
        <w:t xml:space="preserve"> </w:t>
      </w:r>
      <w:r w:rsidR="00441C69" w:rsidRPr="00085B80">
        <w:rPr>
          <w:rFonts w:ascii="Tahoma" w:hAnsi="Tahoma" w:cs="Tahoma"/>
          <w:sz w:val="22"/>
          <w:szCs w:val="22"/>
        </w:rPr>
        <w:fldChar w:fldCharType="begin"/>
      </w:r>
      <w:r w:rsidR="00441C69" w:rsidRPr="00085B80">
        <w:rPr>
          <w:rFonts w:ascii="Tahoma" w:hAnsi="Tahoma" w:cs="Tahoma"/>
          <w:sz w:val="22"/>
          <w:szCs w:val="22"/>
        </w:rPr>
        <w:instrText xml:space="preserve"> REF _Ref67311125 \r \h </w:instrText>
      </w:r>
      <w:r w:rsidR="00085B80" w:rsidRPr="00085B80">
        <w:rPr>
          <w:rFonts w:ascii="Tahoma" w:hAnsi="Tahoma" w:cs="Tahoma"/>
          <w:sz w:val="22"/>
          <w:szCs w:val="22"/>
        </w:rPr>
        <w:instrText xml:space="preserve"> \* MERGEFORMAT </w:instrText>
      </w:r>
      <w:r w:rsidR="00441C69" w:rsidRPr="00085B80">
        <w:rPr>
          <w:rFonts w:ascii="Tahoma" w:hAnsi="Tahoma" w:cs="Tahoma"/>
          <w:sz w:val="22"/>
          <w:szCs w:val="22"/>
        </w:rPr>
      </w:r>
      <w:r w:rsidR="00441C69" w:rsidRPr="00085B80">
        <w:rPr>
          <w:rFonts w:ascii="Tahoma" w:hAnsi="Tahoma" w:cs="Tahoma"/>
          <w:sz w:val="22"/>
          <w:szCs w:val="22"/>
        </w:rPr>
        <w:fldChar w:fldCharType="separate"/>
      </w:r>
      <w:r w:rsidR="00F85CDF">
        <w:rPr>
          <w:rFonts w:ascii="Tahoma" w:hAnsi="Tahoma" w:cs="Tahoma"/>
          <w:sz w:val="22"/>
          <w:szCs w:val="22"/>
        </w:rPr>
        <w:t>63</w:t>
      </w:r>
      <w:r w:rsidR="00441C69" w:rsidRPr="00085B80">
        <w:rPr>
          <w:rFonts w:ascii="Tahoma" w:hAnsi="Tahoma" w:cs="Tahoma"/>
          <w:sz w:val="22"/>
          <w:szCs w:val="22"/>
        </w:rPr>
        <w:fldChar w:fldCharType="end"/>
      </w:r>
      <w:r w:rsidR="00215883" w:rsidRPr="00085B80">
        <w:rPr>
          <w:rFonts w:ascii="Tahoma" w:hAnsi="Tahoma" w:cs="Tahoma"/>
          <w:sz w:val="22"/>
          <w:szCs w:val="22"/>
        </w:rPr>
        <w:t>.</w:t>
      </w:r>
      <w:r w:rsidR="00D14731" w:rsidRPr="00085B80">
        <w:rPr>
          <w:rFonts w:ascii="Tahoma" w:hAnsi="Tahoma" w:cs="Tahoma"/>
          <w:sz w:val="22"/>
          <w:szCs w:val="22"/>
        </w:rPr>
        <w:t xml:space="preserve"> Informacje podane </w:t>
      </w:r>
      <w:r w:rsidR="00750B62" w:rsidRPr="00085B80">
        <w:rPr>
          <w:rFonts w:ascii="Tahoma" w:hAnsi="Tahoma" w:cs="Tahoma"/>
          <w:sz w:val="22"/>
          <w:szCs w:val="22"/>
        </w:rPr>
        <w:br/>
      </w:r>
      <w:r w:rsidR="00D14731" w:rsidRPr="00085B80">
        <w:rPr>
          <w:rFonts w:ascii="Tahoma" w:hAnsi="Tahoma" w:cs="Tahoma"/>
          <w:sz w:val="22"/>
          <w:szCs w:val="22"/>
        </w:rPr>
        <w:t>w oświadczeniu powinny być zgodne z informacjami podanymi w formularzu.</w:t>
      </w:r>
    </w:p>
    <w:p w14:paraId="567624BF" w14:textId="69251D49" w:rsidR="006502C8" w:rsidRPr="00085B80" w:rsidRDefault="006502C8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bookmarkStart w:id="7" w:name="_Ref44684642"/>
      <w:r w:rsidRPr="00085B80">
        <w:rPr>
          <w:rFonts w:ascii="Tahoma" w:hAnsi="Tahoma" w:cs="Tahoma"/>
          <w:b/>
          <w:sz w:val="22"/>
          <w:szCs w:val="22"/>
        </w:rPr>
        <w:t>[oświadczenie o wielkości przedsiębiorstwa</w:t>
      </w:r>
      <w:r w:rsidR="00E53757" w:rsidRPr="00085B80">
        <w:rPr>
          <w:rFonts w:ascii="Tahoma" w:hAnsi="Tahoma" w:cs="Tahoma"/>
          <w:b/>
          <w:sz w:val="22"/>
          <w:szCs w:val="22"/>
        </w:rPr>
        <w:t xml:space="preserve"> – Załącznik nr 3 do wniosku </w:t>
      </w:r>
      <w:r w:rsidR="00C37F03" w:rsidRPr="00085B80">
        <w:rPr>
          <w:rFonts w:ascii="Tahoma" w:hAnsi="Tahoma" w:cs="Tahoma"/>
          <w:b/>
          <w:sz w:val="22"/>
          <w:szCs w:val="22"/>
        </w:rPr>
        <w:br/>
      </w:r>
      <w:r w:rsidR="00E53757" w:rsidRPr="00085B80">
        <w:rPr>
          <w:rFonts w:ascii="Tahoma" w:hAnsi="Tahoma" w:cs="Tahoma"/>
          <w:b/>
          <w:sz w:val="22"/>
          <w:szCs w:val="22"/>
        </w:rPr>
        <w:t>o pomoc szkoleniową</w:t>
      </w:r>
      <w:r w:rsidRPr="00085B80">
        <w:rPr>
          <w:rFonts w:ascii="Tahoma" w:hAnsi="Tahoma" w:cs="Tahoma"/>
          <w:b/>
          <w:sz w:val="22"/>
          <w:szCs w:val="22"/>
        </w:rPr>
        <w:t>]</w:t>
      </w:r>
      <w:r w:rsidRPr="00085B80">
        <w:rPr>
          <w:rFonts w:ascii="Tahoma" w:hAnsi="Tahoma" w:cs="Tahoma"/>
          <w:sz w:val="22"/>
          <w:szCs w:val="22"/>
        </w:rPr>
        <w:t xml:space="preserve"> To oświadczenie należy zgodnie ze stanem faktycznym wypełnić, aby </w:t>
      </w:r>
      <w:r w:rsidR="00243679" w:rsidRPr="00085B80">
        <w:rPr>
          <w:rFonts w:ascii="Tahoma" w:hAnsi="Tahoma" w:cs="Tahoma"/>
          <w:sz w:val="22"/>
          <w:szCs w:val="22"/>
        </w:rPr>
        <w:t xml:space="preserve">móc </w:t>
      </w:r>
      <w:r w:rsidRPr="00085B80">
        <w:rPr>
          <w:rFonts w:ascii="Tahoma" w:hAnsi="Tahoma" w:cs="Tahoma"/>
          <w:sz w:val="22"/>
          <w:szCs w:val="22"/>
        </w:rPr>
        <w:t xml:space="preserve">otrzymać </w:t>
      </w:r>
      <w:r w:rsidRPr="00085B80">
        <w:rPr>
          <w:rFonts w:ascii="Tahoma" w:hAnsi="Tahoma" w:cs="Tahoma"/>
          <w:b/>
          <w:sz w:val="22"/>
          <w:szCs w:val="22"/>
        </w:rPr>
        <w:t>pomoc szkoleniową</w:t>
      </w:r>
      <w:r w:rsidRPr="00085B80">
        <w:rPr>
          <w:rFonts w:ascii="Tahoma" w:hAnsi="Tahoma" w:cs="Tahoma"/>
          <w:sz w:val="22"/>
          <w:szCs w:val="22"/>
        </w:rPr>
        <w:t>. Jest ono również konieczne dla właściwego określenia maksymalnej dopuszczalnej wartości pomocy. Zgodnie z art. 31 ust. 4 lit. b Rozporządzenia GBER, dopuszczalna intensywność pomocy szkoleniowej wzrasta o 10% dla średniego przedsiębiorstwa i o 20% dla małego przedsiębiorstwa (maksymalnie do 7</w:t>
      </w:r>
      <w:r w:rsidR="005F4D6A" w:rsidRPr="00085B80">
        <w:rPr>
          <w:rFonts w:ascii="Tahoma" w:hAnsi="Tahoma" w:cs="Tahoma"/>
          <w:sz w:val="22"/>
          <w:szCs w:val="22"/>
        </w:rPr>
        <w:t>0%, z uwzględnieniem punktu</w:t>
      </w:r>
      <w:r w:rsidR="00441C69" w:rsidRPr="00085B80">
        <w:rPr>
          <w:rFonts w:ascii="Tahoma" w:hAnsi="Tahoma" w:cs="Tahoma"/>
          <w:sz w:val="22"/>
          <w:szCs w:val="22"/>
        </w:rPr>
        <w:t xml:space="preserve"> </w:t>
      </w:r>
      <w:r w:rsidR="00441C69" w:rsidRPr="00085B80">
        <w:rPr>
          <w:rFonts w:ascii="Tahoma" w:hAnsi="Tahoma" w:cs="Tahoma"/>
          <w:sz w:val="22"/>
          <w:szCs w:val="22"/>
        </w:rPr>
        <w:fldChar w:fldCharType="begin"/>
      </w:r>
      <w:r w:rsidR="00441C69" w:rsidRPr="00085B80">
        <w:rPr>
          <w:rFonts w:ascii="Tahoma" w:hAnsi="Tahoma" w:cs="Tahoma"/>
          <w:sz w:val="22"/>
          <w:szCs w:val="22"/>
        </w:rPr>
        <w:instrText xml:space="preserve"> REF _Ref67311176 \r \h </w:instrText>
      </w:r>
      <w:r w:rsidR="00085B80" w:rsidRPr="00085B80">
        <w:rPr>
          <w:rFonts w:ascii="Tahoma" w:hAnsi="Tahoma" w:cs="Tahoma"/>
          <w:sz w:val="22"/>
          <w:szCs w:val="22"/>
        </w:rPr>
        <w:instrText xml:space="preserve"> \* MERGEFORMAT </w:instrText>
      </w:r>
      <w:r w:rsidR="00441C69" w:rsidRPr="00085B80">
        <w:rPr>
          <w:rFonts w:ascii="Tahoma" w:hAnsi="Tahoma" w:cs="Tahoma"/>
          <w:sz w:val="22"/>
          <w:szCs w:val="22"/>
        </w:rPr>
      </w:r>
      <w:r w:rsidR="00441C69" w:rsidRPr="00085B80">
        <w:rPr>
          <w:rFonts w:ascii="Tahoma" w:hAnsi="Tahoma" w:cs="Tahoma"/>
          <w:sz w:val="22"/>
          <w:szCs w:val="22"/>
        </w:rPr>
        <w:fldChar w:fldCharType="separate"/>
      </w:r>
      <w:r w:rsidR="00F85CDF">
        <w:rPr>
          <w:rFonts w:ascii="Tahoma" w:hAnsi="Tahoma" w:cs="Tahoma"/>
          <w:sz w:val="22"/>
          <w:szCs w:val="22"/>
        </w:rPr>
        <w:t>60</w:t>
      </w:r>
      <w:r w:rsidR="00441C69" w:rsidRPr="00085B80">
        <w:rPr>
          <w:rFonts w:ascii="Tahoma" w:hAnsi="Tahoma" w:cs="Tahoma"/>
          <w:sz w:val="22"/>
          <w:szCs w:val="22"/>
        </w:rPr>
        <w:fldChar w:fldCharType="end"/>
      </w:r>
      <w:r w:rsidRPr="00085B80">
        <w:rPr>
          <w:rFonts w:ascii="Tahoma" w:hAnsi="Tahoma" w:cs="Tahoma"/>
          <w:sz w:val="22"/>
          <w:szCs w:val="22"/>
        </w:rPr>
        <w:t xml:space="preserve">). </w:t>
      </w:r>
      <w:r w:rsidR="00D14731" w:rsidRPr="00085B80">
        <w:rPr>
          <w:rFonts w:ascii="Tahoma" w:hAnsi="Tahoma" w:cs="Tahoma"/>
          <w:sz w:val="22"/>
          <w:szCs w:val="22"/>
        </w:rPr>
        <w:t>Informacje podane w oświadczeniu powinny być zgodne z informacjami podanymi w formularzu.</w:t>
      </w:r>
      <w:bookmarkEnd w:id="7"/>
    </w:p>
    <w:p w14:paraId="0D6C95EC" w14:textId="28A6A2A2" w:rsidR="00FE21AD" w:rsidRPr="00085B80" w:rsidRDefault="00FE21AD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b/>
          <w:sz w:val="22"/>
          <w:szCs w:val="22"/>
        </w:rPr>
        <w:t>[oświadczenie o braku obowiązku zwrotu pomocy</w:t>
      </w:r>
      <w:r w:rsidR="004B3725" w:rsidRPr="00085B80">
        <w:rPr>
          <w:rFonts w:ascii="Tahoma" w:hAnsi="Tahoma" w:cs="Tahoma"/>
          <w:b/>
          <w:sz w:val="22"/>
          <w:szCs w:val="22"/>
        </w:rPr>
        <w:t xml:space="preserve"> –</w:t>
      </w:r>
      <w:r w:rsidR="00441C69" w:rsidRPr="00085B80">
        <w:rPr>
          <w:rFonts w:ascii="Tahoma" w:hAnsi="Tahoma" w:cs="Tahoma"/>
          <w:b/>
          <w:sz w:val="22"/>
          <w:szCs w:val="22"/>
        </w:rPr>
        <w:t xml:space="preserve"> </w:t>
      </w:r>
      <w:r w:rsidR="00E53757" w:rsidRPr="00085B80">
        <w:rPr>
          <w:rFonts w:ascii="Tahoma" w:hAnsi="Tahoma" w:cs="Tahoma"/>
          <w:b/>
          <w:sz w:val="22"/>
          <w:szCs w:val="22"/>
        </w:rPr>
        <w:t>Załącznik nr 8 do wniosku</w:t>
      </w:r>
      <w:r w:rsidRPr="00085B80">
        <w:rPr>
          <w:rFonts w:ascii="Tahoma" w:hAnsi="Tahoma" w:cs="Tahoma"/>
          <w:b/>
          <w:sz w:val="22"/>
          <w:szCs w:val="22"/>
        </w:rPr>
        <w:t>]</w:t>
      </w:r>
      <w:r w:rsidRPr="00085B80">
        <w:rPr>
          <w:rFonts w:ascii="Tahoma" w:hAnsi="Tahoma" w:cs="Tahoma"/>
          <w:sz w:val="22"/>
          <w:szCs w:val="22"/>
        </w:rPr>
        <w:t xml:space="preserve"> Ustawa PP zakazuje udzielania pomocy publicznej przedsiębiorcy, który jest zobowiązany do zwrotu pomocy publicznej na podstawie decyzji Komisji </w:t>
      </w:r>
      <w:r w:rsidRPr="00085B80">
        <w:rPr>
          <w:rFonts w:ascii="Tahoma" w:hAnsi="Tahoma" w:cs="Tahoma"/>
          <w:sz w:val="22"/>
          <w:szCs w:val="22"/>
        </w:rPr>
        <w:lastRenderedPageBreak/>
        <w:t xml:space="preserve">Europejskiej. Dlatego zgodne z prawdą oświadczenie wnioskodawcy </w:t>
      </w:r>
      <w:r w:rsidR="00441C69" w:rsidRPr="00085B80">
        <w:rPr>
          <w:rFonts w:ascii="Tahoma" w:hAnsi="Tahoma" w:cs="Tahoma"/>
          <w:sz w:val="22"/>
          <w:szCs w:val="22"/>
        </w:rPr>
        <w:br/>
      </w:r>
      <w:r w:rsidRPr="00085B80">
        <w:rPr>
          <w:rFonts w:ascii="Tahoma" w:hAnsi="Tahoma" w:cs="Tahoma"/>
          <w:sz w:val="22"/>
          <w:szCs w:val="22"/>
        </w:rPr>
        <w:t>o braku takiego obowiązku jest warunkiem otrzymania pomocy.</w:t>
      </w:r>
    </w:p>
    <w:p w14:paraId="19C02CBE" w14:textId="77777777" w:rsidR="005B1014" w:rsidRPr="00085B80" w:rsidRDefault="005B1014" w:rsidP="00085B80">
      <w:pPr>
        <w:pStyle w:val="Nagwek2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Pozostałe dokumenty, w tym dokumenty finansowe</w:t>
      </w:r>
    </w:p>
    <w:p w14:paraId="7C813CBA" w14:textId="1BB9D7A0" w:rsidR="00C3035A" w:rsidRPr="00085B80" w:rsidRDefault="00C3035A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b/>
          <w:sz w:val="22"/>
          <w:szCs w:val="22"/>
        </w:rPr>
        <w:t>[wykaz uczestników</w:t>
      </w:r>
      <w:r w:rsidR="000B69F7" w:rsidRPr="00085B80">
        <w:rPr>
          <w:rFonts w:ascii="Tahoma" w:hAnsi="Tahoma" w:cs="Tahoma"/>
          <w:b/>
          <w:sz w:val="22"/>
          <w:szCs w:val="22"/>
        </w:rPr>
        <w:t xml:space="preserve"> – Załącznik nr 2</w:t>
      </w:r>
      <w:r w:rsidRPr="00085B80">
        <w:rPr>
          <w:rFonts w:ascii="Tahoma" w:hAnsi="Tahoma" w:cs="Tahoma"/>
          <w:b/>
          <w:sz w:val="22"/>
          <w:szCs w:val="22"/>
        </w:rPr>
        <w:t>]</w:t>
      </w:r>
      <w:r w:rsidRPr="00085B80">
        <w:rPr>
          <w:rFonts w:ascii="Tahoma" w:hAnsi="Tahoma" w:cs="Tahoma"/>
          <w:sz w:val="22"/>
          <w:szCs w:val="22"/>
        </w:rPr>
        <w:t xml:space="preserve"> W</w:t>
      </w:r>
      <w:r w:rsidR="005E5C2D" w:rsidRPr="00085B80">
        <w:rPr>
          <w:rFonts w:ascii="Tahoma" w:hAnsi="Tahoma" w:cs="Tahoma"/>
          <w:sz w:val="22"/>
          <w:szCs w:val="22"/>
        </w:rPr>
        <w:t>ykaz uczestników jest konieczny dla obliczenia kosztów szkolenia pracowników wnioskodawcy</w:t>
      </w:r>
      <w:r w:rsidR="00497AD0" w:rsidRPr="00085B80">
        <w:rPr>
          <w:rFonts w:ascii="Tahoma" w:hAnsi="Tahoma" w:cs="Tahoma"/>
          <w:sz w:val="22"/>
          <w:szCs w:val="22"/>
        </w:rPr>
        <w:t xml:space="preserve"> i w efekcie wartości</w:t>
      </w:r>
      <w:r w:rsidR="00FE21AD" w:rsidRPr="00085B80">
        <w:rPr>
          <w:rFonts w:ascii="Tahoma" w:hAnsi="Tahoma" w:cs="Tahoma"/>
          <w:sz w:val="22"/>
          <w:szCs w:val="22"/>
        </w:rPr>
        <w:t xml:space="preserve"> przysługującej pomocy</w:t>
      </w:r>
      <w:r w:rsidR="005E5C2D" w:rsidRPr="00085B80">
        <w:rPr>
          <w:rFonts w:ascii="Tahoma" w:hAnsi="Tahoma" w:cs="Tahoma"/>
          <w:sz w:val="22"/>
          <w:szCs w:val="22"/>
        </w:rPr>
        <w:t xml:space="preserve">. </w:t>
      </w:r>
    </w:p>
    <w:p w14:paraId="0503A542" w14:textId="0515D77D" w:rsidR="000B69F7" w:rsidRPr="00085B80" w:rsidRDefault="00623FF1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 xml:space="preserve">Przy wnioskowaniu o </w:t>
      </w:r>
      <w:r w:rsidRPr="00085B80">
        <w:rPr>
          <w:rFonts w:ascii="Tahoma" w:hAnsi="Tahoma" w:cs="Tahoma"/>
          <w:b/>
          <w:sz w:val="22"/>
          <w:szCs w:val="22"/>
        </w:rPr>
        <w:t>pomoc szkoleniową</w:t>
      </w:r>
      <w:r w:rsidRPr="00085B80">
        <w:rPr>
          <w:rFonts w:ascii="Tahoma" w:hAnsi="Tahoma" w:cs="Tahoma"/>
          <w:sz w:val="22"/>
          <w:szCs w:val="22"/>
        </w:rPr>
        <w:t xml:space="preserve"> dla prawidłowego określenia dopuszczalnej wysokości pomocy niezbędne jest</w:t>
      </w:r>
      <w:r w:rsidR="00441C69" w:rsidRPr="00085B80">
        <w:rPr>
          <w:rFonts w:ascii="Tahoma" w:hAnsi="Tahoma" w:cs="Tahoma"/>
          <w:sz w:val="22"/>
          <w:szCs w:val="22"/>
        </w:rPr>
        <w:t xml:space="preserve"> </w:t>
      </w:r>
      <w:r w:rsidRPr="00085B80">
        <w:rPr>
          <w:rFonts w:ascii="Tahoma" w:hAnsi="Tahoma" w:cs="Tahoma"/>
          <w:sz w:val="22"/>
          <w:szCs w:val="22"/>
        </w:rPr>
        <w:t>wskazanie</w:t>
      </w:r>
      <w:r w:rsidR="000B69F7" w:rsidRPr="00085B80">
        <w:rPr>
          <w:rFonts w:ascii="Tahoma" w:hAnsi="Tahoma" w:cs="Tahoma"/>
          <w:sz w:val="22"/>
          <w:szCs w:val="22"/>
        </w:rPr>
        <w:t>:</w:t>
      </w:r>
    </w:p>
    <w:p w14:paraId="77E787DA" w14:textId="77777777" w:rsidR="000B69F7" w:rsidRPr="00085B80" w:rsidRDefault="000B69F7" w:rsidP="00085B80">
      <w:pPr>
        <w:pStyle w:val="Akapitzlist"/>
        <w:numPr>
          <w:ilvl w:val="1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jakie koszty personelu, tj. koszty pracownicze poniesie wnioskodawca za czas udziału swoich pracowników w szkoleniu, gdyż koszty te wliczają się do kosztów kwalifikowanych branych pod uwagę przy obliczaniu wartości pomocy,</w:t>
      </w:r>
    </w:p>
    <w:p w14:paraId="08539CDA" w14:textId="1527A0FD" w:rsidR="00744D3F" w:rsidRPr="00085B80" w:rsidRDefault="00623FF1" w:rsidP="00085B80">
      <w:pPr>
        <w:pStyle w:val="Akapitzlist"/>
        <w:numPr>
          <w:ilvl w:val="1"/>
          <w:numId w:val="6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czy pracownicy mający uczestniczyć w szkoleniu są pracownikami niepełnosprawnymi lub znajdującymi się w trudnej sytuacji</w:t>
      </w:r>
      <w:r w:rsidRPr="00085B80">
        <w:rPr>
          <w:rStyle w:val="Odwoanieprzypisudolnego"/>
          <w:rFonts w:ascii="Tahoma" w:hAnsi="Tahoma" w:cs="Tahoma"/>
          <w:sz w:val="22"/>
          <w:szCs w:val="22"/>
        </w:rPr>
        <w:footnoteReference w:id="25"/>
      </w:r>
      <w:r w:rsidRPr="00085B80">
        <w:rPr>
          <w:rFonts w:ascii="Tahoma" w:hAnsi="Tahoma" w:cs="Tahoma"/>
          <w:sz w:val="22"/>
          <w:szCs w:val="22"/>
        </w:rPr>
        <w:t xml:space="preserve">. Pomoc na szkolenie dla takich pracowników może mieć bowiem wyższą intensywność, tj. można wnioskować </w:t>
      </w:r>
      <w:r w:rsidR="00E16349" w:rsidRPr="00085B80">
        <w:rPr>
          <w:rFonts w:ascii="Tahoma" w:hAnsi="Tahoma" w:cs="Tahoma"/>
          <w:sz w:val="22"/>
          <w:szCs w:val="22"/>
        </w:rPr>
        <w:t>o środki na pokrycie</w:t>
      </w:r>
      <w:r w:rsidR="005E5C2D" w:rsidRPr="00085B80">
        <w:rPr>
          <w:rFonts w:ascii="Tahoma" w:hAnsi="Tahoma" w:cs="Tahoma"/>
          <w:sz w:val="22"/>
          <w:szCs w:val="22"/>
        </w:rPr>
        <w:t xml:space="preserve"> kosztów</w:t>
      </w:r>
      <w:r w:rsidR="00E16349" w:rsidRPr="00085B80">
        <w:rPr>
          <w:rFonts w:ascii="Tahoma" w:hAnsi="Tahoma" w:cs="Tahoma"/>
          <w:sz w:val="22"/>
          <w:szCs w:val="22"/>
        </w:rPr>
        <w:t xml:space="preserve"> ich</w:t>
      </w:r>
      <w:r w:rsidRPr="00085B80">
        <w:rPr>
          <w:rFonts w:ascii="Tahoma" w:hAnsi="Tahoma" w:cs="Tahoma"/>
          <w:sz w:val="22"/>
          <w:szCs w:val="22"/>
        </w:rPr>
        <w:t xml:space="preserve"> szkolenia w większej części. Maksymalna intensywność pomocy na szkolenie pracownika niepełnosprawnego lub w trudnej </w:t>
      </w:r>
      <w:r w:rsidR="00E16349" w:rsidRPr="00085B80">
        <w:rPr>
          <w:rFonts w:ascii="Tahoma" w:hAnsi="Tahoma" w:cs="Tahoma"/>
          <w:sz w:val="22"/>
          <w:szCs w:val="22"/>
        </w:rPr>
        <w:t>sytuacji wzrasta o 10 p. proc. (</w:t>
      </w:r>
      <w:r w:rsidRPr="00085B80">
        <w:rPr>
          <w:rFonts w:ascii="Tahoma" w:hAnsi="Tahoma" w:cs="Tahoma"/>
          <w:sz w:val="22"/>
          <w:szCs w:val="22"/>
        </w:rPr>
        <w:t>bazowo do 60%</w:t>
      </w:r>
      <w:r w:rsidR="005F4D6A" w:rsidRPr="00085B80">
        <w:rPr>
          <w:rFonts w:ascii="Tahoma" w:hAnsi="Tahoma" w:cs="Tahoma"/>
          <w:sz w:val="22"/>
          <w:szCs w:val="22"/>
        </w:rPr>
        <w:t>, z uwzględnieniem punktu</w:t>
      </w:r>
      <w:r w:rsidR="00441C69" w:rsidRPr="00085B80">
        <w:rPr>
          <w:rFonts w:ascii="Tahoma" w:hAnsi="Tahoma" w:cs="Tahoma"/>
          <w:sz w:val="22"/>
          <w:szCs w:val="22"/>
        </w:rPr>
        <w:t xml:space="preserve"> </w:t>
      </w:r>
      <w:r w:rsidR="00441C69" w:rsidRPr="00085B80">
        <w:rPr>
          <w:rFonts w:ascii="Tahoma" w:hAnsi="Tahoma" w:cs="Tahoma"/>
          <w:sz w:val="22"/>
          <w:szCs w:val="22"/>
        </w:rPr>
        <w:fldChar w:fldCharType="begin"/>
      </w:r>
      <w:r w:rsidR="00441C69" w:rsidRPr="00085B80">
        <w:rPr>
          <w:rFonts w:ascii="Tahoma" w:hAnsi="Tahoma" w:cs="Tahoma"/>
          <w:sz w:val="22"/>
          <w:szCs w:val="22"/>
        </w:rPr>
        <w:instrText xml:space="preserve"> REF _Ref67311176 \r \h </w:instrText>
      </w:r>
      <w:r w:rsidR="00085B80" w:rsidRPr="00085B80">
        <w:rPr>
          <w:rFonts w:ascii="Tahoma" w:hAnsi="Tahoma" w:cs="Tahoma"/>
          <w:sz w:val="22"/>
          <w:szCs w:val="22"/>
        </w:rPr>
        <w:instrText xml:space="preserve"> \* MERGEFORMAT </w:instrText>
      </w:r>
      <w:r w:rsidR="00441C69" w:rsidRPr="00085B80">
        <w:rPr>
          <w:rFonts w:ascii="Tahoma" w:hAnsi="Tahoma" w:cs="Tahoma"/>
          <w:sz w:val="22"/>
          <w:szCs w:val="22"/>
        </w:rPr>
      </w:r>
      <w:r w:rsidR="00441C69" w:rsidRPr="00085B80">
        <w:rPr>
          <w:rFonts w:ascii="Tahoma" w:hAnsi="Tahoma" w:cs="Tahoma"/>
          <w:sz w:val="22"/>
          <w:szCs w:val="22"/>
        </w:rPr>
        <w:fldChar w:fldCharType="separate"/>
      </w:r>
      <w:r w:rsidR="00F85CDF">
        <w:rPr>
          <w:rFonts w:ascii="Tahoma" w:hAnsi="Tahoma" w:cs="Tahoma"/>
          <w:sz w:val="22"/>
          <w:szCs w:val="22"/>
        </w:rPr>
        <w:t>60</w:t>
      </w:r>
      <w:r w:rsidR="00441C69" w:rsidRPr="00085B80">
        <w:rPr>
          <w:rFonts w:ascii="Tahoma" w:hAnsi="Tahoma" w:cs="Tahoma"/>
          <w:sz w:val="22"/>
          <w:szCs w:val="22"/>
        </w:rPr>
        <w:fldChar w:fldCharType="end"/>
      </w:r>
      <w:r w:rsidR="00E16349" w:rsidRPr="00085B80">
        <w:rPr>
          <w:rFonts w:ascii="Tahoma" w:hAnsi="Tahoma" w:cs="Tahoma"/>
          <w:sz w:val="22"/>
          <w:szCs w:val="22"/>
        </w:rPr>
        <w:t>)</w:t>
      </w:r>
      <w:r w:rsidRPr="00085B80">
        <w:rPr>
          <w:rFonts w:ascii="Tahoma" w:hAnsi="Tahoma" w:cs="Tahoma"/>
          <w:sz w:val="22"/>
          <w:szCs w:val="22"/>
        </w:rPr>
        <w:t>.</w:t>
      </w:r>
    </w:p>
    <w:p w14:paraId="0AB504FB" w14:textId="520B8032" w:rsidR="00744D3F" w:rsidRPr="00085B80" w:rsidRDefault="00744D3F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b/>
          <w:sz w:val="22"/>
          <w:szCs w:val="22"/>
        </w:rPr>
        <w:lastRenderedPageBreak/>
        <w:t>[wykaz zakwaterowania niepełnosprawnych</w:t>
      </w:r>
      <w:r w:rsidR="00554EA3" w:rsidRPr="00085B80">
        <w:rPr>
          <w:rFonts w:ascii="Tahoma" w:hAnsi="Tahoma" w:cs="Tahoma"/>
          <w:b/>
          <w:sz w:val="22"/>
          <w:szCs w:val="22"/>
        </w:rPr>
        <w:t xml:space="preserve"> –</w:t>
      </w:r>
      <w:r w:rsidR="00240EA4" w:rsidRPr="00085B80">
        <w:rPr>
          <w:rFonts w:ascii="Tahoma" w:hAnsi="Tahoma" w:cs="Tahoma"/>
          <w:b/>
          <w:sz w:val="22"/>
          <w:szCs w:val="22"/>
        </w:rPr>
        <w:t xml:space="preserve"> </w:t>
      </w:r>
      <w:r w:rsidR="00554EA3" w:rsidRPr="00085B80">
        <w:rPr>
          <w:rFonts w:ascii="Tahoma" w:hAnsi="Tahoma" w:cs="Tahoma"/>
          <w:b/>
          <w:sz w:val="22"/>
          <w:szCs w:val="22"/>
        </w:rPr>
        <w:t xml:space="preserve">Załącznik nr </w:t>
      </w:r>
      <w:r w:rsidR="00441C69" w:rsidRPr="00085B80">
        <w:rPr>
          <w:rFonts w:ascii="Tahoma" w:hAnsi="Tahoma" w:cs="Tahoma"/>
          <w:b/>
          <w:sz w:val="22"/>
          <w:szCs w:val="22"/>
        </w:rPr>
        <w:t>4 do wniosku</w:t>
      </w:r>
      <w:r w:rsidRPr="00085B80">
        <w:rPr>
          <w:rFonts w:ascii="Tahoma" w:hAnsi="Tahoma" w:cs="Tahoma"/>
          <w:b/>
          <w:sz w:val="22"/>
          <w:szCs w:val="22"/>
        </w:rPr>
        <w:t>]</w:t>
      </w:r>
      <w:r w:rsidRPr="00085B80">
        <w:rPr>
          <w:rFonts w:ascii="Tahoma" w:hAnsi="Tahoma" w:cs="Tahoma"/>
          <w:sz w:val="22"/>
          <w:szCs w:val="22"/>
        </w:rPr>
        <w:t xml:space="preserve"> W skład kosztów, które mogą zostać pokryte środkami stanowiącymi </w:t>
      </w:r>
      <w:r w:rsidR="00CB6B59" w:rsidRPr="00085B80">
        <w:rPr>
          <w:rFonts w:ascii="Tahoma" w:hAnsi="Tahoma" w:cs="Tahoma"/>
          <w:b/>
          <w:sz w:val="22"/>
          <w:szCs w:val="22"/>
        </w:rPr>
        <w:t>pomoc szkoleniową</w:t>
      </w:r>
      <w:r w:rsidRPr="00085B80">
        <w:rPr>
          <w:rFonts w:ascii="Tahoma" w:hAnsi="Tahoma" w:cs="Tahoma"/>
          <w:sz w:val="22"/>
          <w:szCs w:val="22"/>
        </w:rPr>
        <w:t>, nie wchodzą koszty zakwaterowania, poza niezbędnym minimum zakwaterowania pracowników niepełnosprawnych. J</w:t>
      </w:r>
      <w:r w:rsidR="000353DE" w:rsidRPr="00085B80">
        <w:rPr>
          <w:rFonts w:ascii="Tahoma" w:hAnsi="Tahoma" w:cs="Tahoma"/>
          <w:sz w:val="22"/>
          <w:szCs w:val="22"/>
        </w:rPr>
        <w:t xml:space="preserve">eśli </w:t>
      </w:r>
      <w:r w:rsidR="002F4CA0" w:rsidRPr="00085B80">
        <w:rPr>
          <w:rFonts w:ascii="Tahoma" w:hAnsi="Tahoma" w:cs="Tahoma"/>
          <w:sz w:val="22"/>
          <w:szCs w:val="22"/>
        </w:rPr>
        <w:t xml:space="preserve">w związku z udziałem </w:t>
      </w:r>
      <w:r w:rsidR="00441C69" w:rsidRPr="00085B80">
        <w:rPr>
          <w:rFonts w:ascii="Tahoma" w:hAnsi="Tahoma" w:cs="Tahoma"/>
          <w:sz w:val="22"/>
          <w:szCs w:val="22"/>
        </w:rPr>
        <w:br/>
      </w:r>
      <w:r w:rsidR="002F4CA0" w:rsidRPr="00085B80">
        <w:rPr>
          <w:rFonts w:ascii="Tahoma" w:hAnsi="Tahoma" w:cs="Tahoma"/>
          <w:sz w:val="22"/>
          <w:szCs w:val="22"/>
        </w:rPr>
        <w:t xml:space="preserve">w szkoleniu pracowników niepełnosprawnych </w:t>
      </w:r>
      <w:r w:rsidR="000353DE" w:rsidRPr="00085B80">
        <w:rPr>
          <w:rFonts w:ascii="Tahoma" w:hAnsi="Tahoma" w:cs="Tahoma"/>
          <w:sz w:val="22"/>
          <w:szCs w:val="22"/>
        </w:rPr>
        <w:t xml:space="preserve">wystąpi potrzeba zapewnienia zakwaterowania, wnioskodawca wykazuje jej zakres w porozumieniu </w:t>
      </w:r>
      <w:r w:rsidR="00441C69" w:rsidRPr="00085B80">
        <w:rPr>
          <w:rFonts w:ascii="Tahoma" w:hAnsi="Tahoma" w:cs="Tahoma"/>
          <w:sz w:val="22"/>
          <w:szCs w:val="22"/>
        </w:rPr>
        <w:br/>
      </w:r>
      <w:r w:rsidR="000353DE" w:rsidRPr="00085B80">
        <w:rPr>
          <w:rFonts w:ascii="Tahoma" w:hAnsi="Tahoma" w:cs="Tahoma"/>
          <w:sz w:val="22"/>
          <w:szCs w:val="22"/>
        </w:rPr>
        <w:t>z pracownikami.</w:t>
      </w:r>
      <w:r w:rsidR="004B7343" w:rsidRPr="00085B80">
        <w:rPr>
          <w:rFonts w:ascii="Tahoma" w:hAnsi="Tahoma" w:cs="Tahoma"/>
          <w:sz w:val="22"/>
          <w:szCs w:val="22"/>
        </w:rPr>
        <w:t xml:space="preserve"> Zakwaterowanie takie może obejmować np. potrzebę odpoczynku lub noclegu, zapewnienie obecności opiekuna lub miejsca do umieszczenia sprzętu rehabilitacyjnego.</w:t>
      </w:r>
    </w:p>
    <w:p w14:paraId="5D8CC3FC" w14:textId="3AA34DE6" w:rsidR="00967DD7" w:rsidRPr="00085B80" w:rsidRDefault="00967DD7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b/>
          <w:sz w:val="22"/>
          <w:szCs w:val="22"/>
        </w:rPr>
        <w:t>[wykaz kosztów</w:t>
      </w:r>
      <w:r w:rsidR="004B3725" w:rsidRPr="00085B80">
        <w:rPr>
          <w:rFonts w:ascii="Tahoma" w:hAnsi="Tahoma" w:cs="Tahoma"/>
          <w:b/>
          <w:sz w:val="22"/>
          <w:szCs w:val="22"/>
        </w:rPr>
        <w:t xml:space="preserve"> –</w:t>
      </w:r>
      <w:r w:rsidR="00441C69" w:rsidRPr="00085B80">
        <w:rPr>
          <w:rFonts w:ascii="Tahoma" w:hAnsi="Tahoma" w:cs="Tahoma"/>
          <w:b/>
          <w:sz w:val="22"/>
          <w:szCs w:val="22"/>
        </w:rPr>
        <w:t xml:space="preserve"> </w:t>
      </w:r>
      <w:r w:rsidR="00CB6B59" w:rsidRPr="00085B80">
        <w:rPr>
          <w:rFonts w:ascii="Tahoma" w:hAnsi="Tahoma" w:cs="Tahoma"/>
          <w:b/>
          <w:sz w:val="22"/>
          <w:szCs w:val="22"/>
        </w:rPr>
        <w:t>Załącznik nr 5 do wniosku</w:t>
      </w:r>
      <w:r w:rsidRPr="00085B80">
        <w:rPr>
          <w:rFonts w:ascii="Tahoma" w:hAnsi="Tahoma" w:cs="Tahoma"/>
          <w:b/>
          <w:sz w:val="22"/>
          <w:szCs w:val="22"/>
        </w:rPr>
        <w:t>]</w:t>
      </w:r>
      <w:r w:rsidRPr="00085B80">
        <w:rPr>
          <w:rFonts w:ascii="Tahoma" w:hAnsi="Tahoma" w:cs="Tahoma"/>
          <w:sz w:val="22"/>
          <w:szCs w:val="22"/>
        </w:rPr>
        <w:t xml:space="preserve"> Wykaz kosztów objętych pom</w:t>
      </w:r>
      <w:r w:rsidR="00B63D65" w:rsidRPr="00085B80">
        <w:rPr>
          <w:rFonts w:ascii="Tahoma" w:hAnsi="Tahoma" w:cs="Tahoma"/>
          <w:sz w:val="22"/>
          <w:szCs w:val="22"/>
        </w:rPr>
        <w:t>ocą</w:t>
      </w:r>
      <w:r w:rsidRPr="00085B80">
        <w:rPr>
          <w:rFonts w:ascii="Tahoma" w:hAnsi="Tahoma" w:cs="Tahoma"/>
          <w:sz w:val="22"/>
          <w:szCs w:val="22"/>
        </w:rPr>
        <w:t xml:space="preserve"> należy wypełnić po opracowaniu </w:t>
      </w:r>
      <w:r w:rsidR="002F4CA0" w:rsidRPr="00085B80">
        <w:rPr>
          <w:rFonts w:ascii="Tahoma" w:hAnsi="Tahoma" w:cs="Tahoma"/>
          <w:sz w:val="22"/>
          <w:szCs w:val="22"/>
        </w:rPr>
        <w:t>wykazu uczestników</w:t>
      </w:r>
      <w:r w:rsidR="00441C69" w:rsidRPr="00085B80">
        <w:rPr>
          <w:rFonts w:ascii="Tahoma" w:hAnsi="Tahoma" w:cs="Tahoma"/>
          <w:sz w:val="22"/>
          <w:szCs w:val="22"/>
        </w:rPr>
        <w:t xml:space="preserve"> i</w:t>
      </w:r>
      <w:r w:rsidRPr="00085B80">
        <w:rPr>
          <w:rFonts w:ascii="Tahoma" w:hAnsi="Tahoma" w:cs="Tahoma"/>
          <w:sz w:val="22"/>
          <w:szCs w:val="22"/>
        </w:rPr>
        <w:t xml:space="preserve"> oświadczenia </w:t>
      </w:r>
      <w:r w:rsidR="00441C69" w:rsidRPr="00085B80">
        <w:rPr>
          <w:rFonts w:ascii="Tahoma" w:hAnsi="Tahoma" w:cs="Tahoma"/>
          <w:sz w:val="22"/>
          <w:szCs w:val="22"/>
        </w:rPr>
        <w:br/>
      </w:r>
      <w:r w:rsidRPr="00085B80">
        <w:rPr>
          <w:rFonts w:ascii="Tahoma" w:hAnsi="Tahoma" w:cs="Tahoma"/>
          <w:sz w:val="22"/>
          <w:szCs w:val="22"/>
        </w:rPr>
        <w:t>o wielkości przedsiębiorstwa.</w:t>
      </w:r>
    </w:p>
    <w:p w14:paraId="7C477A3A" w14:textId="0C888BB5" w:rsidR="00967DD7" w:rsidRPr="00085B80" w:rsidRDefault="00967DD7" w:rsidP="00085B80">
      <w:pPr>
        <w:pStyle w:val="Akapitzlist"/>
        <w:numPr>
          <w:ilvl w:val="0"/>
          <w:numId w:val="6"/>
        </w:numPr>
        <w:jc w:val="left"/>
        <w:rPr>
          <w:rFonts w:ascii="Tahoma" w:hAnsi="Tahoma" w:cs="Tahoma"/>
          <w:sz w:val="22"/>
          <w:szCs w:val="22"/>
        </w:rPr>
      </w:pPr>
      <w:bookmarkStart w:id="8" w:name="_Ref65066423"/>
      <w:r w:rsidRPr="00085B80">
        <w:rPr>
          <w:rFonts w:ascii="Tahoma" w:hAnsi="Tahoma" w:cs="Tahoma"/>
          <w:sz w:val="22"/>
          <w:szCs w:val="22"/>
        </w:rPr>
        <w:t>Na koszty objęte pomocą, o środki na pokrycie których można wnioskować</w:t>
      </w:r>
      <w:r w:rsidR="00B63D65" w:rsidRPr="00085B80">
        <w:rPr>
          <w:rFonts w:ascii="Tahoma" w:hAnsi="Tahoma" w:cs="Tahoma"/>
          <w:sz w:val="22"/>
          <w:szCs w:val="22"/>
        </w:rPr>
        <w:t xml:space="preserve"> </w:t>
      </w:r>
      <w:r w:rsidR="00441C69" w:rsidRPr="00085B80">
        <w:rPr>
          <w:rFonts w:ascii="Tahoma" w:hAnsi="Tahoma" w:cs="Tahoma"/>
          <w:sz w:val="22"/>
          <w:szCs w:val="22"/>
        </w:rPr>
        <w:br/>
      </w:r>
      <w:r w:rsidR="00B63D65" w:rsidRPr="00085B80">
        <w:rPr>
          <w:rFonts w:ascii="Tahoma" w:hAnsi="Tahoma" w:cs="Tahoma"/>
          <w:sz w:val="22"/>
          <w:szCs w:val="22"/>
        </w:rPr>
        <w:t xml:space="preserve">w przypadku </w:t>
      </w:r>
      <w:r w:rsidR="00B63D65" w:rsidRPr="00085B80">
        <w:rPr>
          <w:rFonts w:ascii="Tahoma" w:hAnsi="Tahoma" w:cs="Tahoma"/>
          <w:b/>
          <w:sz w:val="22"/>
          <w:szCs w:val="22"/>
        </w:rPr>
        <w:t>pomocy szkoleniowej</w:t>
      </w:r>
      <w:r w:rsidRPr="00085B80">
        <w:rPr>
          <w:rFonts w:ascii="Tahoma" w:hAnsi="Tahoma" w:cs="Tahoma"/>
          <w:sz w:val="22"/>
          <w:szCs w:val="22"/>
        </w:rPr>
        <w:t>, składają się:</w:t>
      </w:r>
      <w:bookmarkEnd w:id="8"/>
    </w:p>
    <w:p w14:paraId="5D29018C" w14:textId="77777777" w:rsidR="00967DD7" w:rsidRPr="00085B80" w:rsidRDefault="00967DD7" w:rsidP="00085B80">
      <w:pPr>
        <w:pStyle w:val="Akapitzlist"/>
        <w:numPr>
          <w:ilvl w:val="0"/>
          <w:numId w:val="38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koszty szkolenia, wg wartości na jednego uczestnika wskazanych przez PFRON,</w:t>
      </w:r>
    </w:p>
    <w:p w14:paraId="092D4914" w14:textId="77777777" w:rsidR="00967DD7" w:rsidRPr="00085B80" w:rsidRDefault="00967DD7" w:rsidP="00085B80">
      <w:pPr>
        <w:pStyle w:val="Akapitzlist"/>
        <w:numPr>
          <w:ilvl w:val="0"/>
          <w:numId w:val="38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koszty pracownicze poniesione przez wnioskodawcę za okres udziału pracowników w szkoleniu,</w:t>
      </w:r>
    </w:p>
    <w:p w14:paraId="2959495A" w14:textId="77777777" w:rsidR="00497AD0" w:rsidRPr="00085B80" w:rsidRDefault="00497AD0" w:rsidP="00085B80">
      <w:pPr>
        <w:pStyle w:val="Akapitzlist"/>
        <w:numPr>
          <w:ilvl w:val="0"/>
          <w:numId w:val="38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ewentualne koszty niezbędnego minimalnego zakwaterowania pracowników niepełnosprawnych</w:t>
      </w:r>
      <w:r w:rsidR="00BB4615" w:rsidRPr="00085B80">
        <w:rPr>
          <w:rFonts w:ascii="Tahoma" w:hAnsi="Tahoma" w:cs="Tahoma"/>
          <w:sz w:val="22"/>
          <w:szCs w:val="22"/>
        </w:rPr>
        <w:t>, wg wartości wskazanych przez PFRON</w:t>
      </w:r>
      <w:r w:rsidRPr="00085B80">
        <w:rPr>
          <w:rFonts w:ascii="Tahoma" w:hAnsi="Tahoma" w:cs="Tahoma"/>
          <w:sz w:val="22"/>
          <w:szCs w:val="22"/>
        </w:rPr>
        <w:t>.</w:t>
      </w:r>
    </w:p>
    <w:p w14:paraId="391F61F6" w14:textId="566F2F43" w:rsidR="00497AD0" w:rsidRPr="00085B80" w:rsidRDefault="00967DD7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bookmarkStart w:id="9" w:name="_Ref44683713"/>
      <w:bookmarkStart w:id="10" w:name="_Ref67311176"/>
      <w:r w:rsidRPr="00085B80">
        <w:rPr>
          <w:rFonts w:ascii="Tahoma" w:hAnsi="Tahoma" w:cs="Tahoma"/>
          <w:sz w:val="22"/>
          <w:szCs w:val="22"/>
        </w:rPr>
        <w:t>Należy pamiętać, że</w:t>
      </w:r>
      <w:r w:rsidR="00BB4615" w:rsidRPr="00085B80">
        <w:rPr>
          <w:rFonts w:ascii="Tahoma" w:hAnsi="Tahoma" w:cs="Tahoma"/>
          <w:sz w:val="22"/>
          <w:szCs w:val="22"/>
        </w:rPr>
        <w:t xml:space="preserve"> </w:t>
      </w:r>
      <w:r w:rsidR="00D034AE" w:rsidRPr="00085B80">
        <w:rPr>
          <w:rFonts w:ascii="Tahoma" w:hAnsi="Tahoma" w:cs="Tahoma"/>
          <w:sz w:val="22"/>
          <w:szCs w:val="22"/>
        </w:rPr>
        <w:t>wartości pozycji dotyczących</w:t>
      </w:r>
      <w:r w:rsidR="00BB4615" w:rsidRPr="00085B80">
        <w:rPr>
          <w:rFonts w:ascii="Tahoma" w:hAnsi="Tahoma" w:cs="Tahoma"/>
          <w:sz w:val="22"/>
          <w:szCs w:val="22"/>
        </w:rPr>
        <w:t xml:space="preserve"> poszczególnych uczestników</w:t>
      </w:r>
      <w:r w:rsidRPr="00085B80">
        <w:rPr>
          <w:rFonts w:ascii="Tahoma" w:hAnsi="Tahoma" w:cs="Tahoma"/>
          <w:sz w:val="22"/>
          <w:szCs w:val="22"/>
        </w:rPr>
        <w:t xml:space="preserve"> </w:t>
      </w:r>
      <w:r w:rsidR="00514BFC" w:rsidRPr="00085B80">
        <w:rPr>
          <w:rFonts w:ascii="Tahoma" w:hAnsi="Tahoma" w:cs="Tahoma"/>
          <w:sz w:val="22"/>
          <w:szCs w:val="22"/>
        </w:rPr>
        <w:br/>
      </w:r>
      <w:r w:rsidRPr="00085B80">
        <w:rPr>
          <w:rFonts w:ascii="Tahoma" w:hAnsi="Tahoma" w:cs="Tahoma"/>
          <w:sz w:val="22"/>
          <w:szCs w:val="22"/>
        </w:rPr>
        <w:t>w wykazie kosztów należy pomnożyć przez właściwy współczynnik maksymalnej intensywności pomocy</w:t>
      </w:r>
      <w:bookmarkEnd w:id="9"/>
      <w:bookmarkEnd w:id="10"/>
      <w:r w:rsidR="00514BFC" w:rsidRPr="00085B80">
        <w:rPr>
          <w:rFonts w:ascii="Tahoma" w:hAnsi="Tahoma" w:cs="Tahoma"/>
          <w:sz w:val="22"/>
          <w:szCs w:val="22"/>
        </w:rPr>
        <w:t xml:space="preserve">; </w:t>
      </w:r>
      <w:r w:rsidR="00497AD0" w:rsidRPr="00085B80">
        <w:rPr>
          <w:rFonts w:ascii="Tahoma" w:hAnsi="Tahoma" w:cs="Tahoma"/>
          <w:sz w:val="22"/>
          <w:szCs w:val="22"/>
        </w:rPr>
        <w:t xml:space="preserve">w przypadku wnioskowania o </w:t>
      </w:r>
      <w:r w:rsidR="00497AD0" w:rsidRPr="00085B80">
        <w:rPr>
          <w:rFonts w:ascii="Tahoma" w:hAnsi="Tahoma" w:cs="Tahoma"/>
          <w:b/>
          <w:sz w:val="22"/>
          <w:szCs w:val="22"/>
        </w:rPr>
        <w:t>pomoc szkoleniową</w:t>
      </w:r>
      <w:r w:rsidR="00497AD0" w:rsidRPr="00085B80">
        <w:rPr>
          <w:rFonts w:ascii="Tahoma" w:hAnsi="Tahoma" w:cs="Tahoma"/>
          <w:sz w:val="22"/>
          <w:szCs w:val="22"/>
        </w:rPr>
        <w:t>, poszczególne pozycje mogą być mnożone przez następujące wartości:</w:t>
      </w:r>
    </w:p>
    <w:p w14:paraId="03FDF688" w14:textId="77777777" w:rsidR="00497AD0" w:rsidRPr="00085B80" w:rsidRDefault="00497AD0" w:rsidP="00085B80">
      <w:pPr>
        <w:pStyle w:val="Akapitzlist"/>
        <w:numPr>
          <w:ilvl w:val="1"/>
          <w:numId w:val="37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50% - jest to bazowa wartość maksymalnej intensywności pomocy szkoleniowej,</w:t>
      </w:r>
    </w:p>
    <w:p w14:paraId="40E782EB" w14:textId="77777777" w:rsidR="00497AD0" w:rsidRPr="00085B80" w:rsidRDefault="00497AD0" w:rsidP="00085B80">
      <w:pPr>
        <w:pStyle w:val="Akapitzlist"/>
        <w:numPr>
          <w:ilvl w:val="1"/>
          <w:numId w:val="37"/>
        </w:numPr>
        <w:jc w:val="left"/>
        <w:rPr>
          <w:rFonts w:ascii="Tahoma" w:hAnsi="Tahoma" w:cs="Tahoma"/>
          <w:sz w:val="22"/>
          <w:szCs w:val="22"/>
        </w:rPr>
      </w:pPr>
      <w:bookmarkStart w:id="11" w:name="_Ref44679855"/>
      <w:r w:rsidRPr="00085B80">
        <w:rPr>
          <w:rFonts w:ascii="Tahoma" w:hAnsi="Tahoma" w:cs="Tahoma"/>
          <w:sz w:val="22"/>
          <w:szCs w:val="22"/>
        </w:rPr>
        <w:t xml:space="preserve">60% - w przypadkach, gdy spełniony jest </w:t>
      </w:r>
      <w:r w:rsidRPr="00085B80">
        <w:rPr>
          <w:rFonts w:ascii="Tahoma" w:hAnsi="Tahoma" w:cs="Tahoma"/>
          <w:b/>
          <w:sz w:val="22"/>
          <w:szCs w:val="22"/>
        </w:rPr>
        <w:t>jeden</w:t>
      </w:r>
      <w:r w:rsidRPr="00085B80">
        <w:rPr>
          <w:rFonts w:ascii="Tahoma" w:hAnsi="Tahoma" w:cs="Tahoma"/>
          <w:sz w:val="22"/>
          <w:szCs w:val="22"/>
        </w:rPr>
        <w:t xml:space="preserve"> z następujących warunków:</w:t>
      </w:r>
      <w:bookmarkEnd w:id="11"/>
    </w:p>
    <w:p w14:paraId="0C963E1A" w14:textId="77777777" w:rsidR="00497AD0" w:rsidRPr="00085B80" w:rsidRDefault="00497AD0" w:rsidP="00085B80">
      <w:pPr>
        <w:pStyle w:val="Akapitzlist"/>
        <w:numPr>
          <w:ilvl w:val="2"/>
          <w:numId w:val="37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 xml:space="preserve">dana pozycja dotyczy kosztów poniesionych na pracownika niepełnosprawnego lub znajdującego się w </w:t>
      </w:r>
      <w:r w:rsidR="00B60C3E" w:rsidRPr="00085B80">
        <w:rPr>
          <w:rFonts w:ascii="Tahoma" w:hAnsi="Tahoma" w:cs="Tahoma"/>
          <w:sz w:val="22"/>
          <w:szCs w:val="22"/>
        </w:rPr>
        <w:t>niekorzystne</w:t>
      </w:r>
      <w:r w:rsidRPr="00085B80">
        <w:rPr>
          <w:rFonts w:ascii="Tahoma" w:hAnsi="Tahoma" w:cs="Tahoma"/>
          <w:sz w:val="22"/>
          <w:szCs w:val="22"/>
        </w:rPr>
        <w:t>j sytuacji, albo</w:t>
      </w:r>
    </w:p>
    <w:p w14:paraId="7AD91EEB" w14:textId="77777777" w:rsidR="00497AD0" w:rsidRPr="00085B80" w:rsidRDefault="00497AD0" w:rsidP="00085B80">
      <w:pPr>
        <w:pStyle w:val="Akapitzlist"/>
        <w:numPr>
          <w:ilvl w:val="2"/>
          <w:numId w:val="37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wnioskodawca jest średnim przedsiębiorcą;</w:t>
      </w:r>
    </w:p>
    <w:p w14:paraId="76841567" w14:textId="77777777" w:rsidR="00497AD0" w:rsidRPr="00085B80" w:rsidRDefault="00497AD0" w:rsidP="00085B80">
      <w:pPr>
        <w:pStyle w:val="Akapitzlist"/>
        <w:numPr>
          <w:ilvl w:val="1"/>
          <w:numId w:val="37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70% - w przypadkach, gdy</w:t>
      </w:r>
      <w:r w:rsidR="00BA2648" w:rsidRPr="00085B80">
        <w:rPr>
          <w:rFonts w:ascii="Tahoma" w:hAnsi="Tahoma" w:cs="Tahoma"/>
          <w:sz w:val="22"/>
          <w:szCs w:val="22"/>
        </w:rPr>
        <w:t xml:space="preserve"> spełniony jest </w:t>
      </w:r>
      <w:r w:rsidR="00BA2648" w:rsidRPr="00085B80">
        <w:rPr>
          <w:rFonts w:ascii="Tahoma" w:hAnsi="Tahoma" w:cs="Tahoma"/>
          <w:b/>
          <w:sz w:val="22"/>
          <w:szCs w:val="22"/>
        </w:rPr>
        <w:t>jeden</w:t>
      </w:r>
      <w:r w:rsidR="00BA2648" w:rsidRPr="00085B80">
        <w:rPr>
          <w:rFonts w:ascii="Tahoma" w:hAnsi="Tahoma" w:cs="Tahoma"/>
          <w:sz w:val="22"/>
          <w:szCs w:val="22"/>
        </w:rPr>
        <w:t xml:space="preserve"> z następujących warunków</w:t>
      </w:r>
      <w:r w:rsidRPr="00085B80">
        <w:rPr>
          <w:rFonts w:ascii="Tahoma" w:hAnsi="Tahoma" w:cs="Tahoma"/>
          <w:sz w:val="22"/>
          <w:szCs w:val="22"/>
        </w:rPr>
        <w:t>:</w:t>
      </w:r>
    </w:p>
    <w:p w14:paraId="44361052" w14:textId="3FD7F04E" w:rsidR="00497AD0" w:rsidRPr="00085B80" w:rsidRDefault="00497AD0" w:rsidP="00085B80">
      <w:pPr>
        <w:pStyle w:val="Akapitzlist"/>
        <w:numPr>
          <w:ilvl w:val="2"/>
          <w:numId w:val="37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 xml:space="preserve">spełnione są jednocześnie obydwa warunki wskazane </w:t>
      </w:r>
      <w:r w:rsidRPr="00085B80">
        <w:rPr>
          <w:rFonts w:ascii="Tahoma" w:hAnsi="Tahoma" w:cs="Tahoma"/>
          <w:sz w:val="22"/>
          <w:szCs w:val="22"/>
        </w:rPr>
        <w:br/>
        <w:t xml:space="preserve">w punkcie </w:t>
      </w:r>
      <w:r w:rsidR="000D0B82" w:rsidRPr="00085B80">
        <w:rPr>
          <w:rFonts w:ascii="Tahoma" w:hAnsi="Tahoma" w:cs="Tahoma"/>
          <w:sz w:val="22"/>
          <w:szCs w:val="22"/>
        </w:rPr>
        <w:fldChar w:fldCharType="begin"/>
      </w:r>
      <w:r w:rsidR="000D0B82" w:rsidRPr="00085B80">
        <w:rPr>
          <w:rFonts w:ascii="Tahoma" w:hAnsi="Tahoma" w:cs="Tahoma"/>
          <w:sz w:val="22"/>
          <w:szCs w:val="22"/>
        </w:rPr>
        <w:instrText xml:space="preserve"> REF _Ref44679855 \r \h </w:instrText>
      </w:r>
      <w:r w:rsidR="00085B80" w:rsidRPr="00085B80">
        <w:rPr>
          <w:rFonts w:ascii="Tahoma" w:hAnsi="Tahoma" w:cs="Tahoma"/>
          <w:sz w:val="22"/>
          <w:szCs w:val="22"/>
        </w:rPr>
        <w:instrText xml:space="preserve"> \* MERGEFORMAT </w:instrText>
      </w:r>
      <w:r w:rsidR="000D0B82" w:rsidRPr="00085B80">
        <w:rPr>
          <w:rFonts w:ascii="Tahoma" w:hAnsi="Tahoma" w:cs="Tahoma"/>
          <w:sz w:val="22"/>
          <w:szCs w:val="22"/>
        </w:rPr>
      </w:r>
      <w:r w:rsidR="000D0B82" w:rsidRPr="00085B80">
        <w:rPr>
          <w:rFonts w:ascii="Tahoma" w:hAnsi="Tahoma" w:cs="Tahoma"/>
          <w:sz w:val="22"/>
          <w:szCs w:val="22"/>
        </w:rPr>
        <w:fldChar w:fldCharType="separate"/>
      </w:r>
      <w:r w:rsidR="00F85CDF">
        <w:rPr>
          <w:rFonts w:ascii="Tahoma" w:hAnsi="Tahoma" w:cs="Tahoma"/>
          <w:sz w:val="22"/>
          <w:szCs w:val="22"/>
        </w:rPr>
        <w:t>g</w:t>
      </w:r>
      <w:r w:rsidR="000D0B82" w:rsidRPr="00085B80">
        <w:rPr>
          <w:rFonts w:ascii="Tahoma" w:hAnsi="Tahoma" w:cs="Tahoma"/>
          <w:sz w:val="22"/>
          <w:szCs w:val="22"/>
        </w:rPr>
        <w:fldChar w:fldCharType="end"/>
      </w:r>
      <w:r w:rsidRPr="00085B80">
        <w:rPr>
          <w:rFonts w:ascii="Tahoma" w:hAnsi="Tahoma" w:cs="Tahoma"/>
          <w:sz w:val="22"/>
          <w:szCs w:val="22"/>
        </w:rPr>
        <w:t>,</w:t>
      </w:r>
    </w:p>
    <w:p w14:paraId="04AB58C8" w14:textId="20BD34BD" w:rsidR="004D2714" w:rsidRPr="00085B80" w:rsidRDefault="00497AD0" w:rsidP="00085B80">
      <w:pPr>
        <w:pStyle w:val="Akapitzlist"/>
        <w:numPr>
          <w:ilvl w:val="2"/>
          <w:numId w:val="37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lastRenderedPageBreak/>
        <w:t>wnioskodawca jest małym przedsiębiorcą.</w:t>
      </w:r>
    </w:p>
    <w:p w14:paraId="7059EFC8" w14:textId="08B9E803" w:rsidR="00B60C3E" w:rsidRPr="00085B80" w:rsidRDefault="00B60C3E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b/>
          <w:sz w:val="22"/>
          <w:szCs w:val="22"/>
        </w:rPr>
        <w:t>[kwestionariusze uczestników</w:t>
      </w:r>
      <w:r w:rsidR="000C74CD" w:rsidRPr="00085B80">
        <w:rPr>
          <w:rFonts w:ascii="Tahoma" w:hAnsi="Tahoma" w:cs="Tahoma"/>
          <w:b/>
          <w:sz w:val="22"/>
          <w:szCs w:val="22"/>
        </w:rPr>
        <w:t xml:space="preserve"> –</w:t>
      </w:r>
      <w:r w:rsidR="00514BFC" w:rsidRPr="00085B80">
        <w:rPr>
          <w:rFonts w:ascii="Tahoma" w:hAnsi="Tahoma" w:cs="Tahoma"/>
          <w:b/>
          <w:sz w:val="22"/>
          <w:szCs w:val="22"/>
        </w:rPr>
        <w:t xml:space="preserve"> </w:t>
      </w:r>
      <w:r w:rsidR="00906EBD" w:rsidRPr="00085B80">
        <w:rPr>
          <w:rFonts w:ascii="Tahoma" w:hAnsi="Tahoma" w:cs="Tahoma"/>
          <w:b/>
          <w:sz w:val="22"/>
          <w:szCs w:val="22"/>
        </w:rPr>
        <w:t>Załącznik nr 1</w:t>
      </w:r>
      <w:r w:rsidR="00514BFC" w:rsidRPr="00085B80">
        <w:rPr>
          <w:rFonts w:ascii="Tahoma" w:hAnsi="Tahoma" w:cs="Tahoma"/>
          <w:b/>
          <w:sz w:val="22"/>
          <w:szCs w:val="22"/>
        </w:rPr>
        <w:t>2 do wniosku</w:t>
      </w:r>
      <w:r w:rsidRPr="00085B80">
        <w:rPr>
          <w:rFonts w:ascii="Tahoma" w:hAnsi="Tahoma" w:cs="Tahoma"/>
          <w:b/>
          <w:sz w:val="22"/>
          <w:szCs w:val="22"/>
        </w:rPr>
        <w:t>]</w:t>
      </w:r>
      <w:r w:rsidRPr="00085B80">
        <w:rPr>
          <w:rFonts w:ascii="Tahoma" w:hAnsi="Tahoma" w:cs="Tahoma"/>
          <w:sz w:val="22"/>
          <w:szCs w:val="22"/>
        </w:rPr>
        <w:t xml:space="preserve"> Każdy zgłaszany do szkolenia pracownik powinien samodzielnie wypełnić kwestionariusz, zawierający podstawowe dane</w:t>
      </w:r>
      <w:r w:rsidR="007F36ED" w:rsidRPr="00085B80">
        <w:rPr>
          <w:rFonts w:ascii="Tahoma" w:hAnsi="Tahoma" w:cs="Tahoma"/>
          <w:sz w:val="22"/>
          <w:szCs w:val="22"/>
        </w:rPr>
        <w:t xml:space="preserve"> identyfikacyjne i </w:t>
      </w:r>
      <w:r w:rsidRPr="00085B80">
        <w:rPr>
          <w:rFonts w:ascii="Tahoma" w:hAnsi="Tahoma" w:cs="Tahoma"/>
          <w:sz w:val="22"/>
          <w:szCs w:val="22"/>
        </w:rPr>
        <w:t>pozwalający na weryfikację ewentualnego statusu pracownika w szczególnie niekorzystnej sytuacji. Kwestionariusze wszystkich uczestników należy załączyć do wniosku.</w:t>
      </w:r>
    </w:p>
    <w:p w14:paraId="1ED33333" w14:textId="1311D644" w:rsidR="005B1014" w:rsidRPr="00085B80" w:rsidRDefault="00C3035A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b/>
          <w:sz w:val="22"/>
          <w:szCs w:val="22"/>
        </w:rPr>
        <w:t>[dokumenty finansowe]</w:t>
      </w:r>
      <w:r w:rsidRPr="00085B80">
        <w:rPr>
          <w:rFonts w:ascii="Tahoma" w:hAnsi="Tahoma" w:cs="Tahoma"/>
          <w:sz w:val="22"/>
          <w:szCs w:val="22"/>
        </w:rPr>
        <w:t xml:space="preserve"> </w:t>
      </w:r>
      <w:r w:rsidR="005B1014" w:rsidRPr="00085B80">
        <w:rPr>
          <w:rFonts w:ascii="Tahoma" w:hAnsi="Tahoma" w:cs="Tahoma"/>
          <w:sz w:val="22"/>
          <w:szCs w:val="22"/>
        </w:rPr>
        <w:t xml:space="preserve">W przypadku wnioskowania o </w:t>
      </w:r>
      <w:r w:rsidR="005B1014" w:rsidRPr="00085B80">
        <w:rPr>
          <w:rFonts w:ascii="Tahoma" w:hAnsi="Tahoma" w:cs="Tahoma"/>
          <w:b/>
          <w:sz w:val="22"/>
          <w:szCs w:val="22"/>
        </w:rPr>
        <w:t>pomoc szkoleniową</w:t>
      </w:r>
      <w:r w:rsidR="005B1014" w:rsidRPr="00085B80">
        <w:rPr>
          <w:rFonts w:ascii="Tahoma" w:hAnsi="Tahoma" w:cs="Tahoma"/>
          <w:sz w:val="22"/>
          <w:szCs w:val="22"/>
        </w:rPr>
        <w:t xml:space="preserve"> stanowiącą dozwoloną pomoc publiczną w oparciu o przepisy Rozporządzenia GBER, wnioskujący załącza dokumenty pozwalające potwierdzić:</w:t>
      </w:r>
    </w:p>
    <w:p w14:paraId="275FE287" w14:textId="77777777" w:rsidR="005B1014" w:rsidRPr="00085B80" w:rsidRDefault="005B1014" w:rsidP="00085B80">
      <w:pPr>
        <w:pStyle w:val="Akapitzlist"/>
        <w:numPr>
          <w:ilvl w:val="1"/>
          <w:numId w:val="32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 xml:space="preserve">jego status jako przedsiębiorstwa, które nie jest uważane za </w:t>
      </w:r>
      <w:r w:rsidR="000A66FA" w:rsidRPr="00085B80">
        <w:rPr>
          <w:rFonts w:ascii="Tahoma" w:hAnsi="Tahoma" w:cs="Tahoma"/>
          <w:sz w:val="22"/>
          <w:szCs w:val="22"/>
        </w:rPr>
        <w:t>znajdujące się w trudnej sytuacji</w:t>
      </w:r>
      <w:r w:rsidR="00E31FB8" w:rsidRPr="00085B80">
        <w:rPr>
          <w:rFonts w:ascii="Tahoma" w:hAnsi="Tahoma" w:cs="Tahoma"/>
          <w:sz w:val="22"/>
          <w:szCs w:val="22"/>
        </w:rPr>
        <w:t xml:space="preserve"> w rozumieniu Rozporządzenia GBER (definicja w art. 2 pkt. 18 wskazanego rozporządzenia</w:t>
      </w:r>
      <w:r w:rsidR="000353DE" w:rsidRPr="00085B80">
        <w:rPr>
          <w:rFonts w:ascii="Tahoma" w:hAnsi="Tahoma" w:cs="Tahoma"/>
          <w:sz w:val="22"/>
          <w:szCs w:val="22"/>
        </w:rPr>
        <w:t>)</w:t>
      </w:r>
      <w:r w:rsidRPr="00085B80">
        <w:rPr>
          <w:rFonts w:ascii="Tahoma" w:hAnsi="Tahoma" w:cs="Tahoma"/>
          <w:sz w:val="22"/>
          <w:szCs w:val="22"/>
        </w:rPr>
        <w:t>,</w:t>
      </w:r>
    </w:p>
    <w:p w14:paraId="248214F5" w14:textId="77777777" w:rsidR="005B1014" w:rsidRPr="00085B80" w:rsidRDefault="005B1014" w:rsidP="00085B80">
      <w:pPr>
        <w:pStyle w:val="Akapitzlist"/>
        <w:numPr>
          <w:ilvl w:val="1"/>
          <w:numId w:val="32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jego status jako przedsiębiorstwa mikro, małego lub średniego – jeśli tak zaznaczono</w:t>
      </w:r>
      <w:r w:rsidR="000353DE" w:rsidRPr="00085B80">
        <w:rPr>
          <w:rFonts w:ascii="Tahoma" w:hAnsi="Tahoma" w:cs="Tahoma"/>
          <w:sz w:val="22"/>
          <w:szCs w:val="22"/>
        </w:rPr>
        <w:t>, wnioskując</w:t>
      </w:r>
      <w:r w:rsidR="000A66FA" w:rsidRPr="00085B80">
        <w:rPr>
          <w:rFonts w:ascii="Tahoma" w:hAnsi="Tahoma" w:cs="Tahoma"/>
          <w:sz w:val="22"/>
          <w:szCs w:val="22"/>
        </w:rPr>
        <w:t xml:space="preserve"> o pomoc szkoleniową.</w:t>
      </w:r>
    </w:p>
    <w:p w14:paraId="2D6AD286" w14:textId="77777777" w:rsidR="00C839DF" w:rsidRPr="00085B80" w:rsidRDefault="00C839DF" w:rsidP="00085B80">
      <w:pPr>
        <w:pStyle w:val="Akapitzlist"/>
        <w:ind w:left="72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Załączając te dokumenty, wnioskodawca wpisuje również liczbę załączanych dokumentów.</w:t>
      </w:r>
    </w:p>
    <w:p w14:paraId="761B1826" w14:textId="5412CEAE" w:rsidR="000A66FA" w:rsidRPr="00085B80" w:rsidRDefault="006F0BA8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bookmarkStart w:id="12" w:name="_Ref44683692"/>
      <w:bookmarkStart w:id="13" w:name="_Ref67311125"/>
      <w:r w:rsidRPr="00085B80">
        <w:rPr>
          <w:rFonts w:ascii="Tahoma" w:hAnsi="Tahoma" w:cs="Tahoma"/>
          <w:sz w:val="22"/>
          <w:szCs w:val="22"/>
        </w:rPr>
        <w:t>Jak wskazano w Rozporządzeniu GBER</w:t>
      </w:r>
      <w:r w:rsidR="00F913FD" w:rsidRPr="00085B80">
        <w:rPr>
          <w:rFonts w:ascii="Tahoma" w:hAnsi="Tahoma" w:cs="Tahoma"/>
          <w:sz w:val="22"/>
          <w:szCs w:val="22"/>
        </w:rPr>
        <w:t xml:space="preserve"> (por. punkt </w:t>
      </w:r>
      <w:r w:rsidR="00F913FD" w:rsidRPr="00085B80">
        <w:rPr>
          <w:rFonts w:ascii="Tahoma" w:hAnsi="Tahoma" w:cs="Tahoma"/>
          <w:sz w:val="22"/>
          <w:szCs w:val="22"/>
        </w:rPr>
        <w:fldChar w:fldCharType="begin"/>
      </w:r>
      <w:r w:rsidR="00F913FD" w:rsidRPr="00085B80">
        <w:rPr>
          <w:rFonts w:ascii="Tahoma" w:hAnsi="Tahoma" w:cs="Tahoma"/>
          <w:sz w:val="22"/>
          <w:szCs w:val="22"/>
        </w:rPr>
        <w:instrText xml:space="preserve"> REF _Ref45105182 \r \h </w:instrText>
      </w:r>
      <w:r w:rsidR="00085B80" w:rsidRPr="00085B80">
        <w:rPr>
          <w:rFonts w:ascii="Tahoma" w:hAnsi="Tahoma" w:cs="Tahoma"/>
          <w:sz w:val="22"/>
          <w:szCs w:val="22"/>
        </w:rPr>
        <w:instrText xml:space="preserve"> \* MERGEFORMAT </w:instrText>
      </w:r>
      <w:r w:rsidR="00F913FD" w:rsidRPr="00085B80">
        <w:rPr>
          <w:rFonts w:ascii="Tahoma" w:hAnsi="Tahoma" w:cs="Tahoma"/>
          <w:sz w:val="22"/>
          <w:szCs w:val="22"/>
        </w:rPr>
      </w:r>
      <w:r w:rsidR="00F913FD" w:rsidRPr="00085B80">
        <w:rPr>
          <w:rFonts w:ascii="Tahoma" w:hAnsi="Tahoma" w:cs="Tahoma"/>
          <w:sz w:val="22"/>
          <w:szCs w:val="22"/>
        </w:rPr>
        <w:fldChar w:fldCharType="separate"/>
      </w:r>
      <w:r w:rsidR="00F85CDF">
        <w:rPr>
          <w:rFonts w:ascii="Tahoma" w:hAnsi="Tahoma" w:cs="Tahoma"/>
          <w:sz w:val="22"/>
          <w:szCs w:val="22"/>
        </w:rPr>
        <w:t>25</w:t>
      </w:r>
      <w:r w:rsidR="00F913FD" w:rsidRPr="00085B80">
        <w:rPr>
          <w:rFonts w:ascii="Tahoma" w:hAnsi="Tahoma" w:cs="Tahoma"/>
          <w:sz w:val="22"/>
          <w:szCs w:val="22"/>
        </w:rPr>
        <w:fldChar w:fldCharType="end"/>
      </w:r>
      <w:r w:rsidR="00F913FD" w:rsidRPr="00085B80">
        <w:rPr>
          <w:rFonts w:ascii="Tahoma" w:hAnsi="Tahoma" w:cs="Tahoma"/>
          <w:sz w:val="22"/>
          <w:szCs w:val="22"/>
        </w:rPr>
        <w:t xml:space="preserve"> i następne)</w:t>
      </w:r>
      <w:r w:rsidRPr="00085B80">
        <w:rPr>
          <w:rFonts w:ascii="Tahoma" w:hAnsi="Tahoma" w:cs="Tahoma"/>
          <w:sz w:val="22"/>
          <w:szCs w:val="22"/>
        </w:rPr>
        <w:t>,</w:t>
      </w:r>
      <w:r w:rsidR="00E31FB8" w:rsidRPr="00085B80">
        <w:rPr>
          <w:rFonts w:ascii="Tahoma" w:hAnsi="Tahoma" w:cs="Tahoma"/>
          <w:sz w:val="22"/>
          <w:szCs w:val="22"/>
        </w:rPr>
        <w:t xml:space="preserve"> </w:t>
      </w:r>
      <w:r w:rsidRPr="00085B80">
        <w:rPr>
          <w:rFonts w:ascii="Tahoma" w:hAnsi="Tahoma" w:cs="Tahoma"/>
          <w:sz w:val="22"/>
          <w:szCs w:val="22"/>
        </w:rPr>
        <w:t>p</w:t>
      </w:r>
      <w:r w:rsidR="000A66FA" w:rsidRPr="00085B80">
        <w:rPr>
          <w:rFonts w:ascii="Tahoma" w:hAnsi="Tahoma" w:cs="Tahoma"/>
          <w:sz w:val="22"/>
          <w:szCs w:val="22"/>
        </w:rPr>
        <w:t>rzedsiębiorca z</w:t>
      </w:r>
      <w:r w:rsidRPr="00085B80">
        <w:rPr>
          <w:rFonts w:ascii="Tahoma" w:hAnsi="Tahoma" w:cs="Tahoma"/>
          <w:sz w:val="22"/>
          <w:szCs w:val="22"/>
        </w:rPr>
        <w:t>najduje się w trudnej sytuacji w następujących przypadkach:</w:t>
      </w:r>
      <w:bookmarkEnd w:id="12"/>
      <w:bookmarkEnd w:id="13"/>
    </w:p>
    <w:p w14:paraId="087A4FDC" w14:textId="77777777" w:rsidR="000A66FA" w:rsidRPr="00085B80" w:rsidRDefault="000A66FA" w:rsidP="00085B80">
      <w:pPr>
        <w:pStyle w:val="Akapitzlist"/>
        <w:numPr>
          <w:ilvl w:val="0"/>
          <w:numId w:val="34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w przypadku spółki kapitałowej</w:t>
      </w:r>
      <w:r w:rsidR="00E31FB8" w:rsidRPr="00085B80">
        <w:rPr>
          <w:rFonts w:ascii="Tahoma" w:hAnsi="Tahoma" w:cs="Tahoma"/>
          <w:sz w:val="22"/>
          <w:szCs w:val="22"/>
        </w:rPr>
        <w:t xml:space="preserve"> –</w:t>
      </w:r>
      <w:r w:rsidRPr="00085B80">
        <w:rPr>
          <w:rFonts w:ascii="Tahoma" w:hAnsi="Tahoma" w:cs="Tahoma"/>
          <w:sz w:val="22"/>
          <w:szCs w:val="22"/>
        </w:rPr>
        <w:t xml:space="preserve"> jeżeli ponad połowa jej  zarejestrowanego kapitału została utracona,</w:t>
      </w:r>
    </w:p>
    <w:p w14:paraId="57566DAF" w14:textId="77777777" w:rsidR="000A66FA" w:rsidRPr="00085B80" w:rsidRDefault="000A66FA" w:rsidP="00085B80">
      <w:pPr>
        <w:pStyle w:val="Akapitzlist"/>
        <w:numPr>
          <w:ilvl w:val="0"/>
          <w:numId w:val="34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w przypadku spółki, której przynajmniej niektórzy członkowie są w sposób nieograniczony odpowiedzialni za długi spółki - jeżeli ponad połowa jej kapitału według sprawozdania finansowego została utracona,</w:t>
      </w:r>
    </w:p>
    <w:p w14:paraId="29BAA659" w14:textId="77777777" w:rsidR="000A66FA" w:rsidRPr="00085B80" w:rsidRDefault="000A66FA" w:rsidP="00085B80">
      <w:pPr>
        <w:pStyle w:val="Akapitzlist"/>
        <w:numPr>
          <w:ilvl w:val="0"/>
          <w:numId w:val="34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niezależnie od rodzaju spółki - jeżeli jest objęta lub kwalifikuje się do objęcia zbiorową procedurą upadłościową,</w:t>
      </w:r>
    </w:p>
    <w:p w14:paraId="788C5AA7" w14:textId="77777777" w:rsidR="000A66FA" w:rsidRPr="00085B80" w:rsidRDefault="000A66FA" w:rsidP="00085B80">
      <w:pPr>
        <w:pStyle w:val="Akapitzlist"/>
        <w:numPr>
          <w:ilvl w:val="0"/>
          <w:numId w:val="34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gdy przedsiębiorstwo otrzymało pomoc na ratowanie i nie spłaciło do tej pory pożyczki ani nie zakończyło umowy o gwarancję lub otrzymało pomoc na restrukturyzację i nadal podlega planowi restrukturyzacyjnemu,</w:t>
      </w:r>
    </w:p>
    <w:p w14:paraId="3B7EACF5" w14:textId="77777777" w:rsidR="000A66FA" w:rsidRPr="00085B80" w:rsidRDefault="000A66FA" w:rsidP="00085B80">
      <w:pPr>
        <w:pStyle w:val="Akapitzlist"/>
        <w:numPr>
          <w:ilvl w:val="0"/>
          <w:numId w:val="34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w przypadku dużego przedsiębiorstwa - jeśli w ciągu ostatnich dwóch lat:</w:t>
      </w:r>
    </w:p>
    <w:p w14:paraId="05BE0940" w14:textId="77777777" w:rsidR="000A66FA" w:rsidRPr="00085B80" w:rsidRDefault="000A66FA" w:rsidP="00085B80">
      <w:pPr>
        <w:pStyle w:val="Akapitzlist"/>
        <w:numPr>
          <w:ilvl w:val="2"/>
          <w:numId w:val="32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stosunek księgowej wartości kapitału obcego do kapitału własnego tego przedsiębiorstwa przekracza 7,5 oraz</w:t>
      </w:r>
    </w:p>
    <w:p w14:paraId="66759259" w14:textId="77777777" w:rsidR="000A66FA" w:rsidRPr="00085B80" w:rsidRDefault="000A66FA" w:rsidP="00085B80">
      <w:pPr>
        <w:pStyle w:val="Akapitzlist"/>
        <w:numPr>
          <w:ilvl w:val="2"/>
          <w:numId w:val="32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lastRenderedPageBreak/>
        <w:t>wskaźnik pokrycia odsetek zyskiem EBITDA tego przedsiębiorstwa wynosi poniżej 1,0.</w:t>
      </w:r>
    </w:p>
    <w:p w14:paraId="477C3FB7" w14:textId="77777777" w:rsidR="000A66FA" w:rsidRPr="00085B80" w:rsidRDefault="000A66FA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Sytuację przedsiębiorstwa wnioskującego o pomoc szkoleniową określa się na podstawie:</w:t>
      </w:r>
    </w:p>
    <w:p w14:paraId="04A53217" w14:textId="77777777" w:rsidR="000A66FA" w:rsidRPr="00085B80" w:rsidRDefault="000A66FA" w:rsidP="00085B80">
      <w:pPr>
        <w:pStyle w:val="Akapitzlist"/>
        <w:numPr>
          <w:ilvl w:val="0"/>
          <w:numId w:val="35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oświadczenia składanego przez wnioskującego,</w:t>
      </w:r>
    </w:p>
    <w:p w14:paraId="507F5154" w14:textId="47E50FAA" w:rsidR="000A66FA" w:rsidRPr="00085B80" w:rsidRDefault="000A66FA" w:rsidP="00085B80">
      <w:pPr>
        <w:pStyle w:val="Akapitzlist"/>
        <w:numPr>
          <w:ilvl w:val="0"/>
          <w:numId w:val="35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 xml:space="preserve">informacji przedstawionych w formularzu informacyjnym (por. część </w:t>
      </w:r>
      <w:r w:rsidRPr="00085B80">
        <w:rPr>
          <w:rFonts w:ascii="Tahoma" w:hAnsi="Tahoma" w:cs="Tahoma"/>
          <w:sz w:val="22"/>
          <w:szCs w:val="22"/>
        </w:rPr>
        <w:fldChar w:fldCharType="begin"/>
      </w:r>
      <w:r w:rsidRPr="00085B80">
        <w:rPr>
          <w:rFonts w:ascii="Tahoma" w:hAnsi="Tahoma" w:cs="Tahoma"/>
          <w:sz w:val="22"/>
          <w:szCs w:val="22"/>
        </w:rPr>
        <w:instrText xml:space="preserve"> REF _Ref43903636 \w \h </w:instrText>
      </w:r>
      <w:r w:rsidR="00085B80" w:rsidRPr="00085B80">
        <w:rPr>
          <w:rFonts w:ascii="Tahoma" w:hAnsi="Tahoma" w:cs="Tahoma"/>
          <w:sz w:val="22"/>
          <w:szCs w:val="22"/>
        </w:rPr>
        <w:instrText xml:space="preserve"> \* MERGEFORMAT </w:instrText>
      </w:r>
      <w:r w:rsidRPr="00085B80">
        <w:rPr>
          <w:rFonts w:ascii="Tahoma" w:hAnsi="Tahoma" w:cs="Tahoma"/>
          <w:sz w:val="22"/>
          <w:szCs w:val="22"/>
        </w:rPr>
      </w:r>
      <w:r w:rsidRPr="00085B80">
        <w:rPr>
          <w:rFonts w:ascii="Tahoma" w:hAnsi="Tahoma" w:cs="Tahoma"/>
          <w:sz w:val="22"/>
          <w:szCs w:val="22"/>
        </w:rPr>
        <w:fldChar w:fldCharType="separate"/>
      </w:r>
      <w:r w:rsidR="00F85CDF">
        <w:rPr>
          <w:rFonts w:ascii="Tahoma" w:hAnsi="Tahoma" w:cs="Tahoma"/>
          <w:sz w:val="22"/>
          <w:szCs w:val="22"/>
        </w:rPr>
        <w:t>II2</w:t>
      </w:r>
      <w:r w:rsidRPr="00085B80">
        <w:rPr>
          <w:rFonts w:ascii="Tahoma" w:hAnsi="Tahoma" w:cs="Tahoma"/>
          <w:sz w:val="22"/>
          <w:szCs w:val="22"/>
        </w:rPr>
        <w:fldChar w:fldCharType="end"/>
      </w:r>
      <w:r w:rsidRPr="00085B80">
        <w:rPr>
          <w:rFonts w:ascii="Tahoma" w:hAnsi="Tahoma" w:cs="Tahoma"/>
          <w:sz w:val="22"/>
          <w:szCs w:val="22"/>
        </w:rPr>
        <w:t>)</w:t>
      </w:r>
      <w:r w:rsidR="006F0BA8" w:rsidRPr="00085B80">
        <w:rPr>
          <w:rFonts w:ascii="Tahoma" w:hAnsi="Tahoma" w:cs="Tahoma"/>
          <w:sz w:val="22"/>
          <w:szCs w:val="22"/>
        </w:rPr>
        <w:t>,</w:t>
      </w:r>
    </w:p>
    <w:p w14:paraId="3F5FED77" w14:textId="77777777" w:rsidR="000A66FA" w:rsidRPr="00085B80" w:rsidRDefault="000A66FA" w:rsidP="00085B80">
      <w:pPr>
        <w:pStyle w:val="Akapitzlist"/>
        <w:numPr>
          <w:ilvl w:val="0"/>
          <w:numId w:val="35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danych finansowych zawartych w sprawozdaniach finansowych i informacji z odpisu z KRS.</w:t>
      </w:r>
    </w:p>
    <w:p w14:paraId="5E25C1ED" w14:textId="6830EE8C" w:rsidR="00D81C35" w:rsidRPr="00085B80" w:rsidRDefault="000A66FA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Od wielkości przedsiębiorstwa zależy intensywność wsparcia wyrażona w procentowym określeniu możliwości uzyskania pokrycia kosztów kwalifikowanych ze Wsparcia</w:t>
      </w:r>
      <w:r w:rsidR="00AC5DAA" w:rsidRPr="00085B80">
        <w:rPr>
          <w:rFonts w:ascii="Tahoma" w:hAnsi="Tahoma" w:cs="Tahoma"/>
          <w:sz w:val="22"/>
          <w:szCs w:val="22"/>
        </w:rPr>
        <w:t xml:space="preserve"> (por. punkt </w:t>
      </w:r>
      <w:r w:rsidR="00AC5DAA" w:rsidRPr="00085B80">
        <w:rPr>
          <w:rFonts w:ascii="Tahoma" w:hAnsi="Tahoma" w:cs="Tahoma"/>
          <w:sz w:val="22"/>
          <w:szCs w:val="22"/>
        </w:rPr>
        <w:fldChar w:fldCharType="begin"/>
      </w:r>
      <w:r w:rsidR="00AC5DAA" w:rsidRPr="00085B80">
        <w:rPr>
          <w:rFonts w:ascii="Tahoma" w:hAnsi="Tahoma" w:cs="Tahoma"/>
          <w:sz w:val="22"/>
          <w:szCs w:val="22"/>
        </w:rPr>
        <w:instrText xml:space="preserve"> REF _Ref44684642 \r \h </w:instrText>
      </w:r>
      <w:r w:rsidR="00085B80" w:rsidRPr="00085B80">
        <w:rPr>
          <w:rFonts w:ascii="Tahoma" w:hAnsi="Tahoma" w:cs="Tahoma"/>
          <w:sz w:val="22"/>
          <w:szCs w:val="22"/>
        </w:rPr>
        <w:instrText xml:space="preserve"> \* MERGEFORMAT </w:instrText>
      </w:r>
      <w:r w:rsidR="00AC5DAA" w:rsidRPr="00085B80">
        <w:rPr>
          <w:rFonts w:ascii="Tahoma" w:hAnsi="Tahoma" w:cs="Tahoma"/>
          <w:sz w:val="22"/>
          <w:szCs w:val="22"/>
        </w:rPr>
      </w:r>
      <w:r w:rsidR="00AC5DAA" w:rsidRPr="00085B80">
        <w:rPr>
          <w:rFonts w:ascii="Tahoma" w:hAnsi="Tahoma" w:cs="Tahoma"/>
          <w:sz w:val="22"/>
          <w:szCs w:val="22"/>
        </w:rPr>
        <w:fldChar w:fldCharType="separate"/>
      </w:r>
      <w:r w:rsidR="00F85CDF">
        <w:rPr>
          <w:rFonts w:ascii="Tahoma" w:hAnsi="Tahoma" w:cs="Tahoma"/>
          <w:sz w:val="22"/>
          <w:szCs w:val="22"/>
        </w:rPr>
        <w:t>53</w:t>
      </w:r>
      <w:r w:rsidR="00AC5DAA" w:rsidRPr="00085B80">
        <w:rPr>
          <w:rFonts w:ascii="Tahoma" w:hAnsi="Tahoma" w:cs="Tahoma"/>
          <w:sz w:val="22"/>
          <w:szCs w:val="22"/>
        </w:rPr>
        <w:fldChar w:fldCharType="end"/>
      </w:r>
      <w:r w:rsidR="005E5C2D" w:rsidRPr="00085B80">
        <w:rPr>
          <w:rFonts w:ascii="Tahoma" w:hAnsi="Tahoma" w:cs="Tahoma"/>
          <w:sz w:val="22"/>
          <w:szCs w:val="22"/>
        </w:rPr>
        <w:t>)</w:t>
      </w:r>
      <w:r w:rsidR="006F0BA8" w:rsidRPr="00085B80">
        <w:rPr>
          <w:rFonts w:ascii="Tahoma" w:hAnsi="Tahoma" w:cs="Tahoma"/>
          <w:sz w:val="22"/>
          <w:szCs w:val="22"/>
        </w:rPr>
        <w:t>.</w:t>
      </w:r>
    </w:p>
    <w:p w14:paraId="698D76D0" w14:textId="7C66828F" w:rsidR="000A66FA" w:rsidRPr="00085B80" w:rsidRDefault="000A66FA" w:rsidP="00085B80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  <w:sz w:val="22"/>
          <w:szCs w:val="22"/>
        </w:rPr>
      </w:pPr>
      <w:bookmarkStart w:id="14" w:name="_Ref66110290"/>
      <w:r w:rsidRPr="00085B80">
        <w:rPr>
          <w:rFonts w:ascii="Tahoma" w:hAnsi="Tahoma" w:cs="Tahoma"/>
          <w:sz w:val="22"/>
          <w:szCs w:val="22"/>
        </w:rPr>
        <w:t xml:space="preserve">Jeśli więc w formularzu informacyjnym (por. część </w:t>
      </w:r>
      <w:r w:rsidRPr="00085B80">
        <w:rPr>
          <w:rFonts w:ascii="Tahoma" w:hAnsi="Tahoma" w:cs="Tahoma"/>
          <w:sz w:val="22"/>
          <w:szCs w:val="22"/>
        </w:rPr>
        <w:fldChar w:fldCharType="begin"/>
      </w:r>
      <w:r w:rsidRPr="00085B80">
        <w:rPr>
          <w:rFonts w:ascii="Tahoma" w:hAnsi="Tahoma" w:cs="Tahoma"/>
          <w:sz w:val="22"/>
          <w:szCs w:val="22"/>
        </w:rPr>
        <w:instrText xml:space="preserve"> REF _Ref43903636 \w \h </w:instrText>
      </w:r>
      <w:r w:rsidR="00085B80" w:rsidRPr="00085B80">
        <w:rPr>
          <w:rFonts w:ascii="Tahoma" w:hAnsi="Tahoma" w:cs="Tahoma"/>
          <w:sz w:val="22"/>
          <w:szCs w:val="22"/>
        </w:rPr>
        <w:instrText xml:space="preserve"> \* MERGEFORMAT </w:instrText>
      </w:r>
      <w:r w:rsidRPr="00085B80">
        <w:rPr>
          <w:rFonts w:ascii="Tahoma" w:hAnsi="Tahoma" w:cs="Tahoma"/>
          <w:sz w:val="22"/>
          <w:szCs w:val="22"/>
        </w:rPr>
      </w:r>
      <w:r w:rsidRPr="00085B80">
        <w:rPr>
          <w:rFonts w:ascii="Tahoma" w:hAnsi="Tahoma" w:cs="Tahoma"/>
          <w:sz w:val="22"/>
          <w:szCs w:val="22"/>
        </w:rPr>
        <w:fldChar w:fldCharType="separate"/>
      </w:r>
      <w:r w:rsidR="00F85CDF">
        <w:rPr>
          <w:rFonts w:ascii="Tahoma" w:hAnsi="Tahoma" w:cs="Tahoma"/>
          <w:sz w:val="22"/>
          <w:szCs w:val="22"/>
        </w:rPr>
        <w:t>II2</w:t>
      </w:r>
      <w:r w:rsidRPr="00085B80">
        <w:rPr>
          <w:rFonts w:ascii="Tahoma" w:hAnsi="Tahoma" w:cs="Tahoma"/>
          <w:sz w:val="22"/>
          <w:szCs w:val="22"/>
        </w:rPr>
        <w:fldChar w:fldCharType="end"/>
      </w:r>
      <w:r w:rsidRPr="00085B80">
        <w:rPr>
          <w:rFonts w:ascii="Tahoma" w:hAnsi="Tahoma" w:cs="Tahoma"/>
          <w:sz w:val="22"/>
          <w:szCs w:val="22"/>
        </w:rPr>
        <w:t xml:space="preserve">) </w:t>
      </w:r>
      <w:r w:rsidR="005E5C2D" w:rsidRPr="00085B80">
        <w:rPr>
          <w:rFonts w:ascii="Tahoma" w:hAnsi="Tahoma" w:cs="Tahoma"/>
          <w:sz w:val="22"/>
          <w:szCs w:val="22"/>
        </w:rPr>
        <w:t xml:space="preserve">oraz </w:t>
      </w:r>
      <w:r w:rsidR="00750B62" w:rsidRPr="00085B80">
        <w:rPr>
          <w:rFonts w:ascii="Tahoma" w:hAnsi="Tahoma" w:cs="Tahoma"/>
          <w:sz w:val="22"/>
          <w:szCs w:val="22"/>
        </w:rPr>
        <w:br/>
      </w:r>
      <w:r w:rsidR="005E5C2D" w:rsidRPr="00085B80">
        <w:rPr>
          <w:rFonts w:ascii="Tahoma" w:hAnsi="Tahoma" w:cs="Tahoma"/>
          <w:sz w:val="22"/>
          <w:szCs w:val="22"/>
        </w:rPr>
        <w:t xml:space="preserve">w oświadczeniu </w:t>
      </w:r>
      <w:r w:rsidRPr="00085B80">
        <w:rPr>
          <w:rFonts w:ascii="Tahoma" w:hAnsi="Tahoma" w:cs="Tahoma"/>
          <w:sz w:val="22"/>
          <w:szCs w:val="22"/>
        </w:rPr>
        <w:t>wskazano, że przedsiębiorca posiada status mikroprzedsiębiorstwa, małego przedsiębiorstwa lub średniego przedsiębiorstwa w rozumieniu Rozporządzenia GBER, konieczne jest przedstawienie dokumentów potwierdzających wskazany stan faktyczny. Do kategorii takich dokumentów należą:</w:t>
      </w:r>
      <w:bookmarkEnd w:id="14"/>
    </w:p>
    <w:p w14:paraId="731401F8" w14:textId="77777777" w:rsidR="00E74E22" w:rsidRPr="00085B80" w:rsidRDefault="000A66FA" w:rsidP="00085B80">
      <w:pPr>
        <w:pStyle w:val="Akapitzlist"/>
        <w:numPr>
          <w:ilvl w:val="0"/>
          <w:numId w:val="36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odpis z KRS</w:t>
      </w:r>
      <w:r w:rsidR="00E74E22" w:rsidRPr="00085B80">
        <w:rPr>
          <w:rFonts w:ascii="Tahoma" w:hAnsi="Tahoma" w:cs="Tahoma"/>
          <w:sz w:val="22"/>
          <w:szCs w:val="22"/>
        </w:rPr>
        <w:t xml:space="preserve"> dla określenia udziałowców oraz ewentualnych przedsiębiorstw powiązanych i partnerskich w rozumieniu Rozporządzenia GBER,</w:t>
      </w:r>
    </w:p>
    <w:p w14:paraId="619C8353" w14:textId="77777777" w:rsidR="00AE0298" w:rsidRPr="00085B80" w:rsidRDefault="00E74E22" w:rsidP="00085B80">
      <w:pPr>
        <w:pStyle w:val="Akapitzlist"/>
        <w:numPr>
          <w:ilvl w:val="0"/>
          <w:numId w:val="36"/>
        </w:numPr>
        <w:jc w:val="left"/>
        <w:rPr>
          <w:rFonts w:ascii="Tahoma" w:hAnsi="Tahoma" w:cs="Tahoma"/>
          <w:sz w:val="22"/>
          <w:szCs w:val="22"/>
        </w:rPr>
      </w:pPr>
      <w:r w:rsidRPr="00085B80">
        <w:rPr>
          <w:rFonts w:ascii="Tahoma" w:hAnsi="Tahoma" w:cs="Tahoma"/>
          <w:sz w:val="22"/>
          <w:szCs w:val="22"/>
        </w:rPr>
        <w:t>sprawozdania finansowe i informacje o wielkości zatrudnienia wnioskującego i jego przedsiębiorstw powiązanych i partnerskich w celu określenia</w:t>
      </w:r>
      <w:r w:rsidR="007539C5" w:rsidRPr="00085B80">
        <w:rPr>
          <w:rFonts w:ascii="Tahoma" w:hAnsi="Tahoma" w:cs="Tahoma"/>
          <w:sz w:val="22"/>
          <w:szCs w:val="22"/>
        </w:rPr>
        <w:t>,</w:t>
      </w:r>
      <w:r w:rsidRPr="00085B80">
        <w:rPr>
          <w:rFonts w:ascii="Tahoma" w:hAnsi="Tahoma" w:cs="Tahoma"/>
          <w:sz w:val="22"/>
          <w:szCs w:val="22"/>
        </w:rPr>
        <w:t xml:space="preserve"> czy poszczególne progi uznania za przedsiębiorstwo mikro/małe/średnie w rozumieniu Rozporządzenia GBER</w:t>
      </w:r>
      <w:r w:rsidR="006F0BA8" w:rsidRPr="00085B80">
        <w:rPr>
          <w:rFonts w:ascii="Tahoma" w:hAnsi="Tahoma" w:cs="Tahoma"/>
          <w:sz w:val="22"/>
          <w:szCs w:val="22"/>
        </w:rPr>
        <w:t xml:space="preserve"> nie</w:t>
      </w:r>
      <w:r w:rsidRPr="00085B80">
        <w:rPr>
          <w:rFonts w:ascii="Tahoma" w:hAnsi="Tahoma" w:cs="Tahoma"/>
          <w:sz w:val="22"/>
          <w:szCs w:val="22"/>
        </w:rPr>
        <w:t xml:space="preserve"> zostały przekroczone.</w:t>
      </w:r>
    </w:p>
    <w:p w14:paraId="377670FC" w14:textId="48769DDC" w:rsidR="000700A4" w:rsidRPr="00085B80" w:rsidRDefault="000700A4" w:rsidP="00085B80">
      <w:pPr>
        <w:jc w:val="left"/>
        <w:rPr>
          <w:rFonts w:ascii="Tahoma" w:hAnsi="Tahoma" w:cs="Tahoma"/>
          <w:sz w:val="22"/>
          <w:szCs w:val="22"/>
        </w:rPr>
      </w:pPr>
    </w:p>
    <w:sectPr w:rsidR="000700A4" w:rsidRPr="00085B80" w:rsidSect="00997D6B">
      <w:headerReference w:type="first" r:id="rId11"/>
      <w:footerReference w:type="first" r:id="rId12"/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C3F3C" w14:textId="77777777" w:rsidR="00A03371" w:rsidRDefault="00A03371" w:rsidP="00E564AA">
      <w:r>
        <w:separator/>
      </w:r>
    </w:p>
  </w:endnote>
  <w:endnote w:type="continuationSeparator" w:id="0">
    <w:p w14:paraId="2F66332D" w14:textId="77777777" w:rsidR="00A03371" w:rsidRDefault="00A03371" w:rsidP="00E564AA">
      <w:r>
        <w:continuationSeparator/>
      </w:r>
    </w:p>
  </w:endnote>
  <w:endnote w:type="continuationNotice" w:id="1">
    <w:p w14:paraId="1BA31986" w14:textId="77777777" w:rsidR="00A03371" w:rsidRDefault="00A033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0C4C8" w14:textId="54A4142F" w:rsidR="00A03371" w:rsidRDefault="00A03371" w:rsidP="00E564A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74DE1739" wp14:editId="072DCAA4">
              <wp:simplePos x="0" y="0"/>
              <wp:positionH relativeFrom="rightMargin">
                <wp:posOffset>-180340</wp:posOffset>
              </wp:positionH>
              <wp:positionV relativeFrom="page">
                <wp:align>bottom</wp:align>
              </wp:positionV>
              <wp:extent cx="1080000" cy="58680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000" cy="5868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50276" w14:textId="77777777" w:rsidR="00A03371" w:rsidRPr="00033252" w:rsidRDefault="00A03371" w:rsidP="00E3220C">
                          <w:pPr>
                            <w:pStyle w:val="Stopka"/>
                            <w:jc w:val="right"/>
                            <w:rPr>
                              <w:rFonts w:asciiTheme="majorHAnsi" w:eastAsiaTheme="majorEastAsia" w:hAnsiTheme="majorHAnsi" w:cstheme="majorBidi"/>
                              <w:szCs w:val="24"/>
                            </w:rPr>
                          </w:pPr>
                          <w:r w:rsidRPr="00033252">
                            <w:rPr>
                              <w:rFonts w:asciiTheme="majorHAnsi" w:eastAsiaTheme="minorEastAsia" w:hAnsiTheme="majorHAnsi" w:cstheme="minorBidi"/>
                              <w:szCs w:val="24"/>
                            </w:rPr>
                            <w:fldChar w:fldCharType="begin"/>
                          </w:r>
                          <w:r w:rsidRPr="00033252">
                            <w:rPr>
                              <w:rFonts w:asciiTheme="majorHAnsi" w:hAnsiTheme="majorHAnsi"/>
                              <w:szCs w:val="24"/>
                            </w:rPr>
                            <w:instrText>PAGE    \* MERGEFORMAT</w:instrText>
                          </w:r>
                          <w:r w:rsidRPr="00033252">
                            <w:rPr>
                              <w:rFonts w:asciiTheme="majorHAnsi" w:eastAsiaTheme="minorEastAsia" w:hAnsiTheme="majorHAnsi" w:cstheme="minorBidi"/>
                              <w:szCs w:val="24"/>
                            </w:rPr>
                            <w:fldChar w:fldCharType="separate"/>
                          </w:r>
                          <w:r w:rsidR="00C37F03" w:rsidRPr="00C37F03">
                            <w:rPr>
                              <w:rFonts w:asciiTheme="majorHAnsi" w:eastAsiaTheme="majorEastAsia" w:hAnsiTheme="majorHAnsi" w:cstheme="majorBidi"/>
                              <w:noProof/>
                              <w:szCs w:val="24"/>
                            </w:rPr>
                            <w:t>20</w:t>
                          </w:r>
                          <w:r w:rsidRPr="00033252">
                            <w:rPr>
                              <w:rFonts w:asciiTheme="majorHAnsi" w:eastAsiaTheme="majorEastAsia" w:hAnsiTheme="majorHAnsi" w:cstheme="majorBidi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36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DE1739" id="Prostokąt 3" o:spid="_x0000_s1026" style="position:absolute;left:0;text-align:left;margin-left:-14.2pt;margin-top:0;width:85.05pt;height:46.2pt;z-index:2516546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" filled="f" stroked="f">
              <v:textbox inset=",,10mm">
                <w:txbxContent>
                  <w:p w14:paraId="20550276" w14:textId="77777777" w:rsidR="00A03371" w:rsidRPr="00033252" w:rsidRDefault="00A03371" w:rsidP="00E3220C">
                    <w:pPr>
                      <w:pStyle w:val="Stopka"/>
                      <w:jc w:val="right"/>
                      <w:rPr>
                        <w:rFonts w:asciiTheme="majorHAnsi" w:eastAsiaTheme="majorEastAsia" w:hAnsiTheme="majorHAnsi" w:cstheme="majorBidi"/>
                        <w:szCs w:val="24"/>
                      </w:rPr>
                    </w:pPr>
                    <w:r w:rsidRPr="00033252">
                      <w:rPr>
                        <w:rFonts w:asciiTheme="majorHAnsi" w:eastAsiaTheme="minorEastAsia" w:hAnsiTheme="majorHAnsi" w:cstheme="minorBidi"/>
                        <w:szCs w:val="24"/>
                      </w:rPr>
                      <w:fldChar w:fldCharType="begin"/>
                    </w:r>
                    <w:r w:rsidRPr="00033252">
                      <w:rPr>
                        <w:rFonts w:asciiTheme="majorHAnsi" w:hAnsiTheme="majorHAnsi"/>
                        <w:szCs w:val="24"/>
                      </w:rPr>
                      <w:instrText>PAGE    \* MERGEFORMAT</w:instrText>
                    </w:r>
                    <w:r w:rsidRPr="00033252">
                      <w:rPr>
                        <w:rFonts w:asciiTheme="majorHAnsi" w:eastAsiaTheme="minorEastAsia" w:hAnsiTheme="majorHAnsi" w:cstheme="minorBidi"/>
                        <w:szCs w:val="24"/>
                      </w:rPr>
                      <w:fldChar w:fldCharType="separate"/>
                    </w:r>
                    <w:r w:rsidR="00C37F03" w:rsidRPr="00C37F03">
                      <w:rPr>
                        <w:rFonts w:asciiTheme="majorHAnsi" w:eastAsiaTheme="majorEastAsia" w:hAnsiTheme="majorHAnsi" w:cstheme="majorBidi"/>
                        <w:noProof/>
                        <w:szCs w:val="24"/>
                      </w:rPr>
                      <w:t>20</w:t>
                    </w:r>
                    <w:r w:rsidRPr="00033252">
                      <w:rPr>
                        <w:rFonts w:asciiTheme="majorHAnsi" w:eastAsiaTheme="majorEastAsia" w:hAnsiTheme="majorHAnsi" w:cstheme="majorBidi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653F7" w14:textId="121C1106" w:rsidR="00085B80" w:rsidRPr="00085B80" w:rsidRDefault="00085B80" w:rsidP="00085B80"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line="240" w:lineRule="auto"/>
      <w:jc w:val="left"/>
      <w:textAlignment w:val="auto"/>
      <w:rPr>
        <w:rFonts w:ascii="Times New Roman" w:hAnsi="Times New Roman" w:cs="Times New Roman"/>
        <w:szCs w:val="24"/>
      </w:rPr>
    </w:pPr>
    <w:r w:rsidRPr="001C4B0B">
      <w:rPr>
        <w:rFonts w:ascii="Times New Roman" w:hAnsi="Times New Roman" w:cs="Times New Roman"/>
        <w:noProof/>
        <w:szCs w:val="24"/>
      </w:rPr>
      <w:drawing>
        <wp:anchor distT="0" distB="0" distL="114300" distR="114300" simplePos="0" relativeHeight="251660800" behindDoc="1" locked="0" layoutInCell="1" allowOverlap="1" wp14:anchorId="0A7B128D" wp14:editId="2E8353D6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1" name="Obraz 1" descr="Logo Instytutu Transportu Samochod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4B0B">
      <w:rPr>
        <w:rFonts w:ascii="Times New Roman" w:hAnsi="Times New Roman" w:cs="Times New Roman"/>
        <w:noProof/>
        <w:szCs w:val="24"/>
      </w:rPr>
      <w:drawing>
        <wp:anchor distT="0" distB="0" distL="114300" distR="114300" simplePos="0" relativeHeight="251657728" behindDoc="0" locked="0" layoutInCell="1" allowOverlap="1" wp14:anchorId="7F33FD73" wp14:editId="088F1446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3" name="Obraz 3" descr="Logo Urzędu Transportu Kole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4B0B">
      <w:rPr>
        <w:rFonts w:ascii="Times New Roman" w:hAnsi="Times New Roman" w:cs="Times New Roman"/>
        <w:noProof/>
        <w:szCs w:val="24"/>
      </w:rPr>
      <w:drawing>
        <wp:inline distT="0" distB="0" distL="0" distR="0" wp14:anchorId="74097FB1" wp14:editId="2B74A755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57EA7" w14:textId="3F239F53" w:rsidR="00A03371" w:rsidRDefault="00A0337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DBB1782" wp14:editId="4D81B2FD">
              <wp:simplePos x="0" y="0"/>
              <wp:positionH relativeFrom="rightMargin">
                <wp:posOffset>-180340</wp:posOffset>
              </wp:positionH>
              <wp:positionV relativeFrom="page">
                <wp:align>bottom</wp:align>
              </wp:positionV>
              <wp:extent cx="1080000" cy="586800"/>
              <wp:effectExtent l="0" t="0" r="0" b="0"/>
              <wp:wrapNone/>
              <wp:docPr id="5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000" cy="5868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231D7" w14:textId="77777777" w:rsidR="00A03371" w:rsidRPr="00033252" w:rsidRDefault="00A03371" w:rsidP="00E3220C">
                          <w:pPr>
                            <w:pStyle w:val="Stopka"/>
                            <w:jc w:val="right"/>
                            <w:rPr>
                              <w:rFonts w:asciiTheme="majorHAnsi" w:eastAsiaTheme="majorEastAsia" w:hAnsiTheme="majorHAnsi" w:cstheme="majorBidi"/>
                              <w:szCs w:val="24"/>
                            </w:rPr>
                          </w:pPr>
                          <w:r w:rsidRPr="00033252">
                            <w:rPr>
                              <w:rFonts w:asciiTheme="majorHAnsi" w:eastAsiaTheme="minorEastAsia" w:hAnsiTheme="majorHAnsi" w:cstheme="minorBidi"/>
                              <w:szCs w:val="24"/>
                            </w:rPr>
                            <w:fldChar w:fldCharType="begin"/>
                          </w:r>
                          <w:r w:rsidRPr="00033252">
                            <w:rPr>
                              <w:rFonts w:asciiTheme="majorHAnsi" w:hAnsiTheme="majorHAnsi"/>
                              <w:szCs w:val="24"/>
                            </w:rPr>
                            <w:instrText>PAGE    \* MERGEFORMAT</w:instrText>
                          </w:r>
                          <w:r w:rsidRPr="00033252">
                            <w:rPr>
                              <w:rFonts w:asciiTheme="majorHAnsi" w:eastAsiaTheme="minorEastAsia" w:hAnsiTheme="majorHAnsi" w:cstheme="minorBidi"/>
                              <w:szCs w:val="24"/>
                            </w:rPr>
                            <w:fldChar w:fldCharType="separate"/>
                          </w:r>
                          <w:r w:rsidR="00C37F03" w:rsidRPr="00C37F03">
                            <w:rPr>
                              <w:rFonts w:asciiTheme="majorHAnsi" w:eastAsiaTheme="majorEastAsia" w:hAnsiTheme="majorHAnsi" w:cstheme="majorBidi"/>
                              <w:noProof/>
                              <w:szCs w:val="24"/>
                            </w:rPr>
                            <w:t>2</w:t>
                          </w:r>
                          <w:r w:rsidRPr="00033252">
                            <w:rPr>
                              <w:rFonts w:asciiTheme="majorHAnsi" w:eastAsiaTheme="majorEastAsia" w:hAnsiTheme="majorHAnsi" w:cstheme="majorBidi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36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BB1782" id="_x0000_s1027" style="position:absolute;left:0;text-align:left;margin-left:-14.2pt;margin-top:0;width:85.05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" filled="f" stroked="f">
              <v:textbox inset=",,10mm">
                <w:txbxContent>
                  <w:p w14:paraId="1D5231D7" w14:textId="77777777" w:rsidR="00A03371" w:rsidRPr="00033252" w:rsidRDefault="00A03371" w:rsidP="00E3220C">
                    <w:pPr>
                      <w:pStyle w:val="Stopka"/>
                      <w:jc w:val="right"/>
                      <w:rPr>
                        <w:rFonts w:asciiTheme="majorHAnsi" w:eastAsiaTheme="majorEastAsia" w:hAnsiTheme="majorHAnsi" w:cstheme="majorBidi"/>
                        <w:szCs w:val="24"/>
                      </w:rPr>
                    </w:pPr>
                    <w:r w:rsidRPr="00033252">
                      <w:rPr>
                        <w:rFonts w:asciiTheme="majorHAnsi" w:eastAsiaTheme="minorEastAsia" w:hAnsiTheme="majorHAnsi" w:cstheme="minorBidi"/>
                        <w:szCs w:val="24"/>
                      </w:rPr>
                      <w:fldChar w:fldCharType="begin"/>
                    </w:r>
                    <w:r w:rsidRPr="00033252">
                      <w:rPr>
                        <w:rFonts w:asciiTheme="majorHAnsi" w:hAnsiTheme="majorHAnsi"/>
                        <w:szCs w:val="24"/>
                      </w:rPr>
                      <w:instrText>PAGE    \* MERGEFORMAT</w:instrText>
                    </w:r>
                    <w:r w:rsidRPr="00033252">
                      <w:rPr>
                        <w:rFonts w:asciiTheme="majorHAnsi" w:eastAsiaTheme="minorEastAsia" w:hAnsiTheme="majorHAnsi" w:cstheme="minorBidi"/>
                        <w:szCs w:val="24"/>
                      </w:rPr>
                      <w:fldChar w:fldCharType="separate"/>
                    </w:r>
                    <w:r w:rsidR="00C37F03" w:rsidRPr="00C37F03">
                      <w:rPr>
                        <w:rFonts w:asciiTheme="majorHAnsi" w:eastAsiaTheme="majorEastAsia" w:hAnsiTheme="majorHAnsi" w:cstheme="majorBidi"/>
                        <w:noProof/>
                        <w:szCs w:val="24"/>
                      </w:rPr>
                      <w:t>2</w:t>
                    </w:r>
                    <w:r w:rsidRPr="00033252">
                      <w:rPr>
                        <w:rFonts w:asciiTheme="majorHAnsi" w:eastAsiaTheme="majorEastAsia" w:hAnsiTheme="majorHAnsi" w:cstheme="majorBidi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8298A" w14:textId="77777777" w:rsidR="00A03371" w:rsidRDefault="00A03371" w:rsidP="00E564AA">
      <w:r>
        <w:separator/>
      </w:r>
    </w:p>
  </w:footnote>
  <w:footnote w:type="continuationSeparator" w:id="0">
    <w:p w14:paraId="14A2CD10" w14:textId="77777777" w:rsidR="00A03371" w:rsidRDefault="00A03371" w:rsidP="00E564AA">
      <w:r>
        <w:continuationSeparator/>
      </w:r>
    </w:p>
  </w:footnote>
  <w:footnote w:type="continuationNotice" w:id="1">
    <w:p w14:paraId="15A44C69" w14:textId="77777777" w:rsidR="00A03371" w:rsidRDefault="00A03371">
      <w:pPr>
        <w:spacing w:line="240" w:lineRule="auto"/>
      </w:pPr>
    </w:p>
  </w:footnote>
  <w:footnote w:id="2">
    <w:p w14:paraId="6FD480FF" w14:textId="77777777" w:rsidR="00A03371" w:rsidRPr="00085B80" w:rsidRDefault="00A03371">
      <w:pPr>
        <w:pStyle w:val="Tekstprzypisudolnego"/>
        <w:rPr>
          <w:rFonts w:ascii="Tahoma" w:hAnsi="Tahoma" w:cs="Tahoma"/>
        </w:rPr>
      </w:pPr>
      <w:r w:rsidRPr="00085B80">
        <w:rPr>
          <w:rStyle w:val="Odwoanieprzypisudolnego"/>
          <w:rFonts w:ascii="Tahoma" w:hAnsi="Tahoma" w:cs="Tahoma"/>
        </w:rPr>
        <w:footnoteRef/>
      </w:r>
      <w:r w:rsidRPr="00085B80">
        <w:rPr>
          <w:rFonts w:ascii="Tahoma" w:hAnsi="Tahoma" w:cs="Tahoma"/>
        </w:rPr>
        <w:t xml:space="preserve"> Dz. Urz. UE L 347/320.</w:t>
      </w:r>
    </w:p>
  </w:footnote>
  <w:footnote w:id="3">
    <w:p w14:paraId="0314424B" w14:textId="77777777" w:rsidR="00A03371" w:rsidRPr="00085B80" w:rsidRDefault="00A03371">
      <w:pPr>
        <w:pStyle w:val="Tekstprzypisudolnego"/>
        <w:rPr>
          <w:rFonts w:ascii="Tahoma" w:hAnsi="Tahoma" w:cs="Tahoma"/>
        </w:rPr>
      </w:pPr>
      <w:r w:rsidRPr="00085B80">
        <w:rPr>
          <w:rStyle w:val="Odwoanieprzypisudolnego"/>
          <w:rFonts w:ascii="Tahoma" w:hAnsi="Tahoma" w:cs="Tahoma"/>
        </w:rPr>
        <w:footnoteRef/>
      </w:r>
      <w:r w:rsidRPr="00085B80">
        <w:rPr>
          <w:rFonts w:ascii="Tahoma" w:hAnsi="Tahoma" w:cs="Tahoma"/>
        </w:rPr>
        <w:t xml:space="preserve"> Dz. U. 2015 poz. 1073.</w:t>
      </w:r>
    </w:p>
  </w:footnote>
  <w:footnote w:id="4">
    <w:p w14:paraId="3B3FDE96" w14:textId="77777777" w:rsidR="00A03371" w:rsidRPr="00085B80" w:rsidRDefault="00A03371" w:rsidP="00522A01">
      <w:pPr>
        <w:pStyle w:val="Tekstprzypisudolnego"/>
        <w:rPr>
          <w:rFonts w:ascii="Tahoma" w:hAnsi="Tahoma" w:cs="Tahoma"/>
        </w:rPr>
      </w:pPr>
      <w:r w:rsidRPr="00085B80">
        <w:rPr>
          <w:rStyle w:val="Odwoanieprzypisudolnego"/>
          <w:rFonts w:ascii="Tahoma" w:hAnsi="Tahoma" w:cs="Tahoma"/>
        </w:rPr>
        <w:footnoteRef/>
      </w:r>
      <w:r w:rsidRPr="00085B80">
        <w:rPr>
          <w:rFonts w:ascii="Tahoma" w:hAnsi="Tahoma" w:cs="Tahoma"/>
        </w:rPr>
        <w:t xml:space="preserve"> Dz. Urz. UE L 187/1.</w:t>
      </w:r>
    </w:p>
  </w:footnote>
  <w:footnote w:id="5">
    <w:p w14:paraId="7FC681D7" w14:textId="77777777" w:rsidR="00A03371" w:rsidRPr="00085B80" w:rsidRDefault="00A03371" w:rsidP="007340F7">
      <w:pPr>
        <w:pStyle w:val="Tekstprzypisudolnego"/>
        <w:rPr>
          <w:rFonts w:ascii="Tahoma" w:hAnsi="Tahoma" w:cs="Tahoma"/>
        </w:rPr>
      </w:pPr>
      <w:r w:rsidRPr="00085B80">
        <w:rPr>
          <w:rStyle w:val="Odwoanieprzypisudolnego"/>
          <w:rFonts w:ascii="Tahoma" w:hAnsi="Tahoma" w:cs="Tahoma"/>
        </w:rPr>
        <w:footnoteRef/>
      </w:r>
      <w:r w:rsidRPr="00085B80">
        <w:rPr>
          <w:rFonts w:ascii="Tahoma" w:hAnsi="Tahoma" w:cs="Tahoma"/>
        </w:rPr>
        <w:t xml:space="preserve"> Dz. U. 2010 nr 53 poz. 312 z późn. zm.</w:t>
      </w:r>
    </w:p>
  </w:footnote>
  <w:footnote w:id="6">
    <w:p w14:paraId="7D7010A9" w14:textId="77777777" w:rsidR="00A03371" w:rsidRDefault="00A03371">
      <w:pPr>
        <w:pStyle w:val="Tekstprzypisudolnego"/>
      </w:pPr>
      <w:r w:rsidRPr="00085B80">
        <w:rPr>
          <w:rStyle w:val="Odwoanieprzypisudolnego"/>
          <w:rFonts w:ascii="Tahoma" w:hAnsi="Tahoma" w:cs="Tahoma"/>
        </w:rPr>
        <w:footnoteRef/>
      </w:r>
      <w:r w:rsidRPr="00085B80">
        <w:rPr>
          <w:rFonts w:ascii="Tahoma" w:hAnsi="Tahoma" w:cs="Tahoma"/>
        </w:rPr>
        <w:t xml:space="preserve"> Dz. U. 2020 poz. 708.</w:t>
      </w:r>
    </w:p>
  </w:footnote>
  <w:footnote w:id="7">
    <w:p w14:paraId="4F3C1177" w14:textId="77777777" w:rsidR="00A03371" w:rsidRPr="00085B80" w:rsidRDefault="00A03371" w:rsidP="00085B80">
      <w:pPr>
        <w:pStyle w:val="Tekstprzypisudolnego"/>
        <w:jc w:val="left"/>
        <w:rPr>
          <w:rFonts w:ascii="Tahoma" w:hAnsi="Tahoma" w:cs="Tahoma"/>
        </w:rPr>
      </w:pPr>
      <w:r w:rsidRPr="00085B80">
        <w:rPr>
          <w:rStyle w:val="Odwoanieprzypisudolnego"/>
          <w:rFonts w:ascii="Tahoma" w:hAnsi="Tahoma" w:cs="Tahoma"/>
        </w:rPr>
        <w:footnoteRef/>
      </w:r>
      <w:r w:rsidRPr="00085B80">
        <w:rPr>
          <w:rFonts w:ascii="Tahoma" w:hAnsi="Tahoma" w:cs="Tahoma"/>
        </w:rPr>
        <w:t xml:space="preserve"> Projekt nie przewiduje pokrycia przez PFRON kosztów zakwaterowania.</w:t>
      </w:r>
    </w:p>
  </w:footnote>
  <w:footnote w:id="8">
    <w:p w14:paraId="4E76D5A0" w14:textId="77777777" w:rsidR="00A03371" w:rsidRDefault="00A03371" w:rsidP="00085B80">
      <w:pPr>
        <w:pStyle w:val="Tekstprzypisudolnego"/>
        <w:jc w:val="left"/>
      </w:pPr>
      <w:r w:rsidRPr="00085B80">
        <w:rPr>
          <w:rStyle w:val="Odwoanieprzypisudolnego"/>
          <w:rFonts w:ascii="Tahoma" w:hAnsi="Tahoma" w:cs="Tahoma"/>
        </w:rPr>
        <w:footnoteRef/>
      </w:r>
      <w:r w:rsidRPr="00085B80">
        <w:rPr>
          <w:rFonts w:ascii="Tahoma" w:hAnsi="Tahoma" w:cs="Tahoma"/>
        </w:rPr>
        <w:t xml:space="preserve">Wielkość zatrudnienia określa się za pomocą </w:t>
      </w:r>
      <w:r w:rsidRPr="00085B80">
        <w:rPr>
          <w:rFonts w:ascii="Tahoma" w:hAnsi="Tahoma" w:cs="Tahoma"/>
          <w:szCs w:val="24"/>
        </w:rPr>
        <w:t>rocznych jednostek pracy (RJP), tj. liczby personelu zatrudnionego w pełnym wymiarze czasu pracy w ciągu całego roku referencyjnego. Jednostki pracy osób, które nie przepracowały pełnego roku, pracowały w niepełnym wymiarze lub sezonowo, określa się jako ułamki RJP. Poprzez personel rozumie się pracowników, osoby pracujące dla przedsiębiorstwa i uważane za pracowników na mocy przepisów krajowych, właścicieli i kierowników oraz partnerów prowadzących regularną działalność w przedsiębiorstwie i czerpiących z niego zyski finansowe. Do RJP nie wlicza się praktyk, szkoleń zawodowych ani urlopów macierzyńskich i wychowawczych.</w:t>
      </w:r>
    </w:p>
  </w:footnote>
  <w:footnote w:id="9">
    <w:p w14:paraId="6129F1B7" w14:textId="77777777" w:rsidR="00A03371" w:rsidRPr="00085B80" w:rsidRDefault="00A03371" w:rsidP="00085B80">
      <w:pPr>
        <w:pStyle w:val="Tekstprzypisudolnego"/>
        <w:jc w:val="left"/>
        <w:rPr>
          <w:rFonts w:ascii="Tahoma" w:hAnsi="Tahoma" w:cs="Tahoma"/>
        </w:rPr>
      </w:pPr>
      <w:r w:rsidRPr="00085B80">
        <w:rPr>
          <w:rStyle w:val="Odwoanieprzypisudolnego"/>
          <w:rFonts w:ascii="Tahoma" w:hAnsi="Tahoma" w:cs="Tahoma"/>
        </w:rPr>
        <w:footnoteRef/>
      </w:r>
      <w:r w:rsidRPr="00085B80">
        <w:rPr>
          <w:rFonts w:ascii="Tahoma" w:hAnsi="Tahoma" w:cs="Tahoma"/>
        </w:rPr>
        <w:t xml:space="preserve"> </w:t>
      </w:r>
      <w:hyperlink r:id="rId1" w:history="1">
        <w:r w:rsidRPr="00085B80">
          <w:rPr>
            <w:rStyle w:val="Hipercze"/>
            <w:rFonts w:ascii="Tahoma" w:hAnsi="Tahoma" w:cs="Tahoma"/>
          </w:rPr>
          <w:t>https://www.uokik.gov.pl/download.php?id=1401</w:t>
        </w:r>
      </w:hyperlink>
    </w:p>
  </w:footnote>
  <w:footnote w:id="10">
    <w:p w14:paraId="212ADB44" w14:textId="3C4E1DE0" w:rsidR="00A03371" w:rsidRPr="00085B80" w:rsidRDefault="00A03371" w:rsidP="00085B80">
      <w:pPr>
        <w:pStyle w:val="Tekstprzypisudolnego"/>
        <w:jc w:val="left"/>
        <w:rPr>
          <w:rFonts w:ascii="Tahoma" w:hAnsi="Tahoma" w:cs="Tahoma"/>
        </w:rPr>
      </w:pPr>
      <w:r w:rsidRPr="00085B80">
        <w:rPr>
          <w:rStyle w:val="Odwoanieprzypisudolnego"/>
          <w:rFonts w:ascii="Tahoma" w:hAnsi="Tahoma" w:cs="Tahoma"/>
        </w:rPr>
        <w:footnoteRef/>
      </w:r>
      <w:r w:rsidRPr="00085B80">
        <w:rPr>
          <w:rFonts w:ascii="Tahoma" w:hAnsi="Tahoma" w:cs="Tahoma"/>
        </w:rPr>
        <w:t xml:space="preserve"> Część A1 wypełniana jest jedynie w przypadku występowania o pomoc wspólnika spółki cywilnej, jawnej, partnerskiej albo komplementariusz</w:t>
      </w:r>
      <w:r w:rsidR="00CE5BCD" w:rsidRPr="00085B80">
        <w:rPr>
          <w:rFonts w:ascii="Tahoma" w:hAnsi="Tahoma" w:cs="Tahoma"/>
        </w:rPr>
        <w:t>a</w:t>
      </w:r>
      <w:r w:rsidRPr="00085B80">
        <w:rPr>
          <w:rFonts w:ascii="Tahoma" w:hAnsi="Tahoma" w:cs="Tahoma"/>
        </w:rPr>
        <w:t xml:space="preserve"> spółki komandytowej lu</w:t>
      </w:r>
      <w:r w:rsidR="00CE5BCD" w:rsidRPr="00085B80">
        <w:rPr>
          <w:rFonts w:ascii="Tahoma" w:hAnsi="Tahoma" w:cs="Tahoma"/>
        </w:rPr>
        <w:t>b komandytowo-akcyjnej niebędącego</w:t>
      </w:r>
      <w:r w:rsidRPr="00085B80">
        <w:rPr>
          <w:rFonts w:ascii="Tahoma" w:hAnsi="Tahoma" w:cs="Tahoma"/>
        </w:rPr>
        <w:t xml:space="preserve"> akcjonariuszem. </w:t>
      </w:r>
    </w:p>
  </w:footnote>
  <w:footnote w:id="11">
    <w:p w14:paraId="042A74C2" w14:textId="77777777" w:rsidR="00A03371" w:rsidRDefault="00A03371" w:rsidP="00085B80">
      <w:pPr>
        <w:pStyle w:val="Tekstprzypisudolnego"/>
        <w:jc w:val="left"/>
      </w:pPr>
      <w:r w:rsidRPr="00085B80">
        <w:rPr>
          <w:rStyle w:val="Odwoanieprzypisudolnego"/>
          <w:rFonts w:ascii="Tahoma" w:hAnsi="Tahoma" w:cs="Tahoma"/>
        </w:rPr>
        <w:footnoteRef/>
      </w:r>
      <w:r w:rsidRPr="00085B80">
        <w:rPr>
          <w:rFonts w:ascii="Tahoma" w:hAnsi="Tahoma" w:cs="Tahoma"/>
        </w:rPr>
        <w:t xml:space="preserve"> </w:t>
      </w:r>
      <w:hyperlink r:id="rId2" w:history="1">
        <w:r w:rsidRPr="00085B80">
          <w:rPr>
            <w:rStyle w:val="Hipercze"/>
            <w:rFonts w:ascii="Tahoma" w:hAnsi="Tahoma" w:cs="Tahoma"/>
          </w:rPr>
          <w:t>https://www.uokik.gov.pl/download.php?id=730</w:t>
        </w:r>
      </w:hyperlink>
    </w:p>
  </w:footnote>
  <w:footnote w:id="12">
    <w:p w14:paraId="6BCDDAAA" w14:textId="77777777" w:rsidR="00A03371" w:rsidRPr="00085B80" w:rsidRDefault="00A03371" w:rsidP="00085B80">
      <w:pPr>
        <w:pStyle w:val="Tekstprzypisudolnego"/>
        <w:jc w:val="left"/>
        <w:rPr>
          <w:rFonts w:ascii="Tahoma" w:hAnsi="Tahoma" w:cs="Tahoma"/>
        </w:rPr>
      </w:pPr>
      <w:r w:rsidRPr="00085B80">
        <w:rPr>
          <w:rStyle w:val="Odwoanieprzypisudolnego"/>
          <w:rFonts w:ascii="Tahoma" w:hAnsi="Tahoma" w:cs="Tahoma"/>
        </w:rPr>
        <w:footnoteRef/>
      </w:r>
      <w:r w:rsidRPr="00085B80">
        <w:rPr>
          <w:rFonts w:ascii="Tahoma" w:hAnsi="Tahoma" w:cs="Tahoma"/>
        </w:rPr>
        <w:t xml:space="preserve"> Poprzez „właściciela” lub „przedsiębiorcę dominującego” w tym punkcie rozumie się podmiot sprawujący kontrolę w rozumieniu przywołanej ustawy. Sprawowanie kontroli polega na posiadaniu uprawnień, które przy uwzględnieniu wszystkich okoliczności, łącznie lub osobno umożliwiają wywieranie decydującego wpływu na wnioskodawcę. Wśród takich uprawnień można wskazać </w:t>
      </w:r>
      <w:r w:rsidRPr="00085B80">
        <w:rPr>
          <w:rFonts w:ascii="Tahoma" w:hAnsi="Tahoma" w:cs="Tahoma"/>
        </w:rPr>
        <w:br/>
        <w:t>w szczególności:</w:t>
      </w:r>
    </w:p>
    <w:p w14:paraId="534AA1B2" w14:textId="77777777" w:rsidR="00A03371" w:rsidRPr="00085B80" w:rsidRDefault="00A03371" w:rsidP="00085B80">
      <w:pPr>
        <w:pStyle w:val="Tekstprzypisudolnego"/>
        <w:numPr>
          <w:ilvl w:val="0"/>
          <w:numId w:val="42"/>
        </w:numPr>
        <w:jc w:val="left"/>
        <w:rPr>
          <w:rFonts w:ascii="Tahoma" w:hAnsi="Tahoma" w:cs="Tahoma"/>
        </w:rPr>
      </w:pPr>
      <w:r w:rsidRPr="00085B80">
        <w:rPr>
          <w:rFonts w:ascii="Tahoma" w:hAnsi="Tahoma" w:cs="Tahoma"/>
        </w:rPr>
        <w:t>dysponowanie bezpośrednio lub pośrednio większością głosów na zgromadzeniu wspólników albo na walnym zgromadzeniu, także jako zastawnik albo użytkownik, bądź w zarządzie wnioskującego, także na podstawie porozumień z innymi osobami,</w:t>
      </w:r>
    </w:p>
    <w:p w14:paraId="7129FFE7" w14:textId="77777777" w:rsidR="00A03371" w:rsidRPr="00085B80" w:rsidRDefault="00A03371" w:rsidP="00085B80">
      <w:pPr>
        <w:pStyle w:val="Tekstprzypisudolnego"/>
        <w:numPr>
          <w:ilvl w:val="0"/>
          <w:numId w:val="42"/>
        </w:numPr>
        <w:jc w:val="left"/>
        <w:rPr>
          <w:rFonts w:ascii="Tahoma" w:hAnsi="Tahoma" w:cs="Tahoma"/>
        </w:rPr>
      </w:pPr>
      <w:r w:rsidRPr="00085B80">
        <w:rPr>
          <w:rFonts w:ascii="Tahoma" w:hAnsi="Tahoma" w:cs="Tahoma"/>
        </w:rPr>
        <w:t>uprawnienie do powoływania lub odwoływania większości członków zarządu lub rady nadzorczej wnioskującego, także na podstawie porozumień z innymi osobami,</w:t>
      </w:r>
    </w:p>
    <w:p w14:paraId="734B43BD" w14:textId="77777777" w:rsidR="00A03371" w:rsidRPr="00085B80" w:rsidRDefault="00A03371" w:rsidP="00085B80">
      <w:pPr>
        <w:pStyle w:val="Tekstprzypisudolnego"/>
        <w:numPr>
          <w:ilvl w:val="0"/>
          <w:numId w:val="42"/>
        </w:numPr>
        <w:jc w:val="left"/>
        <w:rPr>
          <w:rFonts w:ascii="Tahoma" w:hAnsi="Tahoma" w:cs="Tahoma"/>
        </w:rPr>
      </w:pPr>
      <w:r w:rsidRPr="00085B80">
        <w:rPr>
          <w:rFonts w:ascii="Tahoma" w:hAnsi="Tahoma" w:cs="Tahoma"/>
        </w:rPr>
        <w:t>sytuację, w której członkowie zarządu lub rady nadzorczej innego podmiotu stanowią więcej niż połowę członków zarządu wnioskującego,</w:t>
      </w:r>
    </w:p>
    <w:p w14:paraId="2972AF8F" w14:textId="77777777" w:rsidR="00A03371" w:rsidRPr="00085B80" w:rsidRDefault="00A03371" w:rsidP="00085B80">
      <w:pPr>
        <w:pStyle w:val="Tekstprzypisudolnego"/>
        <w:numPr>
          <w:ilvl w:val="0"/>
          <w:numId w:val="42"/>
        </w:numPr>
        <w:jc w:val="left"/>
        <w:rPr>
          <w:rFonts w:ascii="Tahoma" w:hAnsi="Tahoma" w:cs="Tahoma"/>
        </w:rPr>
      </w:pPr>
      <w:r w:rsidRPr="00085B80">
        <w:rPr>
          <w:rFonts w:ascii="Tahoma" w:hAnsi="Tahoma" w:cs="Tahoma"/>
        </w:rPr>
        <w:t xml:space="preserve">dysponowanie bezpośrednio lub pośrednio większością głosów we wnioskującym, który jest  spółką osobową, albo na walnym zgromadzeniu spółdzielni, także na podstawie porozumień </w:t>
      </w:r>
      <w:r w:rsidRPr="00085B80">
        <w:rPr>
          <w:rFonts w:ascii="Tahoma" w:hAnsi="Tahoma" w:cs="Tahoma"/>
        </w:rPr>
        <w:br/>
        <w:t>z innymi osobami,</w:t>
      </w:r>
    </w:p>
    <w:p w14:paraId="2FC5CB34" w14:textId="77777777" w:rsidR="00A03371" w:rsidRPr="00085B80" w:rsidRDefault="00A03371" w:rsidP="00085B80">
      <w:pPr>
        <w:pStyle w:val="Tekstprzypisudolnego"/>
        <w:numPr>
          <w:ilvl w:val="0"/>
          <w:numId w:val="42"/>
        </w:numPr>
        <w:jc w:val="left"/>
        <w:rPr>
          <w:rFonts w:ascii="Tahoma" w:hAnsi="Tahoma" w:cs="Tahoma"/>
        </w:rPr>
      </w:pPr>
      <w:r w:rsidRPr="00085B80">
        <w:rPr>
          <w:rFonts w:ascii="Tahoma" w:hAnsi="Tahoma" w:cs="Tahoma"/>
        </w:rPr>
        <w:t>posiadanie prawa do całego albo do części mienia wnioskującego,</w:t>
      </w:r>
    </w:p>
    <w:p w14:paraId="521163F4" w14:textId="77777777" w:rsidR="00A03371" w:rsidRPr="00085B80" w:rsidRDefault="00A03371" w:rsidP="00085B80">
      <w:pPr>
        <w:pStyle w:val="Tekstprzypisudolnego"/>
        <w:numPr>
          <w:ilvl w:val="0"/>
          <w:numId w:val="42"/>
        </w:numPr>
        <w:jc w:val="left"/>
        <w:rPr>
          <w:rFonts w:ascii="Tahoma" w:hAnsi="Tahoma" w:cs="Tahoma"/>
        </w:rPr>
      </w:pPr>
      <w:r w:rsidRPr="00085B80">
        <w:rPr>
          <w:rFonts w:ascii="Tahoma" w:hAnsi="Tahoma" w:cs="Tahoma"/>
        </w:rPr>
        <w:t>uprawnienie na podstawie umowy do zarządzania wnioskującym lub pobierania zysku od wnioskującego.</w:t>
      </w:r>
    </w:p>
  </w:footnote>
  <w:footnote w:id="13">
    <w:p w14:paraId="00346E39" w14:textId="77777777" w:rsidR="00A03371" w:rsidRPr="00085B80" w:rsidRDefault="00A03371" w:rsidP="00085B80">
      <w:pPr>
        <w:pStyle w:val="Tekstprzypisudolnego"/>
        <w:jc w:val="left"/>
        <w:rPr>
          <w:rFonts w:ascii="Tahoma" w:hAnsi="Tahoma" w:cs="Tahoma"/>
        </w:rPr>
      </w:pPr>
      <w:r w:rsidRPr="00085B80">
        <w:rPr>
          <w:rStyle w:val="Odwoanieprzypisudolnego"/>
          <w:rFonts w:ascii="Tahoma" w:hAnsi="Tahoma" w:cs="Tahoma"/>
        </w:rPr>
        <w:footnoteRef/>
      </w:r>
      <w:r w:rsidRPr="00085B80">
        <w:rPr>
          <w:rFonts w:ascii="Tahoma" w:hAnsi="Tahoma" w:cs="Tahoma"/>
        </w:rPr>
        <w:t xml:space="preserve"> Wyrażona procentowo część kosztów kwalifikowalnych do pokrycia ze środków pomocowych.</w:t>
      </w:r>
    </w:p>
  </w:footnote>
  <w:footnote w:id="14">
    <w:p w14:paraId="7675275E" w14:textId="1BDCE921" w:rsidR="00A03371" w:rsidRPr="00085B80" w:rsidRDefault="00A03371" w:rsidP="00085B80">
      <w:pPr>
        <w:pStyle w:val="Tekstprzypisudolnego"/>
        <w:jc w:val="left"/>
        <w:rPr>
          <w:rFonts w:ascii="Tahoma" w:hAnsi="Tahoma" w:cs="Tahoma"/>
        </w:rPr>
      </w:pPr>
      <w:r w:rsidRPr="00085B80">
        <w:rPr>
          <w:rStyle w:val="Odwoanieprzypisudolnego"/>
          <w:rFonts w:ascii="Tahoma" w:hAnsi="Tahoma" w:cs="Tahoma"/>
        </w:rPr>
        <w:footnoteRef/>
      </w:r>
      <w:r w:rsidRPr="00085B80">
        <w:rPr>
          <w:rFonts w:ascii="Tahoma" w:hAnsi="Tahoma" w:cs="Tahoma"/>
        </w:rPr>
        <w:t xml:space="preserve"> Na intensywność wpływa ponadto fakt, czy szkolenia są dedykowane pracownikom niepełnosprawnym lub znajdującym się w szczególnie niekorzystnej sytuacji (por. art. 31 ust. 4 lit a) Rozporządzenia GBER</w:t>
      </w:r>
      <w:r w:rsidR="00CE5BCD" w:rsidRPr="00085B80">
        <w:rPr>
          <w:rFonts w:ascii="Tahoma" w:hAnsi="Tahoma" w:cs="Tahoma"/>
        </w:rPr>
        <w:t>)</w:t>
      </w:r>
      <w:r w:rsidRPr="00085B80">
        <w:rPr>
          <w:rFonts w:ascii="Tahoma" w:hAnsi="Tahoma" w:cs="Tahoma"/>
        </w:rPr>
        <w:t>.</w:t>
      </w:r>
    </w:p>
  </w:footnote>
  <w:footnote w:id="15">
    <w:p w14:paraId="077436DE" w14:textId="77777777" w:rsidR="00A03371" w:rsidRPr="00085B80" w:rsidRDefault="00A03371" w:rsidP="00085B80">
      <w:pPr>
        <w:pStyle w:val="Tekstprzypisudolnego"/>
        <w:jc w:val="left"/>
        <w:rPr>
          <w:rFonts w:ascii="Tahoma" w:hAnsi="Tahoma" w:cs="Tahoma"/>
        </w:rPr>
      </w:pPr>
      <w:r w:rsidRPr="00085B80">
        <w:rPr>
          <w:rStyle w:val="Odwoanieprzypisudolnego"/>
          <w:rFonts w:ascii="Tahoma" w:hAnsi="Tahoma" w:cs="Tahoma"/>
        </w:rPr>
        <w:footnoteRef/>
      </w:r>
      <w:r w:rsidRPr="00085B80">
        <w:rPr>
          <w:rFonts w:ascii="Tahoma" w:hAnsi="Tahoma" w:cs="Tahoma"/>
        </w:rPr>
        <w:t xml:space="preserve"> Występują wyjątki od tej reguły (np. beneficjenci stanowiący spółki venture capital, uczelnie wyższe czy fundusze rozwoju regionalnego), ale z uwagi na specyfikę potencjalnych beneficjentów nie będą mieć zastosowania przy udzielaniu Wsparcia.</w:t>
      </w:r>
    </w:p>
  </w:footnote>
  <w:footnote w:id="16">
    <w:p w14:paraId="10698BF0" w14:textId="77777777" w:rsidR="00A03371" w:rsidRPr="00085B80" w:rsidRDefault="00A03371" w:rsidP="00085B80">
      <w:pPr>
        <w:pStyle w:val="Tekstprzypisudolnego"/>
        <w:jc w:val="left"/>
        <w:rPr>
          <w:rFonts w:ascii="Tahoma" w:hAnsi="Tahoma" w:cs="Tahoma"/>
        </w:rPr>
      </w:pPr>
      <w:r w:rsidRPr="00085B80">
        <w:rPr>
          <w:rStyle w:val="Odwoanieprzypisudolnego"/>
          <w:rFonts w:ascii="Tahoma" w:hAnsi="Tahoma" w:cs="Tahoma"/>
        </w:rPr>
        <w:footnoteRef/>
      </w:r>
      <w:r w:rsidRPr="00085B80">
        <w:rPr>
          <w:rFonts w:ascii="Tahoma" w:hAnsi="Tahoma" w:cs="Tahoma"/>
        </w:rPr>
        <w:t xml:space="preserve"> Mikroprzedsiębiorstwa, małe i średnie przedsiębiorstwa.</w:t>
      </w:r>
    </w:p>
  </w:footnote>
  <w:footnote w:id="17">
    <w:p w14:paraId="3C2A2CE3" w14:textId="77777777" w:rsidR="00A03371" w:rsidRPr="00085B80" w:rsidRDefault="00A03371" w:rsidP="00085B80">
      <w:pPr>
        <w:pStyle w:val="Tekstprzypisudolnego"/>
        <w:jc w:val="left"/>
        <w:rPr>
          <w:rFonts w:ascii="Tahoma" w:hAnsi="Tahoma" w:cs="Tahoma"/>
        </w:rPr>
      </w:pPr>
      <w:r w:rsidRPr="00085B80">
        <w:rPr>
          <w:rStyle w:val="Odwoanieprzypisudolnego"/>
          <w:rFonts w:ascii="Tahoma" w:hAnsi="Tahoma" w:cs="Tahoma"/>
        </w:rPr>
        <w:footnoteRef/>
      </w:r>
      <w:r w:rsidRPr="00085B80">
        <w:rPr>
          <w:rFonts w:ascii="Tahoma" w:hAnsi="Tahoma" w:cs="Tahoma"/>
        </w:rPr>
        <w:t xml:space="preserve"> Zgodnie ze wskazówkami z art. 3-6 Załącznika I do Rozporządzania GBER.</w:t>
      </w:r>
    </w:p>
  </w:footnote>
  <w:footnote w:id="18">
    <w:p w14:paraId="3908CADF" w14:textId="77777777" w:rsidR="00A03371" w:rsidRDefault="00A03371" w:rsidP="00085B80">
      <w:pPr>
        <w:pStyle w:val="Tekstprzypisudolnego"/>
        <w:jc w:val="left"/>
      </w:pPr>
      <w:r w:rsidRPr="00085B80">
        <w:rPr>
          <w:rStyle w:val="Odwoanieprzypisudolnego"/>
          <w:rFonts w:ascii="Tahoma" w:hAnsi="Tahoma" w:cs="Tahoma"/>
        </w:rPr>
        <w:footnoteRef/>
      </w:r>
      <w:r w:rsidRPr="00085B80">
        <w:rPr>
          <w:rFonts w:ascii="Tahoma" w:hAnsi="Tahoma" w:cs="Tahoma"/>
        </w:rPr>
        <w:t xml:space="preserve"> Art. 1 ust. 4 lit. c) Rozporządzenia GBER.</w:t>
      </w:r>
    </w:p>
  </w:footnote>
  <w:footnote w:id="19">
    <w:p w14:paraId="215B8EA7" w14:textId="77777777" w:rsidR="00A03371" w:rsidRPr="00085B80" w:rsidRDefault="00A03371" w:rsidP="00085B80">
      <w:pPr>
        <w:pStyle w:val="Tekstprzypisudolnego"/>
        <w:jc w:val="left"/>
        <w:rPr>
          <w:rFonts w:ascii="Tahoma" w:hAnsi="Tahoma" w:cs="Tahoma"/>
        </w:rPr>
      </w:pPr>
      <w:r w:rsidRPr="00085B80">
        <w:rPr>
          <w:rStyle w:val="Odwoanieprzypisudolnego"/>
          <w:rFonts w:ascii="Tahoma" w:hAnsi="Tahoma" w:cs="Tahoma"/>
        </w:rPr>
        <w:footnoteRef/>
      </w:r>
      <w:r w:rsidRPr="00085B80">
        <w:rPr>
          <w:rFonts w:ascii="Tahoma" w:hAnsi="Tahoma" w:cs="Tahoma"/>
        </w:rPr>
        <w:t xml:space="preserve"> Por. art. 10-11 Ustawy z dnia 28 lutego 2003 r. – Prawo upadłościowe (Dz. U. 2019 poz. 498).</w:t>
      </w:r>
    </w:p>
  </w:footnote>
  <w:footnote w:id="20">
    <w:p w14:paraId="507C54A4" w14:textId="77777777" w:rsidR="00A03371" w:rsidRPr="00085B80" w:rsidRDefault="00A03371" w:rsidP="00085B80">
      <w:pPr>
        <w:pStyle w:val="Tekstprzypisudolnego"/>
        <w:jc w:val="left"/>
        <w:rPr>
          <w:rFonts w:ascii="Tahoma" w:hAnsi="Tahoma" w:cs="Tahoma"/>
        </w:rPr>
      </w:pPr>
      <w:r w:rsidRPr="00085B80">
        <w:rPr>
          <w:rStyle w:val="Odwoanieprzypisudolnego"/>
          <w:rFonts w:ascii="Tahoma" w:hAnsi="Tahoma" w:cs="Tahoma"/>
        </w:rPr>
        <w:footnoteRef/>
      </w:r>
      <w:r w:rsidRPr="00085B80">
        <w:rPr>
          <w:rFonts w:ascii="Tahoma" w:hAnsi="Tahoma" w:cs="Tahoma"/>
        </w:rPr>
        <w:t xml:space="preserve"> Z wyjątkami nie mającymi zastosowania do Wsparcia.</w:t>
      </w:r>
    </w:p>
  </w:footnote>
  <w:footnote w:id="21">
    <w:p w14:paraId="4CC7E55A" w14:textId="11D3826E" w:rsidR="00A03371" w:rsidRPr="00085B80" w:rsidRDefault="00A03371" w:rsidP="00085B80">
      <w:pPr>
        <w:pStyle w:val="Tekstprzypisudolnego"/>
        <w:jc w:val="left"/>
        <w:rPr>
          <w:rFonts w:ascii="Tahoma" w:hAnsi="Tahoma" w:cs="Tahoma"/>
        </w:rPr>
      </w:pPr>
      <w:bookmarkStart w:id="5" w:name="_Ref43993314"/>
      <w:r w:rsidRPr="00085B80">
        <w:rPr>
          <w:rStyle w:val="Odwoanieprzypisudolnego"/>
          <w:rFonts w:ascii="Tahoma" w:hAnsi="Tahoma" w:cs="Tahoma"/>
        </w:rPr>
        <w:footnoteRef/>
      </w:r>
      <w:r w:rsidRPr="00085B80">
        <w:rPr>
          <w:rFonts w:ascii="Tahoma" w:hAnsi="Tahoma" w:cs="Tahoma"/>
        </w:rPr>
        <w:t xml:space="preserve"> Por. art. 1 ust. 3 Rozporządzenia GBER. Wyjątki tj. sektory wyłączone również z pomocy szkoleniowej stanowi pomoc przyznawana w sektorze przetwarzania i wprowadzania do obrotu produktów rolnych, pomoc dotycząca zamykania niekonkurencyjnych kopalń węgla i określone rodzaje pomocy regionalnej, a więc kategorie poza zakresem Wsparcia udzielanego przez PFRON.</w:t>
      </w:r>
      <w:bookmarkEnd w:id="5"/>
    </w:p>
  </w:footnote>
  <w:footnote w:id="22">
    <w:p w14:paraId="2BB69C5E" w14:textId="77777777" w:rsidR="00A03371" w:rsidRDefault="00A03371" w:rsidP="00085B80">
      <w:pPr>
        <w:pStyle w:val="Tekstprzypisudolnego"/>
        <w:jc w:val="left"/>
      </w:pPr>
      <w:r w:rsidRPr="00085B80">
        <w:rPr>
          <w:rStyle w:val="Odwoanieprzypisudolnego"/>
          <w:rFonts w:ascii="Tahoma" w:hAnsi="Tahoma" w:cs="Tahoma"/>
        </w:rPr>
        <w:footnoteRef/>
      </w:r>
      <w:r w:rsidRPr="00085B80">
        <w:rPr>
          <w:rFonts w:ascii="Tahoma" w:hAnsi="Tahoma" w:cs="Tahoma"/>
        </w:rPr>
        <w:t xml:space="preserve"> Koszty nie są dyskontowane.</w:t>
      </w:r>
    </w:p>
  </w:footnote>
  <w:footnote w:id="23">
    <w:p w14:paraId="1799807E" w14:textId="77777777" w:rsidR="00A03371" w:rsidRPr="00085B80" w:rsidRDefault="00A03371" w:rsidP="00085B80">
      <w:pPr>
        <w:pStyle w:val="Tekstprzypisudolnego"/>
        <w:jc w:val="left"/>
        <w:rPr>
          <w:rFonts w:ascii="Tahoma" w:hAnsi="Tahoma" w:cs="Tahoma"/>
        </w:rPr>
      </w:pPr>
      <w:r w:rsidRPr="00085B80">
        <w:rPr>
          <w:rStyle w:val="Odwoanieprzypisudolnego"/>
          <w:rFonts w:ascii="Tahoma" w:hAnsi="Tahoma" w:cs="Tahoma"/>
        </w:rPr>
        <w:footnoteRef/>
      </w:r>
      <w:r w:rsidRPr="00085B80">
        <w:rPr>
          <w:rFonts w:ascii="Tahoma" w:hAnsi="Tahoma" w:cs="Tahoma"/>
        </w:rPr>
        <w:t xml:space="preserve"> Pozostałe koszty PFRON są bezpośrednio pokrywane Wsparciem, bez zaangażowania finansowego beneficjenta.</w:t>
      </w:r>
    </w:p>
  </w:footnote>
  <w:footnote w:id="24">
    <w:p w14:paraId="76E31A0B" w14:textId="77777777" w:rsidR="00A03371" w:rsidRPr="00085B80" w:rsidRDefault="00A03371" w:rsidP="00085B80">
      <w:pPr>
        <w:pStyle w:val="Tekstprzypisudolnego"/>
        <w:jc w:val="left"/>
        <w:rPr>
          <w:rFonts w:ascii="Tahoma" w:hAnsi="Tahoma" w:cs="Tahoma"/>
        </w:rPr>
      </w:pPr>
      <w:r w:rsidRPr="00085B80">
        <w:rPr>
          <w:rStyle w:val="Odwoanieprzypisudolnego"/>
          <w:rFonts w:ascii="Tahoma" w:hAnsi="Tahoma" w:cs="Tahoma"/>
        </w:rPr>
        <w:footnoteRef/>
      </w:r>
      <w:r w:rsidRPr="00085B80">
        <w:rPr>
          <w:rFonts w:ascii="Tahoma" w:hAnsi="Tahoma" w:cs="Tahoma"/>
        </w:rPr>
        <w:t xml:space="preserve"> Zapewnienie to jednocześnie nie wpływa na informacje składane w ramach opisywanego formularza, z wyjątkiem sytuacji, gdy na planowane w ramach pomocy szkoleniowej koszty beneficjent otrzymał dedykowaną pokryciu tych kosztów rekompensatę z góry. W takim przypadku środki takie należy uwzględnić w tabeli z punku 5 części E formularza. </w:t>
      </w:r>
    </w:p>
  </w:footnote>
  <w:footnote w:id="25">
    <w:p w14:paraId="060A6AFE" w14:textId="77777777" w:rsidR="00A03371" w:rsidRPr="00085B80" w:rsidRDefault="00A03371" w:rsidP="00085B80">
      <w:pPr>
        <w:pStyle w:val="Tekstprzypisudolnego"/>
        <w:jc w:val="left"/>
        <w:rPr>
          <w:rFonts w:ascii="Tahoma" w:hAnsi="Tahoma" w:cs="Tahoma"/>
        </w:rPr>
      </w:pPr>
      <w:r w:rsidRPr="00085B80">
        <w:rPr>
          <w:rStyle w:val="Odwoanieprzypisudolnego"/>
          <w:rFonts w:ascii="Tahoma" w:hAnsi="Tahoma" w:cs="Tahoma"/>
        </w:rPr>
        <w:footnoteRef/>
      </w:r>
      <w:r w:rsidRPr="00085B80">
        <w:rPr>
          <w:rFonts w:ascii="Tahoma" w:hAnsi="Tahoma" w:cs="Tahoma"/>
        </w:rPr>
        <w:t xml:space="preserve"> Pracownik znajdujący się w szczególnie niekorzystnej sytuacji to każda osoba, która:</w:t>
      </w:r>
    </w:p>
    <w:p w14:paraId="58B75050" w14:textId="77777777" w:rsidR="00A03371" w:rsidRPr="00085B80" w:rsidRDefault="00A03371" w:rsidP="00085B80">
      <w:pPr>
        <w:pStyle w:val="Tekstprzypisudolnego"/>
        <w:numPr>
          <w:ilvl w:val="0"/>
          <w:numId w:val="31"/>
        </w:numPr>
        <w:jc w:val="left"/>
        <w:rPr>
          <w:rFonts w:ascii="Tahoma" w:hAnsi="Tahoma" w:cs="Tahoma"/>
        </w:rPr>
      </w:pPr>
      <w:r w:rsidRPr="00085B80">
        <w:rPr>
          <w:rFonts w:ascii="Tahoma" w:hAnsi="Tahoma" w:cs="Tahoma"/>
        </w:rPr>
        <w:t>jest bez stałego zatrudnienia za wynagrodzeniem w okresie ostatnich 6 miesięcy;</w:t>
      </w:r>
    </w:p>
    <w:p w14:paraId="0B90F631" w14:textId="77777777" w:rsidR="00A03371" w:rsidRPr="00085B80" w:rsidRDefault="00A03371" w:rsidP="00085B80">
      <w:pPr>
        <w:pStyle w:val="Tekstprzypisudolnego"/>
        <w:numPr>
          <w:ilvl w:val="0"/>
          <w:numId w:val="31"/>
        </w:numPr>
        <w:jc w:val="left"/>
        <w:rPr>
          <w:rFonts w:ascii="Tahoma" w:hAnsi="Tahoma" w:cs="Tahoma"/>
        </w:rPr>
      </w:pPr>
      <w:r w:rsidRPr="00085B80">
        <w:rPr>
          <w:rFonts w:ascii="Tahoma" w:hAnsi="Tahoma" w:cs="Tahoma"/>
        </w:rPr>
        <w:t>jest w wieku od 15 do 24 lat;</w:t>
      </w:r>
    </w:p>
    <w:p w14:paraId="53416335" w14:textId="77777777" w:rsidR="00A03371" w:rsidRPr="00085B80" w:rsidRDefault="00A03371" w:rsidP="00085B80">
      <w:pPr>
        <w:pStyle w:val="Tekstprzypisudolnego"/>
        <w:numPr>
          <w:ilvl w:val="0"/>
          <w:numId w:val="31"/>
        </w:numPr>
        <w:jc w:val="left"/>
        <w:rPr>
          <w:rFonts w:ascii="Tahoma" w:hAnsi="Tahoma" w:cs="Tahoma"/>
        </w:rPr>
      </w:pPr>
      <w:r w:rsidRPr="00085B80">
        <w:rPr>
          <w:rFonts w:ascii="Tahoma" w:hAnsi="Tahoma" w:cs="Tahoma"/>
        </w:rPr>
        <w:t>nie posiada wykształcenia ponadgimnazjalnego lub zawodowego lub nie minęły więcej niż dwa lata od momentu ukończenia przez nią edukacji w pełnym wymiarze i która nie znalazła do tej pory pierwszego stałego zatrudnienia za wynagrodzeniem;</w:t>
      </w:r>
    </w:p>
    <w:p w14:paraId="0E87C4F2" w14:textId="77777777" w:rsidR="00A03371" w:rsidRPr="00085B80" w:rsidRDefault="00A03371" w:rsidP="00085B80">
      <w:pPr>
        <w:pStyle w:val="Tekstprzypisudolnego"/>
        <w:numPr>
          <w:ilvl w:val="0"/>
          <w:numId w:val="31"/>
        </w:numPr>
        <w:jc w:val="left"/>
        <w:rPr>
          <w:rFonts w:ascii="Tahoma" w:hAnsi="Tahoma" w:cs="Tahoma"/>
        </w:rPr>
      </w:pPr>
      <w:r w:rsidRPr="00085B80">
        <w:rPr>
          <w:rFonts w:ascii="Tahoma" w:hAnsi="Tahoma" w:cs="Tahoma"/>
        </w:rPr>
        <w:t>jest w wieku ponad 50 lat;</w:t>
      </w:r>
    </w:p>
    <w:p w14:paraId="099B1F7B" w14:textId="77777777" w:rsidR="00A03371" w:rsidRPr="00085B80" w:rsidRDefault="00A03371" w:rsidP="00085B80">
      <w:pPr>
        <w:pStyle w:val="Tekstprzypisudolnego"/>
        <w:numPr>
          <w:ilvl w:val="0"/>
          <w:numId w:val="31"/>
        </w:numPr>
        <w:jc w:val="left"/>
        <w:rPr>
          <w:rFonts w:ascii="Tahoma" w:hAnsi="Tahoma" w:cs="Tahoma"/>
        </w:rPr>
      </w:pPr>
      <w:r w:rsidRPr="00085B80">
        <w:rPr>
          <w:rFonts w:ascii="Tahoma" w:hAnsi="Tahoma" w:cs="Tahoma"/>
        </w:rPr>
        <w:t>jest osobą dorosłą mieszkającą samotnie, mającą na utrzymaniu co najmniej jedną osobę;</w:t>
      </w:r>
    </w:p>
    <w:p w14:paraId="1F136191" w14:textId="77777777" w:rsidR="00A03371" w:rsidRPr="00085B80" w:rsidRDefault="00A03371" w:rsidP="00085B80">
      <w:pPr>
        <w:pStyle w:val="Tekstprzypisudolnego"/>
        <w:numPr>
          <w:ilvl w:val="0"/>
          <w:numId w:val="31"/>
        </w:numPr>
        <w:jc w:val="left"/>
        <w:rPr>
          <w:rFonts w:ascii="Tahoma" w:hAnsi="Tahoma" w:cs="Tahoma"/>
        </w:rPr>
      </w:pPr>
      <w:r w:rsidRPr="00085B80">
        <w:rPr>
          <w:rFonts w:ascii="Tahoma" w:hAnsi="Tahoma" w:cs="Tahoma"/>
        </w:rPr>
        <w:t>pracuje w sektorze lub zawodzie w państwie członkowskim, w którym dysproporcja kobiet i mężczyzn jest co najmniej o 25 % większa niż średnia dysproporcja we wszystkich sektorach gospodarki w tym państwie członkowskim i należy do grupy stanowiącej mniejszość;</w:t>
      </w:r>
    </w:p>
    <w:p w14:paraId="4592ADC6" w14:textId="77777777" w:rsidR="00A03371" w:rsidRDefault="00A03371" w:rsidP="00085B80">
      <w:pPr>
        <w:pStyle w:val="Tekstprzypisudolnego"/>
        <w:numPr>
          <w:ilvl w:val="0"/>
          <w:numId w:val="31"/>
        </w:numPr>
        <w:jc w:val="left"/>
      </w:pPr>
      <w:r w:rsidRPr="00085B80">
        <w:rPr>
          <w:rFonts w:ascii="Tahoma" w:hAnsi="Tahoma" w:cs="Tahoma"/>
        </w:rPr>
        <w:t>jest członkiem mniejszości etnicznej w państwie członkowskim, który w celu zwiększenia szans na uzyskanie dostępu do stałego zatrudnienia musi poprawić znajomość języka, uzupełnić szkolenia zawodowe lub zwiększyć doświadczenie zawodowe.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575D" w14:textId="67A86C0F" w:rsidR="00085B80" w:rsidRDefault="00085B80">
    <w:pPr>
      <w:pStyle w:val="Nagwek"/>
    </w:pPr>
    <w:r w:rsidRPr="001C4B0B">
      <w:rPr>
        <w:rFonts w:ascii="Calibri" w:eastAsia="Calibri" w:hAnsi="Calibri" w:cs="Times New Roman"/>
        <w:noProof/>
        <w:sz w:val="22"/>
        <w:szCs w:val="22"/>
        <w:lang w:eastAsia="ar-SA"/>
      </w:rPr>
      <w:drawing>
        <wp:inline distT="0" distB="0" distL="0" distR="0" wp14:anchorId="49878B53" wp14:editId="6FF8B9B4">
          <wp:extent cx="5756910" cy="731520"/>
          <wp:effectExtent l="0" t="0" r="0" b="0"/>
          <wp:docPr id="2" name="Obraz 2" descr="Logotypy funduszy europejskich.&#10;Poniżej: Tytuł projektu: Szkolenia dla pracowników sektora transportu zbiorowego w zakresie potrzeb osób o szczególnych potrzebach, w tym osób z niepełnosprawnościa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6BA524" w14:textId="4BA2186A" w:rsidR="00085B80" w:rsidRPr="00085B80" w:rsidRDefault="00085B80" w:rsidP="00085B80">
    <w:pPr>
      <w:pBdr>
        <w:top w:val="single" w:sz="4" w:space="10" w:color="4472C4"/>
        <w:bottom w:val="single" w:sz="4" w:space="10" w:color="4472C4"/>
      </w:pBdr>
      <w:overflowPunct/>
      <w:autoSpaceDE/>
      <w:autoSpaceDN/>
      <w:adjustRightInd/>
      <w:spacing w:line="240" w:lineRule="auto"/>
      <w:ind w:left="864" w:right="864"/>
      <w:jc w:val="center"/>
      <w:textAlignment w:val="auto"/>
      <w:rPr>
        <w:rFonts w:ascii="Calibri" w:hAnsi="Calibri" w:cs="Calibri"/>
        <w:i/>
        <w:iCs/>
        <w:color w:val="4472C4"/>
        <w:sz w:val="20"/>
        <w:lang w:eastAsia="pl-PL"/>
      </w:rPr>
    </w:pPr>
    <w:r w:rsidRPr="001C4B0B">
      <w:rPr>
        <w:rFonts w:ascii="Calibri" w:hAnsi="Calibri" w:cs="Calibri"/>
        <w:iCs/>
        <w:sz w:val="20"/>
        <w:lang w:eastAsia="pl-PL"/>
      </w:rPr>
      <w:t>Tytuł projektu: Szkolenia dla pracowników sektora transportu zbiorowego w zakresie potrzeb osób o szczególnych potrzebach, w tym osób z niepełnosprawnościami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3E5BD" w14:textId="77777777" w:rsidR="00A03371" w:rsidRDefault="00A03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1D28"/>
    <w:multiLevelType w:val="hybridMultilevel"/>
    <w:tmpl w:val="67F002BE"/>
    <w:lvl w:ilvl="0" w:tplc="E74E1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5208"/>
    <w:multiLevelType w:val="multilevel"/>
    <w:tmpl w:val="66E4ADA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0DE70B42"/>
    <w:multiLevelType w:val="hybridMultilevel"/>
    <w:tmpl w:val="146A9D84"/>
    <w:lvl w:ilvl="0" w:tplc="411E9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D124E"/>
    <w:multiLevelType w:val="hybridMultilevel"/>
    <w:tmpl w:val="124A04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617B"/>
    <w:multiLevelType w:val="hybridMultilevel"/>
    <w:tmpl w:val="08E80798"/>
    <w:lvl w:ilvl="0" w:tplc="3572B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E4661"/>
    <w:multiLevelType w:val="hybridMultilevel"/>
    <w:tmpl w:val="3872C9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871D7"/>
    <w:multiLevelType w:val="hybridMultilevel"/>
    <w:tmpl w:val="EBAE27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0629A1"/>
    <w:multiLevelType w:val="hybridMultilevel"/>
    <w:tmpl w:val="9E28E4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900CA3"/>
    <w:multiLevelType w:val="hybridMultilevel"/>
    <w:tmpl w:val="EBAE27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D140F7"/>
    <w:multiLevelType w:val="hybridMultilevel"/>
    <w:tmpl w:val="DA80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A216B"/>
    <w:multiLevelType w:val="hybridMultilevel"/>
    <w:tmpl w:val="9D6478B4"/>
    <w:lvl w:ilvl="0" w:tplc="08B2F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55FCC"/>
    <w:multiLevelType w:val="hybridMultilevel"/>
    <w:tmpl w:val="A6742496"/>
    <w:lvl w:ilvl="0" w:tplc="0F4E8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F07DD"/>
    <w:multiLevelType w:val="hybridMultilevel"/>
    <w:tmpl w:val="A6B61C14"/>
    <w:lvl w:ilvl="0" w:tplc="7124F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02DD6"/>
    <w:multiLevelType w:val="hybridMultilevel"/>
    <w:tmpl w:val="3A4E398C"/>
    <w:lvl w:ilvl="0" w:tplc="9588F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3460F"/>
    <w:multiLevelType w:val="hybridMultilevel"/>
    <w:tmpl w:val="EA542D08"/>
    <w:lvl w:ilvl="0" w:tplc="8AD47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10F0A"/>
    <w:multiLevelType w:val="hybridMultilevel"/>
    <w:tmpl w:val="3AE2615E"/>
    <w:lvl w:ilvl="0" w:tplc="AE7A2C50">
      <w:start w:val="1"/>
      <w:numFmt w:val="decimal"/>
      <w:pStyle w:val="Tabelanumerowanie"/>
      <w:lvlText w:val="Tabela  %1."/>
      <w:lvlJc w:val="left"/>
      <w:pPr>
        <w:tabs>
          <w:tab w:val="num" w:pos="1560"/>
        </w:tabs>
        <w:ind w:left="403" w:hanging="283"/>
      </w:pPr>
      <w:rPr>
        <w:rFonts w:asciiTheme="majorHAnsi" w:hAnsiTheme="majorHAnsi" w:hint="default"/>
        <w:b/>
        <w:i w:val="0"/>
        <w:sz w:val="24"/>
      </w:rPr>
    </w:lvl>
    <w:lvl w:ilvl="1" w:tplc="436280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948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AAD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047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10D9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987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CF1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92D1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AB286B"/>
    <w:multiLevelType w:val="hybridMultilevel"/>
    <w:tmpl w:val="E85A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81FFB"/>
    <w:multiLevelType w:val="hybridMultilevel"/>
    <w:tmpl w:val="3872C9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223F5"/>
    <w:multiLevelType w:val="hybridMultilevel"/>
    <w:tmpl w:val="693A3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555BB"/>
    <w:multiLevelType w:val="hybridMultilevel"/>
    <w:tmpl w:val="46BE56DE"/>
    <w:lvl w:ilvl="0" w:tplc="C3DED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21C9F"/>
    <w:multiLevelType w:val="hybridMultilevel"/>
    <w:tmpl w:val="9E28E4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9939E5"/>
    <w:multiLevelType w:val="multilevel"/>
    <w:tmpl w:val="59DCAD8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5C82295D"/>
    <w:multiLevelType w:val="hybridMultilevel"/>
    <w:tmpl w:val="FE98D1DA"/>
    <w:lvl w:ilvl="0" w:tplc="C7F23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A35CE"/>
    <w:multiLevelType w:val="hybridMultilevel"/>
    <w:tmpl w:val="B24451F4"/>
    <w:lvl w:ilvl="0" w:tplc="9CF27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86E60"/>
    <w:multiLevelType w:val="hybridMultilevel"/>
    <w:tmpl w:val="EBAE27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D75686"/>
    <w:multiLevelType w:val="hybridMultilevel"/>
    <w:tmpl w:val="B03A3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74D6E"/>
    <w:multiLevelType w:val="hybridMultilevel"/>
    <w:tmpl w:val="CBB6A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21C47"/>
    <w:multiLevelType w:val="hybridMultilevel"/>
    <w:tmpl w:val="7A580562"/>
    <w:lvl w:ilvl="0" w:tplc="9BAA7A1A">
      <w:start w:val="1"/>
      <w:numFmt w:val="decimal"/>
      <w:pStyle w:val="Wykresnumerowanie"/>
      <w:lvlText w:val="Wykres %1."/>
      <w:lvlJc w:val="left"/>
      <w:pPr>
        <w:tabs>
          <w:tab w:val="num" w:pos="1560"/>
        </w:tabs>
        <w:ind w:left="4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BE04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AA6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00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03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8C5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5C6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ECEA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B0FF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427053"/>
    <w:multiLevelType w:val="hybridMultilevel"/>
    <w:tmpl w:val="F0907064"/>
    <w:lvl w:ilvl="0" w:tplc="3A6A4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A03AA"/>
    <w:multiLevelType w:val="hybridMultilevel"/>
    <w:tmpl w:val="9E28E4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3C3296"/>
    <w:multiLevelType w:val="hybridMultilevel"/>
    <w:tmpl w:val="233A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11511"/>
    <w:multiLevelType w:val="multilevel"/>
    <w:tmpl w:val="2818A82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2" w15:restartNumberingAfterBreak="0">
    <w:nsid w:val="7D9A4595"/>
    <w:multiLevelType w:val="multilevel"/>
    <w:tmpl w:val="FA88D3CE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1"/>
  </w:num>
  <w:num w:numId="4">
    <w:abstractNumId w:val="15"/>
  </w:num>
  <w:num w:numId="5">
    <w:abstractNumId w:val="27"/>
  </w:num>
  <w:num w:numId="6">
    <w:abstractNumId w:val="25"/>
  </w:num>
  <w:num w:numId="7">
    <w:abstractNumId w:val="3"/>
  </w:num>
  <w:num w:numId="8">
    <w:abstractNumId w:val="32"/>
  </w:num>
  <w:num w:numId="9">
    <w:abstractNumId w:val="32"/>
  </w:num>
  <w:num w:numId="10">
    <w:abstractNumId w:val="32"/>
  </w:num>
  <w:num w:numId="11">
    <w:abstractNumId w:val="32"/>
  </w:num>
  <w:num w:numId="12">
    <w:abstractNumId w:val="32"/>
  </w:num>
  <w:num w:numId="13">
    <w:abstractNumId w:val="32"/>
  </w:num>
  <w:num w:numId="14">
    <w:abstractNumId w:val="32"/>
  </w:num>
  <w:num w:numId="15">
    <w:abstractNumId w:val="32"/>
  </w:num>
  <w:num w:numId="16">
    <w:abstractNumId w:val="32"/>
  </w:num>
  <w:num w:numId="17">
    <w:abstractNumId w:val="14"/>
  </w:num>
  <w:num w:numId="18">
    <w:abstractNumId w:val="10"/>
  </w:num>
  <w:num w:numId="19">
    <w:abstractNumId w:val="2"/>
  </w:num>
  <w:num w:numId="20">
    <w:abstractNumId w:val="11"/>
  </w:num>
  <w:num w:numId="21">
    <w:abstractNumId w:val="22"/>
  </w:num>
  <w:num w:numId="22">
    <w:abstractNumId w:val="13"/>
  </w:num>
  <w:num w:numId="23">
    <w:abstractNumId w:val="28"/>
  </w:num>
  <w:num w:numId="24">
    <w:abstractNumId w:val="4"/>
  </w:num>
  <w:num w:numId="25">
    <w:abstractNumId w:val="23"/>
  </w:num>
  <w:num w:numId="26">
    <w:abstractNumId w:val="12"/>
  </w:num>
  <w:num w:numId="27">
    <w:abstractNumId w:val="0"/>
  </w:num>
  <w:num w:numId="28">
    <w:abstractNumId w:val="19"/>
  </w:num>
  <w:num w:numId="29">
    <w:abstractNumId w:val="32"/>
  </w:num>
  <w:num w:numId="30">
    <w:abstractNumId w:val="26"/>
  </w:num>
  <w:num w:numId="31">
    <w:abstractNumId w:val="18"/>
  </w:num>
  <w:num w:numId="32">
    <w:abstractNumId w:val="9"/>
  </w:num>
  <w:num w:numId="33">
    <w:abstractNumId w:val="16"/>
  </w:num>
  <w:num w:numId="34">
    <w:abstractNumId w:val="7"/>
  </w:num>
  <w:num w:numId="35">
    <w:abstractNumId w:val="29"/>
  </w:num>
  <w:num w:numId="36">
    <w:abstractNumId w:val="20"/>
  </w:num>
  <w:num w:numId="37">
    <w:abstractNumId w:val="30"/>
  </w:num>
  <w:num w:numId="38">
    <w:abstractNumId w:val="8"/>
  </w:num>
  <w:num w:numId="39">
    <w:abstractNumId w:val="6"/>
  </w:num>
  <w:num w:numId="40">
    <w:abstractNumId w:val="24"/>
  </w:num>
  <w:num w:numId="41">
    <w:abstractNumId w:val="1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E2F"/>
    <w:rsid w:val="00032737"/>
    <w:rsid w:val="00033252"/>
    <w:rsid w:val="0003369A"/>
    <w:rsid w:val="000353DE"/>
    <w:rsid w:val="00035492"/>
    <w:rsid w:val="000365F1"/>
    <w:rsid w:val="000427EB"/>
    <w:rsid w:val="0004498E"/>
    <w:rsid w:val="000449B8"/>
    <w:rsid w:val="00045915"/>
    <w:rsid w:val="000470DE"/>
    <w:rsid w:val="000521AF"/>
    <w:rsid w:val="0005240F"/>
    <w:rsid w:val="000622E7"/>
    <w:rsid w:val="00066BBD"/>
    <w:rsid w:val="000700A4"/>
    <w:rsid w:val="000705A7"/>
    <w:rsid w:val="000724C3"/>
    <w:rsid w:val="000726D1"/>
    <w:rsid w:val="000746F2"/>
    <w:rsid w:val="00083300"/>
    <w:rsid w:val="00085137"/>
    <w:rsid w:val="00085B80"/>
    <w:rsid w:val="00087F4B"/>
    <w:rsid w:val="000904AD"/>
    <w:rsid w:val="000922A5"/>
    <w:rsid w:val="000964E7"/>
    <w:rsid w:val="000977AE"/>
    <w:rsid w:val="00097842"/>
    <w:rsid w:val="000A1137"/>
    <w:rsid w:val="000A66FA"/>
    <w:rsid w:val="000B0255"/>
    <w:rsid w:val="000B5D2A"/>
    <w:rsid w:val="000B69F7"/>
    <w:rsid w:val="000B75F5"/>
    <w:rsid w:val="000C5C9E"/>
    <w:rsid w:val="000C7314"/>
    <w:rsid w:val="000C74CD"/>
    <w:rsid w:val="000D0B82"/>
    <w:rsid w:val="000E2AB3"/>
    <w:rsid w:val="000E7839"/>
    <w:rsid w:val="000F0B90"/>
    <w:rsid w:val="000F3A0A"/>
    <w:rsid w:val="000F7CAE"/>
    <w:rsid w:val="0010234F"/>
    <w:rsid w:val="00104095"/>
    <w:rsid w:val="00105C1F"/>
    <w:rsid w:val="00110CC1"/>
    <w:rsid w:val="001123A0"/>
    <w:rsid w:val="001146FD"/>
    <w:rsid w:val="00114C49"/>
    <w:rsid w:val="00115B0A"/>
    <w:rsid w:val="00116215"/>
    <w:rsid w:val="00122B35"/>
    <w:rsid w:val="0012349C"/>
    <w:rsid w:val="001239E2"/>
    <w:rsid w:val="001260CE"/>
    <w:rsid w:val="00127020"/>
    <w:rsid w:val="00133407"/>
    <w:rsid w:val="00135824"/>
    <w:rsid w:val="00136F9B"/>
    <w:rsid w:val="001520CE"/>
    <w:rsid w:val="00157D92"/>
    <w:rsid w:val="00161279"/>
    <w:rsid w:val="00163675"/>
    <w:rsid w:val="00167D08"/>
    <w:rsid w:val="00170C88"/>
    <w:rsid w:val="00171205"/>
    <w:rsid w:val="00174B1E"/>
    <w:rsid w:val="00174DC3"/>
    <w:rsid w:val="0017541F"/>
    <w:rsid w:val="001918CB"/>
    <w:rsid w:val="001A0AD2"/>
    <w:rsid w:val="001A3D64"/>
    <w:rsid w:val="001A61A5"/>
    <w:rsid w:val="001B1086"/>
    <w:rsid w:val="001B631B"/>
    <w:rsid w:val="001C6E55"/>
    <w:rsid w:val="001D00CB"/>
    <w:rsid w:val="001D2AF6"/>
    <w:rsid w:val="001D43A4"/>
    <w:rsid w:val="001D52EC"/>
    <w:rsid w:val="001E232C"/>
    <w:rsid w:val="001F0C3F"/>
    <w:rsid w:val="001F374E"/>
    <w:rsid w:val="001F6C4C"/>
    <w:rsid w:val="002062B0"/>
    <w:rsid w:val="00207F48"/>
    <w:rsid w:val="00212C8B"/>
    <w:rsid w:val="00215883"/>
    <w:rsid w:val="00225488"/>
    <w:rsid w:val="0022575A"/>
    <w:rsid w:val="0023289D"/>
    <w:rsid w:val="00240EA4"/>
    <w:rsid w:val="00243679"/>
    <w:rsid w:val="00243982"/>
    <w:rsid w:val="00253847"/>
    <w:rsid w:val="002550F2"/>
    <w:rsid w:val="00260D2F"/>
    <w:rsid w:val="00264B79"/>
    <w:rsid w:val="00276A3C"/>
    <w:rsid w:val="002A1CDF"/>
    <w:rsid w:val="002A5142"/>
    <w:rsid w:val="002A6D97"/>
    <w:rsid w:val="002A7AAA"/>
    <w:rsid w:val="002B072C"/>
    <w:rsid w:val="002C398C"/>
    <w:rsid w:val="002C505C"/>
    <w:rsid w:val="002C65D1"/>
    <w:rsid w:val="002D3F5F"/>
    <w:rsid w:val="002E6FDC"/>
    <w:rsid w:val="002E7FE4"/>
    <w:rsid w:val="002F0284"/>
    <w:rsid w:val="002F4CA0"/>
    <w:rsid w:val="002F7933"/>
    <w:rsid w:val="002F7CBC"/>
    <w:rsid w:val="00301135"/>
    <w:rsid w:val="00301D53"/>
    <w:rsid w:val="00311E85"/>
    <w:rsid w:val="00316C98"/>
    <w:rsid w:val="003177E6"/>
    <w:rsid w:val="00317AC3"/>
    <w:rsid w:val="00321AAD"/>
    <w:rsid w:val="003233F9"/>
    <w:rsid w:val="00327284"/>
    <w:rsid w:val="003422CA"/>
    <w:rsid w:val="003429EC"/>
    <w:rsid w:val="00343415"/>
    <w:rsid w:val="00344081"/>
    <w:rsid w:val="00360126"/>
    <w:rsid w:val="00370D3A"/>
    <w:rsid w:val="00387299"/>
    <w:rsid w:val="003A389B"/>
    <w:rsid w:val="003A7D82"/>
    <w:rsid w:val="003B7EE1"/>
    <w:rsid w:val="003C2B6F"/>
    <w:rsid w:val="003C3946"/>
    <w:rsid w:val="003D0610"/>
    <w:rsid w:val="003D0C58"/>
    <w:rsid w:val="003D2B57"/>
    <w:rsid w:val="003D398E"/>
    <w:rsid w:val="003D5F1F"/>
    <w:rsid w:val="003D774F"/>
    <w:rsid w:val="003E03F0"/>
    <w:rsid w:val="003E23F7"/>
    <w:rsid w:val="003E700F"/>
    <w:rsid w:val="004047AE"/>
    <w:rsid w:val="00405B39"/>
    <w:rsid w:val="0040745A"/>
    <w:rsid w:val="004078AE"/>
    <w:rsid w:val="0041135A"/>
    <w:rsid w:val="00415C56"/>
    <w:rsid w:val="00416DBC"/>
    <w:rsid w:val="00441C69"/>
    <w:rsid w:val="0044321E"/>
    <w:rsid w:val="00443B84"/>
    <w:rsid w:val="00456579"/>
    <w:rsid w:val="0045677F"/>
    <w:rsid w:val="00466477"/>
    <w:rsid w:val="00477299"/>
    <w:rsid w:val="00477EAF"/>
    <w:rsid w:val="004826BE"/>
    <w:rsid w:val="00494878"/>
    <w:rsid w:val="00497A03"/>
    <w:rsid w:val="00497AD0"/>
    <w:rsid w:val="004A22B0"/>
    <w:rsid w:val="004A5991"/>
    <w:rsid w:val="004A6400"/>
    <w:rsid w:val="004B089E"/>
    <w:rsid w:val="004B2C5A"/>
    <w:rsid w:val="004B3725"/>
    <w:rsid w:val="004B7343"/>
    <w:rsid w:val="004B7D5C"/>
    <w:rsid w:val="004C244B"/>
    <w:rsid w:val="004D2714"/>
    <w:rsid w:val="004E0D52"/>
    <w:rsid w:val="004E13E9"/>
    <w:rsid w:val="004E2630"/>
    <w:rsid w:val="004F3000"/>
    <w:rsid w:val="004F4C2C"/>
    <w:rsid w:val="00514BFC"/>
    <w:rsid w:val="0051688E"/>
    <w:rsid w:val="00521F01"/>
    <w:rsid w:val="00522A01"/>
    <w:rsid w:val="00526FCB"/>
    <w:rsid w:val="0052725B"/>
    <w:rsid w:val="005368F8"/>
    <w:rsid w:val="00536BC3"/>
    <w:rsid w:val="00541CFD"/>
    <w:rsid w:val="00547B72"/>
    <w:rsid w:val="005533B7"/>
    <w:rsid w:val="00554EA3"/>
    <w:rsid w:val="00560BBC"/>
    <w:rsid w:val="00565A28"/>
    <w:rsid w:val="00573A8F"/>
    <w:rsid w:val="00574079"/>
    <w:rsid w:val="005740C5"/>
    <w:rsid w:val="00574CA0"/>
    <w:rsid w:val="00575C1F"/>
    <w:rsid w:val="005800A8"/>
    <w:rsid w:val="00580A01"/>
    <w:rsid w:val="00581920"/>
    <w:rsid w:val="00583F1C"/>
    <w:rsid w:val="00592283"/>
    <w:rsid w:val="00595B56"/>
    <w:rsid w:val="005A12CE"/>
    <w:rsid w:val="005A25F9"/>
    <w:rsid w:val="005A7F7D"/>
    <w:rsid w:val="005B1014"/>
    <w:rsid w:val="005B44A0"/>
    <w:rsid w:val="005B71F7"/>
    <w:rsid w:val="005C477D"/>
    <w:rsid w:val="005D0FAB"/>
    <w:rsid w:val="005D4489"/>
    <w:rsid w:val="005D685E"/>
    <w:rsid w:val="005E2B9A"/>
    <w:rsid w:val="005E2D04"/>
    <w:rsid w:val="005E45DA"/>
    <w:rsid w:val="005E57C2"/>
    <w:rsid w:val="005E5C2D"/>
    <w:rsid w:val="005E6B54"/>
    <w:rsid w:val="005F1E99"/>
    <w:rsid w:val="005F2EC0"/>
    <w:rsid w:val="005F4D6A"/>
    <w:rsid w:val="005F6C6D"/>
    <w:rsid w:val="00601E77"/>
    <w:rsid w:val="00605B83"/>
    <w:rsid w:val="00611310"/>
    <w:rsid w:val="00611D83"/>
    <w:rsid w:val="00623FF1"/>
    <w:rsid w:val="0062655B"/>
    <w:rsid w:val="00630683"/>
    <w:rsid w:val="00633139"/>
    <w:rsid w:val="00645789"/>
    <w:rsid w:val="00647C65"/>
    <w:rsid w:val="006502C8"/>
    <w:rsid w:val="00650370"/>
    <w:rsid w:val="006548B5"/>
    <w:rsid w:val="00655699"/>
    <w:rsid w:val="00661B16"/>
    <w:rsid w:val="00662274"/>
    <w:rsid w:val="00670F54"/>
    <w:rsid w:val="0067295E"/>
    <w:rsid w:val="00673F86"/>
    <w:rsid w:val="006758AC"/>
    <w:rsid w:val="00686324"/>
    <w:rsid w:val="006950E9"/>
    <w:rsid w:val="006967C3"/>
    <w:rsid w:val="00697BBC"/>
    <w:rsid w:val="006A01F0"/>
    <w:rsid w:val="006A4DBC"/>
    <w:rsid w:val="006A59ED"/>
    <w:rsid w:val="006A7048"/>
    <w:rsid w:val="006C1BD0"/>
    <w:rsid w:val="006C463C"/>
    <w:rsid w:val="006C6575"/>
    <w:rsid w:val="006C7B70"/>
    <w:rsid w:val="006D2D0C"/>
    <w:rsid w:val="006D3800"/>
    <w:rsid w:val="006D4C0B"/>
    <w:rsid w:val="006D5EBE"/>
    <w:rsid w:val="006D610D"/>
    <w:rsid w:val="006E1F18"/>
    <w:rsid w:val="006E4887"/>
    <w:rsid w:val="006E5A92"/>
    <w:rsid w:val="006F0BA8"/>
    <w:rsid w:val="006F7DC6"/>
    <w:rsid w:val="007000FF"/>
    <w:rsid w:val="007045AF"/>
    <w:rsid w:val="00707069"/>
    <w:rsid w:val="00711E96"/>
    <w:rsid w:val="00721F39"/>
    <w:rsid w:val="00725ED0"/>
    <w:rsid w:val="007340F7"/>
    <w:rsid w:val="007407A1"/>
    <w:rsid w:val="00744D3F"/>
    <w:rsid w:val="0074526E"/>
    <w:rsid w:val="007459F1"/>
    <w:rsid w:val="00750B62"/>
    <w:rsid w:val="00751017"/>
    <w:rsid w:val="007539C5"/>
    <w:rsid w:val="00760B34"/>
    <w:rsid w:val="00765FBB"/>
    <w:rsid w:val="00766283"/>
    <w:rsid w:val="00767520"/>
    <w:rsid w:val="00770256"/>
    <w:rsid w:val="0077281E"/>
    <w:rsid w:val="0077373F"/>
    <w:rsid w:val="00774CE9"/>
    <w:rsid w:val="0077717D"/>
    <w:rsid w:val="00784016"/>
    <w:rsid w:val="0078546A"/>
    <w:rsid w:val="0078735E"/>
    <w:rsid w:val="007909FD"/>
    <w:rsid w:val="007920BA"/>
    <w:rsid w:val="00794164"/>
    <w:rsid w:val="00796C8B"/>
    <w:rsid w:val="007A0A76"/>
    <w:rsid w:val="007A54C4"/>
    <w:rsid w:val="007A5CF7"/>
    <w:rsid w:val="007B000C"/>
    <w:rsid w:val="007B4B3A"/>
    <w:rsid w:val="007C02BB"/>
    <w:rsid w:val="007C07B4"/>
    <w:rsid w:val="007C47EE"/>
    <w:rsid w:val="007D1FB6"/>
    <w:rsid w:val="007E17F8"/>
    <w:rsid w:val="007E6554"/>
    <w:rsid w:val="007E7F44"/>
    <w:rsid w:val="007F36ED"/>
    <w:rsid w:val="00807D99"/>
    <w:rsid w:val="008137FE"/>
    <w:rsid w:val="00822FE4"/>
    <w:rsid w:val="00823433"/>
    <w:rsid w:val="008261B2"/>
    <w:rsid w:val="0084167F"/>
    <w:rsid w:val="0084200C"/>
    <w:rsid w:val="0084538D"/>
    <w:rsid w:val="0084574E"/>
    <w:rsid w:val="008509BC"/>
    <w:rsid w:val="00853EA9"/>
    <w:rsid w:val="00861ED0"/>
    <w:rsid w:val="0086520B"/>
    <w:rsid w:val="00886F8E"/>
    <w:rsid w:val="00891D4E"/>
    <w:rsid w:val="00896E2F"/>
    <w:rsid w:val="008B0D39"/>
    <w:rsid w:val="008B14E7"/>
    <w:rsid w:val="008B1AE9"/>
    <w:rsid w:val="008B4FC2"/>
    <w:rsid w:val="008B6F10"/>
    <w:rsid w:val="008B72D9"/>
    <w:rsid w:val="008C342D"/>
    <w:rsid w:val="008C7643"/>
    <w:rsid w:val="008D7EED"/>
    <w:rsid w:val="008E256B"/>
    <w:rsid w:val="008F20ED"/>
    <w:rsid w:val="008F288A"/>
    <w:rsid w:val="008F6F2A"/>
    <w:rsid w:val="0090101E"/>
    <w:rsid w:val="00903DAF"/>
    <w:rsid w:val="00906EBD"/>
    <w:rsid w:val="009130F8"/>
    <w:rsid w:val="009235F0"/>
    <w:rsid w:val="00924C35"/>
    <w:rsid w:val="00932B67"/>
    <w:rsid w:val="009411F1"/>
    <w:rsid w:val="009453CD"/>
    <w:rsid w:val="00952548"/>
    <w:rsid w:val="0095733E"/>
    <w:rsid w:val="009643BB"/>
    <w:rsid w:val="00967DD7"/>
    <w:rsid w:val="00975F67"/>
    <w:rsid w:val="0097719C"/>
    <w:rsid w:val="00982AEA"/>
    <w:rsid w:val="00986A80"/>
    <w:rsid w:val="00996EB1"/>
    <w:rsid w:val="009970D8"/>
    <w:rsid w:val="0099787D"/>
    <w:rsid w:val="00997D6B"/>
    <w:rsid w:val="009B0750"/>
    <w:rsid w:val="009B1B3F"/>
    <w:rsid w:val="009C58F3"/>
    <w:rsid w:val="009C7D32"/>
    <w:rsid w:val="009D105C"/>
    <w:rsid w:val="009F0129"/>
    <w:rsid w:val="009F405C"/>
    <w:rsid w:val="009F56CA"/>
    <w:rsid w:val="009F62F1"/>
    <w:rsid w:val="009F6CD5"/>
    <w:rsid w:val="009F7CE3"/>
    <w:rsid w:val="00A01303"/>
    <w:rsid w:val="00A03371"/>
    <w:rsid w:val="00A036E3"/>
    <w:rsid w:val="00A0495D"/>
    <w:rsid w:val="00A0611D"/>
    <w:rsid w:val="00A15550"/>
    <w:rsid w:val="00A16EF1"/>
    <w:rsid w:val="00A23B0F"/>
    <w:rsid w:val="00A32D8B"/>
    <w:rsid w:val="00A45538"/>
    <w:rsid w:val="00A54326"/>
    <w:rsid w:val="00A54857"/>
    <w:rsid w:val="00A615B3"/>
    <w:rsid w:val="00A6545A"/>
    <w:rsid w:val="00A6637B"/>
    <w:rsid w:val="00A70D33"/>
    <w:rsid w:val="00A722CD"/>
    <w:rsid w:val="00A7439C"/>
    <w:rsid w:val="00A7697A"/>
    <w:rsid w:val="00A83FD9"/>
    <w:rsid w:val="00AA54CC"/>
    <w:rsid w:val="00AA5663"/>
    <w:rsid w:val="00AA59A0"/>
    <w:rsid w:val="00AA76ED"/>
    <w:rsid w:val="00AB5D95"/>
    <w:rsid w:val="00AC5DAA"/>
    <w:rsid w:val="00AC766D"/>
    <w:rsid w:val="00AD26A7"/>
    <w:rsid w:val="00AD2D93"/>
    <w:rsid w:val="00AD5F63"/>
    <w:rsid w:val="00AD6886"/>
    <w:rsid w:val="00AE0298"/>
    <w:rsid w:val="00AE2E3D"/>
    <w:rsid w:val="00AE321C"/>
    <w:rsid w:val="00AF76B7"/>
    <w:rsid w:val="00B07FBF"/>
    <w:rsid w:val="00B15F75"/>
    <w:rsid w:val="00B15FF2"/>
    <w:rsid w:val="00B16D03"/>
    <w:rsid w:val="00B17F93"/>
    <w:rsid w:val="00B2055E"/>
    <w:rsid w:val="00B22318"/>
    <w:rsid w:val="00B25000"/>
    <w:rsid w:val="00B30077"/>
    <w:rsid w:val="00B301C3"/>
    <w:rsid w:val="00B41724"/>
    <w:rsid w:val="00B524A8"/>
    <w:rsid w:val="00B60A3F"/>
    <w:rsid w:val="00B60C3E"/>
    <w:rsid w:val="00B6109A"/>
    <w:rsid w:val="00B618E1"/>
    <w:rsid w:val="00B63D65"/>
    <w:rsid w:val="00B70CFB"/>
    <w:rsid w:val="00B73033"/>
    <w:rsid w:val="00B80A78"/>
    <w:rsid w:val="00B81CB9"/>
    <w:rsid w:val="00B825F9"/>
    <w:rsid w:val="00B8423B"/>
    <w:rsid w:val="00B845C6"/>
    <w:rsid w:val="00B8492D"/>
    <w:rsid w:val="00B8552B"/>
    <w:rsid w:val="00B86825"/>
    <w:rsid w:val="00B91E12"/>
    <w:rsid w:val="00B9696B"/>
    <w:rsid w:val="00BA2648"/>
    <w:rsid w:val="00BA2BF9"/>
    <w:rsid w:val="00BB0B30"/>
    <w:rsid w:val="00BB0FF5"/>
    <w:rsid w:val="00BB4615"/>
    <w:rsid w:val="00BB708D"/>
    <w:rsid w:val="00BC1205"/>
    <w:rsid w:val="00BC66CE"/>
    <w:rsid w:val="00BC7999"/>
    <w:rsid w:val="00BE0591"/>
    <w:rsid w:val="00BE0749"/>
    <w:rsid w:val="00BE4C7C"/>
    <w:rsid w:val="00BE4FD4"/>
    <w:rsid w:val="00BF249B"/>
    <w:rsid w:val="00BF7338"/>
    <w:rsid w:val="00BF7D40"/>
    <w:rsid w:val="00C01E09"/>
    <w:rsid w:val="00C03B99"/>
    <w:rsid w:val="00C047EF"/>
    <w:rsid w:val="00C16D55"/>
    <w:rsid w:val="00C20060"/>
    <w:rsid w:val="00C3035A"/>
    <w:rsid w:val="00C357CB"/>
    <w:rsid w:val="00C35870"/>
    <w:rsid w:val="00C37C5F"/>
    <w:rsid w:val="00C37F03"/>
    <w:rsid w:val="00C4050B"/>
    <w:rsid w:val="00C47F77"/>
    <w:rsid w:val="00C50E31"/>
    <w:rsid w:val="00C563B0"/>
    <w:rsid w:val="00C56F5D"/>
    <w:rsid w:val="00C57668"/>
    <w:rsid w:val="00C61161"/>
    <w:rsid w:val="00C62A66"/>
    <w:rsid w:val="00C62F0F"/>
    <w:rsid w:val="00C71A64"/>
    <w:rsid w:val="00C839DF"/>
    <w:rsid w:val="00C94E12"/>
    <w:rsid w:val="00C977CC"/>
    <w:rsid w:val="00CB28A4"/>
    <w:rsid w:val="00CB5108"/>
    <w:rsid w:val="00CB6B59"/>
    <w:rsid w:val="00CC06F4"/>
    <w:rsid w:val="00CE5BCD"/>
    <w:rsid w:val="00CE6E9B"/>
    <w:rsid w:val="00CE7B36"/>
    <w:rsid w:val="00CF4449"/>
    <w:rsid w:val="00CF542C"/>
    <w:rsid w:val="00D00499"/>
    <w:rsid w:val="00D034AE"/>
    <w:rsid w:val="00D13CAA"/>
    <w:rsid w:val="00D14731"/>
    <w:rsid w:val="00D23545"/>
    <w:rsid w:val="00D30222"/>
    <w:rsid w:val="00D3212D"/>
    <w:rsid w:val="00D35493"/>
    <w:rsid w:val="00D35C29"/>
    <w:rsid w:val="00D379B5"/>
    <w:rsid w:val="00D4659C"/>
    <w:rsid w:val="00D5643E"/>
    <w:rsid w:val="00D56AB3"/>
    <w:rsid w:val="00D56ABB"/>
    <w:rsid w:val="00D62D6A"/>
    <w:rsid w:val="00D71758"/>
    <w:rsid w:val="00D71836"/>
    <w:rsid w:val="00D81C35"/>
    <w:rsid w:val="00D86054"/>
    <w:rsid w:val="00D9026E"/>
    <w:rsid w:val="00D917EF"/>
    <w:rsid w:val="00DA2EA1"/>
    <w:rsid w:val="00DA40A5"/>
    <w:rsid w:val="00DA6D16"/>
    <w:rsid w:val="00DC48DF"/>
    <w:rsid w:val="00DC5C86"/>
    <w:rsid w:val="00DD104D"/>
    <w:rsid w:val="00DD26E5"/>
    <w:rsid w:val="00DD56E2"/>
    <w:rsid w:val="00DF2FD6"/>
    <w:rsid w:val="00DF4D41"/>
    <w:rsid w:val="00E01E5A"/>
    <w:rsid w:val="00E0424F"/>
    <w:rsid w:val="00E06191"/>
    <w:rsid w:val="00E1020E"/>
    <w:rsid w:val="00E10DC4"/>
    <w:rsid w:val="00E151B3"/>
    <w:rsid w:val="00E154EB"/>
    <w:rsid w:val="00E16349"/>
    <w:rsid w:val="00E2106F"/>
    <w:rsid w:val="00E26720"/>
    <w:rsid w:val="00E274CF"/>
    <w:rsid w:val="00E31483"/>
    <w:rsid w:val="00E31FB8"/>
    <w:rsid w:val="00E32126"/>
    <w:rsid w:val="00E3220C"/>
    <w:rsid w:val="00E35145"/>
    <w:rsid w:val="00E47AD4"/>
    <w:rsid w:val="00E50B53"/>
    <w:rsid w:val="00E53757"/>
    <w:rsid w:val="00E54049"/>
    <w:rsid w:val="00E55854"/>
    <w:rsid w:val="00E564AA"/>
    <w:rsid w:val="00E5788E"/>
    <w:rsid w:val="00E60FD3"/>
    <w:rsid w:val="00E67625"/>
    <w:rsid w:val="00E70A5D"/>
    <w:rsid w:val="00E74E22"/>
    <w:rsid w:val="00E75A9E"/>
    <w:rsid w:val="00E7778B"/>
    <w:rsid w:val="00E77ADE"/>
    <w:rsid w:val="00E87367"/>
    <w:rsid w:val="00EA020D"/>
    <w:rsid w:val="00EA05A7"/>
    <w:rsid w:val="00EA1CB5"/>
    <w:rsid w:val="00EA38B8"/>
    <w:rsid w:val="00EA519B"/>
    <w:rsid w:val="00EA61A9"/>
    <w:rsid w:val="00EB1A94"/>
    <w:rsid w:val="00EB654E"/>
    <w:rsid w:val="00EC05D4"/>
    <w:rsid w:val="00EC42C1"/>
    <w:rsid w:val="00ED17F9"/>
    <w:rsid w:val="00ED423A"/>
    <w:rsid w:val="00ED4A40"/>
    <w:rsid w:val="00EE4E98"/>
    <w:rsid w:val="00EE6016"/>
    <w:rsid w:val="00EF0643"/>
    <w:rsid w:val="00EF4731"/>
    <w:rsid w:val="00F02465"/>
    <w:rsid w:val="00F028F0"/>
    <w:rsid w:val="00F04E2F"/>
    <w:rsid w:val="00F1615E"/>
    <w:rsid w:val="00F2432D"/>
    <w:rsid w:val="00F247E3"/>
    <w:rsid w:val="00F27D84"/>
    <w:rsid w:val="00F42A56"/>
    <w:rsid w:val="00F5073B"/>
    <w:rsid w:val="00F53EA2"/>
    <w:rsid w:val="00F57738"/>
    <w:rsid w:val="00F64751"/>
    <w:rsid w:val="00F72EBD"/>
    <w:rsid w:val="00F823C4"/>
    <w:rsid w:val="00F838DC"/>
    <w:rsid w:val="00F85083"/>
    <w:rsid w:val="00F85CDF"/>
    <w:rsid w:val="00F87547"/>
    <w:rsid w:val="00F90E78"/>
    <w:rsid w:val="00F913FD"/>
    <w:rsid w:val="00F91E6E"/>
    <w:rsid w:val="00F94962"/>
    <w:rsid w:val="00FA14B7"/>
    <w:rsid w:val="00FA1FE2"/>
    <w:rsid w:val="00FA21BA"/>
    <w:rsid w:val="00FA6D14"/>
    <w:rsid w:val="00FB389E"/>
    <w:rsid w:val="00FB6240"/>
    <w:rsid w:val="00FB628C"/>
    <w:rsid w:val="00FC18F5"/>
    <w:rsid w:val="00FD4E3C"/>
    <w:rsid w:val="00FD5149"/>
    <w:rsid w:val="00FD758D"/>
    <w:rsid w:val="00FE0AD1"/>
    <w:rsid w:val="00FE0E1C"/>
    <w:rsid w:val="00FE21AD"/>
    <w:rsid w:val="00FE4F48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202115"/>
  <w15:docId w15:val="{3E3C7CFA-56D7-4737-A80B-334F4666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_"/>
    <w:qFormat/>
    <w:rsid w:val="001146F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Cambria" w:hAnsi="Cambria" w:cs="Cambria"/>
      <w:sz w:val="24"/>
    </w:rPr>
  </w:style>
  <w:style w:type="paragraph" w:styleId="Nagwek1">
    <w:name w:val="heading 1"/>
    <w:basedOn w:val="Normalny"/>
    <w:next w:val="Normalny"/>
    <w:link w:val="Nagwek1Znak"/>
    <w:qFormat/>
    <w:rsid w:val="00AF76B7"/>
    <w:pPr>
      <w:keepNext/>
      <w:numPr>
        <w:numId w:val="16"/>
      </w:numPr>
      <w:spacing w:before="240" w:after="120" w:line="240" w:lineRule="auto"/>
      <w:outlineLvl w:val="0"/>
    </w:pPr>
    <w:rPr>
      <w:rFonts w:cs="Arial"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17F9"/>
    <w:pPr>
      <w:keepNext/>
      <w:numPr>
        <w:ilvl w:val="1"/>
        <w:numId w:val="16"/>
      </w:numPr>
      <w:spacing w:before="360" w:after="60"/>
      <w:outlineLvl w:val="1"/>
    </w:pPr>
    <w:rPr>
      <w:rFonts w:eastAsiaTheme="majorEastAsia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ED17F9"/>
    <w:pPr>
      <w:keepNext/>
      <w:numPr>
        <w:ilvl w:val="2"/>
        <w:numId w:val="16"/>
      </w:numPr>
      <w:spacing w:before="360" w:after="60"/>
      <w:outlineLvl w:val="2"/>
    </w:pPr>
    <w:rPr>
      <w:rFonts w:eastAsiaTheme="majorEastAsia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ED17F9"/>
    <w:pPr>
      <w:keepNext/>
      <w:numPr>
        <w:ilvl w:val="3"/>
        <w:numId w:val="16"/>
      </w:numPr>
      <w:spacing w:before="240" w:after="120" w:line="240" w:lineRule="auto"/>
      <w:outlineLvl w:val="3"/>
    </w:pPr>
    <w:rPr>
      <w:rFonts w:eastAsiaTheme="majorEastAsia" w:cs="Arial"/>
      <w:b/>
      <w:bCs/>
      <w:i/>
      <w:iCs/>
      <w:sz w:val="20"/>
    </w:rPr>
  </w:style>
  <w:style w:type="paragraph" w:styleId="Nagwek5">
    <w:name w:val="heading 5"/>
    <w:basedOn w:val="Normalny"/>
    <w:next w:val="Normalny"/>
    <w:link w:val="Nagwek5Znak"/>
    <w:autoRedefine/>
    <w:uiPriority w:val="99"/>
    <w:qFormat/>
    <w:rsid w:val="00ED17F9"/>
    <w:pPr>
      <w:keepNext/>
      <w:numPr>
        <w:ilvl w:val="4"/>
        <w:numId w:val="16"/>
      </w:numPr>
      <w:spacing w:before="120"/>
      <w:ind w:right="851"/>
      <w:outlineLvl w:val="4"/>
    </w:pPr>
    <w:rPr>
      <w:rFonts w:eastAsiaTheme="majorEastAsia" w:cstheme="majorBidi"/>
      <w:i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D17F9"/>
    <w:pPr>
      <w:keepNext/>
      <w:numPr>
        <w:ilvl w:val="5"/>
        <w:numId w:val="16"/>
      </w:numPr>
      <w:spacing w:after="120" w:line="240" w:lineRule="auto"/>
      <w:jc w:val="center"/>
      <w:outlineLvl w:val="5"/>
    </w:pPr>
    <w:rPr>
      <w:rFonts w:eastAsiaTheme="majorEastAsia" w:cstheme="majorBidi"/>
      <w:i/>
      <w:iCs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17F9"/>
    <w:pPr>
      <w:numPr>
        <w:ilvl w:val="6"/>
        <w:numId w:val="16"/>
      </w:numPr>
      <w:spacing w:before="240" w:after="60"/>
      <w:outlineLvl w:val="6"/>
    </w:pPr>
    <w:rPr>
      <w:rFonts w:ascii="Times New Roman" w:eastAsiaTheme="majorEastAsia" w:hAnsi="Times New Roman" w:cstheme="majorBidi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D17F9"/>
    <w:pPr>
      <w:numPr>
        <w:ilvl w:val="7"/>
        <w:numId w:val="16"/>
      </w:numPr>
      <w:spacing w:before="240" w:after="60"/>
      <w:outlineLvl w:val="7"/>
    </w:pPr>
    <w:rPr>
      <w:rFonts w:eastAsiaTheme="majorEastAsia" w:cstheme="majorBidi"/>
      <w:i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D17F9"/>
    <w:pPr>
      <w:numPr>
        <w:ilvl w:val="8"/>
        <w:numId w:val="16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4A40"/>
  </w:style>
  <w:style w:type="paragraph" w:styleId="Stopka">
    <w:name w:val="footer"/>
    <w:basedOn w:val="Normalny"/>
    <w:link w:val="StopkaZnak"/>
    <w:uiPriority w:val="99"/>
    <w:unhideWhenUsed/>
    <w:rsid w:val="00ED4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A40"/>
  </w:style>
  <w:style w:type="paragraph" w:styleId="Tekstdymka">
    <w:name w:val="Balloon Text"/>
    <w:basedOn w:val="Normalny"/>
    <w:link w:val="TekstdymkaZnak"/>
    <w:uiPriority w:val="99"/>
    <w:semiHidden/>
    <w:unhideWhenUsed/>
    <w:rsid w:val="00ED4A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A40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link w:val="BezodstpwZnak"/>
    <w:uiPriority w:val="1"/>
    <w:qFormat/>
    <w:rsid w:val="00477299"/>
    <w:pPr>
      <w:spacing w:line="240" w:lineRule="auto"/>
    </w:pPr>
  </w:style>
  <w:style w:type="character" w:customStyle="1" w:styleId="Nagwek1Znak">
    <w:name w:val="Nagłówek 1 Znak"/>
    <w:link w:val="Nagwek1"/>
    <w:rsid w:val="00AF76B7"/>
    <w:rPr>
      <w:rFonts w:ascii="Cambria" w:hAnsi="Cambria" w:cs="Arial"/>
      <w:bCs/>
      <w:kern w:val="32"/>
      <w:sz w:val="36"/>
      <w:szCs w:val="32"/>
    </w:rPr>
  </w:style>
  <w:style w:type="paragraph" w:customStyle="1" w:styleId="Datadokumentu">
    <w:name w:val="Data dokumentu"/>
    <w:basedOn w:val="Normalny"/>
    <w:link w:val="DatadokumentuZnak"/>
    <w:rsid w:val="00477299"/>
    <w:pPr>
      <w:jc w:val="right"/>
    </w:pPr>
  </w:style>
  <w:style w:type="character" w:customStyle="1" w:styleId="DatadokumentuZnak">
    <w:name w:val="Data dokumentu Znak"/>
    <w:basedOn w:val="Domylnaczcionkaakapitu"/>
    <w:link w:val="Datadokumentu"/>
    <w:rsid w:val="00477299"/>
    <w:rPr>
      <w:rFonts w:ascii="Cambria" w:hAnsi="Cambria" w:cs="Cambria"/>
      <w:noProof/>
      <w:sz w:val="24"/>
      <w:szCs w:val="20"/>
    </w:rPr>
  </w:style>
  <w:style w:type="paragraph" w:styleId="Tytu">
    <w:name w:val="Title"/>
    <w:aliases w:val="Tytuł PEŁNY"/>
    <w:basedOn w:val="Normalny"/>
    <w:link w:val="TytuZnak"/>
    <w:rsid w:val="006548B5"/>
    <w:pPr>
      <w:spacing w:line="240" w:lineRule="auto"/>
      <w:outlineLvl w:val="0"/>
    </w:pPr>
    <w:rPr>
      <w:kern w:val="28"/>
      <w:sz w:val="28"/>
    </w:rPr>
  </w:style>
  <w:style w:type="character" w:customStyle="1" w:styleId="TytuZnak">
    <w:name w:val="Tytuł Znak"/>
    <w:aliases w:val="Tytuł PEŁNY Znak"/>
    <w:basedOn w:val="Domylnaczcionkaakapitu"/>
    <w:link w:val="Tytu"/>
    <w:rsid w:val="006548B5"/>
    <w:rPr>
      <w:rFonts w:ascii="Cambria" w:hAnsi="Cambria" w:cs="Cambria"/>
      <w:kern w:val="28"/>
      <w:sz w:val="28"/>
    </w:rPr>
  </w:style>
  <w:style w:type="table" w:styleId="Tabela-Siatka">
    <w:name w:val="Table Grid"/>
    <w:aliases w:val="Tabela SKOROWIDZ"/>
    <w:basedOn w:val="Standardowy"/>
    <w:uiPriority w:val="59"/>
    <w:rsid w:val="00E35145"/>
    <w:rPr>
      <w:rFonts w:ascii="Cambria" w:hAnsi="Cambria"/>
    </w:rPr>
    <w:tblPr>
      <w:tblBorders>
        <w:insideH w:val="single" w:sz="2" w:space="0" w:color="A6A6A6" w:themeColor="background1" w:themeShade="A6"/>
      </w:tblBorders>
      <w:tblCellMar>
        <w:top w:w="57" w:type="dxa"/>
        <w:left w:w="0" w:type="dxa"/>
        <w:bottom w:w="57" w:type="dxa"/>
        <w:right w:w="0" w:type="dxa"/>
      </w:tblCellMar>
    </w:tblPr>
    <w:tblStylePr w:type="firstCol">
      <w:rPr>
        <w:rFonts w:ascii="Cambria" w:hAnsi="Cambria"/>
        <w:b/>
        <w:i w:val="0"/>
        <w:color w:val="007FC0"/>
        <w:sz w:val="20"/>
        <w:u w:val="none"/>
      </w:rPr>
    </w:tblStylePr>
  </w:style>
  <w:style w:type="character" w:styleId="Tekstzastpczy">
    <w:name w:val="Placeholder Text"/>
    <w:basedOn w:val="Domylnaczcionkaakapitu"/>
    <w:uiPriority w:val="99"/>
    <w:semiHidden/>
    <w:rsid w:val="00CF542C"/>
    <w:rPr>
      <w:color w:val="808080"/>
    </w:rPr>
  </w:style>
  <w:style w:type="paragraph" w:styleId="Spisilustracji">
    <w:name w:val="table of figures"/>
    <w:basedOn w:val="Normalny"/>
    <w:next w:val="Normalny"/>
    <w:uiPriority w:val="99"/>
    <w:unhideWhenUsed/>
    <w:rsid w:val="002550F2"/>
  </w:style>
  <w:style w:type="character" w:customStyle="1" w:styleId="Nagwek2Znak">
    <w:name w:val="Nagłówek 2 Znak"/>
    <w:basedOn w:val="Domylnaczcionkaakapitu"/>
    <w:link w:val="Nagwek2"/>
    <w:uiPriority w:val="99"/>
    <w:rsid w:val="00477299"/>
    <w:rPr>
      <w:rFonts w:ascii="Arial" w:eastAsiaTheme="majorEastAsia" w:hAnsi="Arial" w:cs="Arial"/>
      <w:b/>
      <w:bCs/>
      <w:i/>
      <w:iCs/>
      <w:sz w:val="28"/>
      <w:szCs w:val="28"/>
    </w:rPr>
  </w:style>
  <w:style w:type="table" w:customStyle="1" w:styleId="TabelaCOMPER2">
    <w:name w:val="Tabela COMPER 2"/>
    <w:basedOn w:val="Standardowy"/>
    <w:uiPriority w:val="99"/>
    <w:rsid w:val="00633139"/>
    <w:rPr>
      <w:rFonts w:asciiTheme="majorHAnsi" w:hAnsiTheme="majorHAnsi"/>
    </w:rPr>
    <w:tblPr>
      <w:tblStyleRowBandSize w:val="1"/>
      <w:tblBorders>
        <w:top w:val="single" w:sz="8" w:space="0" w:color="007FC0"/>
        <w:left w:val="single" w:sz="2" w:space="0" w:color="404040" w:themeColor="text1" w:themeTint="BF"/>
        <w:bottom w:val="single" w:sz="12" w:space="0" w:color="007FC0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  <w:jc w:val="center"/>
      </w:pPr>
      <w:rPr>
        <w:rFonts w:ascii="Cambria" w:hAnsi="Cambria"/>
        <w:b/>
        <w:i w:val="0"/>
        <w:sz w:val="20"/>
      </w:rPr>
      <w:tblPr/>
      <w:tcPr>
        <w:tcBorders>
          <w:top w:val="single" w:sz="8" w:space="0" w:color="007FC0"/>
          <w:left w:val="single" w:sz="2" w:space="0" w:color="404040" w:themeColor="text1" w:themeTint="BF"/>
          <w:bottom w:val="single" w:sz="8" w:space="0" w:color="007FC0"/>
          <w:right w:val="single" w:sz="2" w:space="0" w:color="404040" w:themeColor="text1" w:themeTint="BF"/>
          <w:insideH w:val="single" w:sz="8" w:space="0" w:color="007FC0"/>
          <w:insideV w:val="single" w:sz="2" w:space="0" w:color="404040" w:themeColor="text1" w:themeTint="BF"/>
          <w:tl2br w:val="nil"/>
          <w:tr2bl w:val="nil"/>
        </w:tcBorders>
      </w:tcPr>
    </w:tblStylePr>
    <w:tblStylePr w:type="lastRow">
      <w:rPr>
        <w:rFonts w:ascii="Cambria" w:hAnsi="Cambria"/>
        <w:b/>
        <w:i w:val="0"/>
      </w:rPr>
      <w:tblPr/>
      <w:tcPr>
        <w:tcBorders>
          <w:top w:val="single" w:sz="8" w:space="0" w:color="007FC0"/>
          <w:left w:val="single" w:sz="2" w:space="0" w:color="404040" w:themeColor="text1" w:themeTint="BF"/>
          <w:bottom w:val="single" w:sz="12" w:space="0" w:color="007FC0"/>
          <w:right w:val="single" w:sz="2" w:space="0" w:color="404040" w:themeColor="text1" w:themeTint="BF"/>
          <w:insideH w:val="single" w:sz="8" w:space="0" w:color="007FC0"/>
          <w:insideV w:val="single" w:sz="2" w:space="0" w:color="404040" w:themeColor="text1" w:themeTint="BF"/>
          <w:tl2br w:val="nil"/>
          <w:tr2bl w:val="nil"/>
        </w:tcBorders>
      </w:tcPr>
    </w:tblStylePr>
  </w:style>
  <w:style w:type="paragraph" w:customStyle="1" w:styleId="TabelaINDEKS">
    <w:name w:val="Tabela INDEKS"/>
    <w:basedOn w:val="Normalny"/>
    <w:link w:val="TabelaINDEKSZnak"/>
    <w:rsid w:val="00AD26A7"/>
    <w:pPr>
      <w:spacing w:before="60" w:after="60" w:line="240" w:lineRule="auto"/>
    </w:pPr>
    <w:rPr>
      <w:sz w:val="20"/>
    </w:rPr>
  </w:style>
  <w:style w:type="character" w:styleId="Hipercze">
    <w:name w:val="Hyperlink"/>
    <w:uiPriority w:val="99"/>
    <w:rsid w:val="00EC05D4"/>
    <w:rPr>
      <w:color w:val="0000FF"/>
      <w:u w:val="single"/>
    </w:rPr>
  </w:style>
  <w:style w:type="character" w:customStyle="1" w:styleId="TabelaINDEKSZnak">
    <w:name w:val="Tabela INDEKS Znak"/>
    <w:basedOn w:val="Domylnaczcionkaakapitu"/>
    <w:link w:val="TabelaINDEKS"/>
    <w:rsid w:val="00AD26A7"/>
    <w:rPr>
      <w:rFonts w:ascii="Cambria" w:hAnsi="Cambria" w:cs="Cambria"/>
      <w:noProof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6C7B70"/>
    <w:pPr>
      <w:tabs>
        <w:tab w:val="left" w:pos="426"/>
        <w:tab w:val="right" w:leader="dot" w:pos="9639"/>
      </w:tabs>
      <w:spacing w:before="240"/>
      <w:ind w:left="426" w:hanging="426"/>
    </w:pPr>
    <w:rPr>
      <w:rFonts w:cs="Times New Roman"/>
      <w:bCs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7B70"/>
    <w:pPr>
      <w:keepLines/>
      <w:numPr>
        <w:numId w:val="0"/>
      </w:numPr>
      <w:overflowPunct/>
      <w:autoSpaceDE/>
      <w:autoSpaceDN/>
      <w:adjustRightInd/>
      <w:spacing w:before="0" w:after="0" w:line="276" w:lineRule="auto"/>
      <w:textAlignment w:val="auto"/>
      <w:outlineLvl w:val="9"/>
    </w:pPr>
    <w:rPr>
      <w:rFonts w:asciiTheme="majorHAnsi" w:eastAsiaTheme="majorEastAsia" w:hAnsiTheme="majorHAnsi" w:cstheme="majorBidi"/>
      <w:kern w:val="0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F838DC"/>
    <w:pPr>
      <w:autoSpaceDE/>
      <w:autoSpaceDN/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paragraph" w:customStyle="1" w:styleId="TytuDATA">
    <w:name w:val="Tytuł DATA"/>
    <w:basedOn w:val="Bezodstpw"/>
    <w:link w:val="TytuDATAZnak"/>
    <w:rsid w:val="006A4DBC"/>
    <w:pPr>
      <w:framePr w:hSpace="142" w:wrap="around" w:vAnchor="page" w:hAnchor="page" w:x="3403" w:y="2836"/>
      <w:tabs>
        <w:tab w:val="center" w:pos="3260"/>
      </w:tabs>
    </w:pPr>
    <w:rPr>
      <w:sz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E7778B"/>
    <w:rPr>
      <w:rFonts w:ascii="Arial" w:eastAsiaTheme="majorEastAsia" w:hAnsi="Arial" w:cs="Arial"/>
      <w:b/>
      <w:bCs/>
      <w:sz w:val="26"/>
      <w:szCs w:val="26"/>
    </w:rPr>
  </w:style>
  <w:style w:type="character" w:customStyle="1" w:styleId="BezodstpwZnak">
    <w:name w:val="Bez odstępów Znak"/>
    <w:basedOn w:val="Domylnaczcionkaakapitu"/>
    <w:link w:val="Bezodstpw"/>
    <w:uiPriority w:val="1"/>
    <w:rsid w:val="006A4DBC"/>
    <w:rPr>
      <w:rFonts w:ascii="Arial" w:hAnsi="Arial" w:cs="Cambria"/>
      <w:sz w:val="24"/>
    </w:rPr>
  </w:style>
  <w:style w:type="character" w:customStyle="1" w:styleId="TytuDATAZnak">
    <w:name w:val="Tytuł DATA Znak"/>
    <w:basedOn w:val="BezodstpwZnak"/>
    <w:link w:val="TytuDATA"/>
    <w:rsid w:val="006A4DBC"/>
    <w:rPr>
      <w:rFonts w:ascii="Cambria" w:hAnsi="Cambria" w:cs="Cambria"/>
      <w:noProof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E7778B"/>
    <w:rPr>
      <w:rFonts w:ascii="Arial" w:eastAsiaTheme="majorEastAsia" w:hAnsi="Arial" w:cs="Arial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rsid w:val="00E7778B"/>
    <w:rPr>
      <w:rFonts w:ascii="Arial" w:eastAsiaTheme="majorEastAsia" w:hAnsi="Arial" w:cstheme="majorBidi"/>
      <w:i/>
    </w:rPr>
  </w:style>
  <w:style w:type="character" w:customStyle="1" w:styleId="Nagwek6Znak">
    <w:name w:val="Nagłówek 6 Znak"/>
    <w:basedOn w:val="Domylnaczcionkaakapitu"/>
    <w:link w:val="Nagwek6"/>
    <w:uiPriority w:val="99"/>
    <w:rsid w:val="00E7778B"/>
    <w:rPr>
      <w:rFonts w:ascii="Arial" w:eastAsiaTheme="majorEastAsia" w:hAnsi="Arial" w:cstheme="majorBidi"/>
      <w:i/>
      <w:iCs/>
      <w:sz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E7778B"/>
    <w:rPr>
      <w:rFonts w:eastAsiaTheme="majorEastAsia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E7778B"/>
    <w:rPr>
      <w:rFonts w:ascii="Arial" w:eastAsiaTheme="majorEastAsia" w:hAnsi="Arial" w:cstheme="majorBidi"/>
      <w:i/>
    </w:rPr>
  </w:style>
  <w:style w:type="character" w:customStyle="1" w:styleId="Nagwek9Znak">
    <w:name w:val="Nagłówek 9 Znak"/>
    <w:basedOn w:val="Domylnaczcionkaakapitu"/>
    <w:link w:val="Nagwek9"/>
    <w:uiPriority w:val="99"/>
    <w:rsid w:val="00E7778B"/>
    <w:rPr>
      <w:rFonts w:ascii="Arial" w:eastAsiaTheme="majorEastAsia" w:hAnsi="Arial" w:cs="Arial"/>
      <w:sz w:val="22"/>
      <w:szCs w:val="22"/>
    </w:rPr>
  </w:style>
  <w:style w:type="paragraph" w:customStyle="1" w:styleId="INagwek">
    <w:name w:val="I. Nagłówek"/>
    <w:basedOn w:val="Nagwek1"/>
    <w:link w:val="INagwekZnak"/>
    <w:rsid w:val="00E7778B"/>
    <w:rPr>
      <w:szCs w:val="36"/>
    </w:rPr>
  </w:style>
  <w:style w:type="paragraph" w:styleId="Spistreci2">
    <w:name w:val="toc 2"/>
    <w:basedOn w:val="Normalny"/>
    <w:next w:val="Normalny"/>
    <w:autoRedefine/>
    <w:uiPriority w:val="39"/>
    <w:unhideWhenUsed/>
    <w:rsid w:val="006C7B70"/>
    <w:pPr>
      <w:tabs>
        <w:tab w:val="left" w:pos="851"/>
        <w:tab w:val="right" w:leader="dot" w:pos="9639"/>
      </w:tabs>
      <w:spacing w:after="100" w:line="276" w:lineRule="auto"/>
      <w:ind w:left="851" w:hanging="425"/>
    </w:pPr>
    <w:rPr>
      <w:szCs w:val="24"/>
    </w:rPr>
  </w:style>
  <w:style w:type="character" w:customStyle="1" w:styleId="INagwekZnak">
    <w:name w:val="I. Nagłówek Znak"/>
    <w:basedOn w:val="Nagwek1Znak"/>
    <w:link w:val="INagwek"/>
    <w:rsid w:val="00E7778B"/>
    <w:rPr>
      <w:rFonts w:ascii="Cambria" w:hAnsi="Cambria" w:cs="Cambria"/>
      <w:b w:val="0"/>
      <w:bCs/>
      <w:noProof/>
      <w:kern w:val="32"/>
      <w:sz w:val="36"/>
      <w:szCs w:val="36"/>
    </w:rPr>
  </w:style>
  <w:style w:type="paragraph" w:styleId="Spistreci3">
    <w:name w:val="toc 3"/>
    <w:basedOn w:val="Normalny"/>
    <w:next w:val="Normalny"/>
    <w:autoRedefine/>
    <w:uiPriority w:val="39"/>
    <w:unhideWhenUsed/>
    <w:rsid w:val="006C7B70"/>
    <w:pPr>
      <w:tabs>
        <w:tab w:val="left" w:pos="1418"/>
        <w:tab w:val="right" w:leader="dot" w:pos="9628"/>
      </w:tabs>
      <w:spacing w:after="100" w:line="276" w:lineRule="auto"/>
      <w:ind w:left="1418" w:hanging="56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3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0F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0F8"/>
    <w:rPr>
      <w:rFonts w:ascii="Cambria" w:hAnsi="Cambria" w:cs="Cambria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0F8"/>
    <w:rPr>
      <w:rFonts w:ascii="Cambria" w:hAnsi="Cambria" w:cs="Cambria"/>
      <w:b/>
      <w:bCs/>
      <w:noProof/>
      <w:sz w:val="20"/>
      <w:szCs w:val="20"/>
    </w:rPr>
  </w:style>
  <w:style w:type="paragraph" w:customStyle="1" w:styleId="Tabelanumerowanie">
    <w:name w:val="Tabela_numerowanie"/>
    <w:basedOn w:val="Normalny"/>
    <w:next w:val="Normalny"/>
    <w:rsid w:val="000700A4"/>
    <w:pPr>
      <w:numPr>
        <w:numId w:val="4"/>
      </w:numPr>
      <w:spacing w:before="240"/>
    </w:pPr>
    <w:rPr>
      <w:rFonts w:cs="Times New Roman"/>
      <w:b/>
      <w:i/>
      <w:lang w:eastAsia="pl-PL"/>
    </w:rPr>
  </w:style>
  <w:style w:type="paragraph" w:customStyle="1" w:styleId="Wykresnumerowanie">
    <w:name w:val="Wykres_numerowanie"/>
    <w:basedOn w:val="Normalny"/>
    <w:next w:val="Normalny"/>
    <w:rsid w:val="000700A4"/>
    <w:pPr>
      <w:numPr>
        <w:numId w:val="5"/>
      </w:numPr>
    </w:pPr>
    <w:rPr>
      <w:rFonts w:cs="Times New Roman"/>
      <w:b/>
      <w:i/>
      <w:szCs w:val="24"/>
      <w:lang w:eastAsia="pl-PL"/>
    </w:rPr>
  </w:style>
  <w:style w:type="paragraph" w:styleId="Tekstprzypisudolnego">
    <w:name w:val="footnote text"/>
    <w:aliases w:val="Podrozdział,Podrozdzia3"/>
    <w:basedOn w:val="Normalny"/>
    <w:link w:val="TekstprzypisudolnegoZnak"/>
    <w:qFormat/>
    <w:rsid w:val="00C047EF"/>
    <w:pPr>
      <w:spacing w:after="60" w:line="240" w:lineRule="auto"/>
    </w:pPr>
    <w:rPr>
      <w:rFonts w:cs="Times New Roman"/>
      <w:sz w:val="20"/>
      <w:lang w:eastAsia="pl-PL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rsid w:val="001146FD"/>
    <w:rPr>
      <w:rFonts w:ascii="Cambria" w:hAnsi="Cambria"/>
      <w:lang w:eastAsia="pl-PL"/>
    </w:rPr>
  </w:style>
  <w:style w:type="character" w:styleId="Odwoanieprzypisudolnego">
    <w:name w:val="footnote reference"/>
    <w:aliases w:val="Footnote,Footnote symbol"/>
    <w:basedOn w:val="Domylnaczcionkaakapitu"/>
    <w:rsid w:val="000700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17F9"/>
    <w:pPr>
      <w:ind w:left="708"/>
    </w:pPr>
    <w:rPr>
      <w:rFonts w:cs="Times New Roman"/>
    </w:rPr>
  </w:style>
  <w:style w:type="paragraph" w:styleId="Legenda">
    <w:name w:val="caption"/>
    <w:basedOn w:val="Normalny"/>
    <w:next w:val="Normalny"/>
    <w:unhideWhenUsed/>
    <w:qFormat/>
    <w:rsid w:val="00E67625"/>
    <w:pPr>
      <w:spacing w:before="200" w:after="200" w:line="240" w:lineRule="auto"/>
    </w:pPr>
    <w:rPr>
      <w:rFonts w:cs="Times New Roman"/>
      <w:bCs/>
      <w:szCs w:val="18"/>
    </w:rPr>
  </w:style>
  <w:style w:type="character" w:styleId="Uwydatnienie">
    <w:name w:val="Emphasis"/>
    <w:basedOn w:val="Domylnaczcionkaakapitu"/>
    <w:uiPriority w:val="20"/>
    <w:qFormat/>
    <w:rsid w:val="00ED17F9"/>
    <w:rPr>
      <w:i/>
      <w:iCs/>
    </w:rPr>
  </w:style>
  <w:style w:type="paragraph" w:customStyle="1" w:styleId="TytuTYP">
    <w:name w:val="Tytuł TYP"/>
    <w:basedOn w:val="Tytu"/>
    <w:next w:val="Tytu"/>
    <w:link w:val="TytuTYPZnak"/>
    <w:rsid w:val="00896E2F"/>
    <w:pPr>
      <w:framePr w:hSpace="142" w:wrap="around" w:vAnchor="page" w:hAnchor="page" w:x="3403" w:y="2836"/>
    </w:pPr>
    <w:rPr>
      <w:sz w:val="48"/>
    </w:rPr>
  </w:style>
  <w:style w:type="paragraph" w:customStyle="1" w:styleId="NagwekZwyky">
    <w:name w:val="Nagłówek Zwykły"/>
    <w:basedOn w:val="Normalny"/>
    <w:link w:val="NagwekZwykyZnak"/>
    <w:qFormat/>
    <w:rsid w:val="00760B34"/>
    <w:rPr>
      <w:sz w:val="28"/>
    </w:rPr>
  </w:style>
  <w:style w:type="character" w:customStyle="1" w:styleId="TytuTYPZnak">
    <w:name w:val="Tytuł TYP Znak"/>
    <w:basedOn w:val="BezodstpwZnak"/>
    <w:link w:val="TytuTYP"/>
    <w:rsid w:val="00896E2F"/>
    <w:rPr>
      <w:rFonts w:ascii="Cambria" w:hAnsi="Cambria" w:cs="Cambria"/>
      <w:kern w:val="28"/>
      <w:sz w:val="48"/>
    </w:rPr>
  </w:style>
  <w:style w:type="paragraph" w:styleId="Podtytu">
    <w:name w:val="Subtitle"/>
    <w:basedOn w:val="Normalny"/>
    <w:next w:val="Normalny"/>
    <w:link w:val="PodtytuZnak"/>
    <w:qFormat/>
    <w:rsid w:val="000354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NagwekZwykyZnak">
    <w:name w:val="Nagłówek Zwykły Znak"/>
    <w:basedOn w:val="Domylnaczcionkaakapitu"/>
    <w:link w:val="NagwekZwyky"/>
    <w:rsid w:val="00760B34"/>
    <w:rPr>
      <w:rFonts w:ascii="Cambria" w:hAnsi="Cambria" w:cs="Cambria"/>
      <w:sz w:val="28"/>
    </w:rPr>
  </w:style>
  <w:style w:type="character" w:customStyle="1" w:styleId="PodtytuZnak">
    <w:name w:val="Podtytuł Znak"/>
    <w:basedOn w:val="Domylnaczcionkaakapitu"/>
    <w:link w:val="Podtytu"/>
    <w:rsid w:val="000354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ytu1">
    <w:name w:val="Tytuł 1"/>
    <w:basedOn w:val="Normalny"/>
    <w:link w:val="Tytu1Znak"/>
    <w:qFormat/>
    <w:rsid w:val="00A70D33"/>
    <w:pPr>
      <w:framePr w:hSpace="142" w:wrap="around" w:vAnchor="page" w:hAnchor="page" w:x="3403" w:y="2836"/>
      <w:spacing w:line="240" w:lineRule="auto"/>
    </w:pPr>
    <w:rPr>
      <w:caps/>
      <w:sz w:val="48"/>
    </w:rPr>
  </w:style>
  <w:style w:type="paragraph" w:customStyle="1" w:styleId="Tytu2">
    <w:name w:val="Tytuł 2"/>
    <w:basedOn w:val="Normalny"/>
    <w:link w:val="Tytu2Znak"/>
    <w:qFormat/>
    <w:rsid w:val="00477EAF"/>
    <w:pPr>
      <w:framePr w:hSpace="142" w:wrap="around" w:vAnchor="page" w:hAnchor="page" w:x="3403" w:y="2836"/>
      <w:spacing w:line="240" w:lineRule="auto"/>
    </w:pPr>
    <w:rPr>
      <w:sz w:val="28"/>
    </w:rPr>
  </w:style>
  <w:style w:type="character" w:customStyle="1" w:styleId="Tytu1Znak">
    <w:name w:val="Tytuł 1 Znak"/>
    <w:basedOn w:val="Domylnaczcionkaakapitu"/>
    <w:link w:val="Tytu1"/>
    <w:rsid w:val="00A70D33"/>
    <w:rPr>
      <w:rFonts w:ascii="Cambria" w:hAnsi="Cambria" w:cs="Cambria"/>
      <w:caps/>
      <w:sz w:val="48"/>
    </w:rPr>
  </w:style>
  <w:style w:type="table" w:customStyle="1" w:styleId="TabelaCOMPER">
    <w:name w:val="Tabela COMPER"/>
    <w:basedOn w:val="Standardowy"/>
    <w:uiPriority w:val="99"/>
    <w:rsid w:val="00045915"/>
    <w:rPr>
      <w:rFonts w:asciiTheme="majorHAnsi" w:hAnsiTheme="majorHAnsi"/>
      <w:sz w:val="24"/>
    </w:rPr>
    <w:tblPr>
      <w:tblStyleRowBandSize w:val="1"/>
      <w:tblStyleColBandSize w:val="1"/>
      <w:tblBorders>
        <w:top w:val="single" w:sz="4" w:space="0" w:color="007FC0"/>
        <w:left w:val="single" w:sz="4" w:space="0" w:color="007FC0"/>
        <w:bottom w:val="single" w:sz="4" w:space="0" w:color="007FC0"/>
        <w:right w:val="single" w:sz="4" w:space="0" w:color="007FC0"/>
        <w:insideH w:val="single" w:sz="4" w:space="0" w:color="007FC0"/>
        <w:insideV w:val="single" w:sz="4" w:space="0" w:color="007FC0"/>
      </w:tblBorders>
    </w:tblPr>
    <w:tblStylePr w:type="firstRow">
      <w:pPr>
        <w:jc w:val="center"/>
      </w:pPr>
      <w:rPr>
        <w:rFonts w:asciiTheme="majorHAnsi" w:hAnsiTheme="majorHAnsi"/>
        <w:b/>
        <w:color w:val="007FC0"/>
        <w:sz w:val="22"/>
      </w:rPr>
      <w:tblPr/>
      <w:tcPr>
        <w:tcBorders>
          <w:top w:val="single" w:sz="4" w:space="0" w:color="007FC0"/>
          <w:left w:val="single" w:sz="4" w:space="0" w:color="007FC0"/>
          <w:bottom w:val="single" w:sz="4" w:space="0" w:color="007FC0"/>
          <w:right w:val="single" w:sz="4" w:space="0" w:color="007FC0"/>
          <w:insideH w:val="single" w:sz="4" w:space="0" w:color="007FC0"/>
          <w:insideV w:val="single" w:sz="4" w:space="0" w:color="007FC0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rFonts w:asciiTheme="majorHAnsi" w:hAnsiTheme="majorHAnsi"/>
        <w:b/>
      </w:rPr>
      <w:tblPr/>
      <w:tcPr>
        <w:tcBorders>
          <w:top w:val="single" w:sz="8" w:space="0" w:color="007FC0"/>
          <w:left w:val="single" w:sz="8" w:space="0" w:color="007FC0"/>
          <w:bottom w:val="single" w:sz="8" w:space="0" w:color="007FC0"/>
          <w:right w:val="single" w:sz="8" w:space="0" w:color="007FC0"/>
          <w:insideH w:val="single" w:sz="8" w:space="0" w:color="007FC0"/>
          <w:insideV w:val="single" w:sz="8" w:space="0" w:color="007FC0"/>
          <w:tl2br w:val="nil"/>
          <w:tr2bl w:val="nil"/>
        </w:tcBorders>
      </w:tcPr>
    </w:tblStylePr>
    <w:tblStylePr w:type="firstCol">
      <w:tblPr/>
      <w:tcPr>
        <w:tcBorders>
          <w:top w:val="single" w:sz="4" w:space="0" w:color="007FC0"/>
          <w:left w:val="single" w:sz="4" w:space="0" w:color="007FC0"/>
          <w:bottom w:val="single" w:sz="4" w:space="0" w:color="007FC0"/>
          <w:right w:val="single" w:sz="4" w:space="0" w:color="007FC0"/>
          <w:insideH w:val="single" w:sz="4" w:space="0" w:color="007FC0"/>
          <w:insideV w:val="single" w:sz="4" w:space="0" w:color="007FC0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007FC0"/>
          <w:left w:val="single" w:sz="4" w:space="0" w:color="007FC0"/>
          <w:bottom w:val="single" w:sz="4" w:space="0" w:color="007FC0"/>
          <w:right w:val="single" w:sz="4" w:space="0" w:color="007FC0"/>
          <w:insideH w:val="single" w:sz="4" w:space="0" w:color="007FC0"/>
          <w:insideV w:val="single" w:sz="4" w:space="0" w:color="007FC0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007FC0"/>
          <w:left w:val="single" w:sz="4" w:space="0" w:color="007FC0"/>
          <w:bottom w:val="single" w:sz="4" w:space="0" w:color="007FC0"/>
          <w:right w:val="single" w:sz="4" w:space="0" w:color="007FC0"/>
          <w:insideH w:val="single" w:sz="4" w:space="0" w:color="007FC0"/>
          <w:insideV w:val="single" w:sz="4" w:space="0" w:color="007FC0"/>
        </w:tcBorders>
      </w:tcPr>
    </w:tblStylePr>
    <w:tblStylePr w:type="band2Vert">
      <w:tblPr/>
      <w:tcPr>
        <w:tcBorders>
          <w:top w:val="single" w:sz="4" w:space="0" w:color="007FC0"/>
          <w:left w:val="single" w:sz="4" w:space="0" w:color="007FC0"/>
          <w:bottom w:val="single" w:sz="4" w:space="0" w:color="007FC0"/>
          <w:right w:val="single" w:sz="4" w:space="0" w:color="007FC0"/>
          <w:insideH w:val="single" w:sz="4" w:space="0" w:color="007FC0"/>
          <w:insideV w:val="single" w:sz="4" w:space="0" w:color="007FC0"/>
        </w:tcBorders>
      </w:tcPr>
    </w:tblStylePr>
    <w:tblStylePr w:type="band1Horz">
      <w:rPr>
        <w:color w:val="auto"/>
      </w:rPr>
      <w:tblPr/>
      <w:tcPr>
        <w:tcBorders>
          <w:top w:val="single" w:sz="4" w:space="0" w:color="007FC0"/>
          <w:left w:val="single" w:sz="4" w:space="0" w:color="007FC0"/>
          <w:bottom w:val="single" w:sz="4" w:space="0" w:color="007FC0"/>
          <w:right w:val="single" w:sz="4" w:space="0" w:color="007FC0"/>
          <w:insideH w:val="single" w:sz="4" w:space="0" w:color="007FC0"/>
          <w:insideV w:val="single" w:sz="4" w:space="0" w:color="007FC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rPr>
        <w:rFonts w:asciiTheme="majorHAnsi" w:hAnsiTheme="majorHAnsi"/>
      </w:rPr>
      <w:tblPr/>
      <w:tcPr>
        <w:tcBorders>
          <w:top w:val="single" w:sz="4" w:space="0" w:color="007FC0"/>
          <w:left w:val="single" w:sz="4" w:space="0" w:color="007FC0"/>
          <w:bottom w:val="single" w:sz="4" w:space="0" w:color="007FC0"/>
          <w:right w:val="single" w:sz="4" w:space="0" w:color="007FC0"/>
          <w:insideH w:val="single" w:sz="4" w:space="0" w:color="007FC0"/>
          <w:insideV w:val="single" w:sz="4" w:space="0" w:color="007FC0"/>
          <w:tl2br w:val="nil"/>
          <w:tr2bl w:val="nil"/>
        </w:tcBorders>
      </w:tcPr>
    </w:tblStylePr>
  </w:style>
  <w:style w:type="character" w:customStyle="1" w:styleId="Tytu2Znak">
    <w:name w:val="Tytuł 2 Znak"/>
    <w:basedOn w:val="Domylnaczcionkaakapitu"/>
    <w:link w:val="Tytu2"/>
    <w:rsid w:val="00477EAF"/>
    <w:rPr>
      <w:rFonts w:ascii="Cambria" w:hAnsi="Cambria" w:cs="Cambria"/>
      <w:sz w:val="28"/>
    </w:rPr>
  </w:style>
  <w:style w:type="table" w:styleId="Jasnasiatkaakcent1">
    <w:name w:val="Light Grid Accent 1"/>
    <w:basedOn w:val="Standardowy"/>
    <w:uiPriority w:val="62"/>
    <w:rsid w:val="00FA21BA"/>
    <w:tblPr>
      <w:tblStyleRowBandSize w:val="1"/>
      <w:tblStyleColBandSize w:val="1"/>
      <w:tblBorders>
        <w:top w:val="single" w:sz="8" w:space="0" w:color="007FC0"/>
        <w:left w:val="single" w:sz="8" w:space="0" w:color="007FC0"/>
        <w:bottom w:val="single" w:sz="8" w:space="0" w:color="007FC0"/>
        <w:right w:val="single" w:sz="8" w:space="0" w:color="007FC0"/>
        <w:insideH w:val="single" w:sz="8" w:space="0" w:color="007FC0"/>
        <w:insideV w:val="single" w:sz="8" w:space="0" w:color="007FC0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C0"/>
          <w:left w:val="single" w:sz="8" w:space="0" w:color="007FC0"/>
          <w:bottom w:val="single" w:sz="8" w:space="0" w:color="007FC0"/>
          <w:right w:val="single" w:sz="8" w:space="0" w:color="007FC0"/>
          <w:insideH w:val="nil"/>
          <w:insideV w:val="single" w:sz="8" w:space="0" w:color="007FC0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odpistabeli">
    <w:name w:val="Podpis tabeli"/>
    <w:basedOn w:val="Normalny"/>
    <w:link w:val="PodpistabeliZnak"/>
    <w:qFormat/>
    <w:rsid w:val="00BC7999"/>
    <w:pPr>
      <w:spacing w:before="120" w:line="480" w:lineRule="auto"/>
    </w:pPr>
    <w:rPr>
      <w:i/>
      <w:sz w:val="20"/>
      <w:szCs w:val="24"/>
    </w:rPr>
  </w:style>
  <w:style w:type="table" w:customStyle="1" w:styleId="Styl1">
    <w:name w:val="Styl1"/>
    <w:basedOn w:val="Standardowy"/>
    <w:uiPriority w:val="99"/>
    <w:rsid w:val="00A54326"/>
    <w:rPr>
      <w:rFonts w:ascii="Cambria" w:hAnsi="Cambria"/>
    </w:rPr>
    <w:tblPr>
      <w:tblBorders>
        <w:top w:val="single" w:sz="2" w:space="0" w:color="007FC0"/>
        <w:bottom w:val="single" w:sz="2" w:space="0" w:color="007FC0"/>
      </w:tblBorders>
      <w:tblCellMar>
        <w:top w:w="170" w:type="dxa"/>
        <w:left w:w="170" w:type="dxa"/>
        <w:bottom w:w="170" w:type="dxa"/>
        <w:right w:w="170" w:type="dxa"/>
      </w:tblCellMar>
    </w:tblPr>
    <w:tblStylePr w:type="firstRow">
      <w:rPr>
        <w:rFonts w:ascii="Cambria" w:hAnsi="Cambria"/>
        <w:b w:val="0"/>
        <w:i w:val="0"/>
        <w:sz w:val="20"/>
      </w:rPr>
    </w:tblStylePr>
  </w:style>
  <w:style w:type="character" w:customStyle="1" w:styleId="PodpistabeliZnak">
    <w:name w:val="Podpis tabeli Znak"/>
    <w:basedOn w:val="Domylnaczcionkaakapitu"/>
    <w:link w:val="Podpistabeli"/>
    <w:rsid w:val="00BC7999"/>
    <w:rPr>
      <w:rFonts w:ascii="Cambria" w:hAnsi="Cambria" w:cs="Cambria"/>
      <w:i/>
      <w:szCs w:val="24"/>
    </w:rPr>
  </w:style>
  <w:style w:type="table" w:customStyle="1" w:styleId="TabelaTYTU">
    <w:name w:val="Tabela TYTUŁ"/>
    <w:basedOn w:val="Standardowy"/>
    <w:uiPriority w:val="99"/>
    <w:rsid w:val="000724C3"/>
    <w:tblPr/>
  </w:style>
  <w:style w:type="paragraph" w:customStyle="1" w:styleId="Wypunktowanierdtekstowe">
    <w:name w:val="Wypunktowanie śródtekstowe"/>
    <w:basedOn w:val="TabelaINDEKS"/>
    <w:link w:val="WypunktowanierdtekstoweZnak"/>
    <w:qFormat/>
    <w:rsid w:val="00A0611D"/>
    <w:rPr>
      <w:b/>
      <w:color w:val="007FC0"/>
    </w:rPr>
  </w:style>
  <w:style w:type="character" w:customStyle="1" w:styleId="WypunktowanierdtekstoweZnak">
    <w:name w:val="Wypunktowanie śródtekstowe Znak"/>
    <w:basedOn w:val="TabelaINDEKSZnak"/>
    <w:link w:val="Wypunktowanierdtekstowe"/>
    <w:rsid w:val="00A0611D"/>
    <w:rPr>
      <w:rFonts w:ascii="Cambria" w:hAnsi="Cambria" w:cs="Cambria"/>
      <w:b/>
      <w:noProof/>
      <w:color w:val="007FC0"/>
      <w:sz w:val="20"/>
      <w:szCs w:val="20"/>
    </w:rPr>
  </w:style>
  <w:style w:type="character" w:customStyle="1" w:styleId="super">
    <w:name w:val="super"/>
    <w:basedOn w:val="Domylnaczcionkaakapitu"/>
    <w:rsid w:val="00D5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okik.gov.pl/download.php?id=730" TargetMode="External"/><Relationship Id="rId1" Type="http://schemas.openxmlformats.org/officeDocument/2006/relationships/hyperlink" Target="https://www.uokik.gov.pl/download.php?id=14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E270-50F0-4C97-894F-CC74A435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4553</Words>
  <Characters>27322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10</cp:revision>
  <cp:lastPrinted>2021-03-26T12:26:00Z</cp:lastPrinted>
  <dcterms:created xsi:type="dcterms:W3CDTF">2021-03-22T11:27:00Z</dcterms:created>
  <dcterms:modified xsi:type="dcterms:W3CDTF">2021-03-26T12:26:00Z</dcterms:modified>
</cp:coreProperties>
</file>