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CA49" w14:textId="77777777" w:rsidR="007C6588" w:rsidRPr="007C6588" w:rsidRDefault="007C6588" w:rsidP="007C6588">
      <w:pPr>
        <w:spacing w:after="120" w:line="360" w:lineRule="auto"/>
        <w:jc w:val="center"/>
        <w:rPr>
          <w:rFonts w:cs="Arial"/>
          <w:i/>
          <w:sz w:val="24"/>
          <w:szCs w:val="24"/>
        </w:rPr>
      </w:pPr>
      <w:bookmarkStart w:id="0" w:name="_Hlk6221863"/>
      <w:r w:rsidRPr="007C6588">
        <w:rPr>
          <w:rFonts w:cs="Arial"/>
          <w:i/>
          <w:sz w:val="24"/>
          <w:szCs w:val="24"/>
        </w:rPr>
        <w:t>Regulamin konkursu grantowego dla jednostek samorządu terytorialnego</w:t>
      </w:r>
    </w:p>
    <w:p w14:paraId="6DC62790" w14:textId="2E8A65D0" w:rsidR="007C6588" w:rsidRPr="00AC030A" w:rsidRDefault="00AC030A" w:rsidP="007C6588">
      <w:pPr>
        <w:spacing w:after="120" w:line="360" w:lineRule="auto"/>
        <w:jc w:val="center"/>
        <w:rPr>
          <w:rFonts w:cs="Arial"/>
          <w:u w:val="single"/>
          <w:lang w:eastAsia="zh-CN"/>
        </w:rPr>
      </w:pPr>
      <w:r w:rsidRPr="00AC030A">
        <w:rPr>
          <w:rFonts w:cs="Arial"/>
          <w:u w:val="single"/>
          <w:lang w:eastAsia="zh-CN"/>
        </w:rPr>
        <w:t>projekt</w:t>
      </w:r>
    </w:p>
    <w:p w14:paraId="3CB2C858" w14:textId="45519CB0" w:rsidR="00932097" w:rsidRPr="00E30F8C" w:rsidRDefault="00F20AFD" w:rsidP="00E30F8C">
      <w:pPr>
        <w:pStyle w:val="Nagwek1"/>
      </w:pPr>
      <w:bookmarkStart w:id="1" w:name="_GoBack"/>
      <w:bookmarkEnd w:id="0"/>
      <w:bookmarkEnd w:id="1"/>
      <w:r w:rsidRPr="00E30F8C">
        <w:rPr>
          <w:rStyle w:val="Nagwek1Znak"/>
          <w:b/>
        </w:rPr>
        <w:t xml:space="preserve">Formularz </w:t>
      </w:r>
      <w:r w:rsidR="006E75DB" w:rsidRPr="00E30F8C">
        <w:rPr>
          <w:rStyle w:val="Nagwek1Znak"/>
          <w:b/>
        </w:rPr>
        <w:t xml:space="preserve">kompleksowej </w:t>
      </w:r>
      <w:r w:rsidRPr="00E30F8C">
        <w:rPr>
          <w:rStyle w:val="Nagwek1Znak"/>
          <w:b/>
        </w:rPr>
        <w:t>koncepcji organizacji usług</w:t>
      </w:r>
      <w:r w:rsidR="006E75DB" w:rsidRPr="00E30F8C">
        <w:rPr>
          <w:rStyle w:val="Nagwek1Znak"/>
          <w:b/>
        </w:rPr>
        <w:t xml:space="preserve"> transportowych</w:t>
      </w:r>
      <w:r w:rsidRPr="00E30F8C">
        <w:rPr>
          <w:rStyle w:val="Nagwek1Znak"/>
          <w:b/>
        </w:rPr>
        <w:t xml:space="preserve"> door-to-door</w:t>
      </w:r>
      <w:r w:rsidR="00C4749D" w:rsidRPr="00E30F8C">
        <w:t xml:space="preserve"> </w:t>
      </w:r>
    </w:p>
    <w:p w14:paraId="102E9E26" w14:textId="77777777" w:rsidR="00E30F8C" w:rsidRDefault="00E30F8C" w:rsidP="00AC0EF6">
      <w:pPr>
        <w:rPr>
          <w:rFonts w:cs="Arial"/>
          <w:u w:val="single"/>
        </w:rPr>
      </w:pPr>
    </w:p>
    <w:p w14:paraId="2836D442" w14:textId="71C99335" w:rsidR="006E75DB" w:rsidRDefault="00C4749D" w:rsidP="00AC0EF6">
      <w:r>
        <w:t xml:space="preserve">Niniejszy </w:t>
      </w:r>
      <w:r w:rsidR="00F20AFD">
        <w:t xml:space="preserve">Formularz </w:t>
      </w:r>
      <w:r w:rsidRPr="00AC0EF6">
        <w:rPr>
          <w:bCs/>
        </w:rPr>
        <w:t xml:space="preserve">kompleksowej koncepcji organizacji usług transportowych </w:t>
      </w:r>
      <w:r w:rsidRPr="0048374C">
        <w:rPr>
          <w:bCs/>
        </w:rPr>
        <w:t>door-to-door</w:t>
      </w:r>
      <w:r w:rsidRPr="0048374C">
        <w:rPr>
          <w:rFonts w:cs="Arial"/>
          <w:b/>
        </w:rPr>
        <w:t xml:space="preserve"> </w:t>
      </w:r>
      <w:r w:rsidRPr="0048374C">
        <w:rPr>
          <w:rFonts w:cs="Arial"/>
        </w:rPr>
        <w:t>(</w:t>
      </w:r>
      <w:r w:rsidRPr="0048374C">
        <w:rPr>
          <w:rFonts w:cs="Arial"/>
          <w:i/>
        </w:rPr>
        <w:t>Formularz</w:t>
      </w:r>
      <w:r w:rsidRPr="0048374C">
        <w:rPr>
          <w:rFonts w:cs="Arial"/>
        </w:rPr>
        <w:t>)</w:t>
      </w:r>
      <w:r w:rsidRPr="0048374C">
        <w:rPr>
          <w:rFonts w:cs="Arial"/>
          <w:b/>
        </w:rPr>
        <w:t xml:space="preserve"> </w:t>
      </w:r>
      <w:r w:rsidR="00F20AFD" w:rsidRPr="0048374C">
        <w:t xml:space="preserve">służyć ma pomocą jednostkom samorządu terytorialnego </w:t>
      </w:r>
      <w:r w:rsidR="006E75DB" w:rsidRPr="0048374C">
        <w:t>w spójnym i przejrzystym przedstawieniu kompleksowej koncepcji transportu osób z potrzebą wsparcia w zakresie mobilności</w:t>
      </w:r>
      <w:r w:rsidRPr="0048374C">
        <w:t>,</w:t>
      </w:r>
      <w:r w:rsidR="006E75DB" w:rsidRPr="0048374C">
        <w:t xml:space="preserve"> jako obowiązkow</w:t>
      </w:r>
      <w:r w:rsidR="006B1BAE" w:rsidRPr="0048374C">
        <w:t>y</w:t>
      </w:r>
      <w:r w:rsidR="006E75DB" w:rsidRPr="0048374C">
        <w:t xml:space="preserve"> </w:t>
      </w:r>
      <w:r w:rsidR="006B1BAE" w:rsidRPr="0048374C">
        <w:t>element</w:t>
      </w:r>
      <w:r w:rsidR="006E75DB" w:rsidRPr="0048374C">
        <w:t xml:space="preserve"> wniosku o finansowanie w ramach konkursu </w:t>
      </w:r>
      <w:r w:rsidRPr="0048374C">
        <w:t xml:space="preserve">grantowego </w:t>
      </w:r>
      <w:r w:rsidR="006E75DB" w:rsidRPr="0048374C">
        <w:t>o</w:t>
      </w:r>
      <w:r w:rsidRPr="0048374C">
        <w:t xml:space="preserve">głoszonego </w:t>
      </w:r>
      <w:r w:rsidR="006E75DB">
        <w:t>przez Państwowy Fundusz Rehabilitacji Osób Niepełnosprawnych</w:t>
      </w:r>
      <w:r w:rsidR="006E75DB" w:rsidRPr="006E75DB">
        <w:t xml:space="preserve"> </w:t>
      </w:r>
      <w:r w:rsidR="006E75DB" w:rsidRPr="006E75DB">
        <w:rPr>
          <w:i/>
          <w:iCs/>
        </w:rPr>
        <w:t xml:space="preserve">„Usługi indywidualnego transportu door-to-door oraz poprawa dostępności architektonicznej wielorodzinnych budynków mieszkalnych”, </w:t>
      </w:r>
      <w:r w:rsidR="006E75DB" w:rsidRPr="006E75DB">
        <w:t>finansowanego ze środków Programu Operacyjnego Wiedza Edukacja Rozwój (PO</w:t>
      </w:r>
      <w:r w:rsidR="00E92254">
        <w:t xml:space="preserve"> </w:t>
      </w:r>
      <w:r w:rsidR="006E75DB" w:rsidRPr="006E75DB">
        <w:t xml:space="preserve">WER) </w:t>
      </w:r>
      <w:r w:rsidR="00E92254">
        <w:t xml:space="preserve">na lata </w:t>
      </w:r>
      <w:r w:rsidR="006E75DB" w:rsidRPr="006E75DB">
        <w:t>2014-2020 Działanie 2.8.</w:t>
      </w:r>
      <w:r w:rsidR="00B57106">
        <w:t xml:space="preserve"> </w:t>
      </w:r>
    </w:p>
    <w:p w14:paraId="5A79AC29" w14:textId="270E6EF8" w:rsidR="007C6588" w:rsidRDefault="00B57106" w:rsidP="00AC0EF6">
      <w:r>
        <w:t xml:space="preserve">Szczegółowe wyjaśnienia </w:t>
      </w:r>
      <w:r w:rsidR="0061040F">
        <w:t xml:space="preserve">pojęć </w:t>
      </w:r>
      <w:r>
        <w:t xml:space="preserve">i </w:t>
      </w:r>
      <w:r w:rsidR="0061040F">
        <w:t xml:space="preserve">praktyczne </w:t>
      </w:r>
      <w:r>
        <w:t xml:space="preserve">wskazania </w:t>
      </w:r>
      <w:r w:rsidR="0061040F">
        <w:t>służące</w:t>
      </w:r>
      <w:r>
        <w:t xml:space="preserve"> przygotowani</w:t>
      </w:r>
      <w:r w:rsidR="0061040F">
        <w:t>u</w:t>
      </w:r>
      <w:r>
        <w:t xml:space="preserve"> koncepcji znajdują się w odrębnym dokumen</w:t>
      </w:r>
      <w:r w:rsidR="00C4749D">
        <w:t>cie</w:t>
      </w:r>
      <w:r>
        <w:t xml:space="preserve"> stanowiący</w:t>
      </w:r>
      <w:r w:rsidR="007C6588">
        <w:t xml:space="preserve">m załącznik </w:t>
      </w:r>
      <w:r w:rsidR="009E1AE0">
        <w:t xml:space="preserve">nr </w:t>
      </w:r>
      <w:r w:rsidR="00EB45DD">
        <w:t>5</w:t>
      </w:r>
      <w:r w:rsidR="007C6588">
        <w:t xml:space="preserve"> do R</w:t>
      </w:r>
      <w:r>
        <w:t xml:space="preserve">egulaminu </w:t>
      </w:r>
      <w:r w:rsidR="00C4749D">
        <w:t xml:space="preserve">konkursu grantowego </w:t>
      </w:r>
      <w:r w:rsidR="007C6588">
        <w:t>(</w:t>
      </w:r>
      <w:r w:rsidRPr="00AC0EF6">
        <w:rPr>
          <w:iCs/>
        </w:rPr>
        <w:t>Wytyczne do przygotowania przez wnioskodawców komplekso</w:t>
      </w:r>
      <w:r w:rsidR="00E92254">
        <w:rPr>
          <w:iCs/>
        </w:rPr>
        <w:t>wej koncepcji transportu osób z </w:t>
      </w:r>
      <w:r w:rsidRPr="00AC0EF6">
        <w:rPr>
          <w:iCs/>
        </w:rPr>
        <w:t>potrzebą wsparcia w zakresie mobilności</w:t>
      </w:r>
      <w:r w:rsidR="00C4749D">
        <w:rPr>
          <w:iCs/>
        </w:rPr>
        <w:t xml:space="preserve"> - </w:t>
      </w:r>
      <w:r w:rsidR="00C4749D" w:rsidRPr="00AC0EF6">
        <w:rPr>
          <w:i/>
          <w:iCs/>
        </w:rPr>
        <w:t>Wytyczne</w:t>
      </w:r>
      <w:r w:rsidR="007C6588">
        <w:rPr>
          <w:i/>
          <w:iCs/>
        </w:rPr>
        <w:t>)</w:t>
      </w:r>
      <w:r>
        <w:rPr>
          <w:i/>
          <w:iCs/>
        </w:rPr>
        <w:t xml:space="preserve">. </w:t>
      </w:r>
      <w:r w:rsidR="009E1AE0">
        <w:rPr>
          <w:i/>
          <w:iCs/>
        </w:rPr>
        <w:t>Wytyczne i Formularz</w:t>
      </w:r>
      <w:r>
        <w:t xml:space="preserve"> stanowią wspólną całość. Każda z części </w:t>
      </w:r>
      <w:r w:rsidR="00C4749D" w:rsidRPr="00AC0EF6">
        <w:rPr>
          <w:i/>
        </w:rPr>
        <w:t>F</w:t>
      </w:r>
      <w:r w:rsidRPr="00AC0EF6">
        <w:rPr>
          <w:i/>
        </w:rPr>
        <w:t>ormularza</w:t>
      </w:r>
      <w:r>
        <w:t xml:space="preserve"> musi zostać </w:t>
      </w:r>
      <w:r w:rsidR="007C6588">
        <w:t xml:space="preserve">wypełniona </w:t>
      </w:r>
      <w:r>
        <w:t>przez jednostkę</w:t>
      </w:r>
      <w:r w:rsidR="007C6588">
        <w:t xml:space="preserve"> wnioskującą o </w:t>
      </w:r>
      <w:r w:rsidR="00C4749D">
        <w:t>grant</w:t>
      </w:r>
      <w:r>
        <w:t>.</w:t>
      </w:r>
      <w:r w:rsidR="005D64DF">
        <w:t xml:space="preserve"> </w:t>
      </w:r>
    </w:p>
    <w:p w14:paraId="08CE85FA" w14:textId="371F7312" w:rsidR="005D64DF" w:rsidRDefault="005D64DF" w:rsidP="007C6588">
      <w:pPr>
        <w:jc w:val="both"/>
      </w:pPr>
      <w:r w:rsidRPr="005D64DF">
        <w:rPr>
          <w:i/>
          <w:iCs/>
        </w:rPr>
        <w:t>Wytyczne</w:t>
      </w:r>
      <w:r>
        <w:t xml:space="preserve"> zawierają również wskazania co do sposobu przyjmowania i konsultowania treści koncepcji</w:t>
      </w:r>
      <w:r w:rsidR="00C4749D" w:rsidRPr="00C4749D">
        <w:t xml:space="preserve"> </w:t>
      </w:r>
      <w:r w:rsidR="00C4749D" w:rsidRPr="006E75DB">
        <w:t>transportu osób z potrzebą wsparcia w zakresie mobilności</w:t>
      </w:r>
      <w:r>
        <w:t>.</w:t>
      </w:r>
    </w:p>
    <w:p w14:paraId="75F67C91" w14:textId="3FBA57D9" w:rsidR="00B57106" w:rsidRPr="00734873" w:rsidRDefault="00B57106" w:rsidP="007C6588">
      <w:pPr>
        <w:jc w:val="both"/>
      </w:pPr>
      <w:r w:rsidRPr="00734873">
        <w:t>Nie przewidziano og</w:t>
      </w:r>
      <w:r w:rsidR="007C6588" w:rsidRPr="00734873">
        <w:t xml:space="preserve">raniczeń co do liczby znaków w </w:t>
      </w:r>
      <w:r w:rsidR="007C6588" w:rsidRPr="00734873">
        <w:rPr>
          <w:i/>
        </w:rPr>
        <w:t>K</w:t>
      </w:r>
      <w:r w:rsidRPr="00734873">
        <w:rPr>
          <w:i/>
        </w:rPr>
        <w:t>oncepcji</w:t>
      </w:r>
      <w:r w:rsidRPr="00734873">
        <w:t xml:space="preserve"> i w </w:t>
      </w:r>
      <w:r w:rsidR="00C4749D" w:rsidRPr="00734873">
        <w:rPr>
          <w:i/>
        </w:rPr>
        <w:t>F</w:t>
      </w:r>
      <w:r w:rsidRPr="00734873">
        <w:rPr>
          <w:i/>
        </w:rPr>
        <w:t>ormularzu</w:t>
      </w:r>
      <w:r w:rsidRPr="00734873">
        <w:t>.</w:t>
      </w:r>
      <w:r w:rsidR="00CF194C" w:rsidRPr="00734873">
        <w:t xml:space="preserve"> </w:t>
      </w:r>
    </w:p>
    <w:p w14:paraId="0C15C216" w14:textId="77777777" w:rsidR="006E75DB" w:rsidRDefault="006E75DB" w:rsidP="006E75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57106" w14:paraId="289F42E9" w14:textId="77777777" w:rsidTr="00E92254">
        <w:tc>
          <w:tcPr>
            <w:tcW w:w="704" w:type="dxa"/>
          </w:tcPr>
          <w:p w14:paraId="39C37FC3" w14:textId="77777777" w:rsidR="00B57106" w:rsidRDefault="00B57106" w:rsidP="00F20AFD">
            <w:r>
              <w:t>LP</w:t>
            </w:r>
          </w:p>
        </w:tc>
        <w:tc>
          <w:tcPr>
            <w:tcW w:w="8358" w:type="dxa"/>
          </w:tcPr>
          <w:p w14:paraId="1C093768" w14:textId="77777777" w:rsidR="00B57106" w:rsidRDefault="00B57106" w:rsidP="00F20AFD"/>
        </w:tc>
      </w:tr>
      <w:tr w:rsidR="00B57106" w14:paraId="22F4065F" w14:textId="77777777" w:rsidTr="00E92254">
        <w:tc>
          <w:tcPr>
            <w:tcW w:w="704" w:type="dxa"/>
          </w:tcPr>
          <w:p w14:paraId="00D6ABFB" w14:textId="77777777" w:rsidR="00B57106" w:rsidRPr="007C6588" w:rsidRDefault="00B57106" w:rsidP="00F20AFD">
            <w:r w:rsidRPr="007C6588">
              <w:t>1.</w:t>
            </w:r>
          </w:p>
        </w:tc>
        <w:tc>
          <w:tcPr>
            <w:tcW w:w="8358" w:type="dxa"/>
          </w:tcPr>
          <w:p w14:paraId="46906CAA" w14:textId="77777777" w:rsidR="00B57106" w:rsidRPr="007C6588" w:rsidRDefault="00B57106" w:rsidP="00F20AFD">
            <w:pPr>
              <w:rPr>
                <w:bCs/>
              </w:rPr>
            </w:pPr>
            <w:r w:rsidRPr="007C6588">
              <w:rPr>
                <w:bCs/>
              </w:rPr>
              <w:t>Dane o jednostce samorządu ter</w:t>
            </w:r>
            <w:r w:rsidR="007C6588" w:rsidRPr="007C6588">
              <w:rPr>
                <w:bCs/>
              </w:rPr>
              <w:t>ytorialnego która przygotowała k</w:t>
            </w:r>
            <w:r w:rsidRPr="007C6588">
              <w:rPr>
                <w:bCs/>
              </w:rPr>
              <w:t xml:space="preserve">oncepcję </w:t>
            </w:r>
            <w:r w:rsidR="007C6588" w:rsidRPr="007C6588">
              <w:rPr>
                <w:bCs/>
              </w:rPr>
              <w:t xml:space="preserve">organizacji usług transportowych door-to-door </w:t>
            </w:r>
            <w:r w:rsidRPr="007C6588">
              <w:rPr>
                <w:bCs/>
              </w:rPr>
              <w:t xml:space="preserve">i która </w:t>
            </w:r>
            <w:r w:rsidR="007C6588" w:rsidRPr="007C6588">
              <w:rPr>
                <w:bCs/>
              </w:rPr>
              <w:t xml:space="preserve">planuje uruchomić </w:t>
            </w:r>
            <w:r w:rsidRPr="007C6588">
              <w:rPr>
                <w:bCs/>
              </w:rPr>
              <w:t xml:space="preserve">usługi </w:t>
            </w:r>
            <w:r w:rsidR="0061040F" w:rsidRPr="007C6588">
              <w:rPr>
                <w:bCs/>
              </w:rPr>
              <w:t xml:space="preserve">transportowe </w:t>
            </w:r>
            <w:r w:rsidRPr="007C6588">
              <w:rPr>
                <w:bCs/>
              </w:rPr>
              <w:t>door-to-door</w:t>
            </w:r>
            <w:r w:rsidR="0061040F" w:rsidRPr="007C6588">
              <w:rPr>
                <w:bCs/>
              </w:rPr>
              <w:t>.</w:t>
            </w:r>
          </w:p>
          <w:p w14:paraId="2DA57D3E" w14:textId="77777777" w:rsidR="00B57106" w:rsidRPr="007C6588" w:rsidRDefault="00B57106" w:rsidP="00F20AFD">
            <w:pPr>
              <w:rPr>
                <w:i/>
                <w:iCs/>
              </w:rPr>
            </w:pPr>
            <w:r w:rsidRPr="007C6588">
              <w:rPr>
                <w:i/>
                <w:iCs/>
              </w:rPr>
              <w:t>(</w:t>
            </w:r>
            <w:r w:rsidR="0061040F" w:rsidRPr="007C6588">
              <w:rPr>
                <w:i/>
                <w:iCs/>
              </w:rPr>
              <w:t>jedno</w:t>
            </w:r>
            <w:r w:rsidR="00495BAF" w:rsidRPr="007C6588">
              <w:rPr>
                <w:i/>
                <w:iCs/>
              </w:rPr>
              <w:t>s</w:t>
            </w:r>
            <w:r w:rsidR="0061040F" w:rsidRPr="007C6588">
              <w:rPr>
                <w:i/>
                <w:iCs/>
              </w:rPr>
              <w:t>tka rozumi</w:t>
            </w:r>
            <w:r w:rsidR="00495BAF" w:rsidRPr="007C6588">
              <w:rPr>
                <w:i/>
                <w:iCs/>
              </w:rPr>
              <w:t>a</w:t>
            </w:r>
            <w:r w:rsidR="0061040F" w:rsidRPr="007C6588">
              <w:rPr>
                <w:i/>
                <w:iCs/>
              </w:rPr>
              <w:t>na zgodnie z dokum</w:t>
            </w:r>
            <w:r w:rsidR="00495BAF" w:rsidRPr="007C6588">
              <w:rPr>
                <w:i/>
                <w:iCs/>
              </w:rPr>
              <w:t>entacją</w:t>
            </w:r>
            <w:r w:rsidR="0061040F" w:rsidRPr="007C6588">
              <w:rPr>
                <w:i/>
                <w:iCs/>
              </w:rPr>
              <w:t xml:space="preserve"> konkurs</w:t>
            </w:r>
            <w:r w:rsidR="00495BAF" w:rsidRPr="007C6588">
              <w:rPr>
                <w:i/>
                <w:iCs/>
              </w:rPr>
              <w:t>o</w:t>
            </w:r>
            <w:r w:rsidR="0061040F" w:rsidRPr="007C6588">
              <w:rPr>
                <w:i/>
                <w:iCs/>
              </w:rPr>
              <w:t>w</w:t>
            </w:r>
            <w:r w:rsidR="00495BAF" w:rsidRPr="007C6588">
              <w:rPr>
                <w:i/>
                <w:iCs/>
              </w:rPr>
              <w:t>ą</w:t>
            </w:r>
            <w:r w:rsidR="007C6588" w:rsidRPr="007C6588">
              <w:rPr>
                <w:i/>
                <w:iCs/>
              </w:rPr>
              <w:t xml:space="preserve"> - gmina</w:t>
            </w:r>
            <w:r w:rsidR="0061040F" w:rsidRPr="007C6588">
              <w:rPr>
                <w:i/>
                <w:iCs/>
              </w:rPr>
              <w:t>, związ</w:t>
            </w:r>
            <w:r w:rsidR="007C6588" w:rsidRPr="007C6588">
              <w:rPr>
                <w:i/>
                <w:iCs/>
              </w:rPr>
              <w:t>ek lub porozumienie gmin, powiat</w:t>
            </w:r>
            <w:r w:rsidR="0061040F" w:rsidRPr="007C6588">
              <w:rPr>
                <w:i/>
                <w:iCs/>
              </w:rPr>
              <w:t xml:space="preserve"> oraz związ</w:t>
            </w:r>
            <w:r w:rsidR="007C6588" w:rsidRPr="007C6588">
              <w:rPr>
                <w:i/>
                <w:iCs/>
              </w:rPr>
              <w:t>ek</w:t>
            </w:r>
            <w:r w:rsidR="0061040F" w:rsidRPr="007C6588">
              <w:rPr>
                <w:i/>
                <w:iCs/>
              </w:rPr>
              <w:t xml:space="preserve"> </w:t>
            </w:r>
            <w:r w:rsidR="007C6588" w:rsidRPr="007C6588">
              <w:rPr>
                <w:i/>
                <w:iCs/>
              </w:rPr>
              <w:t>lub porozumienie</w:t>
            </w:r>
            <w:r w:rsidR="0061040F" w:rsidRPr="007C6588">
              <w:rPr>
                <w:i/>
                <w:iCs/>
              </w:rPr>
              <w:t xml:space="preserve"> powiatów)</w:t>
            </w:r>
          </w:p>
          <w:p w14:paraId="40C27D67" w14:textId="77777777" w:rsidR="0061040F" w:rsidRPr="007C6588" w:rsidRDefault="0061040F" w:rsidP="00F20AFD"/>
          <w:p w14:paraId="0051B602" w14:textId="77777777" w:rsidR="00B57106" w:rsidRPr="007C6588" w:rsidRDefault="0061040F" w:rsidP="00F20AFD">
            <w:r w:rsidRPr="007C6588">
              <w:t>Nazwa jednostki:</w:t>
            </w:r>
          </w:p>
          <w:p w14:paraId="59C0192E" w14:textId="77777777" w:rsidR="005D64DF" w:rsidRPr="007C6588" w:rsidRDefault="005D64DF" w:rsidP="00F20AFD"/>
          <w:p w14:paraId="3992EB3B" w14:textId="77777777" w:rsidR="00B57106" w:rsidRPr="007C6588" w:rsidRDefault="0061040F" w:rsidP="00F20AFD">
            <w:r w:rsidRPr="007C6588">
              <w:t>Dane adresowe:</w:t>
            </w:r>
          </w:p>
          <w:p w14:paraId="5456FF6A" w14:textId="77777777" w:rsidR="005D64DF" w:rsidRPr="007C6588" w:rsidRDefault="005D64DF" w:rsidP="00F20AFD"/>
          <w:p w14:paraId="28915C34" w14:textId="68858DBC" w:rsidR="0061040F" w:rsidRPr="007C6588" w:rsidRDefault="0061040F" w:rsidP="00F20AFD">
            <w:r w:rsidRPr="007C6588">
              <w:t>Obszar działania</w:t>
            </w:r>
            <w:r w:rsidR="009E1AE0">
              <w:t xml:space="preserve"> jednostki</w:t>
            </w:r>
            <w:r w:rsidRPr="007C6588">
              <w:t>:</w:t>
            </w:r>
          </w:p>
          <w:p w14:paraId="6B8AF06F" w14:textId="77777777" w:rsidR="005D64DF" w:rsidRPr="007C6588" w:rsidRDefault="005D64DF" w:rsidP="00F20AFD"/>
          <w:p w14:paraId="4C36BF58" w14:textId="77777777" w:rsidR="0061040F" w:rsidRPr="007C6588" w:rsidRDefault="0061040F" w:rsidP="00F20AFD">
            <w:r w:rsidRPr="007C6588">
              <w:t>Wskazanie terenu, na którym będą wdrażane usługi transportowe door-to door:</w:t>
            </w:r>
          </w:p>
          <w:p w14:paraId="6B5777E5" w14:textId="77777777" w:rsidR="00B57106" w:rsidRPr="007C6588" w:rsidRDefault="00B57106" w:rsidP="00F20AFD"/>
          <w:p w14:paraId="172B90B9" w14:textId="77777777" w:rsidR="005D64DF" w:rsidRDefault="005D64DF" w:rsidP="00F20AFD"/>
          <w:p w14:paraId="159F7FBC" w14:textId="5A375102" w:rsidR="006B1BAE" w:rsidRPr="007C6588" w:rsidRDefault="006B1BAE" w:rsidP="00F20AFD"/>
        </w:tc>
      </w:tr>
      <w:tr w:rsidR="00B57106" w14:paraId="4D3A2367" w14:textId="77777777" w:rsidTr="00E92254">
        <w:tc>
          <w:tcPr>
            <w:tcW w:w="704" w:type="dxa"/>
          </w:tcPr>
          <w:p w14:paraId="5ACD1D1A" w14:textId="07A1F34D" w:rsidR="00B57106" w:rsidRPr="007C6588" w:rsidRDefault="006B1BAE" w:rsidP="00F20AFD">
            <w:r>
              <w:lastRenderedPageBreak/>
              <w:t>2</w:t>
            </w:r>
            <w:r w:rsidR="00B57106" w:rsidRPr="007C6588">
              <w:t>.</w:t>
            </w:r>
          </w:p>
        </w:tc>
        <w:tc>
          <w:tcPr>
            <w:tcW w:w="8358" w:type="dxa"/>
          </w:tcPr>
          <w:p w14:paraId="09E26835" w14:textId="0A7509AC" w:rsidR="00B57106" w:rsidRPr="007C6588" w:rsidRDefault="005D64DF" w:rsidP="00F20AFD">
            <w:pPr>
              <w:rPr>
                <w:bCs/>
              </w:rPr>
            </w:pPr>
            <w:r w:rsidRPr="007C6588">
              <w:rPr>
                <w:bCs/>
              </w:rPr>
              <w:t xml:space="preserve">Opis w jakim zakresie i w jaki sposób jednostka </w:t>
            </w:r>
            <w:r w:rsidR="007C6588" w:rsidRPr="007C6588">
              <w:rPr>
                <w:bCs/>
              </w:rPr>
              <w:t>uwzględ</w:t>
            </w:r>
            <w:r w:rsidR="00B57106" w:rsidRPr="007C6588">
              <w:rPr>
                <w:bCs/>
              </w:rPr>
              <w:t>ni</w:t>
            </w:r>
            <w:r w:rsidRPr="007C6588">
              <w:rPr>
                <w:bCs/>
              </w:rPr>
              <w:t xml:space="preserve">a </w:t>
            </w:r>
            <w:r w:rsidR="00B57106" w:rsidRPr="007C6588">
              <w:rPr>
                <w:bCs/>
              </w:rPr>
              <w:t>działa</w:t>
            </w:r>
            <w:r w:rsidRPr="007C6588">
              <w:rPr>
                <w:bCs/>
              </w:rPr>
              <w:t>nia</w:t>
            </w:r>
            <w:r w:rsidR="00B57106" w:rsidRPr="007C6588">
              <w:rPr>
                <w:bCs/>
              </w:rPr>
              <w:t xml:space="preserve"> na rzecz aktywizacji zawodowej i społecznej osób z potrzebą wsparcia w zakresie mobilności w dokumentach strategicznych i/lub programach rozwoju dotyczących jednostki samorządu terytorialnego</w:t>
            </w:r>
            <w:r w:rsidRPr="007C6588">
              <w:rPr>
                <w:bCs/>
              </w:rPr>
              <w:t>.</w:t>
            </w:r>
          </w:p>
          <w:p w14:paraId="4DC47319" w14:textId="77777777" w:rsidR="005D64DF" w:rsidRPr="007C6588" w:rsidRDefault="005D64DF" w:rsidP="00F20AFD"/>
          <w:p w14:paraId="42B8BEE0" w14:textId="77777777" w:rsidR="005D64DF" w:rsidRDefault="005D64DF" w:rsidP="00F20AFD"/>
          <w:p w14:paraId="0480689E" w14:textId="7D5BB842" w:rsidR="006B1BAE" w:rsidRPr="007C6588" w:rsidRDefault="006B1BAE" w:rsidP="00F20AFD"/>
        </w:tc>
      </w:tr>
      <w:tr w:rsidR="00B57106" w14:paraId="154F3836" w14:textId="77777777" w:rsidTr="00E92254">
        <w:tc>
          <w:tcPr>
            <w:tcW w:w="704" w:type="dxa"/>
          </w:tcPr>
          <w:p w14:paraId="4A6D147D" w14:textId="65051E6B" w:rsidR="00B57106" w:rsidRPr="007C6588" w:rsidRDefault="006B1BAE" w:rsidP="00F20AFD">
            <w:r>
              <w:t>3</w:t>
            </w:r>
            <w:r w:rsidR="00B57106" w:rsidRPr="007C6588">
              <w:t>.</w:t>
            </w:r>
          </w:p>
        </w:tc>
        <w:tc>
          <w:tcPr>
            <w:tcW w:w="8358" w:type="dxa"/>
          </w:tcPr>
          <w:p w14:paraId="55B7D2BB" w14:textId="6F7AA341" w:rsidR="00B57106" w:rsidRPr="007C6588" w:rsidRDefault="005D64DF" w:rsidP="00F20AFD">
            <w:pPr>
              <w:rPr>
                <w:bCs/>
              </w:rPr>
            </w:pPr>
            <w:r w:rsidRPr="007C6588">
              <w:rPr>
                <w:bCs/>
              </w:rPr>
              <w:t>Przedstawienie a</w:t>
            </w:r>
            <w:r w:rsidR="0061040F" w:rsidRPr="007C6588">
              <w:rPr>
                <w:bCs/>
              </w:rPr>
              <w:t>naliz</w:t>
            </w:r>
            <w:r w:rsidRPr="007C6588">
              <w:rPr>
                <w:bCs/>
              </w:rPr>
              <w:t>y</w:t>
            </w:r>
            <w:r w:rsidR="0061040F" w:rsidRPr="007C6588">
              <w:rPr>
                <w:bCs/>
              </w:rPr>
              <w:t xml:space="preserve"> niezaspokojonych potrzeb transportowych osób z potrzebą wsparcia w zakresie mobilności w kontekście ich aktywizacji społeczno-zawodowej</w:t>
            </w:r>
            <w:r w:rsidRPr="007C6588">
              <w:rPr>
                <w:bCs/>
              </w:rPr>
              <w:t xml:space="preserve"> na terenie objętym koncepcją</w:t>
            </w:r>
            <w:r w:rsidR="0013680B">
              <w:rPr>
                <w:bCs/>
              </w:rPr>
              <w:t>.</w:t>
            </w:r>
          </w:p>
          <w:p w14:paraId="081C292D" w14:textId="77777777" w:rsidR="005D64DF" w:rsidRPr="007C6588" w:rsidRDefault="005D64DF" w:rsidP="00F20AFD"/>
          <w:p w14:paraId="6A0A06EC" w14:textId="77777777" w:rsidR="005D64DF" w:rsidRDefault="005D64DF" w:rsidP="00F20AFD"/>
          <w:p w14:paraId="3B6463A3" w14:textId="447F7DCD" w:rsidR="006B1BAE" w:rsidRPr="007C6588" w:rsidRDefault="006B1BAE" w:rsidP="00F20AFD"/>
        </w:tc>
      </w:tr>
      <w:tr w:rsidR="00B57106" w14:paraId="75A64D56" w14:textId="77777777" w:rsidTr="00E92254">
        <w:tc>
          <w:tcPr>
            <w:tcW w:w="704" w:type="dxa"/>
          </w:tcPr>
          <w:p w14:paraId="1B2C3AD9" w14:textId="38AD3C2B" w:rsidR="00B57106" w:rsidRPr="007C6588" w:rsidRDefault="006B1BAE" w:rsidP="00F20AFD">
            <w:r>
              <w:t>4</w:t>
            </w:r>
            <w:r w:rsidR="0061040F" w:rsidRPr="007C6588">
              <w:t>.</w:t>
            </w:r>
          </w:p>
        </w:tc>
        <w:tc>
          <w:tcPr>
            <w:tcW w:w="8358" w:type="dxa"/>
          </w:tcPr>
          <w:p w14:paraId="0ADA5866" w14:textId="019BDEF2" w:rsidR="00B57106" w:rsidRPr="007C6588" w:rsidRDefault="0061040F" w:rsidP="00F20AFD">
            <w:pPr>
              <w:rPr>
                <w:bCs/>
              </w:rPr>
            </w:pPr>
            <w:r w:rsidRPr="007C6588">
              <w:rPr>
                <w:bCs/>
              </w:rPr>
              <w:t xml:space="preserve">Opis działań prowadzonych przez jednostkę samorządu terytorialnego, organizacje pozarządowe oraz inne podmioty na rzecz aktywizacji społeczno-zawodowej osób </w:t>
            </w:r>
            <w:r w:rsidR="00C4749D">
              <w:rPr>
                <w:bCs/>
              </w:rPr>
              <w:br/>
            </w:r>
            <w:r w:rsidRPr="007C6588">
              <w:rPr>
                <w:bCs/>
              </w:rPr>
              <w:t>z potrzebą wsparcia w zakresie mobilności na terenie objętym usługami transportu door-to-door</w:t>
            </w:r>
            <w:r w:rsidR="0013680B">
              <w:rPr>
                <w:bCs/>
              </w:rPr>
              <w:t>.</w:t>
            </w:r>
          </w:p>
          <w:p w14:paraId="757DF20E" w14:textId="1DB889B1" w:rsidR="005D64DF" w:rsidRDefault="005D64DF" w:rsidP="00F20AFD"/>
          <w:p w14:paraId="4B870BBD" w14:textId="77777777" w:rsidR="006B1BAE" w:rsidRPr="007C6588" w:rsidRDefault="006B1BAE" w:rsidP="00F20AFD"/>
          <w:p w14:paraId="7BBBFB58" w14:textId="77777777" w:rsidR="005D64DF" w:rsidRPr="007C6588" w:rsidRDefault="005D64DF" w:rsidP="00F20AFD"/>
        </w:tc>
      </w:tr>
      <w:tr w:rsidR="00B57106" w14:paraId="0D0954A8" w14:textId="77777777" w:rsidTr="00E92254">
        <w:tc>
          <w:tcPr>
            <w:tcW w:w="704" w:type="dxa"/>
          </w:tcPr>
          <w:p w14:paraId="07F1CB84" w14:textId="77761CD4" w:rsidR="00B57106" w:rsidRPr="007C6588" w:rsidRDefault="006B1BAE" w:rsidP="00F20AFD">
            <w:r>
              <w:t>5</w:t>
            </w:r>
            <w:r w:rsidR="0061040F" w:rsidRPr="007C6588">
              <w:t>.</w:t>
            </w:r>
          </w:p>
        </w:tc>
        <w:tc>
          <w:tcPr>
            <w:tcW w:w="8358" w:type="dxa"/>
          </w:tcPr>
          <w:p w14:paraId="62193063" w14:textId="53C48EDA" w:rsidR="00B57106" w:rsidRPr="007C6588" w:rsidRDefault="0061040F" w:rsidP="00F20AFD">
            <w:pPr>
              <w:rPr>
                <w:bCs/>
              </w:rPr>
            </w:pPr>
            <w:r w:rsidRPr="007C6588">
              <w:rPr>
                <w:bCs/>
              </w:rPr>
              <w:t>Opis funkcjonujących rozwiązań transportowych realizowanych przez jednostkę samorządu terytorialnego, organizacje pozarządowe i sektor prywatny na terenie objętym koncepcją</w:t>
            </w:r>
            <w:r w:rsidR="00C4749D">
              <w:rPr>
                <w:bCs/>
              </w:rPr>
              <w:t>,</w:t>
            </w:r>
            <w:r w:rsidRPr="007C6588">
              <w:rPr>
                <w:bCs/>
              </w:rPr>
              <w:t xml:space="preserve"> skierowanych do osób z potrzebą wsparcia w zakresie mobilności</w:t>
            </w:r>
            <w:r w:rsidR="0013680B">
              <w:rPr>
                <w:bCs/>
              </w:rPr>
              <w:t>.</w:t>
            </w:r>
          </w:p>
          <w:p w14:paraId="7B6230F6" w14:textId="16DA3398" w:rsidR="005D64DF" w:rsidRDefault="005D64DF" w:rsidP="00F20AFD">
            <w:pPr>
              <w:rPr>
                <w:bCs/>
              </w:rPr>
            </w:pPr>
          </w:p>
          <w:p w14:paraId="4BFA1134" w14:textId="77777777" w:rsidR="006B1BAE" w:rsidRPr="007C6588" w:rsidRDefault="006B1BAE" w:rsidP="00F20AFD">
            <w:pPr>
              <w:rPr>
                <w:bCs/>
              </w:rPr>
            </w:pPr>
          </w:p>
          <w:p w14:paraId="00FD35E5" w14:textId="77777777" w:rsidR="005D64DF" w:rsidRPr="007C6588" w:rsidRDefault="005D64DF" w:rsidP="00F20AFD">
            <w:pPr>
              <w:rPr>
                <w:bCs/>
              </w:rPr>
            </w:pPr>
          </w:p>
        </w:tc>
      </w:tr>
      <w:tr w:rsidR="0061040F" w14:paraId="049E99AD" w14:textId="77777777" w:rsidTr="00E92254">
        <w:tc>
          <w:tcPr>
            <w:tcW w:w="704" w:type="dxa"/>
          </w:tcPr>
          <w:p w14:paraId="3A0168EE" w14:textId="025ABEF5" w:rsidR="0061040F" w:rsidRPr="007C6588" w:rsidRDefault="006B1BAE" w:rsidP="00F20AFD">
            <w:r>
              <w:t>6</w:t>
            </w:r>
            <w:r w:rsidR="0061040F" w:rsidRPr="007C6588">
              <w:t>.</w:t>
            </w:r>
          </w:p>
        </w:tc>
        <w:tc>
          <w:tcPr>
            <w:tcW w:w="8358" w:type="dxa"/>
          </w:tcPr>
          <w:p w14:paraId="632344C5" w14:textId="36A93017" w:rsidR="0061040F" w:rsidRPr="007C6588" w:rsidRDefault="0061040F" w:rsidP="00F20AFD">
            <w:pPr>
              <w:rPr>
                <w:bCs/>
              </w:rPr>
            </w:pPr>
            <w:r w:rsidRPr="007C6588">
              <w:rPr>
                <w:bCs/>
              </w:rPr>
              <w:t xml:space="preserve">Wskazanie sposobu zaspokojenia potrzeb transportowych osób z potrzebą wsparcia </w:t>
            </w:r>
            <w:r w:rsidR="00C4749D">
              <w:rPr>
                <w:bCs/>
              </w:rPr>
              <w:br/>
            </w:r>
            <w:r w:rsidRPr="007C6588">
              <w:rPr>
                <w:bCs/>
              </w:rPr>
              <w:t>w zakresie mobilności, w szczególności w zakresie usługi door-to-door</w:t>
            </w:r>
            <w:r w:rsidR="0013680B">
              <w:rPr>
                <w:bCs/>
              </w:rPr>
              <w:t xml:space="preserve"> (w tym planowanego modelu świadczenia usług door-to-door).</w:t>
            </w:r>
          </w:p>
          <w:p w14:paraId="5B1214AE" w14:textId="77777777" w:rsidR="0061040F" w:rsidRPr="007C6588" w:rsidRDefault="0061040F" w:rsidP="00F20AFD"/>
          <w:p w14:paraId="791DEAFF" w14:textId="77777777" w:rsidR="0061040F" w:rsidRDefault="0061040F" w:rsidP="00F20AFD"/>
          <w:p w14:paraId="5FB02C41" w14:textId="5372E091" w:rsidR="006B1BAE" w:rsidRPr="007C6588" w:rsidRDefault="006B1BAE" w:rsidP="00F20AFD"/>
        </w:tc>
      </w:tr>
      <w:tr w:rsidR="0061040F" w14:paraId="3E7358A1" w14:textId="77777777" w:rsidTr="00E92254">
        <w:tc>
          <w:tcPr>
            <w:tcW w:w="704" w:type="dxa"/>
          </w:tcPr>
          <w:p w14:paraId="537A3014" w14:textId="69CA2213" w:rsidR="0061040F" w:rsidRPr="007C6588" w:rsidRDefault="006B1BAE" w:rsidP="00F20AFD">
            <w:r>
              <w:t>7</w:t>
            </w:r>
            <w:r w:rsidR="0061040F" w:rsidRPr="007C6588">
              <w:t>.</w:t>
            </w:r>
          </w:p>
        </w:tc>
        <w:tc>
          <w:tcPr>
            <w:tcW w:w="8358" w:type="dxa"/>
          </w:tcPr>
          <w:p w14:paraId="5AD2BDB2" w14:textId="15BE9C88" w:rsidR="0061040F" w:rsidRDefault="0061040F" w:rsidP="00F20AFD">
            <w:pPr>
              <w:rPr>
                <w:bCs/>
              </w:rPr>
            </w:pPr>
            <w:r w:rsidRPr="007C6588">
              <w:rPr>
                <w:bCs/>
              </w:rPr>
              <w:t xml:space="preserve">Opis powiązania proponowanego sposobu świadczenia usług transportowych dla osób </w:t>
            </w:r>
            <w:r w:rsidR="00C4749D">
              <w:rPr>
                <w:bCs/>
              </w:rPr>
              <w:br/>
            </w:r>
            <w:r w:rsidRPr="007C6588">
              <w:rPr>
                <w:bCs/>
              </w:rPr>
              <w:t>z ograniczoną mobilnością z działaniami podejmowanymi na rzecz aktywizacji społeczno-zawodowej.</w:t>
            </w:r>
          </w:p>
          <w:p w14:paraId="4C87C72D" w14:textId="77777777" w:rsidR="0020454F" w:rsidRPr="0020454F" w:rsidRDefault="0020454F" w:rsidP="00F20AFD">
            <w:pPr>
              <w:rPr>
                <w:bCs/>
              </w:rPr>
            </w:pPr>
          </w:p>
          <w:p w14:paraId="596C7479" w14:textId="77777777" w:rsidR="006B1BAE" w:rsidRPr="007C6588" w:rsidRDefault="006B1BAE" w:rsidP="00F20AFD"/>
          <w:p w14:paraId="61C43007" w14:textId="77777777" w:rsidR="0061040F" w:rsidRPr="007C6588" w:rsidRDefault="0061040F" w:rsidP="00F20AFD"/>
        </w:tc>
      </w:tr>
    </w:tbl>
    <w:p w14:paraId="6A1BFB64" w14:textId="77777777" w:rsidR="00F20AFD" w:rsidRDefault="00F20AFD" w:rsidP="00B57106"/>
    <w:sectPr w:rsidR="00F20AFD" w:rsidSect="00A0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2E41" w14:textId="77777777" w:rsidR="0081575E" w:rsidRDefault="0081575E" w:rsidP="00B57106">
      <w:pPr>
        <w:spacing w:after="0" w:line="240" w:lineRule="auto"/>
      </w:pPr>
      <w:r>
        <w:separator/>
      </w:r>
    </w:p>
  </w:endnote>
  <w:endnote w:type="continuationSeparator" w:id="0">
    <w:p w14:paraId="212D8B65" w14:textId="77777777" w:rsidR="0081575E" w:rsidRDefault="0081575E" w:rsidP="00B5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93EB" w14:textId="77777777" w:rsidR="00A0301B" w:rsidRDefault="00A03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60532"/>
      <w:docPartObj>
        <w:docPartGallery w:val="Page Numbers (Bottom of Page)"/>
        <w:docPartUnique/>
      </w:docPartObj>
    </w:sdtPr>
    <w:sdtEndPr/>
    <w:sdtContent>
      <w:p w14:paraId="16E7AD53" w14:textId="03A3CB16" w:rsidR="007C473D" w:rsidRDefault="007C473D" w:rsidP="007C473D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4BC918BB" wp14:editId="3F03BB4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454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C075" w14:textId="77777777" w:rsidR="00A0301B" w:rsidRDefault="00A03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33E9" w14:textId="77777777" w:rsidR="0081575E" w:rsidRDefault="0081575E" w:rsidP="00B57106">
      <w:pPr>
        <w:spacing w:after="0" w:line="240" w:lineRule="auto"/>
      </w:pPr>
      <w:r>
        <w:separator/>
      </w:r>
    </w:p>
  </w:footnote>
  <w:footnote w:type="continuationSeparator" w:id="0">
    <w:p w14:paraId="1243829A" w14:textId="77777777" w:rsidR="0081575E" w:rsidRDefault="0081575E" w:rsidP="00B5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D490" w14:textId="7EEE5298" w:rsidR="00E30F8C" w:rsidRDefault="00F80196">
    <w:pPr>
      <w:pStyle w:val="Nagwek"/>
    </w:pPr>
    <w:r>
      <w:rPr>
        <w:noProof/>
      </w:rPr>
      <w:pict w14:anchorId="7DF018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802672" o:spid="_x0000_s2052" type="#_x0000_t136" style="position:absolute;margin-left:0;margin-top:0;width:556.05pt;height:83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2D36" w14:textId="1C9DD6AF" w:rsidR="00A0301B" w:rsidRPr="00A0301B" w:rsidRDefault="00F80196" w:rsidP="00A0301B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</w:rPr>
      <w:pict w14:anchorId="26015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802673" o:spid="_x0000_s2053" type="#_x0000_t136" style="position:absolute;left:0;text-align:left;margin-left:0;margin-top:0;width:556.05pt;height:83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  <w:r w:rsidR="00A0301B">
      <w:rPr>
        <w:noProof/>
        <w:lang w:eastAsia="pl-PL"/>
      </w:rPr>
      <w:drawing>
        <wp:inline distT="0" distB="0" distL="0" distR="0" wp14:anchorId="7B436CDA" wp14:editId="64B3EAB1">
          <wp:extent cx="5755005" cy="731520"/>
          <wp:effectExtent l="0" t="0" r="0" b="0"/>
          <wp:docPr id="98" name="Obraz 98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01B">
      <w:tab/>
    </w:r>
    <w:r w:rsidR="00A0301B" w:rsidRPr="00184153">
      <w:rPr>
        <w:i/>
      </w:rPr>
      <w:t>Usługi indywidualnego transportu door-to-door oraz poprawa dostępności architektonicznej wielorodzinnych budynków mieszkalnych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79A4" w14:textId="02942199" w:rsidR="00E30F8C" w:rsidRDefault="00F80196">
    <w:pPr>
      <w:pStyle w:val="Nagwek"/>
    </w:pPr>
    <w:r>
      <w:rPr>
        <w:noProof/>
      </w:rPr>
      <w:pict w14:anchorId="57E83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802671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FD"/>
    <w:rsid w:val="00005FEC"/>
    <w:rsid w:val="000E1788"/>
    <w:rsid w:val="000E795A"/>
    <w:rsid w:val="0013680B"/>
    <w:rsid w:val="0020454F"/>
    <w:rsid w:val="00354D52"/>
    <w:rsid w:val="003F1517"/>
    <w:rsid w:val="00406323"/>
    <w:rsid w:val="00461FFB"/>
    <w:rsid w:val="0048374C"/>
    <w:rsid w:val="00495BAF"/>
    <w:rsid w:val="004A7FE5"/>
    <w:rsid w:val="005C0BE1"/>
    <w:rsid w:val="005D64DF"/>
    <w:rsid w:val="005D7D95"/>
    <w:rsid w:val="005E2555"/>
    <w:rsid w:val="0061040F"/>
    <w:rsid w:val="00650968"/>
    <w:rsid w:val="006B1BAE"/>
    <w:rsid w:val="006E75DB"/>
    <w:rsid w:val="00734873"/>
    <w:rsid w:val="00784313"/>
    <w:rsid w:val="007C473D"/>
    <w:rsid w:val="007C6588"/>
    <w:rsid w:val="00814E28"/>
    <w:rsid w:val="0081575E"/>
    <w:rsid w:val="008754E1"/>
    <w:rsid w:val="008A323E"/>
    <w:rsid w:val="00932097"/>
    <w:rsid w:val="0099146C"/>
    <w:rsid w:val="009E1AE0"/>
    <w:rsid w:val="00A0301B"/>
    <w:rsid w:val="00A239D1"/>
    <w:rsid w:val="00A74844"/>
    <w:rsid w:val="00AC030A"/>
    <w:rsid w:val="00AC0EF6"/>
    <w:rsid w:val="00AD21D9"/>
    <w:rsid w:val="00B57106"/>
    <w:rsid w:val="00B7168A"/>
    <w:rsid w:val="00BC7F05"/>
    <w:rsid w:val="00BF353C"/>
    <w:rsid w:val="00C4749D"/>
    <w:rsid w:val="00C77C24"/>
    <w:rsid w:val="00CD6884"/>
    <w:rsid w:val="00CF194C"/>
    <w:rsid w:val="00DC4464"/>
    <w:rsid w:val="00E30F8C"/>
    <w:rsid w:val="00E356AD"/>
    <w:rsid w:val="00E71759"/>
    <w:rsid w:val="00E92254"/>
    <w:rsid w:val="00EB45DD"/>
    <w:rsid w:val="00EC7DB6"/>
    <w:rsid w:val="00EE5790"/>
    <w:rsid w:val="00F118A1"/>
    <w:rsid w:val="00F20AFD"/>
    <w:rsid w:val="00F54DFB"/>
    <w:rsid w:val="00F61D94"/>
    <w:rsid w:val="00F76019"/>
    <w:rsid w:val="00F80196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75A3624"/>
  <w15:docId w15:val="{1B8211EB-F37E-4B95-95D7-059516E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A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1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1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1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588"/>
  </w:style>
  <w:style w:type="character" w:styleId="Odwoaniedokomentarza">
    <w:name w:val="annotation reference"/>
    <w:basedOn w:val="Domylnaczcionkaakapitu"/>
    <w:uiPriority w:val="99"/>
    <w:semiHidden/>
    <w:unhideWhenUsed/>
    <w:rsid w:val="007C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588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73D"/>
  </w:style>
  <w:style w:type="paragraph" w:customStyle="1" w:styleId="Styl1">
    <w:name w:val="Styl1"/>
    <w:basedOn w:val="Normalny"/>
    <w:next w:val="Nagwek1"/>
    <w:link w:val="Styl1Znak"/>
    <w:qFormat/>
    <w:rsid w:val="00932097"/>
    <w:pPr>
      <w:spacing w:after="120" w:line="360" w:lineRule="auto"/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0F8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Styl1Znak">
    <w:name w:val="Styl1 Znak"/>
    <w:basedOn w:val="Domylnaczcionkaakapitu"/>
    <w:link w:val="Styl1"/>
    <w:rsid w:val="0093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34CA-99BD-4FD7-A8A6-F29AD28A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Wiaderek</dc:creator>
  <cp:lastModifiedBy>PFRON</cp:lastModifiedBy>
  <cp:revision>23</cp:revision>
  <dcterms:created xsi:type="dcterms:W3CDTF">2020-02-21T06:47:00Z</dcterms:created>
  <dcterms:modified xsi:type="dcterms:W3CDTF">2020-02-24T13:13:00Z</dcterms:modified>
</cp:coreProperties>
</file>