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A92" w:rsidRPr="00AE7AEF" w:rsidRDefault="00B57410" w:rsidP="00AE7AEF">
      <w:pPr>
        <w:pStyle w:val="Nagwek1"/>
      </w:pPr>
      <w:r w:rsidRPr="00AE7AEF">
        <w:t>Tabelaryczne zestawienie wypłaconych kwot refundacji składek dla niepełnosprawnych rolników oraz rolników zobowiązanych do opłacania składek za niepełnosprawnego domownika za I kw. 201</w:t>
      </w:r>
      <w:r w:rsidR="00665F83" w:rsidRPr="00AE7AEF">
        <w:t>8</w:t>
      </w:r>
      <w:r w:rsidR="000B5E7D" w:rsidRPr="00AE7AEF">
        <w:t xml:space="preserve"> – </w:t>
      </w:r>
      <w:r w:rsidR="00EE699B" w:rsidRPr="00AE7AEF">
        <w:t>IV</w:t>
      </w:r>
      <w:r w:rsidR="000B5E7D" w:rsidRPr="00AE7AEF">
        <w:t xml:space="preserve"> kw. 2018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990"/>
        <w:gridCol w:w="2824"/>
        <w:gridCol w:w="2729"/>
      </w:tblGrid>
      <w:tr w:rsidR="00F12417" w:rsidRPr="00F12417" w:rsidTr="00AE7AEF">
        <w:trPr>
          <w:trHeight w:val="1890"/>
          <w:tblHeader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Okres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Kwoty wypłaconych refundacji składek dla niepełnosprawnych rolników oraz rolników zobowiązanych do opłacania składek za niepełnosprawnego domownika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w tym kwota refundacji składek dla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w tym kwota składek za niepełnosprawnych domowników</w:t>
            </w:r>
          </w:p>
        </w:tc>
      </w:tr>
      <w:tr w:rsidR="00AA6654" w:rsidRPr="00F12417" w:rsidTr="000B5E7D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654" w:rsidRPr="00AA6654" w:rsidRDefault="00AA6654" w:rsidP="00AA6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654">
              <w:rPr>
                <w:rFonts w:ascii="Arial" w:hAnsi="Arial" w:cs="Arial"/>
                <w:sz w:val="20"/>
                <w:szCs w:val="20"/>
              </w:rPr>
              <w:t>I kw. 2018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AA6654" w:rsidRPr="00AA6654" w:rsidRDefault="00AA6654" w:rsidP="00AA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6654">
              <w:rPr>
                <w:rFonts w:ascii="Arial" w:hAnsi="Arial" w:cs="Arial"/>
                <w:sz w:val="20"/>
                <w:szCs w:val="20"/>
              </w:rPr>
              <w:t>1 255 735,60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AA6654" w:rsidRPr="00AA6654" w:rsidRDefault="00AA6654" w:rsidP="00AA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6654">
              <w:rPr>
                <w:rFonts w:ascii="Arial" w:hAnsi="Arial" w:cs="Arial"/>
                <w:sz w:val="20"/>
                <w:szCs w:val="20"/>
              </w:rPr>
              <w:t>945 423,66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AA6654" w:rsidRPr="00AA6654" w:rsidRDefault="00AA6654" w:rsidP="00AA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6654">
              <w:rPr>
                <w:rFonts w:ascii="Arial" w:hAnsi="Arial" w:cs="Arial"/>
                <w:sz w:val="20"/>
                <w:szCs w:val="20"/>
              </w:rPr>
              <w:t>310 311,94</w:t>
            </w:r>
          </w:p>
        </w:tc>
      </w:tr>
      <w:tr w:rsidR="00AA6654" w:rsidRPr="00F12417" w:rsidTr="000B5E7D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54" w:rsidRPr="00AA6654" w:rsidRDefault="00AA6654" w:rsidP="00AA6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654">
              <w:rPr>
                <w:rFonts w:ascii="Arial" w:hAnsi="Arial" w:cs="Arial"/>
                <w:sz w:val="20"/>
                <w:szCs w:val="20"/>
              </w:rPr>
              <w:t>II kw. 2018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A6654" w:rsidRPr="00AA6654" w:rsidRDefault="00AA6654" w:rsidP="00AA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6654">
              <w:rPr>
                <w:rFonts w:ascii="Arial" w:hAnsi="Arial" w:cs="Arial"/>
                <w:sz w:val="20"/>
                <w:szCs w:val="20"/>
              </w:rPr>
              <w:t>1 263 673,19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A6654" w:rsidRPr="00AA6654" w:rsidRDefault="00AA6654" w:rsidP="00AA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6654">
              <w:rPr>
                <w:rFonts w:ascii="Arial" w:hAnsi="Arial" w:cs="Arial"/>
                <w:sz w:val="20"/>
                <w:szCs w:val="20"/>
              </w:rPr>
              <w:t>949 166,42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A6654" w:rsidRPr="00AA6654" w:rsidRDefault="00AA6654" w:rsidP="00AA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6654">
              <w:rPr>
                <w:rFonts w:ascii="Arial" w:hAnsi="Arial" w:cs="Arial"/>
                <w:sz w:val="20"/>
                <w:szCs w:val="20"/>
              </w:rPr>
              <w:t>314 506,77</w:t>
            </w:r>
          </w:p>
        </w:tc>
      </w:tr>
      <w:tr w:rsidR="00AA6654" w:rsidRPr="00F12417" w:rsidTr="000B5E7D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54" w:rsidRPr="00AA6654" w:rsidRDefault="00AA6654" w:rsidP="00AA6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654">
              <w:rPr>
                <w:rFonts w:ascii="Arial" w:hAnsi="Arial" w:cs="Arial"/>
                <w:sz w:val="20"/>
                <w:szCs w:val="20"/>
              </w:rPr>
              <w:t>III kw. 2018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A6654" w:rsidRPr="00AA6654" w:rsidRDefault="00AA6654" w:rsidP="00AA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6654">
              <w:rPr>
                <w:rFonts w:ascii="Arial" w:hAnsi="Arial" w:cs="Arial"/>
                <w:sz w:val="20"/>
                <w:szCs w:val="20"/>
              </w:rPr>
              <w:t>1 235 874,60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A6654" w:rsidRPr="00AA6654" w:rsidRDefault="00AA6654" w:rsidP="00AA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6654">
              <w:rPr>
                <w:rFonts w:ascii="Arial" w:hAnsi="Arial" w:cs="Arial"/>
                <w:sz w:val="20"/>
                <w:szCs w:val="20"/>
              </w:rPr>
              <w:t>928 378,84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A6654" w:rsidRPr="00AA6654" w:rsidRDefault="00AA6654" w:rsidP="00AA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6654">
              <w:rPr>
                <w:rFonts w:ascii="Arial" w:hAnsi="Arial" w:cs="Arial"/>
                <w:sz w:val="20"/>
                <w:szCs w:val="20"/>
              </w:rPr>
              <w:t>307 495,76</w:t>
            </w:r>
          </w:p>
        </w:tc>
      </w:tr>
      <w:tr w:rsidR="00AA6654" w:rsidRPr="00F12417" w:rsidTr="000B5E7D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54" w:rsidRPr="00AA6654" w:rsidRDefault="00AA6654" w:rsidP="00AA6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654">
              <w:rPr>
                <w:rFonts w:ascii="Arial" w:hAnsi="Arial" w:cs="Arial"/>
                <w:sz w:val="20"/>
                <w:szCs w:val="20"/>
              </w:rPr>
              <w:t>IV kw. 2018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A6654" w:rsidRPr="00AA6654" w:rsidRDefault="00AA6654" w:rsidP="00AA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6654">
              <w:rPr>
                <w:rFonts w:ascii="Arial" w:hAnsi="Arial" w:cs="Arial"/>
                <w:sz w:val="20"/>
                <w:szCs w:val="20"/>
              </w:rPr>
              <w:t>42 771,00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A6654" w:rsidRPr="00AA6654" w:rsidRDefault="00AA6654" w:rsidP="00AA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6654">
              <w:rPr>
                <w:rFonts w:ascii="Arial" w:hAnsi="Arial" w:cs="Arial"/>
                <w:sz w:val="20"/>
                <w:szCs w:val="20"/>
              </w:rPr>
              <w:t>34 623,00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A6654" w:rsidRPr="00AA6654" w:rsidRDefault="00AA6654" w:rsidP="00AA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6654">
              <w:rPr>
                <w:rFonts w:ascii="Arial" w:hAnsi="Arial" w:cs="Arial"/>
                <w:sz w:val="20"/>
                <w:szCs w:val="20"/>
              </w:rPr>
              <w:t>8 148,00</w:t>
            </w:r>
          </w:p>
        </w:tc>
      </w:tr>
    </w:tbl>
    <w:p w:rsidR="00B57410" w:rsidRDefault="00B57410" w:rsidP="00B57410">
      <w:pPr>
        <w:jc w:val="center"/>
        <w:rPr>
          <w:b/>
        </w:rPr>
      </w:pPr>
    </w:p>
    <w:p w:rsidR="00B57410" w:rsidRPr="00B57410" w:rsidRDefault="00B57410" w:rsidP="00B57410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(</w:t>
      </w:r>
      <w:r w:rsidR="00665F83" w:rsidRPr="00665F83">
        <w:rPr>
          <w:rFonts w:ascii="Arial CE" w:eastAsia="Times New Roman" w:hAnsi="Arial CE" w:cs="Arial CE"/>
          <w:sz w:val="16"/>
          <w:szCs w:val="16"/>
          <w:lang w:eastAsia="pl-PL"/>
        </w:rPr>
        <w:t>Dz. U. z 2018 r. poz. 511</w:t>
      </w:r>
      <w:r w:rsidR="000B5E7D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  <w:r w:rsidR="00AA69A4">
        <w:rPr>
          <w:rFonts w:ascii="Arial CE" w:eastAsia="Times New Roman" w:hAnsi="Arial CE" w:cs="Arial CE"/>
          <w:sz w:val="16"/>
          <w:szCs w:val="16"/>
          <w:lang w:eastAsia="pl-PL"/>
        </w:rPr>
        <w:t>ze</w:t>
      </w:r>
      <w:r w:rsidR="000B5E7D">
        <w:rPr>
          <w:rFonts w:ascii="Arial CE" w:eastAsia="Times New Roman" w:hAnsi="Arial CE" w:cs="Arial CE"/>
          <w:sz w:val="16"/>
          <w:szCs w:val="16"/>
          <w:lang w:eastAsia="pl-PL"/>
        </w:rPr>
        <w:t xml:space="preserve"> zm.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</w:p>
    <w:p w:rsidR="00B57410" w:rsidRDefault="00B57410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133EE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Dane  </w:t>
      </w:r>
      <w:r w:rsidR="0062064A">
        <w:rPr>
          <w:rFonts w:ascii="Arial CE" w:eastAsia="Times New Roman" w:hAnsi="Arial CE" w:cs="Arial CE"/>
          <w:sz w:val="16"/>
          <w:szCs w:val="16"/>
          <w:lang w:eastAsia="pl-PL"/>
        </w:rPr>
        <w:t xml:space="preserve">według stanu na dzień </w:t>
      </w:r>
      <w:r w:rsidR="00AA6654">
        <w:rPr>
          <w:rFonts w:ascii="Arial CE" w:eastAsia="Times New Roman" w:hAnsi="Arial CE" w:cs="Arial CE"/>
          <w:sz w:val="16"/>
          <w:szCs w:val="16"/>
          <w:lang w:eastAsia="pl-PL"/>
        </w:rPr>
        <w:t>31.12</w:t>
      </w:r>
      <w:r w:rsidR="002A184E">
        <w:rPr>
          <w:rFonts w:ascii="Arial CE" w:eastAsia="Times New Roman" w:hAnsi="Arial CE" w:cs="Arial CE"/>
          <w:sz w:val="16"/>
          <w:szCs w:val="16"/>
          <w:lang w:eastAsia="pl-PL"/>
        </w:rPr>
        <w:t>.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>201</w:t>
      </w:r>
      <w:r w:rsidR="00665F83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133EE2" w:rsidRPr="00133EE2" w:rsidRDefault="00133EE2" w:rsidP="00133EE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133EE2">
      <w:pPr>
        <w:jc w:val="both"/>
        <w:rPr>
          <w:sz w:val="18"/>
          <w:szCs w:val="18"/>
        </w:rPr>
      </w:pPr>
      <w:r w:rsidRPr="00AD63B1">
        <w:rPr>
          <w:sz w:val="18"/>
          <w:szCs w:val="18"/>
        </w:rPr>
        <w:t>Zestawienie przedstawia kwoty wypłaconej refundacji składek na ubezpieczenia społeczne niepełnosprawnych rolników i niepełnosprawnych domowników za poszczególne okresy sprawozdawcze 201</w:t>
      </w:r>
      <w:r w:rsidR="00665F83">
        <w:rPr>
          <w:sz w:val="18"/>
          <w:szCs w:val="18"/>
        </w:rPr>
        <w:t>8</w:t>
      </w:r>
      <w:r w:rsidRPr="00AD63B1">
        <w:rPr>
          <w:sz w:val="18"/>
          <w:szCs w:val="18"/>
        </w:rPr>
        <w:t xml:space="preserve"> r. Dane za ostatni okres, są niepełne w związku z niewielkim odstępem czasu pomiędzy generowaniem raportu a terminem na złożenie wniosków za dany okres oraz terminem na wypłatę środków przewidzianym przez przepisy. Ponadto dane za każdy z okresów mogą ulec zmianie, ze względu na możliwość korygowania wniosków o refundacje.</w:t>
      </w:r>
    </w:p>
    <w:p w:rsidR="00133EE2" w:rsidRPr="00133EE2" w:rsidRDefault="00133EE2" w:rsidP="00133EE2">
      <w:pPr>
        <w:jc w:val="both"/>
        <w:rPr>
          <w:sz w:val="18"/>
          <w:szCs w:val="18"/>
        </w:rPr>
      </w:pPr>
    </w:p>
    <w:p w:rsidR="00B57410" w:rsidRDefault="00B57410" w:rsidP="00AE7AEF">
      <w:pPr>
        <w:pStyle w:val="Nagwek1"/>
      </w:pPr>
      <w:r w:rsidRPr="00B57410">
        <w:t>Tabelaryczne zestawienie liczby niepełnosprawnych rolników, rolników zobowiązanych do opłacania składek za niepełnosprawnego domownika oraz niepełnosprawnych domowników za I kw. 201</w:t>
      </w:r>
      <w:r w:rsidR="00665F83">
        <w:t>8</w:t>
      </w:r>
      <w:r w:rsidR="000B5E7D">
        <w:t xml:space="preserve"> – I</w:t>
      </w:r>
      <w:r w:rsidR="00EE699B">
        <w:t>V</w:t>
      </w:r>
      <w:r w:rsidR="000B5E7D">
        <w:t xml:space="preserve"> kw. 2018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3342"/>
        <w:gridCol w:w="3054"/>
        <w:gridCol w:w="3235"/>
      </w:tblGrid>
      <w:tr w:rsidR="00476879" w:rsidRPr="00476879" w:rsidTr="00AE7AEF">
        <w:trPr>
          <w:trHeight w:val="189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Okres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Liczba beneficjentów, którzy otrzymali refundację składek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w tym liczba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w tym liczba niepełnosprawnych domowników</w:t>
            </w:r>
          </w:p>
        </w:tc>
      </w:tr>
      <w:tr w:rsidR="00AF62D1" w:rsidRPr="00476879" w:rsidTr="000B5E7D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D1" w:rsidRPr="00AF62D1" w:rsidRDefault="00AF62D1" w:rsidP="00AF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2D1">
              <w:rPr>
                <w:rFonts w:ascii="Arial" w:hAnsi="Arial" w:cs="Arial"/>
                <w:sz w:val="20"/>
                <w:szCs w:val="20"/>
              </w:rPr>
              <w:t>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AF62D1" w:rsidRPr="00AF62D1" w:rsidRDefault="00AF62D1" w:rsidP="00AF62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62D1">
              <w:rPr>
                <w:rFonts w:ascii="Arial" w:hAnsi="Arial" w:cs="Arial"/>
                <w:sz w:val="20"/>
                <w:szCs w:val="20"/>
              </w:rPr>
              <w:t>2 942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AF62D1" w:rsidRPr="00AF62D1" w:rsidRDefault="00AF62D1" w:rsidP="00AF62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62D1">
              <w:rPr>
                <w:rFonts w:ascii="Arial" w:hAnsi="Arial" w:cs="Arial"/>
                <w:sz w:val="20"/>
                <w:szCs w:val="20"/>
              </w:rPr>
              <w:t>2 308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AF62D1" w:rsidRPr="00AF62D1" w:rsidRDefault="00AF62D1" w:rsidP="00AF62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62D1">
              <w:rPr>
                <w:rFonts w:ascii="Arial" w:hAnsi="Arial" w:cs="Arial"/>
                <w:sz w:val="20"/>
                <w:szCs w:val="20"/>
              </w:rPr>
              <w:t>779</w:t>
            </w:r>
          </w:p>
        </w:tc>
      </w:tr>
      <w:tr w:rsidR="00AF62D1" w:rsidRPr="00476879" w:rsidTr="000B5E7D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1" w:rsidRPr="00AF62D1" w:rsidRDefault="00AF62D1" w:rsidP="00AF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2D1">
              <w:rPr>
                <w:rFonts w:ascii="Arial" w:hAnsi="Arial" w:cs="Arial"/>
                <w:sz w:val="20"/>
                <w:szCs w:val="20"/>
              </w:rPr>
              <w:t>II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F62D1" w:rsidRPr="00AF62D1" w:rsidRDefault="00AF62D1" w:rsidP="00AF62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62D1">
              <w:rPr>
                <w:rFonts w:ascii="Arial" w:hAnsi="Arial" w:cs="Arial"/>
                <w:sz w:val="20"/>
                <w:szCs w:val="20"/>
              </w:rPr>
              <w:t>2 899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F62D1" w:rsidRPr="00AF62D1" w:rsidRDefault="00AF62D1" w:rsidP="00AF62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62D1">
              <w:rPr>
                <w:rFonts w:ascii="Arial" w:hAnsi="Arial" w:cs="Arial"/>
                <w:sz w:val="20"/>
                <w:szCs w:val="20"/>
              </w:rPr>
              <w:t>2 276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F62D1" w:rsidRPr="00AF62D1" w:rsidRDefault="00AF62D1" w:rsidP="00AF62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62D1">
              <w:rPr>
                <w:rFonts w:ascii="Arial" w:hAnsi="Arial" w:cs="Arial"/>
                <w:sz w:val="20"/>
                <w:szCs w:val="20"/>
              </w:rPr>
              <w:t>772</w:t>
            </w:r>
          </w:p>
        </w:tc>
      </w:tr>
      <w:tr w:rsidR="00AF62D1" w:rsidRPr="00476879" w:rsidTr="000B5E7D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1" w:rsidRPr="00AF62D1" w:rsidRDefault="00AF62D1" w:rsidP="00AF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2D1">
              <w:rPr>
                <w:rFonts w:ascii="Arial" w:hAnsi="Arial" w:cs="Arial"/>
                <w:sz w:val="20"/>
                <w:szCs w:val="20"/>
              </w:rPr>
              <w:t>III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F62D1" w:rsidRPr="00AF62D1" w:rsidRDefault="00AF62D1" w:rsidP="00AF62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62D1">
              <w:rPr>
                <w:rFonts w:ascii="Arial" w:hAnsi="Arial" w:cs="Arial"/>
                <w:sz w:val="20"/>
                <w:szCs w:val="20"/>
              </w:rPr>
              <w:t>2 842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F62D1" w:rsidRPr="00AF62D1" w:rsidRDefault="00AF62D1" w:rsidP="00AF62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62D1">
              <w:rPr>
                <w:rFonts w:ascii="Arial" w:hAnsi="Arial" w:cs="Arial"/>
                <w:sz w:val="20"/>
                <w:szCs w:val="20"/>
              </w:rPr>
              <w:t>2 233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F62D1" w:rsidRPr="00AF62D1" w:rsidRDefault="00AF62D1" w:rsidP="00AF62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62D1">
              <w:rPr>
                <w:rFonts w:ascii="Arial" w:hAnsi="Arial" w:cs="Arial"/>
                <w:sz w:val="20"/>
                <w:szCs w:val="20"/>
              </w:rPr>
              <w:t>755</w:t>
            </w:r>
          </w:p>
        </w:tc>
      </w:tr>
      <w:tr w:rsidR="00AF62D1" w:rsidRPr="00476879" w:rsidTr="000B5E7D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1" w:rsidRPr="00AF62D1" w:rsidRDefault="00AF62D1" w:rsidP="00AF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2D1">
              <w:rPr>
                <w:rFonts w:ascii="Arial" w:hAnsi="Arial" w:cs="Arial"/>
                <w:sz w:val="20"/>
                <w:szCs w:val="20"/>
              </w:rPr>
              <w:t>IV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F62D1" w:rsidRPr="00AF62D1" w:rsidRDefault="00AF62D1" w:rsidP="00AF62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62D1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F62D1" w:rsidRPr="00AF62D1" w:rsidRDefault="00AF62D1" w:rsidP="00AF62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62D1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F62D1" w:rsidRPr="00AF62D1" w:rsidRDefault="00AF62D1" w:rsidP="00AF62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62D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</w:tbl>
    <w:p w:rsidR="00B57410" w:rsidRDefault="00B57410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62064A" w:rsidRDefault="0062064A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(</w:t>
      </w:r>
      <w:r w:rsidR="00665F83" w:rsidRPr="00665F83">
        <w:rPr>
          <w:rFonts w:ascii="Arial CE" w:eastAsia="Times New Roman" w:hAnsi="Arial CE" w:cs="Arial CE"/>
          <w:sz w:val="16"/>
          <w:szCs w:val="16"/>
          <w:lang w:eastAsia="pl-PL"/>
        </w:rPr>
        <w:t>Dz. U. z 2018 r. poz. 511</w:t>
      </w:r>
      <w:r w:rsidR="00AA69A4">
        <w:rPr>
          <w:rFonts w:ascii="Arial CE" w:eastAsia="Times New Roman" w:hAnsi="Arial CE" w:cs="Arial CE"/>
          <w:sz w:val="16"/>
          <w:szCs w:val="16"/>
          <w:lang w:eastAsia="pl-PL"/>
        </w:rPr>
        <w:t xml:space="preserve"> ze </w:t>
      </w:r>
      <w:r w:rsidR="000B5E7D">
        <w:rPr>
          <w:rFonts w:ascii="Arial CE" w:eastAsia="Times New Roman" w:hAnsi="Arial CE" w:cs="Arial CE"/>
          <w:sz w:val="16"/>
          <w:szCs w:val="16"/>
          <w:lang w:eastAsia="pl-PL"/>
        </w:rPr>
        <w:t>zm.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</w:p>
    <w:p w:rsidR="000B4340" w:rsidRDefault="000B434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Pr="00B57410" w:rsidRDefault="0062064A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AF62D1">
        <w:rPr>
          <w:rFonts w:ascii="Arial CE" w:eastAsia="Times New Roman" w:hAnsi="Arial CE" w:cs="Arial CE"/>
          <w:sz w:val="16"/>
          <w:szCs w:val="16"/>
          <w:lang w:eastAsia="pl-PL"/>
        </w:rPr>
        <w:t>31.12</w:t>
      </w:r>
      <w:r w:rsidR="00B57410" w:rsidRPr="00B57410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665F83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Pr="00B57410" w:rsidRDefault="00B57410" w:rsidP="00DC6EB7">
      <w:pPr>
        <w:spacing w:after="0" w:line="240" w:lineRule="auto"/>
        <w:jc w:val="both"/>
        <w:rPr>
          <w:b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>Zestawienie przedstawia liczbę osób, na które wypłacone zostały refundacje składek  za poszczególne okresy sprawozdawcze 201</w:t>
      </w:r>
      <w:r w:rsidR="00665F83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r. Dane za ostatni okres są niepełne w związku z niewielkim odstępem czasu pomiędzy generowaniem raportu a terminem na złożenie wniosków za dany okres oraz terminem na wypłatę środków przewidzianym przez przepisy. Ponadto dane za każdy z okresów mogą ulec zmianie, ze względu na możliwość korygowania wniosków o refundacje.  Liczba beneficjentów może być niższa od sumy liczby niepełnosprawnych rolników i domowników, ponieważ jeden beneficjent może ubiegać się o refundację zarówno na siebie - jako na niepełnosprawnego rolnika, jak i na swojego niepełnosprawnego domow</w:t>
      </w:r>
      <w:bookmarkStart w:id="0" w:name="_GoBack"/>
      <w:bookmarkEnd w:id="0"/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nika lub domowników.    </w:t>
      </w:r>
    </w:p>
    <w:sectPr w:rsidR="00B57410" w:rsidRPr="00B57410" w:rsidSect="0034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5C4"/>
    <w:rsid w:val="000468CF"/>
    <w:rsid w:val="000B4340"/>
    <w:rsid w:val="000B5E7D"/>
    <w:rsid w:val="000D5310"/>
    <w:rsid w:val="000E2C74"/>
    <w:rsid w:val="0011363E"/>
    <w:rsid w:val="00133EE2"/>
    <w:rsid w:val="00153F3D"/>
    <w:rsid w:val="001B529A"/>
    <w:rsid w:val="002A184E"/>
    <w:rsid w:val="00346A92"/>
    <w:rsid w:val="00476879"/>
    <w:rsid w:val="0062064A"/>
    <w:rsid w:val="00650ABC"/>
    <w:rsid w:val="00665F83"/>
    <w:rsid w:val="006C0973"/>
    <w:rsid w:val="006E5189"/>
    <w:rsid w:val="0072284A"/>
    <w:rsid w:val="0088214A"/>
    <w:rsid w:val="009B25C4"/>
    <w:rsid w:val="009C4E25"/>
    <w:rsid w:val="00AA6654"/>
    <w:rsid w:val="00AA69A4"/>
    <w:rsid w:val="00AD63B1"/>
    <w:rsid w:val="00AE7AEF"/>
    <w:rsid w:val="00AF62D1"/>
    <w:rsid w:val="00B57410"/>
    <w:rsid w:val="00D54F1A"/>
    <w:rsid w:val="00DC6EB7"/>
    <w:rsid w:val="00E066D7"/>
    <w:rsid w:val="00E6591C"/>
    <w:rsid w:val="00EE699B"/>
    <w:rsid w:val="00F1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4FBBE-79A6-4A72-A589-CB0305D2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E7AEF"/>
    <w:p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7AE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Wojakowski</cp:lastModifiedBy>
  <cp:revision>3</cp:revision>
  <dcterms:created xsi:type="dcterms:W3CDTF">2019-02-19T10:02:00Z</dcterms:created>
  <dcterms:modified xsi:type="dcterms:W3CDTF">2019-04-24T12:44:00Z</dcterms:modified>
</cp:coreProperties>
</file>