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466BF2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073E0D">
        <w:rPr>
          <w:rFonts w:eastAsiaTheme="minorHAnsi"/>
        </w:rPr>
        <w:t>5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691CD9" w:rsidRPr="00691CD9">
        <w:rPr>
          <w:rFonts w:eastAsiaTheme="minorHAnsi"/>
          <w:b w:val="0"/>
        </w:rPr>
        <w:t>projekty dotyczące typu projektu „treningi sportowe realizowane w sposób ciągły lub cykliczny</w:t>
      </w:r>
      <w:r w:rsidR="00F01FBC">
        <w:rPr>
          <w:rFonts w:eastAsiaTheme="minorHAnsi"/>
          <w:b w:val="0"/>
        </w:rPr>
        <w:t>”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E11A0D">
        <w:rPr>
          <w:b w:val="0"/>
        </w:rPr>
        <w:t>1 luty 2019 r.</w:t>
      </w:r>
    </w:p>
    <w:tbl>
      <w:tblPr>
        <w:tblW w:w="1544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2200"/>
        <w:gridCol w:w="3160"/>
        <w:gridCol w:w="1880"/>
        <w:gridCol w:w="4620"/>
        <w:gridCol w:w="2006"/>
      </w:tblGrid>
      <w:tr w:rsidR="00466BF2" w:rsidRPr="00466BF2" w:rsidTr="00466BF2">
        <w:trPr>
          <w:cantSplit/>
          <w:trHeight w:val="960"/>
          <w:tblHeader/>
        </w:trPr>
        <w:tc>
          <w:tcPr>
            <w:tcW w:w="580" w:type="dxa"/>
            <w:shd w:val="clear" w:color="000000" w:fill="F2F2F2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shd w:val="clear" w:color="000000" w:fill="F2F2F2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00" w:type="dxa"/>
            <w:shd w:val="clear" w:color="000000" w:fill="F2F2F2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0" w:type="dxa"/>
            <w:shd w:val="clear" w:color="000000" w:fill="F2F2F2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80" w:type="dxa"/>
            <w:shd w:val="clear" w:color="000000" w:fill="F2F2F2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</w:t>
            </w:r>
            <w:r w:rsidR="00695D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EJSCOWOŚĆ</w:t>
            </w:r>
          </w:p>
        </w:tc>
        <w:tc>
          <w:tcPr>
            <w:tcW w:w="4620" w:type="dxa"/>
            <w:shd w:val="clear" w:color="000000" w:fill="F2F2F2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06" w:type="dxa"/>
            <w:shd w:val="clear" w:color="000000" w:fill="F2F2F2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472719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 AKTYWNY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472723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dla Wszystkich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472364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"Bliżej Sportu 2019"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66BF2" w:rsidRPr="00466BF2" w:rsidTr="00466BF2">
        <w:trPr>
          <w:trHeight w:val="8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472438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466BF2" w:rsidRPr="00466BF2" w:rsidTr="00466BF2">
        <w:trPr>
          <w:trHeight w:val="9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472654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zajęć rehabilitacyjno-sportowych w sportach paraolimpijskich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466BF2" w:rsidRPr="00466BF2" w:rsidTr="00466BF2">
        <w:trPr>
          <w:trHeight w:val="9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466BF2" w:rsidRPr="00466BF2" w:rsidTr="00466BF2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471937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sportowe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466BF2" w:rsidRPr="00466BF2" w:rsidTr="00466BF2">
        <w:trPr>
          <w:trHeight w:val="8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472609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RaceRunning</w:t>
            </w:r>
            <w:proofErr w:type="spellEnd"/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ogólnorozwojowej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466BF2" w:rsidRPr="00466BF2" w:rsidTr="00466BF2">
        <w:trPr>
          <w:trHeight w:val="11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471913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472446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466BF2" w:rsidRPr="00466BF2" w:rsidTr="00466BF2">
        <w:trPr>
          <w:trHeight w:val="9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471857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Drogowskaz 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466BF2" w:rsidRPr="00466BF2" w:rsidTr="00466BF2">
        <w:trPr>
          <w:trHeight w:val="11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472054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 (LIDER)</w:t>
            </w:r>
          </w:p>
          <w:p w:rsidR="00466BF2" w:rsidRDefault="00466BF2" w:rsidP="00466BF2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OSÓB NIEPEŁNOSPRAWNYCH I OSÓB WSPIERAJĄCYCH PRZY WARSZTACIE TERAPII ZAJĘCIOWEJ (PARTNER)</w:t>
            </w:r>
          </w:p>
          <w:p w:rsidR="00466BF2" w:rsidRPr="00466BF2" w:rsidRDefault="00466BF2" w:rsidP="00466BF2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SZKÓŁ I PLACÓWEK Z ODDZIAŁAMI INTEGRACYJNYMI "POMARAŃCZA" W OLECKU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</w:t>
            </w:r>
            <w:bookmarkStart w:id="1" w:name="_GoBack"/>
            <w:bookmarkEnd w:id="1"/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towe osób niepełnosprawnych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472313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472365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LUDOWY KLUB SPORTOWY "GOL-START"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GOL - Start Sport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471840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Sekcje sportowe dla osób z niepełnosprawnością intelektualną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472460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472721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57,5</w:t>
            </w:r>
          </w:p>
        </w:tc>
      </w:tr>
      <w:tr w:rsidR="00466BF2" w:rsidRPr="00466BF2" w:rsidTr="00466BF2">
        <w:trPr>
          <w:trHeight w:val="96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zajęć treningowych w sekcjach sportowych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472546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Paraolimpiada - TOKIO 2020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472768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DZIECI "JESTEŚMY RAZEM"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Sportu "Jesteśmy Razem"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471825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INTEGRACYJNY KLUB SPORTOWY SILESIA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zajęć tenisa stołowego dla niepełnosprawnych.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472443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 nami łatwiej 2"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472472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poprzez treningi sportowe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472664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sposobem na samodzielność i aktywizację osób niepełnosprawnych w życiu społecznym.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50,5</w:t>
            </w:r>
          </w:p>
        </w:tc>
      </w:tr>
      <w:tr w:rsidR="00466BF2" w:rsidRPr="00466BF2" w:rsidTr="00466BF2">
        <w:trPr>
          <w:trHeight w:val="8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Ruszaj się II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466BF2" w:rsidRPr="00466BF2" w:rsidTr="00466BF2">
        <w:trPr>
          <w:trHeight w:val="16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472982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Olimpijczyk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466BF2" w:rsidRPr="00466BF2" w:rsidTr="00466BF2">
        <w:trPr>
          <w:trHeight w:val="11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472849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SPÓLDZIELNIA SOCJALNA DALBA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48,5</w:t>
            </w:r>
          </w:p>
        </w:tc>
      </w:tr>
      <w:tr w:rsidR="00466BF2" w:rsidRPr="00466BF2" w:rsidTr="00466BF2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472962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ORIENTACJI SPORTOWEJ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466BF2" w:rsidRPr="00466BF2" w:rsidRDefault="00466BF2" w:rsidP="00466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66B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</w:tbl>
    <w:p w:rsidR="00AB12D3" w:rsidRPr="00AB12D3" w:rsidRDefault="00AB12D3" w:rsidP="00AB12D3"/>
    <w:sectPr w:rsidR="00AB12D3" w:rsidRPr="00AB12D3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E11A0D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E11A0D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="00466BF2">
      <w:rPr>
        <w:rFonts w:eastAsiaTheme="minorHAnsi"/>
        <w:sz w:val="20"/>
        <w:szCs w:val="20"/>
      </w:rPr>
      <w:t>rezerwowa wniosków złożonych</w:t>
    </w:r>
    <w:r w:rsidRPr="00624B91">
      <w:rPr>
        <w:rFonts w:eastAsiaTheme="minorHAnsi"/>
        <w:sz w:val="20"/>
        <w:szCs w:val="20"/>
      </w:rPr>
      <w:t xml:space="preserve">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 xml:space="preserve">dla kierunku pomocy </w:t>
    </w:r>
    <w:r w:rsidR="003D542B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</w:t>
    </w:r>
    <w:r w:rsidR="003E76A2" w:rsidRPr="003D542B">
      <w:rPr>
        <w:rFonts w:eastAsiaTheme="minorHAnsi"/>
        <w:sz w:val="20"/>
        <w:szCs w:val="20"/>
      </w:rPr>
      <w:t xml:space="preserve">listy rankingowej nr </w:t>
    </w:r>
    <w:r w:rsidR="00691CD9">
      <w:rPr>
        <w:rFonts w:eastAsiaTheme="minorHAnsi"/>
        <w:sz w:val="20"/>
        <w:szCs w:val="20"/>
      </w:rPr>
      <w:t>5</w:t>
    </w:r>
    <w:r w:rsidR="003E76A2" w:rsidRPr="003D542B">
      <w:rPr>
        <w:rFonts w:eastAsiaTheme="minorHAnsi"/>
        <w:sz w:val="20"/>
        <w:szCs w:val="20"/>
      </w:rPr>
      <w:t>)</w:t>
    </w:r>
    <w:r w:rsidR="003E76A2" w:rsidRPr="003E76A2">
      <w:rPr>
        <w:rFonts w:eastAsiaTheme="minorHAnsi"/>
        <w:b w:val="0"/>
        <w:sz w:val="20"/>
        <w:szCs w:val="20"/>
      </w:rPr>
      <w:t xml:space="preserve"> - </w:t>
    </w:r>
    <w:r w:rsidR="00691CD9" w:rsidRPr="00691CD9">
      <w:rPr>
        <w:rFonts w:eastAsiaTheme="minorHAnsi"/>
        <w:b w:val="0"/>
        <w:sz w:val="20"/>
        <w:szCs w:val="20"/>
      </w:rPr>
      <w:t>projekty dotyczące typu projektu „treningi sportowe realizowane w sposób ciągły lub cykliczny</w:t>
    </w:r>
    <w:r w:rsidR="007C7A04" w:rsidRPr="007C7A04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73E0D"/>
    <w:rsid w:val="00106C2F"/>
    <w:rsid w:val="00126BF1"/>
    <w:rsid w:val="0014598E"/>
    <w:rsid w:val="001954F0"/>
    <w:rsid w:val="002B213E"/>
    <w:rsid w:val="002F539E"/>
    <w:rsid w:val="003D542B"/>
    <w:rsid w:val="003E76A2"/>
    <w:rsid w:val="00466BF2"/>
    <w:rsid w:val="004A3541"/>
    <w:rsid w:val="00624B91"/>
    <w:rsid w:val="00691CD9"/>
    <w:rsid w:val="00695DED"/>
    <w:rsid w:val="007A1DCE"/>
    <w:rsid w:val="007C7A04"/>
    <w:rsid w:val="008813C5"/>
    <w:rsid w:val="00943B69"/>
    <w:rsid w:val="00A961E9"/>
    <w:rsid w:val="00AB12D3"/>
    <w:rsid w:val="00AC7BA0"/>
    <w:rsid w:val="00AD4F46"/>
    <w:rsid w:val="00B81223"/>
    <w:rsid w:val="00C9594F"/>
    <w:rsid w:val="00D14FBD"/>
    <w:rsid w:val="00DE04E2"/>
    <w:rsid w:val="00E11A0D"/>
    <w:rsid w:val="00F01FBC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0208C1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F0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FCEF-801A-4A29-B88A-2CCD5D4F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2019-01-31T14:25:00Z</cp:lastPrinted>
  <dcterms:created xsi:type="dcterms:W3CDTF">2019-01-30T17:12:00Z</dcterms:created>
  <dcterms:modified xsi:type="dcterms:W3CDTF">2019-02-01T12:55:00Z</dcterms:modified>
</cp:coreProperties>
</file>