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DC98" w14:textId="400E11DE" w:rsidR="005E0D63" w:rsidRPr="002A7F05" w:rsidRDefault="00B6702A" w:rsidP="00BE7062">
      <w:pPr>
        <w:pStyle w:val="Nagwek1"/>
        <w:spacing w:before="0"/>
        <w:rPr>
          <w:rFonts w:ascii="Calibri" w:hAnsi="Calibri" w:cstheme="minorHAnsi"/>
        </w:rPr>
      </w:pPr>
      <w:bookmarkStart w:id="0" w:name="Audyt_dostępności__https://dostepnosc.pf"/>
      <w:bookmarkEnd w:id="0"/>
      <w:r w:rsidRPr="002A7F05">
        <w:rPr>
          <w:rFonts w:ascii="Calibri" w:hAnsi="Calibri" w:cstheme="minorHAnsi"/>
          <w:w w:val="105"/>
        </w:rPr>
        <w:t>Audyt dostępności</w:t>
      </w:r>
      <w:r w:rsidR="00E305B9" w:rsidRPr="002A7F05">
        <w:rPr>
          <w:rFonts w:ascii="Calibri" w:hAnsi="Calibri" w:cstheme="minorHAnsi"/>
        </w:rPr>
        <w:br/>
      </w:r>
      <w:r w:rsidRPr="002A7F05">
        <w:rPr>
          <w:rFonts w:ascii="Calibri" w:hAnsi="Calibri" w:cstheme="minorHAnsi"/>
          <w:w w:val="110"/>
        </w:rPr>
        <w:t>https://dostepnosc.pfron.org.pl/</w:t>
      </w:r>
    </w:p>
    <w:p w14:paraId="4F9B1727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lang w:val="pl-PL"/>
        </w:rPr>
      </w:pPr>
      <w:r w:rsidRPr="002A7F05">
        <w:rPr>
          <w:rFonts w:ascii="Calibri" w:hAnsi="Calibri" w:cstheme="minorHAnsi"/>
          <w:w w:val="95"/>
          <w:lang w:val="pl-PL"/>
        </w:rPr>
        <w:t>Poniższa tabela opisuje typów błędów</w:t>
      </w:r>
    </w:p>
    <w:tbl>
      <w:tblPr>
        <w:tblStyle w:val="TableNormal"/>
        <w:tblW w:w="0" w:type="auto"/>
        <w:tblInd w:w="2111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5427"/>
        <w:gridCol w:w="6287"/>
      </w:tblGrid>
      <w:tr w:rsidR="005E0D63" w:rsidRPr="002A7F05" w14:paraId="5203D8CE" w14:textId="77777777">
        <w:trPr>
          <w:trHeight w:val="345"/>
        </w:trPr>
        <w:tc>
          <w:tcPr>
            <w:tcW w:w="5427" w:type="dxa"/>
          </w:tcPr>
          <w:p w14:paraId="61B04FA3" w14:textId="77777777" w:rsidR="005E0D63" w:rsidRPr="002A7F05" w:rsidRDefault="00B6702A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lang w:val="pl-PL"/>
              </w:rPr>
              <w:t>Typ błędu</w:t>
            </w:r>
          </w:p>
        </w:tc>
        <w:tc>
          <w:tcPr>
            <w:tcW w:w="6287" w:type="dxa"/>
          </w:tcPr>
          <w:p w14:paraId="43EC0EE2" w14:textId="77777777" w:rsidR="005E0D63" w:rsidRPr="002A7F05" w:rsidRDefault="00B6702A" w:rsidP="00BE7062">
            <w:pPr>
              <w:pStyle w:val="TableParagraph"/>
              <w:spacing w:after="120" w:line="276" w:lineRule="auto"/>
              <w:ind w:left="114"/>
              <w:rPr>
                <w:rFonts w:ascii="Calibri" w:hAnsi="Calibri" w:cstheme="minorHAnsi"/>
                <w:b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10"/>
                <w:lang w:val="pl-PL"/>
              </w:rPr>
              <w:t>Skrót</w:t>
            </w:r>
          </w:p>
        </w:tc>
      </w:tr>
      <w:tr w:rsidR="005E0D63" w:rsidRPr="002A7F05" w14:paraId="5100F6DC" w14:textId="77777777">
        <w:trPr>
          <w:trHeight w:val="345"/>
        </w:trPr>
        <w:tc>
          <w:tcPr>
            <w:tcW w:w="5427" w:type="dxa"/>
          </w:tcPr>
          <w:p w14:paraId="78A13578" w14:textId="77777777" w:rsidR="005E0D63" w:rsidRPr="002A7F05" w:rsidRDefault="00B6702A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lang w:val="pl-PL"/>
              </w:rPr>
              <w:t>Redakcyjny (Błąd redakcyjny)</w:t>
            </w:r>
          </w:p>
        </w:tc>
        <w:tc>
          <w:tcPr>
            <w:tcW w:w="6287" w:type="dxa"/>
          </w:tcPr>
          <w:p w14:paraId="5B8D263E" w14:textId="77777777" w:rsidR="005E0D63" w:rsidRPr="002A7F05" w:rsidRDefault="00B6702A" w:rsidP="00BE7062">
            <w:pPr>
              <w:pStyle w:val="TableParagraph"/>
              <w:spacing w:after="120" w:line="276" w:lineRule="auto"/>
              <w:ind w:left="114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w w:val="79"/>
                <w:lang w:val="pl-PL"/>
              </w:rPr>
              <w:t>R</w:t>
            </w:r>
          </w:p>
        </w:tc>
      </w:tr>
      <w:tr w:rsidR="005E0D63" w:rsidRPr="002A7F05" w14:paraId="0D146B96" w14:textId="77777777">
        <w:trPr>
          <w:trHeight w:val="345"/>
        </w:trPr>
        <w:tc>
          <w:tcPr>
            <w:tcW w:w="5427" w:type="dxa"/>
          </w:tcPr>
          <w:p w14:paraId="2D0B23B3" w14:textId="77777777" w:rsidR="005E0D63" w:rsidRPr="002A7F05" w:rsidRDefault="00B6702A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lang w:val="pl-PL"/>
              </w:rPr>
              <w:t>Techniczny (Błąd implementacyjny)</w:t>
            </w:r>
          </w:p>
        </w:tc>
        <w:tc>
          <w:tcPr>
            <w:tcW w:w="6287" w:type="dxa"/>
          </w:tcPr>
          <w:p w14:paraId="1F655256" w14:textId="77777777" w:rsidR="005E0D63" w:rsidRPr="002A7F05" w:rsidRDefault="00B6702A" w:rsidP="00BE7062">
            <w:pPr>
              <w:pStyle w:val="TableParagraph"/>
              <w:spacing w:after="120" w:line="276" w:lineRule="auto"/>
              <w:ind w:left="114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w w:val="76"/>
                <w:lang w:val="pl-PL"/>
              </w:rPr>
              <w:t>T</w:t>
            </w:r>
          </w:p>
        </w:tc>
      </w:tr>
      <w:tr w:rsidR="005E0D63" w:rsidRPr="002A7F05" w14:paraId="74FB496B" w14:textId="77777777">
        <w:trPr>
          <w:trHeight w:val="690"/>
        </w:trPr>
        <w:tc>
          <w:tcPr>
            <w:tcW w:w="5427" w:type="dxa"/>
          </w:tcPr>
          <w:p w14:paraId="637011C3" w14:textId="77777777" w:rsidR="005E0D63" w:rsidRPr="002A7F05" w:rsidRDefault="00B6702A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lang w:val="pl-PL"/>
              </w:rPr>
              <w:t>Projekt (Błędnie zaprojektowany element lub</w:t>
            </w:r>
          </w:p>
          <w:p w14:paraId="5D664F7D" w14:textId="77777777" w:rsidR="005E0D63" w:rsidRPr="002A7F05" w:rsidRDefault="00B6702A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lang w:val="pl-PL"/>
              </w:rPr>
              <w:t>błędnie zaimplementowany)</w:t>
            </w:r>
          </w:p>
        </w:tc>
        <w:tc>
          <w:tcPr>
            <w:tcW w:w="6287" w:type="dxa"/>
          </w:tcPr>
          <w:p w14:paraId="39044C99" w14:textId="77777777" w:rsidR="005E0D63" w:rsidRPr="002A7F05" w:rsidRDefault="00B6702A" w:rsidP="00BE7062">
            <w:pPr>
              <w:pStyle w:val="TableParagraph"/>
              <w:spacing w:after="120" w:line="276" w:lineRule="auto"/>
              <w:ind w:left="114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w w:val="83"/>
                <w:lang w:val="pl-PL"/>
              </w:rPr>
              <w:t>P</w:t>
            </w:r>
          </w:p>
        </w:tc>
      </w:tr>
    </w:tbl>
    <w:p w14:paraId="1E6433DB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b/>
          <w:w w:val="105"/>
          <w:sz w:val="24"/>
          <w:lang w:val="pl-PL"/>
        </w:rPr>
        <w:t>Badanie eksperckie przeprowadzone w następującej konfiguracji:</w:t>
      </w:r>
    </w:p>
    <w:p w14:paraId="05262A4F" w14:textId="77777777" w:rsidR="005E0D63" w:rsidRPr="002A7F05" w:rsidRDefault="00B6702A" w:rsidP="00BE7062">
      <w:pPr>
        <w:pStyle w:val="Akapitzlist"/>
        <w:numPr>
          <w:ilvl w:val="0"/>
          <w:numId w:val="20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w w:val="95"/>
          <w:sz w:val="24"/>
          <w:lang w:val="pl-PL"/>
        </w:rPr>
        <w:t xml:space="preserve">System operacyjny: Windows 10, </w:t>
      </w:r>
      <w:proofErr w:type="spellStart"/>
      <w:r w:rsidRPr="002A7F05">
        <w:rPr>
          <w:rFonts w:ascii="Calibri" w:hAnsi="Calibri" w:cstheme="minorHAnsi"/>
          <w:w w:val="95"/>
          <w:sz w:val="24"/>
          <w:lang w:val="pl-PL"/>
        </w:rPr>
        <w:t>MacOs</w:t>
      </w:r>
      <w:proofErr w:type="spellEnd"/>
      <w:r w:rsidRPr="002A7F05">
        <w:rPr>
          <w:rFonts w:ascii="Calibri" w:hAnsi="Calibri" w:cstheme="minorHAnsi"/>
          <w:w w:val="95"/>
          <w:sz w:val="24"/>
          <w:lang w:val="pl-PL"/>
        </w:rPr>
        <w:t xml:space="preserve"> </w:t>
      </w:r>
      <w:proofErr w:type="spellStart"/>
      <w:r w:rsidRPr="002A7F05">
        <w:rPr>
          <w:rFonts w:ascii="Calibri" w:hAnsi="Calibri" w:cstheme="minorHAnsi"/>
          <w:w w:val="95"/>
          <w:sz w:val="24"/>
          <w:lang w:val="pl-PL"/>
        </w:rPr>
        <w:t>Monterey</w:t>
      </w:r>
      <w:proofErr w:type="spellEnd"/>
      <w:r w:rsidRPr="002A7F05">
        <w:rPr>
          <w:rFonts w:ascii="Calibri" w:hAnsi="Calibri" w:cstheme="minorHAnsi"/>
          <w:w w:val="95"/>
          <w:sz w:val="24"/>
          <w:lang w:val="pl-PL"/>
        </w:rPr>
        <w:t xml:space="preserve"> 12.4, iOS 16, Android 11</w:t>
      </w:r>
    </w:p>
    <w:p w14:paraId="2431D2B2" w14:textId="77777777" w:rsidR="005E0D63" w:rsidRPr="002A7F05" w:rsidRDefault="00B6702A" w:rsidP="00BE7062">
      <w:pPr>
        <w:pStyle w:val="Akapitzlist"/>
        <w:numPr>
          <w:ilvl w:val="0"/>
          <w:numId w:val="20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w w:val="95"/>
          <w:sz w:val="24"/>
          <w:lang w:val="pl-PL"/>
        </w:rPr>
        <w:t xml:space="preserve">Przeglądarki: Chrome Wersja 107.0.5304.63, </w:t>
      </w:r>
      <w:proofErr w:type="spellStart"/>
      <w:r w:rsidRPr="002A7F05">
        <w:rPr>
          <w:rFonts w:ascii="Calibri" w:hAnsi="Calibri" w:cstheme="minorHAnsi"/>
          <w:w w:val="95"/>
          <w:sz w:val="24"/>
          <w:lang w:val="pl-PL"/>
        </w:rPr>
        <w:t>Firefox</w:t>
      </w:r>
      <w:proofErr w:type="spellEnd"/>
      <w:r w:rsidRPr="002A7F05">
        <w:rPr>
          <w:rFonts w:ascii="Calibri" w:hAnsi="Calibri" w:cstheme="minorHAnsi"/>
          <w:w w:val="95"/>
          <w:sz w:val="24"/>
          <w:lang w:val="pl-PL"/>
        </w:rPr>
        <w:t xml:space="preserve"> 106.0.2</w:t>
      </w:r>
    </w:p>
    <w:p w14:paraId="266CC0C5" w14:textId="77777777" w:rsidR="005E0D63" w:rsidRPr="002A7F05" w:rsidRDefault="00B6702A" w:rsidP="00BE7062">
      <w:pPr>
        <w:pStyle w:val="Akapitzlist"/>
        <w:numPr>
          <w:ilvl w:val="0"/>
          <w:numId w:val="20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w w:val="95"/>
          <w:sz w:val="24"/>
          <w:lang w:val="pl-PL"/>
        </w:rPr>
        <w:t>Program czytający: VoiceOver, NVDA 2022.3.1</w:t>
      </w:r>
    </w:p>
    <w:p w14:paraId="352C11B2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sz w:val="24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76AFA21E" w14:textId="77777777" w:rsidR="005E0D63" w:rsidRPr="002A7F05" w:rsidRDefault="005E0D63" w:rsidP="00BE7062">
      <w:pPr>
        <w:pStyle w:val="Tekstpodstawowy"/>
        <w:spacing w:after="120" w:line="276" w:lineRule="auto"/>
        <w:rPr>
          <w:rFonts w:ascii="Calibri" w:hAnsi="Calibri" w:cstheme="minorHAnsi"/>
          <w:sz w:val="11"/>
          <w:lang w:val="pl-PL"/>
        </w:rPr>
      </w:pPr>
    </w:p>
    <w:p w14:paraId="4AEB4B8A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lang w:val="pl-PL"/>
        </w:rPr>
      </w:pPr>
      <w:r w:rsidRPr="002A7F05">
        <w:rPr>
          <w:rFonts w:ascii="Calibri" w:hAnsi="Calibri" w:cstheme="minorHAnsi"/>
          <w:b/>
          <w:w w:val="105"/>
          <w:lang w:val="pl-PL"/>
        </w:rPr>
        <w:t>Tabela podsumowująca raport dostępności</w:t>
      </w:r>
    </w:p>
    <w:p w14:paraId="6E0895D1" w14:textId="77777777" w:rsidR="005E0D63" w:rsidRPr="002A7F05" w:rsidRDefault="00B6702A" w:rsidP="00BE7062">
      <w:pPr>
        <w:spacing w:after="120" w:line="276" w:lineRule="auto"/>
        <w:ind w:left="260" w:right="709"/>
        <w:rPr>
          <w:rFonts w:ascii="Calibri" w:hAnsi="Calibri" w:cstheme="minorHAnsi"/>
          <w:b/>
          <w:lang w:val="pl-PL"/>
        </w:rPr>
      </w:pPr>
      <w:r w:rsidRPr="002A7F05">
        <w:rPr>
          <w:rFonts w:ascii="Calibri" w:hAnsi="Calibri" w:cstheme="minorHAnsi"/>
          <w:b/>
          <w:w w:val="105"/>
          <w:lang w:val="pl-PL"/>
        </w:rPr>
        <w:t>Poniższa tabela jest podsumowaniem wyniku audytu dostępności WCAG 2.0/WCAG 2.1 oraz wytycznych KRI, która określają stan dostępności serwisu https://dostepnosc.pfron.org.pl/</w:t>
      </w:r>
    </w:p>
    <w:p w14:paraId="7271DD9D" w14:textId="39125764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w w:val="90"/>
          <w:lang w:val="pl-PL"/>
        </w:rPr>
      </w:pPr>
      <w:r w:rsidRPr="002A7F05">
        <w:rPr>
          <w:rFonts w:ascii="Calibri" w:hAnsi="Calibri" w:cstheme="minorHAnsi"/>
          <w:w w:val="90"/>
          <w:sz w:val="24"/>
          <w:szCs w:val="24"/>
          <w:lang w:val="pl-PL"/>
        </w:rPr>
        <w:t>Serwis</w:t>
      </w:r>
      <w:r w:rsidR="00C24480" w:rsidRPr="002A7F05">
        <w:rPr>
          <w:rFonts w:ascii="Calibri" w:hAnsi="Calibri" w:cstheme="minorHAnsi"/>
          <w:w w:val="90"/>
          <w:sz w:val="24"/>
          <w:szCs w:val="24"/>
          <w:lang w:val="pl-PL"/>
        </w:rPr>
        <w:t xml:space="preserve"> </w:t>
      </w:r>
      <w:r w:rsidRPr="002A7F05">
        <w:rPr>
          <w:rFonts w:ascii="Calibri" w:hAnsi="Calibri" w:cstheme="minorHAnsi"/>
          <w:w w:val="90"/>
          <w:sz w:val="24"/>
          <w:szCs w:val="24"/>
          <w:lang w:val="pl-PL"/>
        </w:rPr>
        <w:t>zawiera</w:t>
      </w:r>
      <w:r w:rsidR="00C24480" w:rsidRPr="002A7F05">
        <w:rPr>
          <w:rFonts w:ascii="Calibri" w:hAnsi="Calibri" w:cstheme="minorHAnsi"/>
          <w:w w:val="90"/>
          <w:sz w:val="24"/>
          <w:szCs w:val="24"/>
          <w:lang w:val="pl-PL"/>
        </w:rPr>
        <w:t xml:space="preserve"> </w:t>
      </w:r>
      <w:r w:rsidRPr="002A7F05">
        <w:rPr>
          <w:rFonts w:ascii="Calibri" w:hAnsi="Calibri" w:cstheme="minorHAnsi"/>
          <w:w w:val="90"/>
          <w:sz w:val="24"/>
          <w:szCs w:val="24"/>
          <w:lang w:val="pl-PL"/>
        </w:rPr>
        <w:t xml:space="preserve">kilka </w:t>
      </w:r>
      <w:r w:rsidR="00C24480" w:rsidRPr="002A7F05">
        <w:rPr>
          <w:rFonts w:ascii="Calibri" w:hAnsi="Calibri" w:cstheme="minorHAnsi"/>
          <w:w w:val="90"/>
          <w:sz w:val="24"/>
          <w:szCs w:val="24"/>
          <w:lang w:val="pl-PL"/>
        </w:rPr>
        <w:t xml:space="preserve"> </w:t>
      </w:r>
      <w:r w:rsidRPr="002A7F05">
        <w:rPr>
          <w:rFonts w:ascii="Calibri" w:hAnsi="Calibri" w:cstheme="minorHAnsi"/>
          <w:w w:val="90"/>
          <w:sz w:val="24"/>
          <w:szCs w:val="24"/>
          <w:lang w:val="pl-PL"/>
        </w:rPr>
        <w:t>błędów</w:t>
      </w:r>
      <w:r w:rsidR="00C24480" w:rsidRPr="002A7F05">
        <w:rPr>
          <w:rFonts w:ascii="Calibri" w:hAnsi="Calibri" w:cstheme="minorHAnsi"/>
          <w:w w:val="90"/>
          <w:sz w:val="24"/>
          <w:szCs w:val="24"/>
          <w:lang w:val="pl-PL"/>
        </w:rPr>
        <w:t xml:space="preserve"> </w:t>
      </w:r>
      <w:r w:rsidRPr="002A7F05">
        <w:rPr>
          <w:rFonts w:ascii="Calibri" w:hAnsi="Calibri" w:cstheme="minorHAnsi"/>
          <w:w w:val="90"/>
          <w:sz w:val="24"/>
          <w:szCs w:val="24"/>
          <w:lang w:val="pl-PL"/>
        </w:rPr>
        <w:t>związanych z dostępnością, które w pewnym stopniu utrudniają korzystanie z serwisu.</w:t>
      </w:r>
      <w:r w:rsidRPr="002A7F05">
        <w:rPr>
          <w:rFonts w:ascii="Calibri" w:hAnsi="Calibri" w:cstheme="minorHAnsi"/>
          <w:w w:val="90"/>
          <w:lang w:val="pl-PL"/>
        </w:rPr>
        <w:t xml:space="preserve"> Elementy </w:t>
      </w:r>
      <w:r w:rsidR="00C24480" w:rsidRPr="002A7F05">
        <w:rPr>
          <w:rFonts w:ascii="Calibri" w:hAnsi="Calibri" w:cstheme="minorHAnsi"/>
          <w:w w:val="90"/>
          <w:lang w:val="pl-PL"/>
        </w:rPr>
        <w:t xml:space="preserve"> </w:t>
      </w:r>
      <w:r w:rsidRPr="002A7F05">
        <w:rPr>
          <w:rFonts w:ascii="Calibri" w:hAnsi="Calibri" w:cstheme="minorHAnsi"/>
          <w:w w:val="90"/>
          <w:lang w:val="pl-PL"/>
        </w:rPr>
        <w:t>oznaczone jako „nie</w:t>
      </w:r>
      <w:r w:rsidR="00C24480" w:rsidRPr="002A7F05">
        <w:rPr>
          <w:rFonts w:ascii="Calibri" w:hAnsi="Calibri" w:cstheme="minorHAnsi"/>
          <w:w w:val="90"/>
          <w:lang w:val="pl-PL"/>
        </w:rPr>
        <w:t xml:space="preserve"> </w:t>
      </w:r>
      <w:r w:rsidRPr="002A7F05">
        <w:rPr>
          <w:rFonts w:ascii="Calibri" w:hAnsi="Calibri" w:cstheme="minorHAnsi"/>
          <w:w w:val="90"/>
          <w:lang w:val="pl-PL"/>
        </w:rPr>
        <w:t>dotyczy” nie kwalifikowały się do testów manualnych.</w:t>
      </w:r>
    </w:p>
    <w:tbl>
      <w:tblPr>
        <w:tblW w:w="147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375"/>
        <w:gridCol w:w="1281"/>
        <w:gridCol w:w="4543"/>
        <w:gridCol w:w="4543"/>
      </w:tblGrid>
      <w:tr w:rsidR="00F7421B" w:rsidRPr="002A7F05" w14:paraId="539F510D" w14:textId="77777777" w:rsidTr="00F7421B">
        <w:trPr>
          <w:cantSplit/>
          <w:tblHeader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E3635" w14:textId="77777777" w:rsidR="00F7421B" w:rsidRPr="002A7F05" w:rsidRDefault="00F7421B" w:rsidP="00E73B0B">
            <w:pPr>
              <w:spacing w:after="120" w:line="276" w:lineRule="auto"/>
              <w:jc w:val="center"/>
              <w:rPr>
                <w:rFonts w:ascii="Calibri" w:hAnsi="Calibri" w:cstheme="minorHAnsi"/>
                <w:b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szCs w:val="20"/>
                <w:lang w:val="pl-PL"/>
              </w:rPr>
              <w:t>Kryterium sukcesu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242A8" w14:textId="77777777" w:rsidR="00F7421B" w:rsidRPr="002A7F05" w:rsidRDefault="00F7421B" w:rsidP="00E73B0B">
            <w:pPr>
              <w:spacing w:after="120" w:line="276" w:lineRule="auto"/>
              <w:jc w:val="center"/>
              <w:rPr>
                <w:rFonts w:ascii="Calibri" w:hAnsi="Calibri" w:cstheme="minorHAnsi"/>
                <w:b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szCs w:val="20"/>
                <w:lang w:val="pl-PL"/>
              </w:rPr>
              <w:t>Poziom</w:t>
            </w:r>
          </w:p>
        </w:tc>
        <w:tc>
          <w:tcPr>
            <w:tcW w:w="4543" w:type="dxa"/>
            <w:shd w:val="clear" w:color="auto" w:fill="FFFFFF"/>
            <w:vAlign w:val="center"/>
          </w:tcPr>
          <w:p w14:paraId="1EB3F1BD" w14:textId="77777777" w:rsidR="00F7421B" w:rsidRPr="002A7F05" w:rsidRDefault="00F7421B" w:rsidP="00E73B0B">
            <w:pPr>
              <w:spacing w:after="120" w:line="276" w:lineRule="auto"/>
              <w:jc w:val="center"/>
              <w:rPr>
                <w:rFonts w:ascii="Calibri" w:hAnsi="Calibri" w:cstheme="minorHAnsi"/>
                <w:b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szCs w:val="20"/>
                <w:lang w:val="pl-PL"/>
              </w:rPr>
              <w:t>Wynik testów manualnych</w:t>
            </w:r>
          </w:p>
        </w:tc>
        <w:tc>
          <w:tcPr>
            <w:tcW w:w="4543" w:type="dxa"/>
            <w:shd w:val="clear" w:color="auto" w:fill="auto"/>
          </w:tcPr>
          <w:p w14:paraId="784D96CE" w14:textId="4022A8E2" w:rsidR="00F7421B" w:rsidRPr="002A7F05" w:rsidRDefault="00416565" w:rsidP="00E73B0B">
            <w:pPr>
              <w:spacing w:after="120" w:line="276" w:lineRule="auto"/>
              <w:jc w:val="center"/>
              <w:rPr>
                <w:rFonts w:ascii="Calibri" w:hAnsi="Calibri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  <w:lang w:val="pl-PL"/>
              </w:rPr>
              <w:t>Samoocena</w:t>
            </w:r>
          </w:p>
        </w:tc>
      </w:tr>
      <w:tr w:rsidR="00920135" w:rsidRPr="002A7F05" w14:paraId="5DBB7599" w14:textId="77777777" w:rsidTr="00F250EE">
        <w:trPr>
          <w:cantSplit/>
          <w:trHeight w:val="108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52F13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1.1.1 - Treść nietekstowa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BAD17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7ECC263D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78E3FF06" w14:textId="1F371AA4" w:rsidR="00920135" w:rsidRPr="00F250EE" w:rsidRDefault="00F250EE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</w:pPr>
            <w:r w:rsidRPr="00F250EE"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  <w:t>S</w:t>
            </w:r>
            <w:r w:rsidR="00920135" w:rsidRPr="00F250EE"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  <w:t>pełnione</w:t>
            </w:r>
          </w:p>
        </w:tc>
      </w:tr>
      <w:tr w:rsidR="00920135" w:rsidRPr="002A7F05" w14:paraId="5932C894" w14:textId="77777777" w:rsidTr="00E2176A">
        <w:trPr>
          <w:cantSplit/>
          <w:trHeight w:val="169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B687D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1.2.1 - Tylko audio oraz tylko wideo (nagranie)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4718F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09852F07" w14:textId="77777777" w:rsidR="00920135" w:rsidRPr="00F250EE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lang w:val="pl-PL"/>
              </w:rPr>
            </w:pPr>
            <w:r w:rsidRPr="00F250EE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5569DC3C" w14:textId="58B6ED1C" w:rsidR="00920135" w:rsidRPr="00F250EE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F250EE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3F33C68C" w14:textId="77777777" w:rsidTr="00E2176A">
        <w:trPr>
          <w:cantSplit/>
          <w:trHeight w:val="215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5CD5B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1.2.2 - Napisy rozszerzone (nagranie)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3CBA3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7A08132A" w14:textId="77777777" w:rsidR="00920135" w:rsidRPr="00F250EE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lang w:val="pl-PL"/>
              </w:rPr>
            </w:pPr>
            <w:r w:rsidRPr="00F250EE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22D42247" w14:textId="7CB3241C" w:rsidR="00920135" w:rsidRPr="00F250EE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F250EE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29BDF764" w14:textId="77777777" w:rsidTr="00E2176A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4D103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1.2.3 - Audiodeskrypcja lub alternatywa dla mediów (nagranie)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32600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75359388" w14:textId="77777777" w:rsidR="00920135" w:rsidRPr="00F250EE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F250EE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2369B7D4" w14:textId="7F7D374F" w:rsidR="00920135" w:rsidRPr="00F250EE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F250EE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21B6E9AE" w14:textId="77777777" w:rsidTr="00E2176A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873B8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1.2.4 - Napisy rozszerzone (na żywo)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C431E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5177B7AE" w14:textId="77777777" w:rsidR="00920135" w:rsidRPr="00F250EE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F250EE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78CE699F" w14:textId="01BFDCB2" w:rsidR="00920135" w:rsidRPr="00F250EE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F250EE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38549847" w14:textId="77777777" w:rsidTr="00E2176A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F87DD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1.2.5 - Audiodeskrypcja (nagranie)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BDFFC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064C90F5" w14:textId="77777777" w:rsidR="00920135" w:rsidRPr="00F250EE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F250EE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4261ADC8" w14:textId="38824A0B" w:rsidR="00920135" w:rsidRPr="00F250EE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F250EE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79DC5FC2" w14:textId="77777777" w:rsidTr="00E2297D">
        <w:trPr>
          <w:cantSplit/>
          <w:trHeight w:val="246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2AA05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1.3.1 - Informacje i relacje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14D93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0CA9A605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6352C855" w14:textId="698F3268" w:rsidR="00920135" w:rsidRPr="002A7F05" w:rsidRDefault="00037803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</w:t>
            </w:r>
            <w:r w:rsidR="00920135"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pełnione</w:t>
            </w:r>
          </w:p>
        </w:tc>
      </w:tr>
      <w:tr w:rsidR="00920135" w:rsidRPr="002A7F05" w14:paraId="00DC7709" w14:textId="77777777" w:rsidTr="00E2176A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2917C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highlight w:val="yellow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1.3.2 - Zrozumiała kolejność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40D32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489B3E7C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000000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000000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06B8F6B0" w14:textId="59816B34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000000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000000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61F6546C" w14:textId="77777777" w:rsidTr="00E2176A">
        <w:trPr>
          <w:cantSplit/>
          <w:trHeight w:val="252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F577B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1.3.3 - Właściwości zmysłowe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BE0E7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FFFFFF"/>
            <w:vAlign w:val="center"/>
          </w:tcPr>
          <w:p w14:paraId="7CCFCD60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000000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4B06E119" w14:textId="54FA8AEC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000000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000000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1FED965D" w14:textId="77777777" w:rsidTr="00F250EE">
        <w:trPr>
          <w:cantSplit/>
          <w:trHeight w:val="252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192FE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1.3.4 - Orientacja - wyświetlanie treści w układzie poziomym, jak i pionowym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0F95C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52AB0527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05F194FE" w14:textId="491F545E" w:rsidR="00920135" w:rsidRPr="002A7F05" w:rsidRDefault="00F250EE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</w:t>
            </w:r>
            <w:r w:rsidR="00920135"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pełnione</w:t>
            </w:r>
          </w:p>
        </w:tc>
      </w:tr>
      <w:tr w:rsidR="00920135" w:rsidRPr="002A7F05" w14:paraId="065898AA" w14:textId="77777777" w:rsidTr="00F250EE">
        <w:trPr>
          <w:cantSplit/>
          <w:trHeight w:val="252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E2933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1.3.5 - Określenie prawidłowej wartości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F8B4D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6E3FF9E3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27626F67" w14:textId="2CE6E1FE" w:rsidR="00920135" w:rsidRPr="002A7F05" w:rsidRDefault="00F250EE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</w:t>
            </w:r>
            <w:r w:rsidR="00920135"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pełnione</w:t>
            </w:r>
          </w:p>
        </w:tc>
      </w:tr>
      <w:tr w:rsidR="00920135" w:rsidRPr="002A7F05" w14:paraId="33D48AAC" w14:textId="77777777" w:rsidTr="00F250EE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567DC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highlight w:val="yellow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1.4.1 - Użycie koloru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CE1BF1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538135"/>
            <w:vAlign w:val="center"/>
          </w:tcPr>
          <w:p w14:paraId="7412CF27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10A20CDF" w14:textId="49BAF9B8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658A0468" w14:textId="77777777" w:rsidTr="00E2176A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C325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highlight w:val="yellow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1.4.2 - Kontrola odtwarzania dźwięku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C35A67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FFFFFF"/>
            <w:vAlign w:val="center"/>
          </w:tcPr>
          <w:p w14:paraId="726FF3E9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C55911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000000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4BED3152" w14:textId="250ADACB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000000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000000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30EF5F3F" w14:textId="77777777" w:rsidTr="001A6399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80004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1.4.3 - Kontrast (minimalny)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58B6B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5D426C59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5843826C" w14:textId="4CCD3B80" w:rsidR="00920135" w:rsidRPr="002A7F05" w:rsidRDefault="001A6399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</w:t>
            </w:r>
            <w:r w:rsidR="00920135"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pełnione</w:t>
            </w:r>
          </w:p>
        </w:tc>
      </w:tr>
      <w:tr w:rsidR="00920135" w:rsidRPr="002A7F05" w14:paraId="203B466B" w14:textId="77777777" w:rsidTr="001A6399">
        <w:trPr>
          <w:cantSplit/>
          <w:trHeight w:val="320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5D0F2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1.4.4 - Zmiana rozmiaru tekstu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DC4AE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3BFF2F36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47C308F4" w14:textId="1F40E456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07239118" w14:textId="77777777" w:rsidTr="00E2176A">
        <w:trPr>
          <w:cantSplit/>
          <w:trHeight w:val="254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93F2E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1.4.5 - Tekst w postaci grafiki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9860E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FFFFFF"/>
            <w:vAlign w:val="center"/>
          </w:tcPr>
          <w:p w14:paraId="7C287F5B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38AAAFB5" w14:textId="1784895E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2212D601" w14:textId="77777777" w:rsidTr="00961A1A">
        <w:trPr>
          <w:cantSplit/>
          <w:trHeight w:val="254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1ED21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1.4.10 – Przewijanie ekranu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2F9A8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06E086D0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6EA098CD" w14:textId="5296919F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2CA59DD8" w14:textId="77777777" w:rsidTr="00961A1A">
        <w:trPr>
          <w:cantSplit/>
          <w:trHeight w:val="254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89CA2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lastRenderedPageBreak/>
              <w:t>1.4.11 - Kontrast dla treści niebędących tekstem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DDC81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1F50F8B0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E36C0A" w:themeFill="accent6" w:themeFillShade="BF"/>
            <w:vAlign w:val="center"/>
          </w:tcPr>
          <w:p w14:paraId="006137C8" w14:textId="26DD66F6" w:rsidR="00920135" w:rsidRPr="002A7F05" w:rsidRDefault="00961A1A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</w:t>
            </w:r>
            <w:r w:rsidR="00920135"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pełnione</w:t>
            </w:r>
            <w:r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 xml:space="preserve"> częściowo</w:t>
            </w:r>
          </w:p>
        </w:tc>
      </w:tr>
      <w:tr w:rsidR="00920135" w:rsidRPr="002A7F05" w14:paraId="7C446603" w14:textId="77777777" w:rsidTr="00961A1A">
        <w:trPr>
          <w:cantSplit/>
          <w:trHeight w:val="254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5250F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1.4.12 - Odstępy w tekście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BA484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62331D4A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E36C0A" w:themeFill="accent6" w:themeFillShade="BF"/>
            <w:vAlign w:val="center"/>
          </w:tcPr>
          <w:p w14:paraId="5DF788B5" w14:textId="2B544CCB" w:rsidR="00920135" w:rsidRPr="002A7F05" w:rsidRDefault="00961A1A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</w:t>
            </w:r>
            <w:r w:rsidR="00920135"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pełnione</w:t>
            </w:r>
            <w:r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 xml:space="preserve"> częściowo</w:t>
            </w:r>
          </w:p>
        </w:tc>
      </w:tr>
      <w:tr w:rsidR="00920135" w:rsidRPr="002A7F05" w14:paraId="4083AA69" w14:textId="77777777" w:rsidTr="009F7740">
        <w:trPr>
          <w:cantSplit/>
          <w:trHeight w:val="254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A6E42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1.4.13 - Treści spod kursora lub fokusa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4CCD8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02A33F68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4BC43074" w14:textId="24578CEA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6BA749B2" w14:textId="77777777" w:rsidTr="009F7740">
        <w:trPr>
          <w:cantSplit/>
          <w:trHeight w:val="179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4794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2.1.1 - Klawiatura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FAC8A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538135"/>
            <w:vAlign w:val="center"/>
          </w:tcPr>
          <w:p w14:paraId="742B17AD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3438371E" w14:textId="4DC5A5F4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6AB24183" w14:textId="77777777" w:rsidTr="009F7740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31CAA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2.1.2 - Brak pułapki na klawiaturę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F67EB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538135"/>
            <w:vAlign w:val="center"/>
          </w:tcPr>
          <w:p w14:paraId="50B28B1F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6C8FFB8D" w14:textId="327C5D4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27187389" w14:textId="77777777" w:rsidTr="00E2176A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83101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2.1.4 - Jednoliterowe skróty klawiszowe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CDB37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FFFFFF"/>
            <w:vAlign w:val="center"/>
          </w:tcPr>
          <w:p w14:paraId="10029D62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4F5C6841" w14:textId="68134C40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0334D816" w14:textId="77777777" w:rsidTr="00E2176A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51427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2.2.1 - Możliwość dostosowania czasu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2FDA6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FFFFFF"/>
            <w:vAlign w:val="center"/>
          </w:tcPr>
          <w:p w14:paraId="34B9AF48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52863F3D" w14:textId="47611CD3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2F743013" w14:textId="77777777" w:rsidTr="00E2176A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27E10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2.2.2 - Wstrzymywanie (pauza), zatrzymywanie, ukrywanie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AFCE4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FFFFFF"/>
            <w:vAlign w:val="center"/>
          </w:tcPr>
          <w:p w14:paraId="20846F7A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13B55B17" w14:textId="739BA1DE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2B25B1A4" w14:textId="77777777" w:rsidTr="009F7740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51944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2.3.1 - Trzy błyski lub wartości poniżej progu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7050F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02D9C6E4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77AFB7A8" w14:textId="349DABF9" w:rsidR="00920135" w:rsidRPr="009F7740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</w:pPr>
            <w:r w:rsidRPr="009F7740"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7FE14346" w14:textId="77777777" w:rsidTr="009F7740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CAE47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2.4.1 - Możliwość pominięcia bloków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6C17E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6649E799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538135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3C46B6D8" w14:textId="1FDB3FB5" w:rsidR="00920135" w:rsidRPr="009F7740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</w:pPr>
            <w:r w:rsidRPr="009F7740"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0DDCE7F3" w14:textId="77777777" w:rsidTr="009F7740">
        <w:trPr>
          <w:cantSplit/>
          <w:trHeight w:val="172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EC737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2.4.2 - Tytuły stron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D93AD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72670FB6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76D2BE56" w14:textId="6EC76E08" w:rsidR="00920135" w:rsidRPr="009F7740" w:rsidRDefault="009F7740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</w:pPr>
            <w:r w:rsidRPr="009F7740"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  <w:t>S</w:t>
            </w:r>
            <w:r w:rsidR="00920135" w:rsidRPr="009F7740"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  <w:t>pełnione</w:t>
            </w:r>
          </w:p>
        </w:tc>
      </w:tr>
      <w:tr w:rsidR="00920135" w:rsidRPr="002A7F05" w14:paraId="46FC3C91" w14:textId="77777777" w:rsidTr="009F7740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B0EBF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2.4.3 - Kolejność fokusu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19B71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1F2500D0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699CFF55" w14:textId="5229D944" w:rsidR="00920135" w:rsidRPr="009F7740" w:rsidRDefault="009F7740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</w:pPr>
            <w:r w:rsidRPr="009F7740"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  <w:t>S</w:t>
            </w:r>
            <w:r w:rsidR="00920135" w:rsidRPr="009F7740"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  <w:t>pełnione</w:t>
            </w:r>
          </w:p>
        </w:tc>
      </w:tr>
      <w:tr w:rsidR="00920135" w:rsidRPr="002A7F05" w14:paraId="017E72DF" w14:textId="77777777" w:rsidTr="009F7740">
        <w:trPr>
          <w:cantSplit/>
          <w:trHeight w:val="254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C549A" w14:textId="77777777" w:rsidR="00920135" w:rsidRPr="002A7F05" w:rsidRDefault="00920135" w:rsidP="00920135">
            <w:pPr>
              <w:spacing w:after="120" w:line="276" w:lineRule="auto"/>
              <w:ind w:left="708" w:hanging="708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2.4.4 – Cel Linku (w kontekście)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66E30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762E03E5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5E586DF0" w14:textId="30AFFF45" w:rsidR="00920135" w:rsidRPr="009F7740" w:rsidRDefault="009F7740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</w:pPr>
            <w:r w:rsidRPr="009F7740"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  <w:t>S</w:t>
            </w:r>
            <w:r w:rsidR="00920135" w:rsidRPr="009F7740"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  <w:t>pełnione</w:t>
            </w:r>
          </w:p>
        </w:tc>
      </w:tr>
      <w:tr w:rsidR="00920135" w:rsidRPr="002A7F05" w14:paraId="10C83580" w14:textId="77777777" w:rsidTr="00C0104C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990F4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2.4.5 - Wiele sposobów na zlokalizowanie strony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AC678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538135"/>
            <w:vAlign w:val="center"/>
          </w:tcPr>
          <w:p w14:paraId="5D6CC947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317280E9" w14:textId="7BED0A83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5FB89067" w14:textId="77777777" w:rsidTr="00E2176A">
        <w:trPr>
          <w:cantSplit/>
          <w:trHeight w:val="203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93495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2.4.6 - Nagłówki i etykiety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3241A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4E2CC98B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273CBA01" w14:textId="2F8A4D4B" w:rsidR="00920135" w:rsidRPr="002A7F05" w:rsidRDefault="009E7753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theme="minorHAnsi"/>
                <w:sz w:val="20"/>
                <w:szCs w:val="20"/>
                <w:lang w:val="pl-PL"/>
              </w:rPr>
              <w:t>S</w:t>
            </w:r>
            <w:r w:rsidR="00920135"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pełnione</w:t>
            </w:r>
            <w:r>
              <w:rPr>
                <w:rFonts w:ascii="Calibri" w:hAnsi="Calibri" w:cstheme="minorHAnsi"/>
                <w:sz w:val="20"/>
                <w:szCs w:val="20"/>
                <w:lang w:val="pl-PL"/>
              </w:rPr>
              <w:t xml:space="preserve"> częściowo</w:t>
            </w:r>
          </w:p>
        </w:tc>
      </w:tr>
      <w:tr w:rsidR="00920135" w:rsidRPr="002A7F05" w14:paraId="505B3964" w14:textId="77777777" w:rsidTr="00C0104C">
        <w:trPr>
          <w:cantSplit/>
          <w:trHeight w:val="298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8A9AB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2.4.7 - Widoczny fokus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1CE54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08B531C1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2A42664C" w14:textId="45A87A90" w:rsidR="00920135" w:rsidRPr="00C0104C" w:rsidRDefault="00C0104C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</w:pPr>
            <w:r w:rsidRPr="00C0104C">
              <w:rPr>
                <w:rFonts w:ascii="Calibri" w:hAnsi="Calibri" w:cstheme="minorHAnsi"/>
                <w:color w:val="FFFFFF" w:themeColor="background1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202E4605" w14:textId="77777777" w:rsidTr="009E7753">
        <w:trPr>
          <w:cantSplit/>
          <w:trHeight w:val="298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58B9E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2.5.1 - Gesty punktowe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A0185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33D90BFB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28AD6CA9" w14:textId="6CBAEE39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14A49B87" w14:textId="77777777" w:rsidTr="009E7753">
        <w:trPr>
          <w:cantSplit/>
          <w:trHeight w:val="298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0F141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highlight w:val="yellow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2.5.2 - Anulowanie kliknięcia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41060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37A4EA79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4CC3F541" w14:textId="5A51EAE1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04EAFF90" w14:textId="77777777" w:rsidTr="009E7753">
        <w:trPr>
          <w:cantSplit/>
          <w:trHeight w:val="298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F4684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highlight w:val="yellow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2.5.3 - Etykieta w nazwie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0D978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7353AE2D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6C4DEF87" w14:textId="13ACA26B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4F960709" w14:textId="77777777" w:rsidTr="00E2176A">
        <w:trPr>
          <w:cantSplit/>
          <w:trHeight w:val="298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AF1FB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highlight w:val="yellow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2.5.4 - Aktywowanie ruchem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20CA4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2BABBCFB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767DB502" w14:textId="60DF8CD4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 dotyczy</w:t>
            </w:r>
          </w:p>
        </w:tc>
      </w:tr>
      <w:tr w:rsidR="00920135" w:rsidRPr="002A7F05" w14:paraId="25266E52" w14:textId="77777777" w:rsidTr="009E7753">
        <w:trPr>
          <w:cantSplit/>
          <w:trHeight w:val="234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8C11B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3.1.1 - Język strony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504AD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0101087D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1FAF5A43" w14:textId="5A4F8CDE" w:rsidR="00920135" w:rsidRPr="002A7F05" w:rsidRDefault="001473BE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15B41374" w14:textId="77777777" w:rsidTr="00E2176A">
        <w:trPr>
          <w:cantSplit/>
          <w:trHeight w:val="170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304AF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3.1.2 - Język części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79B4E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69CDECE1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1C056302" w14:textId="2BD9C5A4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Niespełnione</w:t>
            </w:r>
          </w:p>
        </w:tc>
      </w:tr>
      <w:tr w:rsidR="00920135" w:rsidRPr="002A7F05" w14:paraId="767287DF" w14:textId="77777777" w:rsidTr="009E7753">
        <w:trPr>
          <w:cantSplit/>
          <w:trHeight w:val="220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B06CF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3.2.1 - Po oznaczeniu fokusem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0F97C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  <w:shd w:val="clear" w:color="auto" w:fill="00B050"/>
            <w:vAlign w:val="center"/>
          </w:tcPr>
          <w:p w14:paraId="670FCC0F" w14:textId="77777777" w:rsidR="00920135" w:rsidRPr="002A7F05" w:rsidRDefault="00920135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  <w:shd w:val="clear" w:color="auto" w:fill="00B050"/>
            <w:vAlign w:val="center"/>
          </w:tcPr>
          <w:p w14:paraId="64143643" w14:textId="5C06DDD2" w:rsidR="00920135" w:rsidRPr="002A7F05" w:rsidRDefault="001473BE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</w:tr>
      <w:tr w:rsidR="00920135" w:rsidRPr="002A7F05" w14:paraId="4B30BEE3" w14:textId="77777777" w:rsidTr="001473BE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3668E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lastRenderedPageBreak/>
              <w:t>3.2.2 - Podczas wprowadzania danych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228D5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  <w:shd w:val="clear" w:color="auto" w:fill="00B050"/>
            <w:vAlign w:val="center"/>
          </w:tcPr>
          <w:p w14:paraId="0AB545A7" w14:textId="47B5CD5F" w:rsidR="00920135" w:rsidRPr="002A7F05" w:rsidRDefault="001473BE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theme="minorHAnsi"/>
                <w:sz w:val="20"/>
                <w:szCs w:val="20"/>
                <w:lang w:val="pl-PL"/>
              </w:rPr>
              <w:t>S</w:t>
            </w:r>
            <w:r w:rsidR="00920135"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pełnione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  <w:shd w:val="clear" w:color="auto" w:fill="00B050"/>
            <w:vAlign w:val="center"/>
          </w:tcPr>
          <w:p w14:paraId="673DDC13" w14:textId="56017602" w:rsidR="00920135" w:rsidRPr="002A7F05" w:rsidRDefault="001473BE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theme="minorHAnsi"/>
                <w:sz w:val="20"/>
                <w:szCs w:val="20"/>
                <w:lang w:val="pl-PL"/>
              </w:rPr>
              <w:t>S</w:t>
            </w:r>
            <w:r w:rsidR="00920135"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pełnione</w:t>
            </w:r>
          </w:p>
        </w:tc>
      </w:tr>
      <w:tr w:rsidR="00920135" w:rsidRPr="002A7F05" w14:paraId="247491C5" w14:textId="77777777" w:rsidTr="001473BE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7D937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3.2.3 - Konsekwentna nawigacja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4E926" w14:textId="77777777" w:rsidR="00920135" w:rsidRPr="002A7F05" w:rsidRDefault="00920135" w:rsidP="00920135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  <w:shd w:val="clear" w:color="auto" w:fill="FF0000"/>
            <w:vAlign w:val="center"/>
          </w:tcPr>
          <w:p w14:paraId="0FA12C4D" w14:textId="0E825F35" w:rsidR="00920135" w:rsidRPr="002A7F05" w:rsidRDefault="001473BE" w:rsidP="00920135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Nies</w:t>
            </w:r>
            <w:r w:rsidR="00920135"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pełnione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  <w:shd w:val="clear" w:color="auto" w:fill="FF0000"/>
            <w:vAlign w:val="center"/>
          </w:tcPr>
          <w:p w14:paraId="352D431D" w14:textId="22CCF13E" w:rsidR="00920135" w:rsidRPr="002A7F05" w:rsidRDefault="001473BE" w:rsidP="00920135">
            <w:pPr>
              <w:spacing w:after="120" w:line="276" w:lineRule="auto"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Nies</w:t>
            </w: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pełnione</w:t>
            </w:r>
          </w:p>
        </w:tc>
      </w:tr>
      <w:tr w:rsidR="001473BE" w:rsidRPr="002A7F05" w14:paraId="1E1EE867" w14:textId="77777777" w:rsidTr="001473BE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8EB10" w14:textId="77777777" w:rsidR="001473BE" w:rsidRPr="002A7F05" w:rsidRDefault="001473BE" w:rsidP="001473BE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3.2.4 - Konsekwentna identyfikacja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E9D01" w14:textId="77777777" w:rsidR="001473BE" w:rsidRPr="002A7F05" w:rsidRDefault="001473BE" w:rsidP="001473BE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434A012F" w14:textId="77777777" w:rsidR="001473BE" w:rsidRPr="002A7F05" w:rsidRDefault="001473BE" w:rsidP="001473BE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091C4F67" w14:textId="4FE6C7C4" w:rsidR="001473BE" w:rsidRPr="001473BE" w:rsidRDefault="001473BE" w:rsidP="001473BE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1473BE">
              <w:rPr>
                <w:rFonts w:ascii="Calibri" w:hAnsi="Calibri" w:cstheme="minorHAnsi"/>
                <w:sz w:val="20"/>
                <w:szCs w:val="20"/>
                <w:lang w:val="pl-PL"/>
              </w:rPr>
              <w:t>Spełnione</w:t>
            </w:r>
          </w:p>
        </w:tc>
      </w:tr>
      <w:tr w:rsidR="001473BE" w:rsidRPr="002A7F05" w14:paraId="464CB3E6" w14:textId="77777777" w:rsidTr="001473BE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683EC" w14:textId="77777777" w:rsidR="001473BE" w:rsidRPr="002A7F05" w:rsidRDefault="001473BE" w:rsidP="001473BE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3.3.1 - Identyfikacja błędu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FB9AB" w14:textId="77777777" w:rsidR="001473BE" w:rsidRPr="002A7F05" w:rsidRDefault="001473BE" w:rsidP="001473BE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3A42B328" w14:textId="77777777" w:rsidR="001473BE" w:rsidRPr="002A7F05" w:rsidRDefault="001473BE" w:rsidP="001473BE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2BDFDDCC" w14:textId="54D5C1B5" w:rsidR="001473BE" w:rsidRPr="001473BE" w:rsidRDefault="001473BE" w:rsidP="001473BE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1473BE">
              <w:rPr>
                <w:rFonts w:ascii="Calibri" w:hAnsi="Calibri" w:cstheme="minorHAnsi"/>
                <w:sz w:val="20"/>
                <w:szCs w:val="20"/>
                <w:lang w:val="pl-PL"/>
              </w:rPr>
              <w:t>Spełnione</w:t>
            </w:r>
          </w:p>
        </w:tc>
      </w:tr>
      <w:tr w:rsidR="001473BE" w:rsidRPr="002A7F05" w14:paraId="01D4455C" w14:textId="77777777" w:rsidTr="001473BE">
        <w:trPr>
          <w:cantSplit/>
          <w:trHeight w:val="228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E61C3" w14:textId="77777777" w:rsidR="001473BE" w:rsidRPr="002A7F05" w:rsidRDefault="001473BE" w:rsidP="001473BE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3.3.2 - Etykiety lub instrukcje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93C32" w14:textId="77777777" w:rsidR="001473BE" w:rsidRPr="002A7F05" w:rsidRDefault="001473BE" w:rsidP="001473BE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  <w:shd w:val="clear" w:color="auto" w:fill="00B050"/>
            <w:vAlign w:val="center"/>
          </w:tcPr>
          <w:p w14:paraId="7D273981" w14:textId="77777777" w:rsidR="001473BE" w:rsidRPr="002A7F05" w:rsidRDefault="001473BE" w:rsidP="001473BE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  <w:shd w:val="clear" w:color="auto" w:fill="00B050"/>
            <w:vAlign w:val="center"/>
          </w:tcPr>
          <w:p w14:paraId="64D606EB" w14:textId="560F876D" w:rsidR="001473BE" w:rsidRPr="001473BE" w:rsidRDefault="001473BE" w:rsidP="001473BE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1473BE">
              <w:rPr>
                <w:rFonts w:ascii="Calibri" w:hAnsi="Calibri" w:cstheme="minorHAnsi"/>
                <w:sz w:val="20"/>
                <w:szCs w:val="20"/>
                <w:lang w:val="pl-PL"/>
              </w:rPr>
              <w:t>Spełnione</w:t>
            </w:r>
          </w:p>
        </w:tc>
      </w:tr>
      <w:tr w:rsidR="0092706F" w:rsidRPr="002A7F05" w14:paraId="092CA3C4" w14:textId="77777777" w:rsidTr="0092706F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581AF" w14:textId="77777777" w:rsidR="0092706F" w:rsidRPr="002A7F05" w:rsidRDefault="0092706F" w:rsidP="0092706F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3.3.3 - Sugestie korekty błędów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CF750" w14:textId="77777777" w:rsidR="0092706F" w:rsidRPr="002A7F05" w:rsidRDefault="0092706F" w:rsidP="0092706F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  <w:shd w:val="clear" w:color="auto" w:fill="auto"/>
          </w:tcPr>
          <w:p w14:paraId="60A86F48" w14:textId="77FD4639" w:rsidR="0092706F" w:rsidRPr="002A7F05" w:rsidRDefault="0092706F" w:rsidP="0092706F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4"/>
                <w:lang w:val="pl-PL"/>
              </w:rPr>
              <w:t>Nie dotyczy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  <w:shd w:val="clear" w:color="auto" w:fill="auto"/>
          </w:tcPr>
          <w:p w14:paraId="38C21857" w14:textId="0ECFAE00" w:rsidR="0092706F" w:rsidRPr="002A7F05" w:rsidRDefault="0092706F" w:rsidP="0092706F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4"/>
                <w:lang w:val="pl-PL"/>
              </w:rPr>
              <w:t>Nie dotyczy</w:t>
            </w:r>
          </w:p>
        </w:tc>
      </w:tr>
      <w:tr w:rsidR="0092706F" w:rsidRPr="002A7F05" w14:paraId="1BA57808" w14:textId="77777777" w:rsidTr="00A85A98">
        <w:trPr>
          <w:cantSplit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347BC" w14:textId="77777777" w:rsidR="0092706F" w:rsidRPr="002A7F05" w:rsidRDefault="0092706F" w:rsidP="0092706F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highlight w:val="yellow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3.3.4 - Zapobieganie błędom (kontekst prawny, finansowy, związany z podawaniem danych)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3AD3E" w14:textId="77777777" w:rsidR="0092706F" w:rsidRPr="002A7F05" w:rsidRDefault="0092706F" w:rsidP="0092706F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auto"/>
          </w:tcPr>
          <w:p w14:paraId="428A1B55" w14:textId="703529B9" w:rsidR="0092706F" w:rsidRPr="002A7F05" w:rsidRDefault="0092706F" w:rsidP="0092706F">
            <w:pPr>
              <w:spacing w:after="120" w:line="276" w:lineRule="auto"/>
              <w:contextualSpacing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4"/>
                <w:lang w:val="pl-PL"/>
              </w:rPr>
              <w:t>Nie dotyczy</w:t>
            </w:r>
          </w:p>
        </w:tc>
        <w:tc>
          <w:tcPr>
            <w:tcW w:w="4543" w:type="dxa"/>
            <w:shd w:val="clear" w:color="auto" w:fill="auto"/>
          </w:tcPr>
          <w:p w14:paraId="474776CD" w14:textId="428E8875" w:rsidR="0092706F" w:rsidRPr="002A7F05" w:rsidRDefault="0092706F" w:rsidP="0092706F">
            <w:pPr>
              <w:spacing w:after="120" w:line="276" w:lineRule="auto"/>
              <w:contextualSpacing/>
              <w:jc w:val="center"/>
              <w:rPr>
                <w:rFonts w:ascii="Calibri" w:hAnsi="Calibri" w:cstheme="minorHAnsi"/>
                <w:color w:val="FFFFFF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4"/>
                <w:lang w:val="pl-PL"/>
              </w:rPr>
              <w:t>Nie dotyczy</w:t>
            </w:r>
          </w:p>
        </w:tc>
      </w:tr>
      <w:tr w:rsidR="0092706F" w:rsidRPr="002A7F05" w14:paraId="3B849A6E" w14:textId="77777777" w:rsidTr="002A104A">
        <w:trPr>
          <w:cantSplit/>
          <w:trHeight w:val="278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A916A" w14:textId="77777777" w:rsidR="0092706F" w:rsidRPr="002A7F05" w:rsidRDefault="0092706F" w:rsidP="0092706F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4.1.1 - Parsowanie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9666C" w14:textId="77777777" w:rsidR="0092706F" w:rsidRPr="002A7F05" w:rsidRDefault="0092706F" w:rsidP="0092706F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shd w:val="clear" w:color="auto" w:fill="C00000"/>
            <w:vAlign w:val="center"/>
          </w:tcPr>
          <w:p w14:paraId="45CB320C" w14:textId="77777777" w:rsidR="0092706F" w:rsidRPr="002A7F05" w:rsidRDefault="0092706F" w:rsidP="0092706F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shd w:val="clear" w:color="auto" w:fill="00B050"/>
          </w:tcPr>
          <w:p w14:paraId="1F4BD705" w14:textId="6A78B689" w:rsidR="0092706F" w:rsidRPr="002A7F05" w:rsidRDefault="0092706F" w:rsidP="0092706F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Spełnione</w:t>
            </w:r>
          </w:p>
        </w:tc>
      </w:tr>
      <w:tr w:rsidR="0092706F" w:rsidRPr="002A7F05" w14:paraId="62431B5B" w14:textId="77777777" w:rsidTr="002A104A">
        <w:trPr>
          <w:cantSplit/>
          <w:trHeight w:val="342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54FF7" w14:textId="77777777" w:rsidR="0092706F" w:rsidRPr="002A7F05" w:rsidRDefault="0092706F" w:rsidP="0092706F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4.1.2 - Nazwa, rola, wartość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9A70C" w14:textId="77777777" w:rsidR="0092706F" w:rsidRPr="002A7F05" w:rsidRDefault="0092706F" w:rsidP="0092706F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  <w:shd w:val="clear" w:color="auto" w:fill="C00000"/>
            <w:vAlign w:val="center"/>
          </w:tcPr>
          <w:p w14:paraId="710A5BE9" w14:textId="77777777" w:rsidR="0092706F" w:rsidRPr="002A7F05" w:rsidRDefault="0092706F" w:rsidP="0092706F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Niespełnione</w:t>
            </w:r>
          </w:p>
        </w:tc>
        <w:tc>
          <w:tcPr>
            <w:tcW w:w="4543" w:type="dxa"/>
            <w:tcBorders>
              <w:bottom w:val="single" w:sz="8" w:space="0" w:color="000000"/>
            </w:tcBorders>
            <w:shd w:val="clear" w:color="auto" w:fill="00B050"/>
          </w:tcPr>
          <w:p w14:paraId="3574F0B5" w14:textId="71E54F3F" w:rsidR="0092706F" w:rsidRPr="002A7F05" w:rsidRDefault="0092706F" w:rsidP="0092706F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Spełnione</w:t>
            </w:r>
          </w:p>
        </w:tc>
      </w:tr>
      <w:tr w:rsidR="0092706F" w:rsidRPr="002A7F05" w14:paraId="497F6E80" w14:textId="77777777" w:rsidTr="002A104A">
        <w:trPr>
          <w:cantSplit/>
          <w:trHeight w:val="342"/>
          <w:jc w:val="center"/>
        </w:trPr>
        <w:tc>
          <w:tcPr>
            <w:tcW w:w="437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D5676" w14:textId="77777777" w:rsidR="0092706F" w:rsidRPr="002A7F05" w:rsidRDefault="0092706F" w:rsidP="0092706F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4.1.3 - Komunikaty o stanie</w:t>
            </w:r>
          </w:p>
        </w:tc>
        <w:tc>
          <w:tcPr>
            <w:tcW w:w="1281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AD5FE" w14:textId="77777777" w:rsidR="0092706F" w:rsidRPr="002A7F05" w:rsidRDefault="0092706F" w:rsidP="0092706F">
            <w:pPr>
              <w:spacing w:after="120" w:line="276" w:lineRule="auto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AA</w:t>
            </w:r>
          </w:p>
        </w:tc>
        <w:tc>
          <w:tcPr>
            <w:tcW w:w="4543" w:type="dxa"/>
            <w:shd w:val="clear" w:color="auto" w:fill="00B050"/>
            <w:vAlign w:val="center"/>
          </w:tcPr>
          <w:p w14:paraId="2FA0450B" w14:textId="15C1C3FA" w:rsidR="0092706F" w:rsidRPr="002A7F05" w:rsidRDefault="0092706F" w:rsidP="0092706F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Spełnione</w:t>
            </w:r>
          </w:p>
        </w:tc>
        <w:tc>
          <w:tcPr>
            <w:tcW w:w="4543" w:type="dxa"/>
            <w:shd w:val="clear" w:color="auto" w:fill="00B050"/>
          </w:tcPr>
          <w:p w14:paraId="328593AF" w14:textId="6F02679E" w:rsidR="0092706F" w:rsidRPr="002A7F05" w:rsidRDefault="0092706F" w:rsidP="0092706F">
            <w:pPr>
              <w:spacing w:after="120" w:line="276" w:lineRule="auto"/>
              <w:jc w:val="center"/>
              <w:rPr>
                <w:rFonts w:ascii="Calibri" w:hAnsi="Calibri" w:cstheme="minorHAnsi"/>
                <w:sz w:val="20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szCs w:val="20"/>
                <w:lang w:val="pl-PL"/>
              </w:rPr>
              <w:t>Spełnione</w:t>
            </w:r>
          </w:p>
        </w:tc>
      </w:tr>
    </w:tbl>
    <w:p w14:paraId="6395B8B9" w14:textId="77777777" w:rsidR="005E0D63" w:rsidRPr="002A7F05" w:rsidRDefault="005E0D63" w:rsidP="00BE7062">
      <w:pPr>
        <w:spacing w:after="120" w:line="276" w:lineRule="auto"/>
        <w:jc w:val="center"/>
        <w:rPr>
          <w:rFonts w:ascii="Calibri" w:hAnsi="Calibri" w:cstheme="minorHAnsi"/>
          <w:sz w:val="20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2AFD566A" w14:textId="77777777" w:rsidR="005E0D63" w:rsidRPr="002A7F05" w:rsidRDefault="00B6702A" w:rsidP="00BE7062">
      <w:pPr>
        <w:pStyle w:val="Nagwek2"/>
        <w:spacing w:before="0"/>
        <w:jc w:val="center"/>
        <w:rPr>
          <w:rFonts w:ascii="Calibri" w:hAnsi="Calibri" w:cstheme="minorHAnsi"/>
        </w:rPr>
      </w:pPr>
      <w:bookmarkStart w:id="1" w:name="Wyniki_audytu_dostępności"/>
      <w:bookmarkEnd w:id="1"/>
      <w:r w:rsidRPr="002A7F05">
        <w:rPr>
          <w:rFonts w:ascii="Calibri" w:hAnsi="Calibri" w:cstheme="minorHAnsi"/>
        </w:rPr>
        <w:lastRenderedPageBreak/>
        <w:t>Wyniki audytu dostępności</w:t>
      </w:r>
    </w:p>
    <w:p w14:paraId="53E8E84A" w14:textId="77777777" w:rsidR="005E0D63" w:rsidRPr="002A7F05" w:rsidRDefault="005E0D63" w:rsidP="00BE7062">
      <w:pPr>
        <w:spacing w:after="120" w:line="276" w:lineRule="auto"/>
        <w:jc w:val="center"/>
        <w:rPr>
          <w:rFonts w:ascii="Calibri" w:hAnsi="Calibri" w:cstheme="minorHAnsi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066FF38C" w14:textId="77777777" w:rsidR="00E305B9" w:rsidRPr="002A7F05" w:rsidRDefault="00E305B9" w:rsidP="00BE7062">
      <w:pPr>
        <w:pStyle w:val="Nagwek2"/>
        <w:spacing w:before="0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lastRenderedPageBreak/>
        <w:t>Zasada nr 1: Postrzegalność — informacje oraz komponenty interfejsu użytkownika muszą być przedstawione użytkownikom w sposób dostępny dla ich zmysłów.</w:t>
      </w:r>
    </w:p>
    <w:p w14:paraId="7077C081" w14:textId="77777777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t>Wytyczna 1.1 Alternatywa w postaci tekstu: Dla każdej treści nietekstowej należy dostarczyć alternatywną treść w formie tekstu, która może być zamieniona przez użytkownika w inne formy (np. powiększony druk, Braille, mowa syntetyczna, symbole lub język uproszczony).</w:t>
      </w:r>
    </w:p>
    <w:p w14:paraId="3D20F8D1" w14:textId="77777777" w:rsidR="005E0D63" w:rsidRPr="002A7F05" w:rsidRDefault="00B6702A" w:rsidP="00BE7062">
      <w:pPr>
        <w:pStyle w:val="Tekstpodstawowy"/>
        <w:spacing w:after="120" w:line="276" w:lineRule="auto"/>
        <w:ind w:left="260"/>
        <w:rPr>
          <w:rFonts w:ascii="Calibri" w:hAnsi="Calibri" w:cstheme="minorHAnsi"/>
          <w:lang w:val="pl-PL"/>
        </w:rPr>
      </w:pPr>
      <w:r w:rsidRPr="002A7F05">
        <w:rPr>
          <w:rFonts w:ascii="Calibri" w:hAnsi="Calibri" w:cstheme="minorHAnsi"/>
          <w:b/>
          <w:w w:val="90"/>
          <w:lang w:val="pl-PL"/>
        </w:rPr>
        <w:t xml:space="preserve">1.1.1 Treść nietekstowa: </w:t>
      </w:r>
      <w:r w:rsidRPr="002A7F05">
        <w:rPr>
          <w:rFonts w:ascii="Calibri" w:hAnsi="Calibri" w:cstheme="minorHAnsi"/>
          <w:w w:val="90"/>
          <w:lang w:val="pl-PL"/>
        </w:rPr>
        <w:t xml:space="preserve">Wszelkie </w:t>
      </w:r>
      <w:hyperlink r:id="rId8" w:anchor="non-text-contentdef">
        <w:r w:rsidRPr="002A7F05">
          <w:rPr>
            <w:rFonts w:ascii="Calibri" w:hAnsi="Calibri" w:cstheme="minorHAnsi"/>
            <w:w w:val="90"/>
            <w:lang w:val="pl-PL"/>
          </w:rPr>
          <w:t xml:space="preserve">treści nietekstowe </w:t>
        </w:r>
      </w:hyperlink>
      <w:r w:rsidRPr="002A7F05">
        <w:rPr>
          <w:rFonts w:ascii="Calibri" w:hAnsi="Calibri" w:cstheme="minorHAnsi"/>
          <w:w w:val="90"/>
          <w:lang w:val="pl-PL"/>
        </w:rPr>
        <w:t xml:space="preserve">przedstawione użytkownikowi posiadają swoją </w:t>
      </w:r>
      <w:hyperlink r:id="rId9" w:anchor="text-altdef">
        <w:r w:rsidRPr="002A7F05">
          <w:rPr>
            <w:rFonts w:ascii="Calibri" w:hAnsi="Calibri" w:cstheme="minorHAnsi"/>
            <w:w w:val="90"/>
            <w:lang w:val="pl-PL"/>
          </w:rPr>
          <w:t>tekstową alternatywę</w:t>
        </w:r>
      </w:hyperlink>
      <w:r w:rsidRPr="002A7F05">
        <w:rPr>
          <w:rFonts w:ascii="Calibri" w:hAnsi="Calibri" w:cstheme="minorHAnsi"/>
          <w:w w:val="90"/>
          <w:lang w:val="pl-PL"/>
        </w:rPr>
        <w:t xml:space="preserve">, która pełni tę </w:t>
      </w:r>
      <w:r w:rsidRPr="002A7F05">
        <w:rPr>
          <w:rFonts w:ascii="Calibri" w:hAnsi="Calibri" w:cstheme="minorHAnsi"/>
          <w:lang w:val="pl-PL"/>
        </w:rPr>
        <w:t>samą funkcję, z wyjątkiem sytuacji opisanych poniżej (Poziom A)</w:t>
      </w:r>
    </w:p>
    <w:p w14:paraId="34F64FC1" w14:textId="2A92483D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0B575A" w:rsidRPr="002A7F05">
        <w:rPr>
          <w:rFonts w:ascii="Calibri" w:hAnsi="Calibri" w:cstheme="minorHAnsi"/>
          <w:b/>
          <w:color w:val="00B050"/>
          <w:sz w:val="24"/>
          <w:lang w:val="pl-PL"/>
        </w:rPr>
        <w:t>S</w:t>
      </w:r>
      <w:r w:rsidRPr="002A7F05">
        <w:rPr>
          <w:rFonts w:ascii="Calibri" w:hAnsi="Calibri" w:cstheme="minorHAnsi"/>
          <w:b/>
          <w:color w:val="00B050"/>
          <w:sz w:val="24"/>
          <w:lang w:val="pl-PL"/>
        </w:rPr>
        <w:t>pełnione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116"/>
        <w:gridCol w:w="3016"/>
        <w:gridCol w:w="1134"/>
        <w:gridCol w:w="1659"/>
      </w:tblGrid>
      <w:tr w:rsidR="003E1E10" w:rsidRPr="002A7F05" w14:paraId="40BAFF19" w14:textId="557CF89F" w:rsidTr="00A22F00">
        <w:trPr>
          <w:trHeight w:val="270"/>
          <w:tblHeader/>
          <w:jc w:val="center"/>
        </w:trPr>
        <w:tc>
          <w:tcPr>
            <w:tcW w:w="3256" w:type="dxa"/>
          </w:tcPr>
          <w:p w14:paraId="0A75A446" w14:textId="77777777" w:rsidR="003E1E10" w:rsidRPr="002A7F05" w:rsidRDefault="003E1E10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6116" w:type="dxa"/>
          </w:tcPr>
          <w:p w14:paraId="5E2BCEDF" w14:textId="77777777" w:rsidR="003E1E10" w:rsidRPr="002A7F05" w:rsidRDefault="003E1E10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3016" w:type="dxa"/>
          </w:tcPr>
          <w:p w14:paraId="51AC18C1" w14:textId="77777777" w:rsidR="003E1E10" w:rsidRPr="002A7F05" w:rsidRDefault="003E1E10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1134" w:type="dxa"/>
          </w:tcPr>
          <w:p w14:paraId="523E727D" w14:textId="77777777" w:rsidR="003E1E10" w:rsidRPr="002A7F05" w:rsidRDefault="003E1E10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659" w:type="dxa"/>
          </w:tcPr>
          <w:p w14:paraId="365AD3D7" w14:textId="312D0DC5" w:rsidR="003E1E10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3E1E10" w:rsidRPr="002A7F05" w14:paraId="02787C53" w14:textId="09A15713" w:rsidTr="00A22F00">
        <w:trPr>
          <w:trHeight w:val="2881"/>
          <w:jc w:val="center"/>
        </w:trPr>
        <w:tc>
          <w:tcPr>
            <w:tcW w:w="3256" w:type="dxa"/>
          </w:tcPr>
          <w:p w14:paraId="306FC336" w14:textId="77777777" w:rsidR="003E1E10" w:rsidRPr="002A7F05" w:rsidRDefault="003E1E10" w:rsidP="00BE7062">
            <w:pPr>
              <w:pStyle w:val="TableParagraph"/>
              <w:spacing w:after="120" w:line="276" w:lineRule="auto"/>
              <w:ind w:left="115" w:right="132"/>
              <w:rPr>
                <w:rFonts w:ascii="Calibri" w:hAnsi="Calibri" w:cstheme="minorHAnsi"/>
                <w:sz w:val="24"/>
                <w:lang w:val="pl-PL"/>
              </w:rPr>
            </w:pPr>
            <w:hyperlink r:id="rId10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11"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rg.pl/dostepnosc-pfron</w:t>
              </w:r>
            </w:hyperlink>
          </w:p>
        </w:tc>
        <w:tc>
          <w:tcPr>
            <w:tcW w:w="6116" w:type="dxa"/>
          </w:tcPr>
          <w:p w14:paraId="4AA0BD71" w14:textId="77777777" w:rsidR="003E1E10" w:rsidRPr="002A7F05" w:rsidRDefault="003E1E10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Brak atrybutu </w:t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>alt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>.</w:t>
            </w:r>
          </w:p>
          <w:p w14:paraId="27EC83D0" w14:textId="0DD25A56" w:rsidR="003E1E10" w:rsidRPr="002A7F05" w:rsidRDefault="003E1E10" w:rsidP="00A234DF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0F7CF3D7" wp14:editId="47A32685">
                  <wp:extent cx="3732851" cy="91973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2851" cy="919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&lt;img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height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="30"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src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="/fileadmin/user_upload/3b3b277e35.jpg"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width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="31"&gt;</w:t>
            </w:r>
          </w:p>
          <w:p w14:paraId="37898014" w14:textId="77777777" w:rsidR="003E1E10" w:rsidRPr="002A7F05" w:rsidRDefault="003E1E10" w:rsidP="00BE7062">
            <w:pPr>
              <w:pStyle w:val="TableParagraph"/>
              <w:spacing w:after="120" w:line="276" w:lineRule="auto"/>
              <w:rPr>
                <w:rFonts w:ascii="Calibri" w:hAnsi="Calibri" w:cstheme="minorHAnsi"/>
                <w:b/>
                <w:sz w:val="26"/>
                <w:lang w:val="pl-PL"/>
              </w:rPr>
            </w:pPr>
          </w:p>
          <w:p w14:paraId="31035DFA" w14:textId="77777777" w:rsidR="003E1E10" w:rsidRPr="002A7F05" w:rsidRDefault="003E1E10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Błąd istotny</w:t>
            </w:r>
          </w:p>
        </w:tc>
        <w:tc>
          <w:tcPr>
            <w:tcW w:w="3016" w:type="dxa"/>
          </w:tcPr>
          <w:p w14:paraId="64A099B9" w14:textId="77777777" w:rsidR="003E1E10" w:rsidRPr="002A7F05" w:rsidRDefault="003E1E10" w:rsidP="00BE7062">
            <w:pPr>
              <w:pStyle w:val="TableParagraph"/>
              <w:spacing w:after="120" w:line="276" w:lineRule="auto"/>
              <w:ind w:left="115" w:right="22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Każda treść nietekstowa musi posiadać opis alternatywny lub zostać oznaczona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jako dekoracyjna przy użyciu atrybutu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alt=””</w:t>
            </w:r>
          </w:p>
        </w:tc>
        <w:tc>
          <w:tcPr>
            <w:tcW w:w="1134" w:type="dxa"/>
          </w:tcPr>
          <w:p w14:paraId="6208B0EE" w14:textId="77777777" w:rsidR="003E1E10" w:rsidRPr="002A7F05" w:rsidRDefault="003E1E10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T</w:t>
            </w:r>
          </w:p>
        </w:tc>
        <w:tc>
          <w:tcPr>
            <w:tcW w:w="1659" w:type="dxa"/>
          </w:tcPr>
          <w:p w14:paraId="0D961A58" w14:textId="6094A3FF" w:rsidR="003E1E10" w:rsidRPr="002A7F05" w:rsidRDefault="00CE2C9D" w:rsidP="00BE7062">
            <w:pPr>
              <w:pStyle w:val="TableParagraph"/>
              <w:spacing w:after="120" w:line="276" w:lineRule="auto"/>
              <w:rPr>
                <w:rFonts w:ascii="Calibri" w:hAnsi="Calibri" w:cstheme="minorHAnsi"/>
                <w:bCs/>
                <w:sz w:val="26"/>
                <w:lang w:val="pl-PL"/>
              </w:rPr>
            </w:pPr>
            <w:r w:rsidRPr="002A7F05">
              <w:rPr>
                <w:rFonts w:ascii="Calibri" w:hAnsi="Calibri" w:cstheme="minorHAnsi"/>
                <w:bCs/>
                <w:sz w:val="24"/>
                <w:szCs w:val="20"/>
                <w:lang w:val="pl-PL"/>
              </w:rPr>
              <w:t>Spełnione</w:t>
            </w:r>
          </w:p>
        </w:tc>
      </w:tr>
      <w:tr w:rsidR="00A22F00" w:rsidRPr="002A7F05" w14:paraId="59B90BB1" w14:textId="77777777" w:rsidTr="00A22F00">
        <w:trPr>
          <w:trHeight w:val="2881"/>
          <w:jc w:val="center"/>
        </w:trPr>
        <w:tc>
          <w:tcPr>
            <w:tcW w:w="3256" w:type="dxa"/>
          </w:tcPr>
          <w:p w14:paraId="56CB0145" w14:textId="195E8F27" w:rsidR="00A22F00" w:rsidRPr="002A7F05" w:rsidRDefault="00A22F00" w:rsidP="00A22F00">
            <w:pPr>
              <w:pStyle w:val="TableParagraph"/>
              <w:spacing w:after="120" w:line="276" w:lineRule="auto"/>
              <w:ind w:left="115" w:right="132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4"/>
                <w:lang w:val="pl-PL"/>
              </w:rPr>
              <w:lastRenderedPageBreak/>
              <w:t>Cały serwis - stopka</w:t>
            </w:r>
          </w:p>
        </w:tc>
        <w:tc>
          <w:tcPr>
            <w:tcW w:w="6116" w:type="dxa"/>
          </w:tcPr>
          <w:p w14:paraId="5BA6933F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Nieukryte grafiki w formacie SVG mediów społecznościowych</w:t>
            </w:r>
          </w:p>
          <w:p w14:paraId="206BCE0D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208BDA55" wp14:editId="3043BCF5">
                  <wp:extent cx="2632280" cy="1625060"/>
                  <wp:effectExtent l="0" t="0" r="0" b="0"/>
                  <wp:docPr id="242692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2280" cy="162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C8D5B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5" w:right="154"/>
              <w:rPr>
                <w:rFonts w:ascii="Calibri" w:hAnsi="Calibri" w:cstheme="minorHAnsi"/>
                <w:b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&lt;a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href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="https://</w:t>
            </w:r>
            <w:hyperlink r:id="rId14">
              <w:r w:rsidRPr="002A7F05">
                <w:rPr>
                  <w:rFonts w:ascii="Calibri" w:hAnsi="Calibri" w:cstheme="minorHAnsi"/>
                  <w:sz w:val="18"/>
                  <w:lang w:val="pl-PL"/>
                </w:rPr>
                <w:t>www.facebook.com/PFRON-</w:t>
              </w:r>
            </w:hyperlink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1610351149247652" target="_blank"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title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="" data-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original-title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="Profil PFRON w serwisie Facebook</w:t>
            </w:r>
            <w:r w:rsidRPr="002A7F05">
              <w:rPr>
                <w:rFonts w:ascii="Calibri" w:hAnsi="Calibri" w:cstheme="minorHAnsi"/>
                <w:sz w:val="18"/>
                <w:shd w:val="clear" w:color="auto" w:fill="D2D2D2"/>
                <w:lang w:val="pl-PL"/>
              </w:rPr>
              <w:t>"&gt;&lt;</w:t>
            </w:r>
            <w:proofErr w:type="spellStart"/>
            <w:r w:rsidRPr="002A7F05">
              <w:rPr>
                <w:rFonts w:ascii="Calibri" w:hAnsi="Calibri" w:cstheme="minorHAnsi"/>
                <w:sz w:val="18"/>
                <w:shd w:val="clear" w:color="auto" w:fill="D2D2D2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shd w:val="clear" w:color="auto" w:fill="D2D2D2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shd w:val="clear" w:color="auto" w:fill="D2D2D2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shd w:val="clear" w:color="auto" w:fill="D2D2D2"/>
                <w:lang w:val="pl-PL"/>
              </w:rPr>
              <w:t>="sr-</w:t>
            </w:r>
            <w:proofErr w:type="spellStart"/>
            <w:r w:rsidRPr="002A7F05">
              <w:rPr>
                <w:rFonts w:ascii="Calibri" w:hAnsi="Calibri" w:cstheme="minorHAnsi"/>
                <w:sz w:val="18"/>
                <w:shd w:val="clear" w:color="auto" w:fill="D2D2D2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sz w:val="18"/>
                <w:shd w:val="clear" w:color="auto" w:fill="D2D2D2"/>
                <w:lang w:val="pl-PL"/>
              </w:rPr>
              <w:t>"&gt;Profil PFRON w</w:t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sz w:val="18"/>
                <w:shd w:val="clear" w:color="auto" w:fill="D2D2D2"/>
                <w:lang w:val="pl-PL"/>
              </w:rPr>
              <w:t>serwisie Facebook&lt;/</w:t>
            </w:r>
            <w:proofErr w:type="spellStart"/>
            <w:r w:rsidRPr="002A7F05">
              <w:rPr>
                <w:rFonts w:ascii="Calibri" w:hAnsi="Calibri" w:cstheme="minorHAnsi"/>
                <w:sz w:val="18"/>
                <w:shd w:val="clear" w:color="auto" w:fill="D2D2D2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shd w:val="clear" w:color="auto" w:fill="D2D2D2"/>
                <w:lang w:val="pl-PL"/>
              </w:rPr>
              <w:t>&gt;</w:t>
            </w:r>
            <w:r w:rsidRPr="002A7F05">
              <w:rPr>
                <w:rFonts w:ascii="Calibri" w:hAnsi="Calibri" w:cstheme="minorHAnsi"/>
                <w:color w:val="2E5395"/>
                <w:sz w:val="18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svg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xmlns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="</w:t>
            </w:r>
            <w:hyperlink r:id="rId15">
              <w:r w:rsidRPr="002A7F05">
                <w:rPr>
                  <w:rFonts w:ascii="Calibri" w:hAnsi="Calibri" w:cstheme="minorHAnsi"/>
                  <w:b/>
                  <w:color w:val="2E5395"/>
                  <w:sz w:val="18"/>
                  <w:lang w:val="pl-PL"/>
                </w:rPr>
                <w:t>http://www.w3.org/2000/svg</w:t>
              </w:r>
            </w:hyperlink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 xml:space="preserve">" 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xmlns:xlink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="</w:t>
            </w:r>
            <w:hyperlink r:id="rId16">
              <w:r w:rsidRPr="002A7F05">
                <w:rPr>
                  <w:rFonts w:ascii="Calibri" w:hAnsi="Calibri" w:cstheme="minorHAnsi"/>
                  <w:b/>
                  <w:color w:val="2E5395"/>
                  <w:sz w:val="18"/>
                  <w:lang w:val="pl-PL"/>
                </w:rPr>
                <w:t>http://www.w3.org/1999/xlink</w:t>
              </w:r>
            </w:hyperlink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 xml:space="preserve">" version="1.1" id="counter-obraz-15" x="0px" y="0px" 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width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 xml:space="preserve">="64px" 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height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 xml:space="preserve">="64px" 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viewBox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 xml:space="preserve">="0 0 64 64" 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enable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-</w:t>
            </w:r>
          </w:p>
          <w:p w14:paraId="5C57C495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5" w:right="227"/>
              <w:rPr>
                <w:rFonts w:ascii="Calibri" w:hAnsi="Calibri" w:cstheme="minorHAnsi"/>
                <w:b/>
                <w:sz w:val="18"/>
                <w:lang w:val="pl-PL"/>
              </w:rPr>
            </w:pP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background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new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 xml:space="preserve"> 0 0 64 64" 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xml:space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preserve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"&gt;&lt;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path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fill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="#FFFFFF" d="M59.947,0.585H4.054c-1.916,0- 3.468,1.553-</w:t>
            </w:r>
          </w:p>
          <w:p w14:paraId="2E1D70E1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3.468,3.468v55.893c0,1.915,1.553,3.468,3.468,3.468h30.</w:t>
            </w:r>
          </w:p>
          <w:p w14:paraId="3A803F08" w14:textId="77777777" w:rsidR="00A22F00" w:rsidRPr="002A7F05" w:rsidRDefault="00A22F00" w:rsidP="00A22F00">
            <w:pPr>
              <w:pStyle w:val="TableParagraph"/>
              <w:tabs>
                <w:tab w:val="left" w:pos="659"/>
              </w:tabs>
              <w:spacing w:after="120" w:line="276" w:lineRule="auto"/>
              <w:ind w:left="115"/>
              <w:rPr>
                <w:rFonts w:ascii="Calibri" w:hAnsi="Calibri" w:cstheme="minorHAnsi"/>
                <w:b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089</w:t>
            </w:r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ab/>
              <w:t>v-24.33h-8.186v-9.482h8.186v-6.993c0-8.114,4.959-</w:t>
            </w:r>
          </w:p>
          <w:p w14:paraId="64FEE0D5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12.534,12.195-</w:t>
            </w:r>
          </w:p>
          <w:p w14:paraId="21043DCC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12.534c3.468,0,6.449,0.259,7.318,0.374v8.48l-</w:t>
            </w:r>
          </w:p>
          <w:p w14:paraId="3AC37C99" w14:textId="77777777" w:rsidR="00A22F00" w:rsidRPr="002A7F05" w:rsidRDefault="00A22F00" w:rsidP="00A22F00">
            <w:pPr>
              <w:pStyle w:val="TableParagraph"/>
              <w:tabs>
                <w:tab w:val="left" w:pos="1518"/>
              </w:tabs>
              <w:spacing w:after="120" w:line="276" w:lineRule="auto"/>
              <w:ind w:left="115"/>
              <w:rPr>
                <w:rFonts w:ascii="Calibri" w:hAnsi="Calibri" w:cstheme="minorHAnsi"/>
                <w:b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5.021,0.003</w:t>
            </w:r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ab/>
              <w:t>c-3.938,0-4.7,1.871-</w:t>
            </w:r>
          </w:p>
          <w:p w14:paraId="788FC9FA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4.7,4.615v6.054h9.39l-1.222,9.482h-</w:t>
            </w:r>
          </w:p>
          <w:p w14:paraId="3F447834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8.168v24.33h16.012c1.915,0,3.468-1.553,3.468-</w:t>
            </w:r>
          </w:p>
          <w:p w14:paraId="40C42A73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3.468V4.053 C63.415,2.138,61.862,0.585,59.947,0.585"&gt;&lt;/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path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&gt;&lt;/</w:t>
            </w:r>
            <w:proofErr w:type="spellStart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svg</w:t>
            </w:r>
            <w:proofErr w:type="spellEnd"/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&gt;</w:t>
            </w:r>
          </w:p>
          <w:p w14:paraId="409D4329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b/>
                <w:color w:val="2E5395"/>
                <w:sz w:val="18"/>
                <w:lang w:val="pl-PL"/>
              </w:rPr>
              <w:t>&lt;/a&gt;</w:t>
            </w:r>
          </w:p>
          <w:p w14:paraId="6C265D60" w14:textId="77777777" w:rsidR="00A22F00" w:rsidRPr="002A7F05" w:rsidRDefault="00A22F00" w:rsidP="00A22F00">
            <w:pPr>
              <w:pStyle w:val="TableParagraph"/>
              <w:spacing w:after="120" w:line="276" w:lineRule="auto"/>
              <w:rPr>
                <w:rFonts w:ascii="Calibri" w:hAnsi="Calibri" w:cstheme="minorHAnsi"/>
                <w:b/>
                <w:sz w:val="25"/>
                <w:lang w:val="pl-PL"/>
              </w:rPr>
            </w:pPr>
          </w:p>
          <w:p w14:paraId="44FC9626" w14:textId="16D911C8" w:rsidR="00A22F00" w:rsidRPr="002A7F05" w:rsidRDefault="00A22F00" w:rsidP="00A22F00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Błąd marginalny</w:t>
            </w:r>
          </w:p>
        </w:tc>
        <w:tc>
          <w:tcPr>
            <w:tcW w:w="3016" w:type="dxa"/>
          </w:tcPr>
          <w:p w14:paraId="31B4C0D2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5" w:right="309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Elementy dekoracyjne w formacie SVG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należy ukryć za pomocą atrybutu </w:t>
            </w:r>
            <w:r w:rsidRPr="002A7F05">
              <w:rPr>
                <w:rFonts w:ascii="Calibri" w:hAnsi="Calibri" w:cstheme="minorHAnsi"/>
                <w:w w:val="90"/>
                <w:sz w:val="18"/>
                <w:lang w:val="pl-PL"/>
              </w:rPr>
              <w:t xml:space="preserve">aria- 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hidden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=”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true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”.</w:t>
            </w:r>
          </w:p>
          <w:p w14:paraId="7E560C81" w14:textId="77777777" w:rsidR="00A22F00" w:rsidRPr="002A7F05" w:rsidRDefault="00A22F00" w:rsidP="00A22F00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Kontekst linku został wprowadzony klasą</w:t>
            </w:r>
          </w:p>
          <w:p w14:paraId="291900BB" w14:textId="462AB75C" w:rsidR="00A22F00" w:rsidRPr="002A7F05" w:rsidRDefault="00A22F00" w:rsidP="00A22F00">
            <w:pPr>
              <w:pStyle w:val="TableParagraph"/>
              <w:spacing w:after="120" w:line="276" w:lineRule="auto"/>
              <w:ind w:left="115" w:right="225"/>
              <w:rPr>
                <w:rFonts w:ascii="Calibri" w:hAnsi="Calibri" w:cstheme="minorHAnsi"/>
                <w:w w:val="8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sr-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, która jest wystarczająca.</w:t>
            </w:r>
          </w:p>
        </w:tc>
        <w:tc>
          <w:tcPr>
            <w:tcW w:w="1134" w:type="dxa"/>
          </w:tcPr>
          <w:p w14:paraId="3F3DC001" w14:textId="6FC9200E" w:rsidR="00A22F00" w:rsidRPr="002A7F05" w:rsidRDefault="00A22F00" w:rsidP="00A22F00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T,P</w:t>
            </w:r>
          </w:p>
        </w:tc>
        <w:tc>
          <w:tcPr>
            <w:tcW w:w="1659" w:type="dxa"/>
          </w:tcPr>
          <w:p w14:paraId="3EFBB770" w14:textId="5E5C8CB5" w:rsidR="00A22F00" w:rsidRPr="002A7F05" w:rsidRDefault="00A22F00" w:rsidP="00A22F00">
            <w:pPr>
              <w:pStyle w:val="TableParagraph"/>
              <w:spacing w:after="120" w:line="276" w:lineRule="auto"/>
              <w:rPr>
                <w:rFonts w:ascii="Calibri" w:hAnsi="Calibri" w:cstheme="minorHAnsi"/>
                <w:bCs/>
                <w:sz w:val="24"/>
                <w:szCs w:val="20"/>
                <w:lang w:val="pl-PL"/>
              </w:rPr>
            </w:pPr>
            <w:r w:rsidRPr="002A7F05">
              <w:rPr>
                <w:rFonts w:ascii="Calibri" w:hAnsi="Calibri" w:cstheme="minorHAnsi"/>
                <w:bCs/>
                <w:sz w:val="24"/>
                <w:szCs w:val="20"/>
                <w:lang w:val="pl-PL"/>
              </w:rPr>
              <w:t>Spełnione</w:t>
            </w:r>
          </w:p>
        </w:tc>
      </w:tr>
    </w:tbl>
    <w:p w14:paraId="634628CF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sz w:val="20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20079758" w14:textId="1C3CC446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lastRenderedPageBreak/>
        <w:t>Wytyczna 1.2. Media zmienne w czasie: Należy dostarczyć alternatywę dla mediów zmiennych w</w:t>
      </w:r>
      <w:r w:rsidR="006E39AE" w:rsidRPr="002A7F05">
        <w:rPr>
          <w:rFonts w:ascii="Calibri" w:hAnsi="Calibri" w:cstheme="minorHAnsi"/>
        </w:rPr>
        <w:t xml:space="preserve"> </w:t>
      </w:r>
      <w:r w:rsidRPr="002A7F05">
        <w:rPr>
          <w:rFonts w:ascii="Calibri" w:hAnsi="Calibri" w:cstheme="minorHAnsi"/>
        </w:rPr>
        <w:t>czasie.</w:t>
      </w:r>
    </w:p>
    <w:p w14:paraId="5E45BC45" w14:textId="77777777" w:rsidR="005E0D63" w:rsidRPr="002A7F05" w:rsidRDefault="00B6702A" w:rsidP="00BE7062">
      <w:pPr>
        <w:pStyle w:val="Akapitzlist"/>
        <w:numPr>
          <w:ilvl w:val="2"/>
          <w:numId w:val="19"/>
        </w:numPr>
        <w:tabs>
          <w:tab w:val="left" w:pos="870"/>
        </w:tabs>
        <w:spacing w:after="120" w:line="276" w:lineRule="auto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Tylko audio oraz tylko wideo (nagranie): </w:t>
      </w:r>
      <w:r w:rsidRPr="002A7F05">
        <w:rPr>
          <w:rFonts w:ascii="Calibri" w:hAnsi="Calibri" w:cstheme="minorHAnsi"/>
          <w:sz w:val="24"/>
          <w:lang w:val="pl-PL"/>
        </w:rPr>
        <w:t>Zapewniona jest alternatywa przedstawiająca tę samą treść (Poziom A).</w:t>
      </w:r>
    </w:p>
    <w:p w14:paraId="2B453F8E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1DEC4212" w14:textId="77777777" w:rsidR="005E0D63" w:rsidRPr="002A7F05" w:rsidRDefault="00B6702A" w:rsidP="00BE7062">
      <w:pPr>
        <w:pStyle w:val="Akapitzlist"/>
        <w:numPr>
          <w:ilvl w:val="2"/>
          <w:numId w:val="19"/>
        </w:numPr>
        <w:tabs>
          <w:tab w:val="left" w:pos="870"/>
        </w:tabs>
        <w:spacing w:after="120" w:line="276" w:lineRule="auto"/>
        <w:ind w:left="260" w:right="291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Napisy rozszerzone (nagranie):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Napisy rozszerzone dołączone są do wszystkich nagrań audio w multimediach zsynchronizowanych </w:t>
      </w:r>
      <w:r w:rsidRPr="002A7F05">
        <w:rPr>
          <w:rFonts w:ascii="Calibri" w:hAnsi="Calibri" w:cstheme="minorHAnsi"/>
          <w:w w:val="95"/>
          <w:sz w:val="24"/>
          <w:lang w:val="pl-PL"/>
        </w:rPr>
        <w:t>(dźwięk i obraz), z wyjątkiem sytuacji, kiedy są one alternatywami dla tekstu i w taki sposób są oznaczone (Poziom A).</w:t>
      </w:r>
    </w:p>
    <w:p w14:paraId="633F7CE6" w14:textId="1C4E3D81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B561DD" w:rsidRPr="002A7F05">
        <w:rPr>
          <w:rFonts w:ascii="Calibri" w:hAnsi="Calibri" w:cstheme="minorHAnsi"/>
          <w:b/>
          <w:color w:val="C00000"/>
          <w:sz w:val="24"/>
          <w:lang w:val="pl-PL"/>
        </w:rPr>
        <w:t>S</w:t>
      </w:r>
      <w:r w:rsidRPr="002A7F05">
        <w:rPr>
          <w:rFonts w:ascii="Calibri" w:hAnsi="Calibri" w:cstheme="minorHAnsi"/>
          <w:b/>
          <w:color w:val="C00000"/>
          <w:sz w:val="24"/>
          <w:lang w:val="pl-PL"/>
        </w:rPr>
        <w:t>pełnione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738"/>
        <w:gridCol w:w="4111"/>
        <w:gridCol w:w="1134"/>
        <w:gridCol w:w="1942"/>
      </w:tblGrid>
      <w:tr w:rsidR="00A22F00" w:rsidRPr="002A7F05" w14:paraId="54B09746" w14:textId="6A67C05E" w:rsidTr="00B95EA6">
        <w:trPr>
          <w:trHeight w:val="275"/>
          <w:jc w:val="center"/>
        </w:trPr>
        <w:tc>
          <w:tcPr>
            <w:tcW w:w="3256" w:type="dxa"/>
          </w:tcPr>
          <w:p w14:paraId="51B3B1FB" w14:textId="77777777" w:rsidR="00A22F00" w:rsidRPr="002A7F05" w:rsidRDefault="00A22F00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4738" w:type="dxa"/>
          </w:tcPr>
          <w:p w14:paraId="75BFD88D" w14:textId="77777777" w:rsidR="00A22F00" w:rsidRPr="002A7F05" w:rsidRDefault="00A22F00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4111" w:type="dxa"/>
          </w:tcPr>
          <w:p w14:paraId="5BE3886A" w14:textId="77777777" w:rsidR="00A22F00" w:rsidRPr="002A7F05" w:rsidRDefault="00A22F00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1134" w:type="dxa"/>
          </w:tcPr>
          <w:p w14:paraId="42F539A0" w14:textId="77777777" w:rsidR="00A22F00" w:rsidRPr="002A7F05" w:rsidRDefault="00A22F00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942" w:type="dxa"/>
          </w:tcPr>
          <w:p w14:paraId="294BCB0A" w14:textId="54D2881E" w:rsidR="00A22F00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A22F00" w:rsidRPr="002A7F05" w14:paraId="42786138" w14:textId="56496CBD" w:rsidTr="00B95EA6">
        <w:trPr>
          <w:trHeight w:val="1440"/>
          <w:jc w:val="center"/>
        </w:trPr>
        <w:tc>
          <w:tcPr>
            <w:tcW w:w="3256" w:type="dxa"/>
          </w:tcPr>
          <w:p w14:paraId="736072EC" w14:textId="77777777" w:rsidR="00A22F00" w:rsidRPr="002A7F05" w:rsidRDefault="00A22F00" w:rsidP="00BE7062">
            <w:pPr>
              <w:pStyle w:val="TableParagraph"/>
              <w:spacing w:after="120" w:line="276" w:lineRule="auto"/>
              <w:ind w:left="115" w:right="132"/>
              <w:rPr>
                <w:rFonts w:ascii="Calibri" w:hAnsi="Calibri" w:cstheme="minorHAnsi"/>
                <w:sz w:val="24"/>
                <w:lang w:val="pl-PL"/>
              </w:rPr>
            </w:pPr>
            <w:hyperlink r:id="rId17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18">
              <w:r w:rsidRPr="002A7F05">
                <w:rPr>
                  <w:rFonts w:ascii="Calibri" w:hAnsi="Calibri" w:cstheme="minorHAnsi"/>
                  <w:color w:val="0462C1"/>
                  <w:sz w:val="24"/>
                  <w:u w:val="single" w:color="0462C1"/>
                  <w:lang w:val="pl-PL"/>
                </w:rPr>
                <w:t>rg.pl/prezes-pfron</w:t>
              </w:r>
            </w:hyperlink>
          </w:p>
        </w:tc>
        <w:tc>
          <w:tcPr>
            <w:tcW w:w="4738" w:type="dxa"/>
          </w:tcPr>
          <w:p w14:paraId="5625B727" w14:textId="77777777" w:rsidR="00A22F00" w:rsidRPr="002A7F05" w:rsidRDefault="00A22F00" w:rsidP="00BE7062">
            <w:pPr>
              <w:pStyle w:val="TableParagraph"/>
              <w:spacing w:after="120" w:line="276" w:lineRule="auto"/>
              <w:ind w:left="115" w:right="227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lang w:val="pl-PL"/>
              </w:rPr>
              <w:t xml:space="preserve">Napisy są nieprawidłowo osadzone na pierwszym filmie </w:t>
            </w:r>
            <w:r w:rsidRPr="002A7F05">
              <w:rPr>
                <w:rFonts w:ascii="Calibri" w:hAnsi="Calibri" w:cstheme="minorHAnsi"/>
                <w:w w:val="90"/>
                <w:lang w:val="pl-PL"/>
              </w:rPr>
              <w:t xml:space="preserve">na stronie, mimo, że istnieje audiodeskrypcja, sam film </w:t>
            </w:r>
            <w:r w:rsidRPr="002A7F05">
              <w:rPr>
                <w:rFonts w:ascii="Calibri" w:hAnsi="Calibri" w:cstheme="minorHAnsi"/>
                <w:w w:val="95"/>
                <w:lang w:val="pl-PL"/>
              </w:rPr>
              <w:t>może występować jako niezależne źródło.</w:t>
            </w:r>
          </w:p>
          <w:p w14:paraId="3C90F0AD" w14:textId="77777777" w:rsidR="00A22F00" w:rsidRPr="002A7F05" w:rsidRDefault="00A22F00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Błąd istotny</w:t>
            </w:r>
          </w:p>
        </w:tc>
        <w:tc>
          <w:tcPr>
            <w:tcW w:w="4111" w:type="dxa"/>
          </w:tcPr>
          <w:p w14:paraId="1F6DDFE9" w14:textId="77777777" w:rsidR="00A22F00" w:rsidRPr="002A7F05" w:rsidRDefault="00A22F00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Napisy powinny być osadzone jako</w:t>
            </w:r>
          </w:p>
          <w:p w14:paraId="5533B6EC" w14:textId="77777777" w:rsidR="00A22F00" w:rsidRPr="002A7F05" w:rsidRDefault="00A22F00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osobny pliki.</w:t>
            </w:r>
          </w:p>
          <w:p w14:paraId="047D4F67" w14:textId="77777777" w:rsidR="00A22F00" w:rsidRPr="002A7F05" w:rsidRDefault="00A22F00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hyperlink r:id="rId19">
              <w:r w:rsidRPr="002A7F05">
                <w:rPr>
                  <w:rFonts w:ascii="Calibri" w:hAnsi="Calibri" w:cstheme="minorHAnsi"/>
                  <w:color w:val="0462C1"/>
                  <w:w w:val="90"/>
                  <w:sz w:val="20"/>
                  <w:u w:val="single" w:color="0462C1"/>
                  <w:lang w:val="pl-PL"/>
                </w:rPr>
                <w:t>https://www.w3.org/WAI/WCAG21/Techni</w:t>
              </w:r>
            </w:hyperlink>
            <w:r w:rsidRPr="002A7F05">
              <w:rPr>
                <w:rFonts w:ascii="Calibri" w:hAnsi="Calibri" w:cstheme="minorHAnsi"/>
                <w:color w:val="0462C1"/>
                <w:w w:val="90"/>
                <w:sz w:val="20"/>
                <w:lang w:val="pl-PL"/>
              </w:rPr>
              <w:t xml:space="preserve"> </w:t>
            </w:r>
            <w:hyperlink r:id="rId20">
              <w:proofErr w:type="spellStart"/>
              <w:r w:rsidRPr="002A7F05">
                <w:rPr>
                  <w:rFonts w:ascii="Calibri" w:hAnsi="Calibri" w:cstheme="minorHAnsi"/>
                  <w:color w:val="0462C1"/>
                  <w:sz w:val="20"/>
                  <w:u w:val="single" w:color="0462C1"/>
                  <w:lang w:val="pl-PL"/>
                </w:rPr>
                <w:t>ques</w:t>
              </w:r>
              <w:proofErr w:type="spellEnd"/>
              <w:r w:rsidRPr="002A7F05">
                <w:rPr>
                  <w:rFonts w:ascii="Calibri" w:hAnsi="Calibri" w:cstheme="minorHAnsi"/>
                  <w:color w:val="0462C1"/>
                  <w:sz w:val="20"/>
                  <w:u w:val="single" w:color="0462C1"/>
                  <w:lang w:val="pl-PL"/>
                </w:rPr>
                <w:t>/</w:t>
              </w:r>
              <w:proofErr w:type="spellStart"/>
              <w:r w:rsidRPr="002A7F05">
                <w:rPr>
                  <w:rFonts w:ascii="Calibri" w:hAnsi="Calibri" w:cstheme="minorHAnsi"/>
                  <w:color w:val="0462C1"/>
                  <w:sz w:val="20"/>
                  <w:u w:val="single" w:color="0462C1"/>
                  <w:lang w:val="pl-PL"/>
                </w:rPr>
                <w:t>general</w:t>
              </w:r>
              <w:proofErr w:type="spellEnd"/>
              <w:r w:rsidRPr="002A7F05">
                <w:rPr>
                  <w:rFonts w:ascii="Calibri" w:hAnsi="Calibri" w:cstheme="minorHAnsi"/>
                  <w:color w:val="0462C1"/>
                  <w:sz w:val="20"/>
                  <w:u w:val="single" w:color="0462C1"/>
                  <w:lang w:val="pl-PL"/>
                </w:rPr>
                <w:t>/G87.html</w:t>
              </w:r>
            </w:hyperlink>
          </w:p>
        </w:tc>
        <w:tc>
          <w:tcPr>
            <w:tcW w:w="1134" w:type="dxa"/>
          </w:tcPr>
          <w:p w14:paraId="56CAF07A" w14:textId="77777777" w:rsidR="00A22F00" w:rsidRPr="002A7F05" w:rsidRDefault="00A22F00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T</w:t>
            </w:r>
          </w:p>
        </w:tc>
        <w:tc>
          <w:tcPr>
            <w:tcW w:w="1942" w:type="dxa"/>
          </w:tcPr>
          <w:p w14:paraId="59DD7B74" w14:textId="015E56F1" w:rsidR="00A22F00" w:rsidRPr="002A7F05" w:rsidRDefault="00B561DD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Spełnione częściowo</w:t>
            </w:r>
          </w:p>
        </w:tc>
      </w:tr>
    </w:tbl>
    <w:p w14:paraId="1F368693" w14:textId="77777777" w:rsidR="005E0D63" w:rsidRPr="002A7F05" w:rsidRDefault="00B6702A" w:rsidP="00BE7062">
      <w:pPr>
        <w:pStyle w:val="Akapitzlist"/>
        <w:numPr>
          <w:ilvl w:val="2"/>
          <w:numId w:val="19"/>
        </w:numPr>
        <w:tabs>
          <w:tab w:val="left" w:pos="870"/>
        </w:tabs>
        <w:spacing w:after="120" w:line="276" w:lineRule="auto"/>
        <w:ind w:left="260" w:right="340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Audiodeskrypcja lub alternatywa dla mediów (nagranie): </w:t>
      </w:r>
      <w:r w:rsidRPr="002A7F05">
        <w:rPr>
          <w:rFonts w:ascii="Calibri" w:hAnsi="Calibri" w:cstheme="minorHAnsi"/>
          <w:sz w:val="24"/>
          <w:lang w:val="pl-PL"/>
        </w:rPr>
        <w:t xml:space="preserve">Zapewnia się alternatywę dla mediów zmiennych w czasie lub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audiodeskrypcję dla nagrań wideo w multimediach zsynchronizowanych (dźwięk i obraz), z wyjątkiem sytuacji, kiedy są one alternatywami </w:t>
      </w:r>
      <w:r w:rsidRPr="002A7F05">
        <w:rPr>
          <w:rFonts w:ascii="Calibri" w:hAnsi="Calibri" w:cstheme="minorHAnsi"/>
          <w:sz w:val="24"/>
          <w:lang w:val="pl-PL"/>
        </w:rPr>
        <w:t>dla tekstu i w taki sposób są oznaczone (Poziom A).</w:t>
      </w:r>
    </w:p>
    <w:p w14:paraId="5D6CD728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5C3EA928" w14:textId="77777777" w:rsidR="005E0D63" w:rsidRPr="002A7F05" w:rsidRDefault="00B6702A" w:rsidP="00BE7062">
      <w:pPr>
        <w:pStyle w:val="Akapitzlist"/>
        <w:numPr>
          <w:ilvl w:val="2"/>
          <w:numId w:val="19"/>
        </w:numPr>
        <w:tabs>
          <w:tab w:val="left" w:pos="871"/>
        </w:tabs>
        <w:spacing w:after="120" w:line="276" w:lineRule="auto"/>
        <w:ind w:left="260" w:right="594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Napisy rozszerzone (na żywo):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Do wszystkich treści audio w multimediach zsynchronizowanych (dźwięk i obraz) przekazywanych </w:t>
      </w:r>
      <w:r w:rsidRPr="002A7F05">
        <w:rPr>
          <w:rFonts w:ascii="Calibri" w:hAnsi="Calibri" w:cstheme="minorHAnsi"/>
          <w:sz w:val="24"/>
          <w:lang w:val="pl-PL"/>
        </w:rPr>
        <w:t>na żywo zapewnione są napisy rozszerzone (Poziom AA).</w:t>
      </w:r>
    </w:p>
    <w:p w14:paraId="03F85751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sz w:val="24"/>
          <w:lang w:val="pl-PL"/>
        </w:rPr>
        <w:t>Nie dotyczy</w:t>
      </w:r>
    </w:p>
    <w:p w14:paraId="22E934C8" w14:textId="77777777" w:rsidR="005E0D63" w:rsidRPr="002A7F05" w:rsidRDefault="00B6702A" w:rsidP="00BE7062">
      <w:pPr>
        <w:pStyle w:val="Akapitzlist"/>
        <w:numPr>
          <w:ilvl w:val="2"/>
          <w:numId w:val="19"/>
        </w:numPr>
        <w:tabs>
          <w:tab w:val="left" w:pos="870"/>
        </w:tabs>
        <w:spacing w:after="120" w:line="276" w:lineRule="auto"/>
        <w:ind w:left="260" w:right="480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Audiodeskrypcja (nagranie):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Zapewniona jest audiodeskrypcja dla wszystkich nagrań wideo w multimediach zsynchronizowanych </w:t>
      </w:r>
      <w:r w:rsidRPr="002A7F05">
        <w:rPr>
          <w:rFonts w:ascii="Calibri" w:hAnsi="Calibri" w:cstheme="minorHAnsi"/>
          <w:w w:val="95"/>
          <w:sz w:val="24"/>
          <w:lang w:val="pl-PL"/>
        </w:rPr>
        <w:t>(dźwięk i obraz). (Poziom AA)</w:t>
      </w:r>
    </w:p>
    <w:p w14:paraId="30A964BE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2D06F490" w14:textId="77777777" w:rsidR="006E39AE" w:rsidRPr="002A7F05" w:rsidRDefault="006E39AE">
      <w:pPr>
        <w:rPr>
          <w:rFonts w:ascii="Calibri" w:hAnsi="Calibri" w:cstheme="minorHAnsi"/>
          <w:b/>
          <w:w w:val="105"/>
          <w:sz w:val="32"/>
          <w:szCs w:val="20"/>
          <w:lang w:val="pl-PL"/>
        </w:rPr>
      </w:pPr>
      <w:r w:rsidRPr="002A7F05">
        <w:rPr>
          <w:rFonts w:ascii="Calibri" w:hAnsi="Calibri" w:cstheme="minorHAnsi"/>
        </w:rPr>
        <w:br w:type="page"/>
      </w:r>
    </w:p>
    <w:p w14:paraId="14F5C2EA" w14:textId="3AFD9341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lastRenderedPageBreak/>
        <w:t>Wytyczna 1.3 Możliwość adaptacji: Należy tworzyć treści, które mogą być prezentowane na różne sposoby (np. uproszczony układ wizualny), bez utraty informacji czy struktury.</w:t>
      </w:r>
    </w:p>
    <w:p w14:paraId="3495FA2B" w14:textId="77777777" w:rsidR="005E0D63" w:rsidRPr="002A7F05" w:rsidRDefault="00B6702A" w:rsidP="00BE7062">
      <w:pPr>
        <w:pStyle w:val="Akapitzlist"/>
        <w:numPr>
          <w:ilvl w:val="2"/>
          <w:numId w:val="18"/>
        </w:numPr>
        <w:tabs>
          <w:tab w:val="left" w:pos="870"/>
        </w:tabs>
        <w:spacing w:after="120" w:line="276" w:lineRule="auto"/>
        <w:ind w:right="1053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Informacje i relacje: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Informacje, struktura oraz relacje pomiędzy treściami przedstawiane w treści mogą być odczytane przez </w:t>
      </w:r>
      <w:r w:rsidRPr="002A7F05">
        <w:rPr>
          <w:rFonts w:ascii="Calibri" w:hAnsi="Calibri" w:cstheme="minorHAnsi"/>
          <w:sz w:val="24"/>
          <w:lang w:val="pl-PL"/>
        </w:rPr>
        <w:t>program komputerowy lub są dostępne w postaci tekstu. (Poziom A).</w:t>
      </w:r>
    </w:p>
    <w:p w14:paraId="5881BEEF" w14:textId="017FF73B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01474C" w:rsidRPr="002A7F05">
        <w:rPr>
          <w:rFonts w:ascii="Calibri" w:hAnsi="Calibri" w:cstheme="minorHAnsi"/>
          <w:b/>
          <w:color w:val="76923C" w:themeColor="accent3" w:themeShade="BF"/>
          <w:sz w:val="24"/>
          <w:lang w:val="pl-PL"/>
        </w:rPr>
        <w:t>S</w:t>
      </w:r>
      <w:r w:rsidRPr="002A7F05">
        <w:rPr>
          <w:rFonts w:ascii="Calibri" w:hAnsi="Calibri" w:cstheme="minorHAnsi"/>
          <w:b/>
          <w:color w:val="76923C" w:themeColor="accent3" w:themeShade="BF"/>
          <w:sz w:val="24"/>
          <w:lang w:val="pl-PL"/>
        </w:rPr>
        <w:t>pełnione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596"/>
        <w:gridCol w:w="3686"/>
        <w:gridCol w:w="1134"/>
        <w:gridCol w:w="2509"/>
      </w:tblGrid>
      <w:tr w:rsidR="000E0D28" w:rsidRPr="002A7F05" w14:paraId="3A1665C8" w14:textId="2E7F0E40" w:rsidTr="00FD1843">
        <w:trPr>
          <w:tblHeader/>
          <w:jc w:val="center"/>
        </w:trPr>
        <w:tc>
          <w:tcPr>
            <w:tcW w:w="3256" w:type="dxa"/>
          </w:tcPr>
          <w:p w14:paraId="3F3CAF88" w14:textId="77777777" w:rsidR="000E0D28" w:rsidRPr="002A7F05" w:rsidRDefault="000E0D28" w:rsidP="000E0D28">
            <w:pPr>
              <w:pStyle w:val="TableParagraph"/>
              <w:spacing w:after="120" w:line="276" w:lineRule="auto"/>
              <w:ind w:left="115"/>
              <w:jc w:val="center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4596" w:type="dxa"/>
          </w:tcPr>
          <w:p w14:paraId="1626D24B" w14:textId="77777777" w:rsidR="000E0D28" w:rsidRPr="002A7F05" w:rsidRDefault="000E0D28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3686" w:type="dxa"/>
          </w:tcPr>
          <w:p w14:paraId="6A5E5193" w14:textId="77777777" w:rsidR="000E0D28" w:rsidRPr="002A7F05" w:rsidRDefault="000E0D28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1134" w:type="dxa"/>
          </w:tcPr>
          <w:p w14:paraId="3F6C556F" w14:textId="77777777" w:rsidR="000E0D28" w:rsidRPr="002A7F05" w:rsidRDefault="000E0D28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2509" w:type="dxa"/>
          </w:tcPr>
          <w:p w14:paraId="5B526884" w14:textId="044BF80D" w:rsidR="000E0D28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0E0D28" w:rsidRPr="002A7F05" w14:paraId="4C607A63" w14:textId="42A90452" w:rsidTr="00FD1843">
        <w:trPr>
          <w:jc w:val="center"/>
        </w:trPr>
        <w:tc>
          <w:tcPr>
            <w:tcW w:w="3256" w:type="dxa"/>
          </w:tcPr>
          <w:p w14:paraId="0B907603" w14:textId="77777777" w:rsidR="000E0D28" w:rsidRPr="002A7F05" w:rsidRDefault="000E0D28" w:rsidP="00BE7062">
            <w:pPr>
              <w:pStyle w:val="TableParagraph"/>
              <w:spacing w:after="120" w:line="276" w:lineRule="auto"/>
              <w:ind w:left="115" w:right="132"/>
              <w:rPr>
                <w:rFonts w:ascii="Calibri" w:hAnsi="Calibri" w:cstheme="minorHAnsi"/>
                <w:sz w:val="24"/>
                <w:lang w:val="pl-PL"/>
              </w:rPr>
            </w:pPr>
            <w:hyperlink r:id="rId21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22"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rg.pl/system-wsparcia-</w:t>
              </w:r>
            </w:hyperlink>
            <w:r w:rsidRPr="002A7F05">
              <w:rPr>
                <w:rFonts w:ascii="Calibri" w:hAnsi="Calibri" w:cstheme="minorHAnsi"/>
                <w:color w:val="0462C1"/>
                <w:w w:val="95"/>
                <w:sz w:val="24"/>
                <w:lang w:val="pl-PL"/>
              </w:rPr>
              <w:t xml:space="preserve"> </w:t>
            </w:r>
            <w:hyperlink r:id="rId23">
              <w:proofErr w:type="spellStart"/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dostepnosci-w-polsce</w:t>
              </w:r>
              <w:proofErr w:type="spellEnd"/>
            </w:hyperlink>
          </w:p>
        </w:tc>
        <w:tc>
          <w:tcPr>
            <w:tcW w:w="4596" w:type="dxa"/>
          </w:tcPr>
          <w:p w14:paraId="5D3F5AC5" w14:textId="77777777" w:rsidR="000E0D28" w:rsidRPr="002A7F05" w:rsidRDefault="000E0D28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Nieprawidłowa hierarchia nagłówków</w:t>
            </w:r>
          </w:p>
          <w:p w14:paraId="7387325E" w14:textId="635F8603" w:rsidR="000E0D28" w:rsidRPr="002A7F05" w:rsidRDefault="000E0D28" w:rsidP="006E39AE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55B22FDD" wp14:editId="3EEE13CF">
                  <wp:extent cx="2430780" cy="175194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008" cy="175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A4351D" w14:textId="77777777" w:rsidR="000E0D28" w:rsidRPr="002A7F05" w:rsidRDefault="000E0D28" w:rsidP="00BE7062">
            <w:pPr>
              <w:pStyle w:val="TableParagraph"/>
              <w:spacing w:after="120" w:line="276" w:lineRule="auto"/>
              <w:ind w:left="115" w:right="138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Nagłówki pełnią bardzo ważną rolę informacyjną i nawigacyjną dla osób niewidomych. Użytkownicy widzący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skanują stronę wzrokiem i od razu mogą zidentyfikować główne sekcje strony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internetowej. Osoby niewidome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natomiast muszą poświęcić dużo więcej czasu, aby program czytający przekazał w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formie głosu informacje zawarte w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serwisie. Dzięki skrótom klawiaturowym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dostępnym w programie czytającym niewidomi mogą szybko poruszać się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m.in. po nagłówkach, dzięki czemu mogą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błyskawicznie przechodzić do głównych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sekcji i informacji bez konieczności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żmudnego odsłuchiwania treści linia za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linią. Najistotniejszą rzeczą jest, aby konsekwentnie stosować nagłówki.</w:t>
            </w:r>
          </w:p>
          <w:p w14:paraId="063459D0" w14:textId="77777777" w:rsidR="000E0D28" w:rsidRPr="002A7F05" w:rsidRDefault="000E0D28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Struktura nagłówków powinna dokładnie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opisywać główne sekcje informacyjne,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ponieważ dla użytkowników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korzystających z programów czytających</w:t>
            </w:r>
          </w:p>
          <w:p w14:paraId="2EA51923" w14:textId="77777777" w:rsidR="000E0D28" w:rsidRPr="002A7F05" w:rsidRDefault="000E0D28" w:rsidP="005D4947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jest to jeden z najbardziej pożądanych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elementów usprawniających nawigację</w:t>
            </w:r>
          </w:p>
          <w:p w14:paraId="0EC22158" w14:textId="77777777" w:rsidR="000E0D28" w:rsidRPr="002A7F05" w:rsidRDefault="000E0D28" w:rsidP="005D4947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po stronie internetowej.</w:t>
            </w:r>
          </w:p>
          <w:p w14:paraId="5408BB30" w14:textId="77777777" w:rsidR="000E0D28" w:rsidRPr="002A7F05" w:rsidRDefault="000E0D28" w:rsidP="005D4947">
            <w:pPr>
              <w:pStyle w:val="TableParagraph"/>
              <w:spacing w:after="120" w:line="276" w:lineRule="auto"/>
              <w:ind w:left="115" w:right="134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Należy zadbać o prawidłową hierarchię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nagłówków, unikać pomijania kolejnych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lastRenderedPageBreak/>
              <w:t xml:space="preserve">poziomów. Sugerujemy zmianę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nagłówków H3 na H2 oraz nagłówków H5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na H3</w:t>
            </w:r>
          </w:p>
          <w:p w14:paraId="5D86807B" w14:textId="77777777" w:rsidR="000E0D28" w:rsidRPr="002A7F05" w:rsidRDefault="000E0D28" w:rsidP="005D4947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5"/>
                <w:sz w:val="20"/>
                <w:lang w:val="pl-PL"/>
              </w:rPr>
              <w:t xml:space="preserve">H1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System wsparcia dostępności w</w:t>
            </w:r>
          </w:p>
          <w:p w14:paraId="0BFBCFB8" w14:textId="77777777" w:rsidR="000E0D28" w:rsidRPr="002A7F05" w:rsidRDefault="000E0D28" w:rsidP="005D4947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Polsce (nagłówek niewidoczny)</w:t>
            </w:r>
          </w:p>
          <w:p w14:paraId="565C81EF" w14:textId="77777777" w:rsidR="000E0D28" w:rsidRPr="002A7F05" w:rsidRDefault="000E0D28" w:rsidP="005D4947">
            <w:pPr>
              <w:pStyle w:val="TableParagraph"/>
              <w:spacing w:after="120" w:line="276" w:lineRule="auto"/>
              <w:ind w:left="26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 xml:space="preserve">H2 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>Programy PFRON</w:t>
            </w:r>
          </w:p>
          <w:p w14:paraId="35F1A197" w14:textId="77777777" w:rsidR="000E0D28" w:rsidRPr="002A7F05" w:rsidRDefault="000E0D28" w:rsidP="005D4947">
            <w:pPr>
              <w:pStyle w:val="TableParagraph"/>
              <w:spacing w:after="120" w:line="276" w:lineRule="auto"/>
              <w:ind w:left="115" w:right="154" w:firstLine="150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0"/>
                <w:sz w:val="20"/>
                <w:lang w:val="pl-PL"/>
              </w:rPr>
              <w:t xml:space="preserve">H2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Program Dostępność Plus i Fundusz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Dostępności</w:t>
            </w:r>
          </w:p>
          <w:p w14:paraId="216638D6" w14:textId="11D0E9B0" w:rsidR="000E0D28" w:rsidRPr="002A7F05" w:rsidRDefault="000E0D28" w:rsidP="005D4947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85"/>
                <w:sz w:val="20"/>
                <w:lang w:val="pl-PL"/>
              </w:rPr>
              <w:t xml:space="preserve">H2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Warto wiedzieć ciekawostki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dotyczące dostępności</w:t>
            </w:r>
          </w:p>
        </w:tc>
        <w:tc>
          <w:tcPr>
            <w:tcW w:w="1134" w:type="dxa"/>
          </w:tcPr>
          <w:p w14:paraId="6834CB19" w14:textId="77777777" w:rsidR="000E0D28" w:rsidRPr="002A7F05" w:rsidRDefault="000E0D28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lastRenderedPageBreak/>
              <w:t>T,P</w:t>
            </w:r>
          </w:p>
        </w:tc>
        <w:tc>
          <w:tcPr>
            <w:tcW w:w="2509" w:type="dxa"/>
          </w:tcPr>
          <w:p w14:paraId="69179AEC" w14:textId="356F547E" w:rsidR="000E0D28" w:rsidRPr="002A7F05" w:rsidRDefault="0001474C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</w:t>
            </w:r>
          </w:p>
        </w:tc>
      </w:tr>
      <w:tr w:rsidR="0001474C" w:rsidRPr="002A7F05" w14:paraId="38F15556" w14:textId="68E9C2AA" w:rsidTr="00FD1843">
        <w:trPr>
          <w:jc w:val="center"/>
        </w:trPr>
        <w:tc>
          <w:tcPr>
            <w:tcW w:w="3256" w:type="dxa"/>
          </w:tcPr>
          <w:p w14:paraId="26ACD70B" w14:textId="24F5F2D6" w:rsidR="0001474C" w:rsidRPr="002A7F05" w:rsidRDefault="0001474C" w:rsidP="0001474C">
            <w:pPr>
              <w:pStyle w:val="TableParagraph"/>
              <w:spacing w:after="120" w:line="276" w:lineRule="auto"/>
              <w:ind w:left="115" w:right="132"/>
              <w:rPr>
                <w:rFonts w:ascii="Calibri" w:hAnsi="Calibri" w:cstheme="minorHAnsi"/>
                <w:lang w:val="pl-PL"/>
              </w:rPr>
            </w:pPr>
            <w:hyperlink r:id="rId25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26"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rg.pl/</w:t>
              </w:r>
              <w:proofErr w:type="spellStart"/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aktualnosci</w:t>
              </w:r>
              <w:proofErr w:type="spellEnd"/>
            </w:hyperlink>
          </w:p>
        </w:tc>
        <w:tc>
          <w:tcPr>
            <w:tcW w:w="4596" w:type="dxa"/>
          </w:tcPr>
          <w:p w14:paraId="4C0D2772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Nieprawidłowa hierarchia nagłówków</w:t>
            </w:r>
          </w:p>
          <w:p w14:paraId="4FC27E96" w14:textId="6E943E7E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w w:val="9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482E6B7F" wp14:editId="2F425DBE">
                  <wp:extent cx="2414660" cy="1287780"/>
                  <wp:effectExtent l="0" t="0" r="0" b="0"/>
                  <wp:docPr id="129506683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000" cy="1289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62EE20CB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 w:right="22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85"/>
                <w:sz w:val="20"/>
                <w:lang w:val="pl-PL"/>
              </w:rPr>
              <w:t xml:space="preserve">H1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Aktualności (nagłówek niewidoczny) </w:t>
            </w:r>
            <w:r w:rsidRPr="002A7F05">
              <w:rPr>
                <w:rFonts w:ascii="Calibri" w:hAnsi="Calibri" w:cstheme="minorHAnsi"/>
                <w:b/>
                <w:w w:val="95"/>
                <w:sz w:val="20"/>
                <w:lang w:val="pl-PL"/>
              </w:rPr>
              <w:t xml:space="preserve">H2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Gdzie szukać wparcia dla osób niepełnosprawnych…</w:t>
            </w:r>
          </w:p>
          <w:p w14:paraId="646CF29F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2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5"/>
                <w:sz w:val="20"/>
                <w:lang w:val="pl-PL"/>
              </w:rPr>
              <w:t xml:space="preserve">H2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10-lecie ratyfikacji Konwencji o</w:t>
            </w:r>
          </w:p>
          <w:p w14:paraId="42A4A6A9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prawach osób niepełnosprawnych</w:t>
            </w:r>
          </w:p>
          <w:p w14:paraId="419A869F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2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5"/>
                <w:sz w:val="20"/>
                <w:lang w:val="pl-PL"/>
              </w:rPr>
              <w:t xml:space="preserve">H2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Wielka Gala Integracji - rejestracja</w:t>
            </w:r>
          </w:p>
          <w:p w14:paraId="737F262B" w14:textId="57462D14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wejściówek</w:t>
            </w:r>
          </w:p>
        </w:tc>
        <w:tc>
          <w:tcPr>
            <w:tcW w:w="1134" w:type="dxa"/>
          </w:tcPr>
          <w:p w14:paraId="6FE82C1D" w14:textId="32F83962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T, P</w:t>
            </w:r>
          </w:p>
        </w:tc>
        <w:tc>
          <w:tcPr>
            <w:tcW w:w="2509" w:type="dxa"/>
          </w:tcPr>
          <w:p w14:paraId="6ADDE45F" w14:textId="218A6C3D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</w:t>
            </w:r>
          </w:p>
        </w:tc>
      </w:tr>
      <w:tr w:rsidR="0001474C" w:rsidRPr="002A7F05" w14:paraId="78F3194A" w14:textId="40E1C4F9" w:rsidTr="00FD1843">
        <w:trPr>
          <w:jc w:val="center"/>
        </w:trPr>
        <w:tc>
          <w:tcPr>
            <w:tcW w:w="3256" w:type="dxa"/>
          </w:tcPr>
          <w:p w14:paraId="1386B014" w14:textId="131EA8D6" w:rsidR="0001474C" w:rsidRPr="002A7F05" w:rsidRDefault="0001474C" w:rsidP="0001474C">
            <w:pPr>
              <w:pStyle w:val="TableParagraph"/>
              <w:spacing w:after="120" w:line="276" w:lineRule="auto"/>
              <w:ind w:left="115" w:right="132"/>
              <w:rPr>
                <w:rFonts w:ascii="Calibri" w:hAnsi="Calibri" w:cstheme="minorHAnsi"/>
                <w:lang w:val="pl-PL"/>
              </w:rPr>
            </w:pPr>
            <w:hyperlink r:id="rId28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29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rg.pl/</w:t>
              </w:r>
              <w:proofErr w:type="spellStart"/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aktualnosci</w:t>
              </w:r>
              <w:proofErr w:type="spellEnd"/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/news/</w:t>
              </w:r>
              <w:proofErr w:type="spellStart"/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wzr</w:t>
              </w:r>
              <w:proofErr w:type="spellEnd"/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30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asta-dostepnosc-uczelni-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31">
              <w:proofErr w:type="spellStart"/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wyzszych</w:t>
              </w:r>
              <w:proofErr w:type="spellEnd"/>
            </w:hyperlink>
          </w:p>
        </w:tc>
        <w:tc>
          <w:tcPr>
            <w:tcW w:w="4596" w:type="dxa"/>
          </w:tcPr>
          <w:p w14:paraId="4AECB020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w w:val="9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Nieprawidłowa hierarchia nagłówków</w:t>
            </w:r>
          </w:p>
          <w:p w14:paraId="311D9CD3" w14:textId="752D8760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w w:val="9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6EAF6037" wp14:editId="329518AF">
                  <wp:extent cx="2401338" cy="131826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033" cy="1320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58160EE9" w14:textId="61268A79" w:rsidR="0001474C" w:rsidRPr="002A7F05" w:rsidRDefault="0001474C" w:rsidP="0001474C">
            <w:pPr>
              <w:pStyle w:val="TableParagraph"/>
              <w:spacing w:after="120" w:line="276" w:lineRule="auto"/>
              <w:ind w:left="115" w:right="225"/>
              <w:rPr>
                <w:rFonts w:ascii="Calibri" w:hAnsi="Calibri" w:cstheme="minorHAnsi"/>
                <w:b/>
                <w:w w:val="8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0"/>
                <w:sz w:val="20"/>
                <w:lang w:val="pl-PL"/>
              </w:rPr>
              <w:t xml:space="preserve">H1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Wzrasta dostępność uczelni wyższych</w:t>
            </w:r>
          </w:p>
        </w:tc>
        <w:tc>
          <w:tcPr>
            <w:tcW w:w="1134" w:type="dxa"/>
          </w:tcPr>
          <w:p w14:paraId="6146ECB0" w14:textId="257A20A5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T, P</w:t>
            </w:r>
          </w:p>
        </w:tc>
        <w:tc>
          <w:tcPr>
            <w:tcW w:w="2509" w:type="dxa"/>
          </w:tcPr>
          <w:p w14:paraId="304E4B91" w14:textId="566722D8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</w:t>
            </w:r>
          </w:p>
        </w:tc>
      </w:tr>
      <w:tr w:rsidR="0001474C" w:rsidRPr="002A7F05" w14:paraId="73C2C4D1" w14:textId="117E2065" w:rsidTr="00FD1843">
        <w:trPr>
          <w:jc w:val="center"/>
        </w:trPr>
        <w:tc>
          <w:tcPr>
            <w:tcW w:w="3256" w:type="dxa"/>
          </w:tcPr>
          <w:p w14:paraId="3BFB9D8F" w14:textId="5CFB01A0" w:rsidR="0001474C" w:rsidRPr="002A7F05" w:rsidRDefault="0001474C" w:rsidP="0001474C">
            <w:pPr>
              <w:pStyle w:val="TableParagraph"/>
              <w:spacing w:after="120" w:line="276" w:lineRule="auto"/>
              <w:ind w:left="115" w:right="132"/>
              <w:rPr>
                <w:rFonts w:ascii="Calibri" w:hAnsi="Calibri" w:cstheme="minorHAnsi"/>
                <w:lang w:val="pl-PL"/>
              </w:rPr>
            </w:pPr>
            <w:hyperlink r:id="rId33"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Wyniki wyszukiwania</w:t>
              </w:r>
            </w:hyperlink>
          </w:p>
        </w:tc>
        <w:tc>
          <w:tcPr>
            <w:tcW w:w="4596" w:type="dxa"/>
          </w:tcPr>
          <w:p w14:paraId="72EC4BC1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Nieprawidłowa hierarchia nagłówków</w:t>
            </w:r>
          </w:p>
          <w:p w14:paraId="3ED852BD" w14:textId="06F86441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w w:val="9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lastRenderedPageBreak/>
              <w:drawing>
                <wp:inline distT="0" distB="0" distL="0" distR="0" wp14:anchorId="022AC744" wp14:editId="61E93895">
                  <wp:extent cx="2545080" cy="155655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440" cy="1558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0659E006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lastRenderedPageBreak/>
              <w:t xml:space="preserve">H1 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>Wyszukiwarka (nagłówek</w:t>
            </w:r>
          </w:p>
          <w:p w14:paraId="40F3EA38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niewidoczny)</w:t>
            </w:r>
          </w:p>
          <w:p w14:paraId="686D4E58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 w:right="196" w:firstLine="100"/>
              <w:jc w:val="both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85"/>
                <w:sz w:val="20"/>
                <w:lang w:val="pl-PL"/>
              </w:rPr>
              <w:t xml:space="preserve">H2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Wyszukiwarka (niewidoczny treść).-- Znaleziona 8 wyników dla „test” (ZMIANA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lastRenderedPageBreak/>
              <w:t>FORMY Z WYNIKI NA WYNIKÓW)</w:t>
            </w:r>
          </w:p>
          <w:p w14:paraId="0BEAE3B2" w14:textId="4463644E" w:rsidR="0001474C" w:rsidRPr="002A7F05" w:rsidRDefault="0001474C" w:rsidP="0001474C">
            <w:pPr>
              <w:pStyle w:val="TableParagraph"/>
              <w:spacing w:after="120" w:line="276" w:lineRule="auto"/>
              <w:ind w:left="115" w:right="225"/>
              <w:rPr>
                <w:rFonts w:ascii="Calibri" w:hAnsi="Calibri" w:cstheme="minorHAnsi"/>
                <w:b/>
                <w:w w:val="90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 xml:space="preserve">H3 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>Nowy Ośrodek Wsparcia</w:t>
            </w:r>
          </w:p>
        </w:tc>
        <w:tc>
          <w:tcPr>
            <w:tcW w:w="1134" w:type="dxa"/>
          </w:tcPr>
          <w:p w14:paraId="4D2DDEA2" w14:textId="46D471C6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lastRenderedPageBreak/>
              <w:t>T,P</w:t>
            </w:r>
          </w:p>
        </w:tc>
        <w:tc>
          <w:tcPr>
            <w:tcW w:w="2509" w:type="dxa"/>
          </w:tcPr>
          <w:p w14:paraId="2EAD8C7F" w14:textId="4DB0ABA2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</w:t>
            </w:r>
          </w:p>
        </w:tc>
      </w:tr>
      <w:tr w:rsidR="0001474C" w:rsidRPr="002A7F05" w14:paraId="7980425D" w14:textId="04287EDE" w:rsidTr="00FD1843">
        <w:trPr>
          <w:jc w:val="center"/>
        </w:trPr>
        <w:tc>
          <w:tcPr>
            <w:tcW w:w="3256" w:type="dxa"/>
          </w:tcPr>
          <w:p w14:paraId="7B91843C" w14:textId="0ABC962D" w:rsidR="0001474C" w:rsidRPr="002A7F05" w:rsidRDefault="0001474C" w:rsidP="0001474C">
            <w:pPr>
              <w:pStyle w:val="TableParagraph"/>
              <w:spacing w:after="120" w:line="276" w:lineRule="auto"/>
              <w:ind w:left="115" w:right="132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4"/>
                <w:lang w:val="pl-PL"/>
              </w:rPr>
              <w:t>Cały serwis</w:t>
            </w:r>
          </w:p>
        </w:tc>
        <w:tc>
          <w:tcPr>
            <w:tcW w:w="4596" w:type="dxa"/>
          </w:tcPr>
          <w:p w14:paraId="0FD43EF2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 w:right="42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W serwisie zastosowano landmarki: </w:t>
            </w:r>
            <w:proofErr w:type="spellStart"/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header</w:t>
            </w:r>
            <w:proofErr w:type="spellEnd"/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, </w:t>
            </w:r>
            <w:proofErr w:type="spellStart"/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main</w:t>
            </w:r>
            <w:proofErr w:type="spellEnd"/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, </w:t>
            </w:r>
            <w:proofErr w:type="spellStart"/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footer</w:t>
            </w:r>
            <w:proofErr w:type="spellEnd"/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oraz 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, ale nawigacji jest więcej niż jedna i nie są rozróżnione.</w:t>
            </w:r>
          </w:p>
          <w:p w14:paraId="233948A6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site-links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&gt;…&lt;/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</w:t>
            </w:r>
          </w:p>
          <w:p w14:paraId="67A4BE40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main-navigation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d-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lg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none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"&gt;…&lt;/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</w:t>
            </w:r>
          </w:p>
          <w:p w14:paraId="36239510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footer-navigation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"&gt;…&lt;/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</w:t>
            </w:r>
          </w:p>
          <w:p w14:paraId="188AFEE4" w14:textId="21C77D33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w w:val="9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Błąd istotny</w:t>
            </w:r>
          </w:p>
        </w:tc>
        <w:tc>
          <w:tcPr>
            <w:tcW w:w="3686" w:type="dxa"/>
          </w:tcPr>
          <w:p w14:paraId="7D1AD827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 w:right="168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40"/>
                <w:sz w:val="20"/>
                <w:lang w:val="pl-PL"/>
              </w:rPr>
              <w:t>J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77"/>
                <w:sz w:val="20"/>
                <w:lang w:val="pl-PL"/>
              </w:rPr>
              <w:t>śl</w:t>
            </w:r>
            <w:r w:rsidRPr="002A7F05">
              <w:rPr>
                <w:rFonts w:ascii="Calibri" w:hAnsi="Calibri" w:cstheme="minorHAnsi"/>
                <w:w w:val="75"/>
                <w:sz w:val="20"/>
                <w:lang w:val="pl-PL"/>
              </w:rPr>
              <w:t>i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1"/>
                <w:sz w:val="20"/>
                <w:lang w:val="pl-PL"/>
              </w:rPr>
              <w:t>je</w:t>
            </w:r>
            <w:r w:rsidRPr="002A7F05">
              <w:rPr>
                <w:rFonts w:ascii="Calibri" w:hAnsi="Calibri" w:cstheme="minorHAnsi"/>
                <w:w w:val="78"/>
                <w:sz w:val="20"/>
                <w:lang w:val="pl-PL"/>
              </w:rPr>
              <w:t>st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1"/>
                <w:sz w:val="20"/>
                <w:lang w:val="pl-PL"/>
              </w:rPr>
              <w:t>wię</w:t>
            </w:r>
            <w:r w:rsidRPr="002A7F05">
              <w:rPr>
                <w:rFonts w:ascii="Calibri" w:hAnsi="Calibri" w:cstheme="minorHAnsi"/>
                <w:w w:val="71"/>
                <w:sz w:val="20"/>
                <w:lang w:val="pl-PL"/>
              </w:rPr>
              <w:t>c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75"/>
                <w:sz w:val="20"/>
                <w:lang w:val="pl-PL"/>
              </w:rPr>
              <w:t>j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91"/>
                <w:sz w:val="20"/>
                <w:lang w:val="pl-PL"/>
              </w:rPr>
              <w:t>n</w:t>
            </w:r>
            <w:r w:rsidRPr="002A7F05">
              <w:rPr>
                <w:rFonts w:ascii="Calibri" w:hAnsi="Calibri" w:cstheme="minorHAnsi"/>
                <w:w w:val="81"/>
                <w:sz w:val="20"/>
                <w:lang w:val="pl-PL"/>
              </w:rPr>
              <w:t>iż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1"/>
                <w:sz w:val="20"/>
                <w:lang w:val="pl-PL"/>
              </w:rPr>
              <w:t>je</w:t>
            </w:r>
            <w:r w:rsidRPr="002A7F05">
              <w:rPr>
                <w:rFonts w:ascii="Calibri" w:hAnsi="Calibri" w:cstheme="minorHAnsi"/>
                <w:w w:val="91"/>
                <w:sz w:val="20"/>
                <w:lang w:val="pl-PL"/>
              </w:rPr>
              <w:t>dn</w:t>
            </w:r>
            <w:r w:rsidRPr="002A7F05">
              <w:rPr>
                <w:rFonts w:ascii="Calibri" w:hAnsi="Calibri" w:cstheme="minorHAnsi"/>
                <w:w w:val="83"/>
                <w:sz w:val="20"/>
                <w:lang w:val="pl-PL"/>
              </w:rPr>
              <w:t>a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91"/>
                <w:sz w:val="20"/>
                <w:lang w:val="pl-PL"/>
              </w:rPr>
              <w:t>n</w:t>
            </w:r>
            <w:r w:rsidRPr="002A7F05">
              <w:rPr>
                <w:rFonts w:ascii="Calibri" w:hAnsi="Calibri" w:cstheme="minorHAnsi"/>
                <w:w w:val="83"/>
                <w:sz w:val="20"/>
                <w:lang w:val="pl-PL"/>
              </w:rPr>
              <w:t>a</w:t>
            </w:r>
            <w:r w:rsidRPr="002A7F05">
              <w:rPr>
                <w:rFonts w:ascii="Calibri" w:hAnsi="Calibri" w:cstheme="minorHAnsi"/>
                <w:w w:val="80"/>
                <w:sz w:val="20"/>
                <w:lang w:val="pl-PL"/>
              </w:rPr>
              <w:t>wig</w:t>
            </w:r>
            <w:r w:rsidRPr="002A7F05">
              <w:rPr>
                <w:rFonts w:ascii="Calibri" w:hAnsi="Calibri" w:cstheme="minorHAnsi"/>
                <w:w w:val="83"/>
                <w:sz w:val="20"/>
                <w:lang w:val="pl-PL"/>
              </w:rPr>
              <w:t>a</w:t>
            </w:r>
            <w:r w:rsidRPr="002A7F05">
              <w:rPr>
                <w:rFonts w:ascii="Calibri" w:hAnsi="Calibri" w:cstheme="minorHAnsi"/>
                <w:w w:val="71"/>
                <w:sz w:val="20"/>
                <w:lang w:val="pl-PL"/>
              </w:rPr>
              <w:t>c</w:t>
            </w:r>
            <w:r w:rsidRPr="002A7F05">
              <w:rPr>
                <w:rFonts w:ascii="Calibri" w:hAnsi="Calibri" w:cstheme="minorHAnsi"/>
                <w:w w:val="80"/>
                <w:sz w:val="20"/>
                <w:lang w:val="pl-PL"/>
              </w:rPr>
              <w:t>ja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91"/>
                <w:sz w:val="20"/>
                <w:lang w:val="pl-PL"/>
              </w:rPr>
              <w:t>n</w:t>
            </w:r>
            <w:r w:rsidRPr="002A7F05">
              <w:rPr>
                <w:rFonts w:ascii="Calibri" w:hAnsi="Calibri" w:cstheme="minorHAnsi"/>
                <w:w w:val="83"/>
                <w:sz w:val="20"/>
                <w:lang w:val="pl-PL"/>
              </w:rPr>
              <w:t xml:space="preserve">a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stronie to każda powinna mieć oddzielną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etykietę. W tym można zastosować atrybut </w:t>
            </w:r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aria-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label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:</w:t>
            </w:r>
          </w:p>
          <w:p w14:paraId="7010A3F2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site-links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aria-</w:t>
            </w:r>
          </w:p>
          <w:p w14:paraId="496E7725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18"/>
                <w:lang w:val="pl-PL"/>
              </w:rPr>
            </w:pPr>
            <w:proofErr w:type="spellStart"/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label</w:t>
            </w:r>
            <w:proofErr w:type="spellEnd"/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=”Główna nawigacja”</w:t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>&gt;…&lt;/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</w:t>
            </w:r>
          </w:p>
          <w:p w14:paraId="2DDDA693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 w:right="401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main-navigation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d-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lg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-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none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" 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aria-</w:t>
            </w:r>
            <w:proofErr w:type="spellStart"/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label</w:t>
            </w:r>
            <w:proofErr w:type="spellEnd"/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=”Nawigacja</w:t>
            </w:r>
            <w:r w:rsidRPr="002A7F05">
              <w:rPr>
                <w:rFonts w:ascii="Calibri" w:hAnsi="Calibri" w:cstheme="minorHAnsi"/>
                <w:b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mobilna”</w:t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>&gt;…&lt;/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</w:t>
            </w:r>
          </w:p>
          <w:p w14:paraId="2B4C30F7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footer-navigation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"</w:t>
            </w:r>
          </w:p>
          <w:p w14:paraId="24FF4C39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aria-</w:t>
            </w:r>
            <w:proofErr w:type="spellStart"/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label</w:t>
            </w:r>
            <w:proofErr w:type="spellEnd"/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=”Nawigacja w stopce”</w:t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>&gt;</w:t>
            </w:r>
          </w:p>
          <w:p w14:paraId="27612581" w14:textId="711BEE09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…&lt;/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</w:t>
            </w:r>
          </w:p>
        </w:tc>
        <w:tc>
          <w:tcPr>
            <w:tcW w:w="1134" w:type="dxa"/>
          </w:tcPr>
          <w:p w14:paraId="54E893F0" w14:textId="387908ED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T,E</w:t>
            </w:r>
          </w:p>
        </w:tc>
        <w:tc>
          <w:tcPr>
            <w:tcW w:w="2509" w:type="dxa"/>
          </w:tcPr>
          <w:p w14:paraId="2097C8EB" w14:textId="328C379E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</w:t>
            </w:r>
          </w:p>
        </w:tc>
      </w:tr>
      <w:tr w:rsidR="0001474C" w:rsidRPr="002A7F05" w14:paraId="736D007D" w14:textId="14FA0F80" w:rsidTr="00FD1843">
        <w:trPr>
          <w:jc w:val="center"/>
        </w:trPr>
        <w:tc>
          <w:tcPr>
            <w:tcW w:w="3256" w:type="dxa"/>
          </w:tcPr>
          <w:p w14:paraId="1204535A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hyperlink r:id="rId35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36">
              <w:r w:rsidRPr="002A7F05">
                <w:rPr>
                  <w:rFonts w:ascii="Calibri" w:hAnsi="Calibri" w:cstheme="minorHAnsi"/>
                  <w:color w:val="0462C1"/>
                  <w:sz w:val="24"/>
                  <w:u w:val="single" w:color="0462C1"/>
                  <w:lang w:val="pl-PL"/>
                </w:rPr>
                <w:t>rg.pl/</w:t>
              </w:r>
            </w:hyperlink>
          </w:p>
          <w:p w14:paraId="3DCA4FD5" w14:textId="190CF40C" w:rsidR="0001474C" w:rsidRPr="002A7F05" w:rsidRDefault="0001474C" w:rsidP="0001474C">
            <w:pPr>
              <w:pStyle w:val="TableParagraph"/>
              <w:spacing w:after="120" w:line="276" w:lineRule="auto"/>
              <w:ind w:left="115" w:right="132"/>
              <w:rPr>
                <w:rFonts w:ascii="Calibri" w:hAnsi="Calibri" w:cstheme="minorHAnsi"/>
                <w:w w:val="90"/>
                <w:sz w:val="24"/>
                <w:lang w:val="pl-PL"/>
              </w:rPr>
            </w:pPr>
            <w:hyperlink r:id="rId37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38"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rg.pl/system-wsparcia-</w:t>
              </w:r>
            </w:hyperlink>
            <w:r w:rsidRPr="002A7F05">
              <w:rPr>
                <w:rFonts w:ascii="Calibri" w:hAnsi="Calibri" w:cstheme="minorHAnsi"/>
                <w:color w:val="0462C1"/>
                <w:w w:val="95"/>
                <w:sz w:val="24"/>
                <w:lang w:val="pl-PL"/>
              </w:rPr>
              <w:t xml:space="preserve"> </w:t>
            </w:r>
            <w:hyperlink r:id="rId39">
              <w:proofErr w:type="spellStart"/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dostepnosci-w-polsce</w:t>
              </w:r>
              <w:proofErr w:type="spellEnd"/>
            </w:hyperlink>
          </w:p>
        </w:tc>
        <w:tc>
          <w:tcPr>
            <w:tcW w:w="4596" w:type="dxa"/>
          </w:tcPr>
          <w:p w14:paraId="620A0754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Podobne semantycznie pozycje zawarte są w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niesemantycznych znacznikach &lt;div&gt; i nie są pogrupowane.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Problem dotyczy listy łącz w formie „kafelków”</w:t>
            </w:r>
          </w:p>
          <w:p w14:paraId="35C810B6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lastRenderedPageBreak/>
              <w:drawing>
                <wp:inline distT="0" distB="0" distL="0" distR="0" wp14:anchorId="48B3F929" wp14:editId="3B6A862B">
                  <wp:extent cx="3735514" cy="3248025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5514" cy="324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6570BA" w14:textId="5735DEDF" w:rsidR="0001474C" w:rsidRPr="002A7F05" w:rsidRDefault="0001474C" w:rsidP="0001474C">
            <w:pPr>
              <w:pStyle w:val="TableParagraph"/>
              <w:spacing w:after="120" w:line="276" w:lineRule="auto"/>
              <w:ind w:left="115" w:right="422"/>
              <w:rPr>
                <w:rFonts w:ascii="Calibri" w:hAnsi="Calibri" w:cstheme="minorHAnsi"/>
                <w:w w:val="90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Błąd istotny</w:t>
            </w:r>
          </w:p>
        </w:tc>
        <w:tc>
          <w:tcPr>
            <w:tcW w:w="3686" w:type="dxa"/>
          </w:tcPr>
          <w:p w14:paraId="10C8F897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 w:right="40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lastRenderedPageBreak/>
              <w:t xml:space="preserve">Każda z informacji na stronie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internetowej powinna być osadzona w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semantycznym znaczniku.</w:t>
            </w:r>
          </w:p>
          <w:p w14:paraId="08F57028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Listy uporządkowane(numerowane &lt;ol&gt;), nieuporządkowane(wypunktowane &lt;ul&gt;)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oraz definicji (&lt;dl&gt;) podobnie jak nagłówki są dla osób niewidomych jednym z podstawowych elementów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nawigacyjnych i informacyjnych. Dzięki skrótom klawiaturowym dostępnym w programie czytającym niewidomi mogą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poruszać się pomiędzy listami.</w:t>
            </w:r>
          </w:p>
          <w:p w14:paraId="4ADC6F75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Dodatkową informacją przekazywaną</w:t>
            </w:r>
          </w:p>
          <w:p w14:paraId="05ACB130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przez te programy jest ilość elementów w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liście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lastRenderedPageBreak/>
              <w:t>oraz czy nastąpiło zagnieżdżenie.</w:t>
            </w:r>
          </w:p>
          <w:p w14:paraId="6FA25AF2" w14:textId="4D1639C8" w:rsidR="0001474C" w:rsidRPr="002A7F05" w:rsidRDefault="0001474C" w:rsidP="0001474C">
            <w:pPr>
              <w:pStyle w:val="TableParagraph"/>
              <w:spacing w:after="120" w:line="276" w:lineRule="auto"/>
              <w:ind w:left="115" w:right="168"/>
              <w:rPr>
                <w:rFonts w:ascii="Calibri" w:hAnsi="Calibri" w:cstheme="minorHAnsi"/>
                <w:w w:val="40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Wymienione elementy należy zbudować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za pomocą list wypunktowanych &lt;ul&gt;. </w:t>
            </w:r>
            <w:hyperlink r:id="rId41">
              <w:r w:rsidRPr="002A7F05">
                <w:rPr>
                  <w:rFonts w:ascii="Calibri" w:hAnsi="Calibri" w:cstheme="minorHAnsi"/>
                  <w:sz w:val="20"/>
                  <w:lang w:val="pl-PL"/>
                </w:rPr>
                <w:t>http://www.w3.org/TR/WCAG20-</w:t>
              </w:r>
            </w:hyperlink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TECHS/H48.html</w:t>
            </w:r>
          </w:p>
        </w:tc>
        <w:tc>
          <w:tcPr>
            <w:tcW w:w="1134" w:type="dxa"/>
          </w:tcPr>
          <w:p w14:paraId="4287EBC7" w14:textId="6DDA627B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lastRenderedPageBreak/>
              <w:t>T,P</w:t>
            </w:r>
          </w:p>
        </w:tc>
        <w:tc>
          <w:tcPr>
            <w:tcW w:w="2509" w:type="dxa"/>
          </w:tcPr>
          <w:p w14:paraId="58316BE7" w14:textId="5395FA16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</w:t>
            </w:r>
          </w:p>
        </w:tc>
      </w:tr>
      <w:tr w:rsidR="0001474C" w:rsidRPr="002A7F05" w14:paraId="5C411B77" w14:textId="4CCD129B" w:rsidTr="00FD1843">
        <w:trPr>
          <w:jc w:val="center"/>
        </w:trPr>
        <w:tc>
          <w:tcPr>
            <w:tcW w:w="3256" w:type="dxa"/>
          </w:tcPr>
          <w:p w14:paraId="41B95F31" w14:textId="12BE1C4E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4"/>
                <w:lang w:val="pl-PL"/>
              </w:rPr>
              <w:t>PDF</w:t>
            </w:r>
          </w:p>
        </w:tc>
        <w:tc>
          <w:tcPr>
            <w:tcW w:w="4596" w:type="dxa"/>
          </w:tcPr>
          <w:p w14:paraId="0B4D4656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Podpowiedź w pola tekstowych jest identyczna jak etykieta</w:t>
            </w:r>
          </w:p>
          <w:p w14:paraId="7F85A61A" w14:textId="67200C5B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w w:val="9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5386FB10" wp14:editId="7C5A8640">
                  <wp:extent cx="3733588" cy="1400175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588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45422257" w14:textId="6F3D4129" w:rsidR="0001474C" w:rsidRPr="002A7F05" w:rsidRDefault="0001474C" w:rsidP="0001474C">
            <w:pPr>
              <w:pStyle w:val="TableParagraph"/>
              <w:spacing w:after="120" w:line="276" w:lineRule="auto"/>
              <w:ind w:left="115" w:right="405"/>
              <w:rPr>
                <w:rFonts w:ascii="Calibri" w:hAnsi="Calibri" w:cstheme="minorHAnsi"/>
                <w:w w:val="9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Podpowiedź powinna zawierać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informację, która pomogą użytkownikowi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lepiej wypełnić formularz</w:t>
            </w:r>
          </w:p>
        </w:tc>
        <w:tc>
          <w:tcPr>
            <w:tcW w:w="1134" w:type="dxa"/>
          </w:tcPr>
          <w:p w14:paraId="152C36DB" w14:textId="6BD30A1F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P</w:t>
            </w:r>
          </w:p>
        </w:tc>
        <w:tc>
          <w:tcPr>
            <w:tcW w:w="2509" w:type="dxa"/>
          </w:tcPr>
          <w:p w14:paraId="724F9394" w14:textId="60986EB5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</w:t>
            </w:r>
          </w:p>
        </w:tc>
      </w:tr>
      <w:tr w:rsidR="0001474C" w:rsidRPr="002A7F05" w14:paraId="57673AB1" w14:textId="1595B5B3" w:rsidTr="00FD1843">
        <w:trPr>
          <w:jc w:val="center"/>
        </w:trPr>
        <w:tc>
          <w:tcPr>
            <w:tcW w:w="3256" w:type="dxa"/>
          </w:tcPr>
          <w:p w14:paraId="57634A51" w14:textId="09CF1679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w w:val="95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4"/>
                <w:lang w:val="pl-PL"/>
              </w:rPr>
              <w:t>PDF</w:t>
            </w:r>
          </w:p>
        </w:tc>
        <w:tc>
          <w:tcPr>
            <w:tcW w:w="4596" w:type="dxa"/>
          </w:tcPr>
          <w:p w14:paraId="73A85AD1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w w:val="9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Niepoprawnie zagnieżdżanie etykiety z polem tekstowym</w:t>
            </w:r>
          </w:p>
          <w:p w14:paraId="1726D6F4" w14:textId="1CB0F871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w w:val="90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lastRenderedPageBreak/>
              <w:drawing>
                <wp:inline distT="0" distB="0" distL="0" distR="0" wp14:anchorId="4C37CBE9" wp14:editId="139680B7">
                  <wp:extent cx="3409397" cy="1621916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397" cy="162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9136751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lastRenderedPageBreak/>
              <w:t>Należy poprawnie zagnieździć etykietę z</w:t>
            </w:r>
          </w:p>
          <w:p w14:paraId="7CE6F251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5" w:right="405"/>
              <w:rPr>
                <w:rFonts w:ascii="Calibri" w:hAnsi="Calibri" w:cstheme="minorHAnsi"/>
                <w:w w:val="9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polem formularza.</w:t>
            </w:r>
          </w:p>
          <w:p w14:paraId="4810FF32" w14:textId="42EAFF18" w:rsidR="0001474C" w:rsidRPr="002A7F05" w:rsidRDefault="0001474C" w:rsidP="0001474C">
            <w:pPr>
              <w:pStyle w:val="TableParagraph"/>
              <w:spacing w:after="120" w:line="276" w:lineRule="auto"/>
              <w:ind w:left="115" w:right="405"/>
              <w:rPr>
                <w:rFonts w:ascii="Calibri" w:hAnsi="Calibri" w:cstheme="minorHAnsi"/>
                <w:w w:val="9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lastRenderedPageBreak/>
              <w:drawing>
                <wp:inline distT="0" distB="0" distL="0" distR="0" wp14:anchorId="4C490453" wp14:editId="2837BE5E">
                  <wp:extent cx="2460382" cy="914400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38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F1AEF9D" w14:textId="77777777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</w:p>
        </w:tc>
        <w:tc>
          <w:tcPr>
            <w:tcW w:w="2509" w:type="dxa"/>
          </w:tcPr>
          <w:p w14:paraId="2B686075" w14:textId="52DC003A" w:rsidR="0001474C" w:rsidRPr="002A7F05" w:rsidRDefault="0001474C" w:rsidP="0001474C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</w:t>
            </w:r>
          </w:p>
        </w:tc>
      </w:tr>
    </w:tbl>
    <w:p w14:paraId="2C440EEB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sz w:val="20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066C43C6" w14:textId="77777777" w:rsidR="005E0D63" w:rsidRPr="002A7F05" w:rsidRDefault="00B6702A" w:rsidP="00BE7062">
      <w:pPr>
        <w:pStyle w:val="Akapitzlist"/>
        <w:numPr>
          <w:ilvl w:val="2"/>
          <w:numId w:val="18"/>
        </w:numPr>
        <w:tabs>
          <w:tab w:val="left" w:pos="871"/>
        </w:tabs>
        <w:spacing w:after="120" w:line="276" w:lineRule="auto"/>
        <w:ind w:right="1316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lastRenderedPageBreak/>
        <w:t xml:space="preserve">Zrozumiała kolejność: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Jeśli kolejność, w jakiej przedstawiona jest treść, ma znaczenie dla zrozumienia treści — prawidłowa </w:t>
      </w:r>
      <w:r w:rsidRPr="002A7F05">
        <w:rPr>
          <w:rFonts w:ascii="Calibri" w:hAnsi="Calibri" w:cstheme="minorHAnsi"/>
          <w:w w:val="95"/>
          <w:sz w:val="24"/>
          <w:lang w:val="pl-PL"/>
        </w:rPr>
        <w:t>kolejność odczytu musi być określona programowo (Poziom A).</w:t>
      </w:r>
    </w:p>
    <w:p w14:paraId="39D8DC88" w14:textId="046116D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990028" w:rsidRPr="00990028">
        <w:rPr>
          <w:rFonts w:ascii="Calibri" w:hAnsi="Calibri" w:cstheme="minorHAnsi"/>
          <w:b/>
          <w:sz w:val="24"/>
          <w:lang w:val="pl-PL"/>
        </w:rPr>
        <w:t>Nie dotyczy</w:t>
      </w:r>
    </w:p>
    <w:p w14:paraId="4F9116FD" w14:textId="77777777" w:rsidR="005E0D63" w:rsidRPr="002A7F05" w:rsidRDefault="00B6702A" w:rsidP="00BE7062">
      <w:pPr>
        <w:pStyle w:val="Akapitzlist"/>
        <w:numPr>
          <w:ilvl w:val="2"/>
          <w:numId w:val="18"/>
        </w:numPr>
        <w:tabs>
          <w:tab w:val="left" w:pos="871"/>
        </w:tabs>
        <w:spacing w:after="120" w:line="276" w:lineRule="auto"/>
        <w:ind w:right="299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Właściwości zmysłowe: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Instrukcje co do zrozumienia i operowania treścią nie opierają się wyłącznie na właściwościach zmysłowych, </w:t>
      </w:r>
      <w:r w:rsidRPr="002A7F05">
        <w:rPr>
          <w:rFonts w:ascii="Calibri" w:hAnsi="Calibri" w:cstheme="minorHAnsi"/>
          <w:w w:val="95"/>
          <w:sz w:val="24"/>
          <w:lang w:val="pl-PL"/>
        </w:rPr>
        <w:t>takich jak: kształt, rozmiar, wzrokowa lokalizacja, orientacja w przestrzeni lub dźwięk (Poziom A).</w:t>
      </w:r>
    </w:p>
    <w:p w14:paraId="0589965E" w14:textId="4571CA4B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990028" w:rsidRPr="00990028">
        <w:rPr>
          <w:rFonts w:ascii="Calibri" w:hAnsi="Calibri" w:cstheme="minorHAnsi"/>
          <w:b/>
          <w:sz w:val="24"/>
          <w:lang w:val="pl-PL"/>
        </w:rPr>
        <w:t>Nie dotyczy</w:t>
      </w:r>
    </w:p>
    <w:p w14:paraId="5F951DE9" w14:textId="77777777" w:rsidR="005E0D63" w:rsidRPr="002A7F05" w:rsidRDefault="00B6702A" w:rsidP="00BE7062">
      <w:pPr>
        <w:pStyle w:val="Akapitzlist"/>
        <w:numPr>
          <w:ilvl w:val="2"/>
          <w:numId w:val="18"/>
        </w:numPr>
        <w:tabs>
          <w:tab w:val="left" w:pos="870"/>
        </w:tabs>
        <w:spacing w:after="120" w:line="276" w:lineRule="auto"/>
        <w:ind w:left="869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Orientacja (2.1) </w:t>
      </w:r>
      <w:r w:rsidRPr="002A7F05">
        <w:rPr>
          <w:rFonts w:ascii="Calibri" w:hAnsi="Calibri" w:cstheme="minorHAnsi"/>
          <w:w w:val="90"/>
          <w:sz w:val="24"/>
          <w:lang w:val="pl-PL"/>
        </w:rPr>
        <w:t>Zawartość powinna wyświetlać się i działać tak samo w każdej orientacji ekranu (pionowej/poziomej) (Poziom AA).</w:t>
      </w:r>
    </w:p>
    <w:p w14:paraId="5C0DB1AD" w14:textId="4013A933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color w:val="00B050"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692733" w:rsidRPr="002A7F05">
        <w:rPr>
          <w:rFonts w:ascii="Calibri" w:hAnsi="Calibri" w:cstheme="minorHAnsi"/>
          <w:b/>
          <w:color w:val="00B050"/>
          <w:sz w:val="24"/>
          <w:lang w:val="pl-PL"/>
        </w:rPr>
        <w:t>S</w:t>
      </w:r>
      <w:r w:rsidRPr="002A7F05">
        <w:rPr>
          <w:rFonts w:ascii="Calibri" w:hAnsi="Calibri" w:cstheme="minorHAnsi"/>
          <w:b/>
          <w:color w:val="00B050"/>
          <w:sz w:val="24"/>
          <w:lang w:val="pl-PL"/>
        </w:rPr>
        <w:t>pełnione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454"/>
        <w:gridCol w:w="3969"/>
        <w:gridCol w:w="993"/>
        <w:gridCol w:w="2509"/>
      </w:tblGrid>
      <w:tr w:rsidR="00FD1843" w:rsidRPr="002A7F05" w14:paraId="6155CB03" w14:textId="2236C241" w:rsidTr="007B30EF">
        <w:trPr>
          <w:trHeight w:val="275"/>
          <w:tblHeader/>
          <w:jc w:val="center"/>
        </w:trPr>
        <w:tc>
          <w:tcPr>
            <w:tcW w:w="3256" w:type="dxa"/>
          </w:tcPr>
          <w:p w14:paraId="2F5DE6F3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4454" w:type="dxa"/>
          </w:tcPr>
          <w:p w14:paraId="4071C814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3969" w:type="dxa"/>
          </w:tcPr>
          <w:p w14:paraId="68156BE6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993" w:type="dxa"/>
          </w:tcPr>
          <w:p w14:paraId="18D93F15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2509" w:type="dxa"/>
          </w:tcPr>
          <w:p w14:paraId="29C6F1AF" w14:textId="18896A8F" w:rsidR="00FD1843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FD1843" w:rsidRPr="002A7F05" w14:paraId="28851587" w14:textId="08EA5CE6" w:rsidTr="007B30EF">
        <w:trPr>
          <w:trHeight w:val="275"/>
          <w:jc w:val="center"/>
        </w:trPr>
        <w:tc>
          <w:tcPr>
            <w:tcW w:w="3256" w:type="dxa"/>
          </w:tcPr>
          <w:p w14:paraId="718EC214" w14:textId="073A6C39" w:rsidR="00FD1843" w:rsidRPr="002A7F05" w:rsidRDefault="00FD1843" w:rsidP="00AC428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w w:val="105"/>
                <w:sz w:val="20"/>
                <w:lang w:val="pl-PL"/>
              </w:rPr>
            </w:pPr>
            <w:hyperlink r:id="rId45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46">
              <w:r w:rsidRPr="002A7F05">
                <w:rPr>
                  <w:rFonts w:ascii="Calibri" w:hAnsi="Calibri" w:cstheme="minorHAnsi"/>
                  <w:color w:val="0462C1"/>
                  <w:sz w:val="24"/>
                  <w:u w:val="single" w:color="0462C1"/>
                  <w:lang w:val="pl-PL"/>
                </w:rPr>
                <w:t>rg.pl/prezes-pfron</w:t>
              </w:r>
            </w:hyperlink>
          </w:p>
        </w:tc>
        <w:tc>
          <w:tcPr>
            <w:tcW w:w="4454" w:type="dxa"/>
          </w:tcPr>
          <w:p w14:paraId="7BD3AC28" w14:textId="77777777" w:rsidR="00FD1843" w:rsidRPr="002A7F05" w:rsidRDefault="00FD1843" w:rsidP="00AC428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W wersji mobilnej tekst obok zdjęcia jest ucięty</w:t>
            </w:r>
          </w:p>
          <w:p w14:paraId="0CB85E6C" w14:textId="02807498" w:rsidR="00FD1843" w:rsidRPr="002A7F05" w:rsidRDefault="00FD1843" w:rsidP="00AC428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w w:val="10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15059AA7" wp14:editId="130AAB53">
                  <wp:extent cx="1622731" cy="2824162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731" cy="2824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80B111B" w14:textId="14A5B8B5" w:rsidR="00FD1843" w:rsidRPr="002A7F05" w:rsidRDefault="00FD1843" w:rsidP="00AC428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w w:val="10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Należy zapewnić możliwość zmiany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orientacji ekranu bez utraty treści i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funkcjonalności. Treść powinna się dopasowywać do szerokości ekranu.</w:t>
            </w:r>
          </w:p>
        </w:tc>
        <w:tc>
          <w:tcPr>
            <w:tcW w:w="993" w:type="dxa"/>
          </w:tcPr>
          <w:p w14:paraId="7B9BF14D" w14:textId="4AC575A3" w:rsidR="00FD1843" w:rsidRPr="002A7F05" w:rsidRDefault="00FD1843" w:rsidP="00AC428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T, P</w:t>
            </w:r>
          </w:p>
        </w:tc>
        <w:tc>
          <w:tcPr>
            <w:tcW w:w="2509" w:type="dxa"/>
          </w:tcPr>
          <w:p w14:paraId="21FA85F3" w14:textId="2C6F9DAD" w:rsidR="00FD1843" w:rsidRPr="002A7F05" w:rsidRDefault="00FD1843" w:rsidP="00AC428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</w:t>
            </w:r>
          </w:p>
        </w:tc>
      </w:tr>
    </w:tbl>
    <w:p w14:paraId="335A2FBF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sz w:val="20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3678DB10" w14:textId="77777777" w:rsidR="005E0D63" w:rsidRPr="002A7F05" w:rsidRDefault="00B6702A" w:rsidP="00BE7062">
      <w:pPr>
        <w:pStyle w:val="Akapitzlist"/>
        <w:numPr>
          <w:ilvl w:val="2"/>
          <w:numId w:val="18"/>
        </w:numPr>
        <w:tabs>
          <w:tab w:val="left" w:pos="870"/>
        </w:tabs>
        <w:spacing w:after="120" w:line="276" w:lineRule="auto"/>
        <w:ind w:right="418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lastRenderedPageBreak/>
        <w:t xml:space="preserve">Identyfikacja celu wprowadzanych danych (2.1) </w:t>
      </w:r>
      <w:r w:rsidRPr="002A7F05">
        <w:rPr>
          <w:rFonts w:ascii="Calibri" w:hAnsi="Calibri" w:cstheme="minorHAnsi"/>
          <w:w w:val="95"/>
          <w:sz w:val="24"/>
          <w:lang w:val="pl-PL"/>
        </w:rPr>
        <w:t xml:space="preserve">Jeśli jest to możliwe, elementy wejściowe (np. elementy formularzy) powinny być </w:t>
      </w:r>
      <w:r w:rsidRPr="002A7F05">
        <w:rPr>
          <w:rFonts w:ascii="Calibri" w:hAnsi="Calibri" w:cstheme="minorHAnsi"/>
          <w:w w:val="90"/>
          <w:sz w:val="24"/>
          <w:lang w:val="pl-PL"/>
        </w:rPr>
        <w:t>oznaczone tak, by ich przeznaczenie było możliwe do określenia dla programu komputerowego (np. czytnika ekranu) (Poziom AA).</w:t>
      </w:r>
    </w:p>
    <w:p w14:paraId="16E76AFB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7FD015A1" w14:textId="77777777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t>Wytyczna 1.4 Możliwość rozróżniania: Ułatwiaj oglądanie i słuchanie treści oraz oddzielanie informacji od tła.</w:t>
      </w:r>
    </w:p>
    <w:p w14:paraId="6CDAB52D" w14:textId="77777777" w:rsidR="005E0D63" w:rsidRPr="002A7F05" w:rsidRDefault="00B6702A" w:rsidP="00BE7062">
      <w:pPr>
        <w:pStyle w:val="Akapitzlist"/>
        <w:numPr>
          <w:ilvl w:val="2"/>
          <w:numId w:val="17"/>
        </w:numPr>
        <w:tabs>
          <w:tab w:val="left" w:pos="870"/>
        </w:tabs>
        <w:spacing w:after="120" w:line="276" w:lineRule="auto"/>
        <w:ind w:right="489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85"/>
          <w:sz w:val="24"/>
          <w:lang w:val="pl-PL"/>
        </w:rPr>
        <w:t xml:space="preserve">Użycie koloru: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Kolor nie jest jedynym wizualnym środkiem przekazywania informacji, wskazywania czynności, skłaniania do reakcji </w:t>
      </w:r>
      <w:r w:rsidRPr="002A7F05">
        <w:rPr>
          <w:rFonts w:ascii="Calibri" w:hAnsi="Calibri" w:cstheme="minorHAnsi"/>
          <w:w w:val="95"/>
          <w:sz w:val="24"/>
          <w:lang w:val="pl-PL"/>
        </w:rPr>
        <w:t>lub rozróżniania elementu wizualnego. (Poziom A)</w:t>
      </w:r>
    </w:p>
    <w:p w14:paraId="56B63A2E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C00000"/>
          <w:sz w:val="24"/>
          <w:lang w:val="pl-PL"/>
        </w:rPr>
        <w:t>Niespełnione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116"/>
        <w:gridCol w:w="2874"/>
        <w:gridCol w:w="1134"/>
        <w:gridCol w:w="1801"/>
      </w:tblGrid>
      <w:tr w:rsidR="00FD1843" w:rsidRPr="002A7F05" w14:paraId="530FC4CF" w14:textId="0DB2A046" w:rsidTr="007B30EF">
        <w:trPr>
          <w:trHeight w:val="275"/>
          <w:tblHeader/>
          <w:jc w:val="center"/>
        </w:trPr>
        <w:tc>
          <w:tcPr>
            <w:tcW w:w="3256" w:type="dxa"/>
          </w:tcPr>
          <w:p w14:paraId="44D49278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6116" w:type="dxa"/>
          </w:tcPr>
          <w:p w14:paraId="2A03ECB2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2874" w:type="dxa"/>
          </w:tcPr>
          <w:p w14:paraId="739C401A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1134" w:type="dxa"/>
          </w:tcPr>
          <w:p w14:paraId="4C5424AC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801" w:type="dxa"/>
          </w:tcPr>
          <w:p w14:paraId="18BB4DE9" w14:textId="5410E3F5" w:rsidR="00FD1843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FD1843" w:rsidRPr="002A7F05" w14:paraId="41404019" w14:textId="34568806" w:rsidTr="007B30EF">
        <w:trPr>
          <w:trHeight w:val="5176"/>
          <w:jc w:val="center"/>
        </w:trPr>
        <w:tc>
          <w:tcPr>
            <w:tcW w:w="3256" w:type="dxa"/>
          </w:tcPr>
          <w:p w14:paraId="78DDF009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4"/>
                <w:lang w:val="pl-PL"/>
              </w:rPr>
              <w:t>Cały serwis</w:t>
            </w:r>
          </w:p>
        </w:tc>
        <w:tc>
          <w:tcPr>
            <w:tcW w:w="6116" w:type="dxa"/>
          </w:tcPr>
          <w:p w14:paraId="69A1E698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5" w:right="35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Linki wyróżnione są jedynie innym kolorem. Dotyczy to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zarówno linków znajdujących się w tekście jak i tych, które są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oddzielnymi akapitami.</w:t>
            </w:r>
          </w:p>
          <w:p w14:paraId="031833C8" w14:textId="77777777" w:rsidR="00FD1843" w:rsidRPr="002A7F05" w:rsidRDefault="00FD1843" w:rsidP="00BE7062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after="120" w:line="276" w:lineRule="auto"/>
              <w:ind w:right="257" w:firstLine="0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brązowe linki (#96710F) względem tekstu (#2F2F37) kontrast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2,95:1</w:t>
            </w:r>
          </w:p>
          <w:p w14:paraId="027E8D82" w14:textId="77777777" w:rsidR="00FD1843" w:rsidRPr="002A7F05" w:rsidRDefault="00FD1843" w:rsidP="00BE7062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after="120" w:line="276" w:lineRule="auto"/>
              <w:ind w:right="418" w:firstLine="0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linki mające dokładnie ten sam kolor co tekst (np. nagłówki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aktualności)</w:t>
            </w:r>
          </w:p>
          <w:p w14:paraId="0BA6A7ED" w14:textId="77777777" w:rsidR="00FD1843" w:rsidRPr="002A7F05" w:rsidRDefault="00FD1843" w:rsidP="00384A4A">
            <w:pPr>
              <w:pStyle w:val="TableParagraph"/>
              <w:tabs>
                <w:tab w:val="left" w:pos="231"/>
              </w:tabs>
              <w:spacing w:after="120" w:line="276" w:lineRule="auto"/>
              <w:ind w:left="115" w:right="418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highlight w:val="darkRed"/>
                <w:lang w:val="pl-PL"/>
              </w:rPr>
              <w:drawing>
                <wp:inline distT="0" distB="0" distL="0" distR="0" wp14:anchorId="1955ACAC" wp14:editId="06CE11C3">
                  <wp:extent cx="3739278" cy="2576512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278" cy="2576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73BF9" w14:textId="6A3343B8" w:rsidR="00FD1843" w:rsidRPr="002A7F05" w:rsidRDefault="00FD1843" w:rsidP="00384A4A">
            <w:pPr>
              <w:pStyle w:val="TableParagraph"/>
              <w:tabs>
                <w:tab w:val="left" w:pos="231"/>
              </w:tabs>
              <w:spacing w:after="120" w:line="276" w:lineRule="auto"/>
              <w:ind w:left="115" w:right="418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highlight w:val="darkRed"/>
                <w:lang w:val="pl-PL"/>
              </w:rPr>
              <w:lastRenderedPageBreak/>
              <w:drawing>
                <wp:inline distT="0" distB="0" distL="0" distR="0" wp14:anchorId="4BB9DDAF" wp14:editId="347A555F">
                  <wp:extent cx="3238500" cy="2276475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4" w:type="dxa"/>
          </w:tcPr>
          <w:p w14:paraId="2914A1C4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5" w:right="10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lastRenderedPageBreak/>
              <w:t xml:space="preserve">Linki powinny odróżniać się od 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81"/>
                <w:sz w:val="20"/>
                <w:lang w:val="pl-PL"/>
              </w:rPr>
              <w:t>le</w:t>
            </w:r>
            <w:r w:rsidRPr="002A7F05">
              <w:rPr>
                <w:rFonts w:ascii="Calibri" w:hAnsi="Calibri" w:cstheme="minorHAnsi"/>
                <w:w w:val="89"/>
                <w:sz w:val="20"/>
                <w:lang w:val="pl-PL"/>
              </w:rPr>
              <w:t>me</w:t>
            </w:r>
            <w:r w:rsidRPr="002A7F05">
              <w:rPr>
                <w:rFonts w:ascii="Calibri" w:hAnsi="Calibri" w:cstheme="minorHAnsi"/>
                <w:w w:val="91"/>
                <w:sz w:val="20"/>
                <w:lang w:val="pl-PL"/>
              </w:rPr>
              <w:t>n</w:t>
            </w:r>
            <w:r w:rsidRPr="002A7F05">
              <w:rPr>
                <w:rFonts w:ascii="Calibri" w:hAnsi="Calibri" w:cstheme="minorHAnsi"/>
                <w:w w:val="80"/>
                <w:sz w:val="20"/>
                <w:lang w:val="pl-PL"/>
              </w:rPr>
              <w:t>t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ów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75"/>
                <w:sz w:val="20"/>
                <w:lang w:val="pl-PL"/>
              </w:rPr>
              <w:t>i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0"/>
                <w:sz w:val="20"/>
                <w:lang w:val="pl-PL"/>
              </w:rPr>
              <w:t>t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78"/>
                <w:sz w:val="20"/>
                <w:lang w:val="pl-PL"/>
              </w:rPr>
              <w:t>kst</w:t>
            </w:r>
            <w:r w:rsidRPr="002A7F05">
              <w:rPr>
                <w:rFonts w:ascii="Calibri" w:hAnsi="Calibri" w:cstheme="minorHAnsi"/>
                <w:w w:val="91"/>
                <w:sz w:val="20"/>
                <w:lang w:val="pl-PL"/>
              </w:rPr>
              <w:t>u</w:t>
            </w:r>
            <w:r w:rsidRPr="002A7F05">
              <w:rPr>
                <w:rFonts w:ascii="Calibri" w:hAnsi="Calibri" w:cstheme="minorHAnsi"/>
                <w:w w:val="77"/>
                <w:sz w:val="20"/>
                <w:lang w:val="pl-PL"/>
              </w:rPr>
              <w:t>,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79"/>
                <w:sz w:val="20"/>
                <w:lang w:val="pl-PL"/>
              </w:rPr>
              <w:t>kt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ór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1"/>
                <w:sz w:val="20"/>
                <w:lang w:val="pl-PL"/>
              </w:rPr>
              <w:t>je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6"/>
                <w:sz w:val="20"/>
                <w:lang w:val="pl-PL"/>
              </w:rPr>
              <w:t>ot</w:t>
            </w:r>
            <w:r w:rsidRPr="002A7F05">
              <w:rPr>
                <w:rFonts w:ascii="Calibri" w:hAnsi="Calibri" w:cstheme="minorHAnsi"/>
                <w:w w:val="83"/>
                <w:sz w:val="20"/>
                <w:lang w:val="pl-PL"/>
              </w:rPr>
              <w:t>a</w:t>
            </w:r>
            <w:r w:rsidRPr="002A7F05">
              <w:rPr>
                <w:rFonts w:ascii="Calibri" w:hAnsi="Calibri" w:cstheme="minorHAnsi"/>
                <w:w w:val="71"/>
                <w:sz w:val="20"/>
                <w:lang w:val="pl-PL"/>
              </w:rPr>
              <w:t>c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z</w:t>
            </w:r>
            <w:r w:rsidRPr="002A7F05">
              <w:rPr>
                <w:rFonts w:ascii="Calibri" w:hAnsi="Calibri" w:cstheme="minorHAnsi"/>
                <w:w w:val="83"/>
                <w:sz w:val="20"/>
                <w:lang w:val="pl-PL"/>
              </w:rPr>
              <w:t>a</w:t>
            </w:r>
            <w:r w:rsidRPr="002A7F05">
              <w:rPr>
                <w:rFonts w:ascii="Calibri" w:hAnsi="Calibri" w:cstheme="minorHAnsi"/>
                <w:w w:val="80"/>
                <w:sz w:val="20"/>
                <w:lang w:val="pl-PL"/>
              </w:rPr>
              <w:t>ją</w:t>
            </w:r>
            <w:r w:rsidRPr="002A7F05">
              <w:rPr>
                <w:rFonts w:ascii="Calibri" w:hAnsi="Calibri" w:cstheme="minorHAnsi"/>
                <w:w w:val="78"/>
                <w:sz w:val="20"/>
                <w:lang w:val="pl-PL"/>
              </w:rPr>
              <w:t>.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40"/>
                <w:sz w:val="20"/>
                <w:lang w:val="pl-PL"/>
              </w:rPr>
              <w:t>J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77"/>
                <w:sz w:val="20"/>
                <w:lang w:val="pl-PL"/>
              </w:rPr>
              <w:t>śl</w:t>
            </w:r>
            <w:r w:rsidRPr="002A7F05">
              <w:rPr>
                <w:rFonts w:ascii="Calibri" w:hAnsi="Calibri" w:cstheme="minorHAnsi"/>
                <w:w w:val="75"/>
                <w:sz w:val="20"/>
                <w:lang w:val="pl-PL"/>
              </w:rPr>
              <w:t xml:space="preserve">i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użyty jest kolor do wyróżnienia linków,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należy użyć dodatkowego sposobu, aby je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wyróżnić. Zalecamy wykorzystać konwencję stosowaną od samego początku funkcjonowania Internetu i oznaczać odnośniki za pomocą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podkreślenia. Można zastosować inne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graficzne sugestie w postaci np. strzałek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lub obramowanie sugerujące przycisk.</w:t>
            </w:r>
          </w:p>
          <w:p w14:paraId="58693B7D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40"/>
                <w:sz w:val="20"/>
                <w:lang w:val="pl-PL"/>
              </w:rPr>
              <w:t>J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77"/>
                <w:sz w:val="20"/>
                <w:lang w:val="pl-PL"/>
              </w:rPr>
              <w:t>śl</w:t>
            </w:r>
            <w:r w:rsidRPr="002A7F05">
              <w:rPr>
                <w:rFonts w:ascii="Calibri" w:hAnsi="Calibri" w:cstheme="minorHAnsi"/>
                <w:w w:val="75"/>
                <w:sz w:val="20"/>
                <w:lang w:val="pl-PL"/>
              </w:rPr>
              <w:t>i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z</w:t>
            </w:r>
            <w:r w:rsidRPr="002A7F05">
              <w:rPr>
                <w:rFonts w:ascii="Calibri" w:hAnsi="Calibri" w:cstheme="minorHAnsi"/>
                <w:w w:val="83"/>
                <w:sz w:val="20"/>
                <w:lang w:val="pl-PL"/>
              </w:rPr>
              <w:t>a</w:t>
            </w:r>
            <w:r w:rsidRPr="002A7F05">
              <w:rPr>
                <w:rFonts w:ascii="Calibri" w:hAnsi="Calibri" w:cstheme="minorHAnsi"/>
                <w:w w:val="78"/>
                <w:sz w:val="20"/>
                <w:lang w:val="pl-PL"/>
              </w:rPr>
              <w:t>st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osowa</w:t>
            </w:r>
            <w:r w:rsidRPr="002A7F05">
              <w:rPr>
                <w:rFonts w:ascii="Calibri" w:hAnsi="Calibri" w:cstheme="minorHAnsi"/>
                <w:w w:val="91"/>
                <w:sz w:val="20"/>
                <w:lang w:val="pl-PL"/>
              </w:rPr>
              <w:t>n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0"/>
                <w:sz w:val="20"/>
                <w:lang w:val="pl-PL"/>
              </w:rPr>
              <w:t>są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91"/>
                <w:sz w:val="20"/>
                <w:lang w:val="pl-PL"/>
              </w:rPr>
              <w:t>p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od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kre</w:t>
            </w:r>
            <w:r w:rsidRPr="002A7F05">
              <w:rPr>
                <w:rFonts w:ascii="Calibri" w:hAnsi="Calibri" w:cstheme="minorHAnsi"/>
                <w:w w:val="77"/>
                <w:sz w:val="20"/>
                <w:lang w:val="pl-PL"/>
              </w:rPr>
              <w:t>śl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91"/>
                <w:sz w:val="20"/>
                <w:lang w:val="pl-PL"/>
              </w:rPr>
              <w:t>n</w:t>
            </w:r>
            <w:r w:rsidRPr="002A7F05">
              <w:rPr>
                <w:rFonts w:ascii="Calibri" w:hAnsi="Calibri" w:cstheme="minorHAnsi"/>
                <w:w w:val="80"/>
                <w:sz w:val="20"/>
                <w:lang w:val="pl-PL"/>
              </w:rPr>
              <w:t>ia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91"/>
                <w:sz w:val="20"/>
                <w:lang w:val="pl-PL"/>
              </w:rPr>
              <w:t>d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o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wyróżnienie linków, to nie należy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stosować podkreśleń do elementów nie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będących odnośnikami.</w:t>
            </w:r>
          </w:p>
          <w:p w14:paraId="44D648B1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5" w:right="11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Konsekwentnie z pozostałymi linkami w serwisie można wykorzystać </w:t>
            </w:r>
            <w:proofErr w:type="spellStart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ostylowanie</w:t>
            </w:r>
            <w:proofErr w:type="spellEnd"/>
          </w:p>
        </w:tc>
        <w:tc>
          <w:tcPr>
            <w:tcW w:w="1134" w:type="dxa"/>
          </w:tcPr>
          <w:p w14:paraId="468D9956" w14:textId="77777777" w:rsidR="00FD1843" w:rsidRPr="002A7F05" w:rsidRDefault="00FD1843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T, P</w:t>
            </w:r>
          </w:p>
        </w:tc>
        <w:tc>
          <w:tcPr>
            <w:tcW w:w="1801" w:type="dxa"/>
          </w:tcPr>
          <w:p w14:paraId="76AD0D57" w14:textId="575C929E" w:rsidR="00FD1843" w:rsidRPr="002A7F05" w:rsidRDefault="00E676C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Poprawione</w:t>
            </w:r>
          </w:p>
        </w:tc>
      </w:tr>
    </w:tbl>
    <w:p w14:paraId="58E7E056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sz w:val="20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177D38D4" w14:textId="77777777" w:rsidR="005E0D63" w:rsidRPr="002A7F05" w:rsidRDefault="00B6702A" w:rsidP="00BE7062">
      <w:pPr>
        <w:pStyle w:val="Akapitzlist"/>
        <w:numPr>
          <w:ilvl w:val="2"/>
          <w:numId w:val="17"/>
        </w:numPr>
        <w:tabs>
          <w:tab w:val="left" w:pos="870"/>
        </w:tabs>
        <w:spacing w:after="120" w:line="276" w:lineRule="auto"/>
        <w:ind w:right="342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lastRenderedPageBreak/>
        <w:t xml:space="preserve">Kontrola odtwarzania dźwięku: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Jeśli jakieś nagranie audio włącza się automatycznie na danej stronie i jest odtwarzane przez okres dłuższy niż 3 sekundy, istnieje mechanizm umożliwiający przerwanie lub wyłączenie nagrania albo mechanizm kontrolujący poziom </w:t>
      </w:r>
      <w:r w:rsidRPr="002A7F05">
        <w:rPr>
          <w:rFonts w:ascii="Calibri" w:hAnsi="Calibri" w:cstheme="minorHAnsi"/>
          <w:sz w:val="24"/>
          <w:lang w:val="pl-PL"/>
        </w:rPr>
        <w:t>głośności niezależnie od poziomu głośności całego systemu (Poziom A).</w:t>
      </w:r>
    </w:p>
    <w:p w14:paraId="42864381" w14:textId="411B4193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2A7F05" w:rsidRPr="002A7F05">
        <w:rPr>
          <w:rFonts w:ascii="Calibri" w:hAnsi="Calibri" w:cstheme="minorHAnsi"/>
          <w:b/>
          <w:sz w:val="24"/>
          <w:lang w:val="pl-PL"/>
        </w:rPr>
        <w:t>Nie dotyczy</w:t>
      </w:r>
    </w:p>
    <w:p w14:paraId="116C2026" w14:textId="77777777" w:rsidR="005E0D63" w:rsidRPr="002A7F05" w:rsidRDefault="00B6702A" w:rsidP="00BE7062">
      <w:pPr>
        <w:pStyle w:val="Akapitzlist"/>
        <w:numPr>
          <w:ilvl w:val="2"/>
          <w:numId w:val="17"/>
        </w:numPr>
        <w:tabs>
          <w:tab w:val="left" w:pos="870"/>
        </w:tabs>
        <w:spacing w:after="120" w:line="276" w:lineRule="auto"/>
        <w:ind w:right="810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Kontrast (minimalny):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Wizualne przedstawienie tekstu, lub obrazu tekstu posiada kontrast wynoszący przynajmniej 4,5:1, poza </w:t>
      </w:r>
      <w:r w:rsidRPr="002A7F05">
        <w:rPr>
          <w:rFonts w:ascii="Calibri" w:hAnsi="Calibri" w:cstheme="minorHAnsi"/>
          <w:sz w:val="24"/>
          <w:lang w:val="pl-PL"/>
        </w:rPr>
        <w:t>następującymi wyjątkami: (Poziom AA)</w:t>
      </w:r>
    </w:p>
    <w:p w14:paraId="7C1A03B4" w14:textId="77777777" w:rsidR="005E0D63" w:rsidRPr="002A7F05" w:rsidRDefault="00B6702A" w:rsidP="00BE7062">
      <w:pPr>
        <w:pStyle w:val="Akapitzlist"/>
        <w:numPr>
          <w:ilvl w:val="0"/>
          <w:numId w:val="15"/>
        </w:numPr>
        <w:tabs>
          <w:tab w:val="left" w:pos="980"/>
          <w:tab w:val="left" w:pos="981"/>
        </w:tabs>
        <w:spacing w:after="120" w:line="276" w:lineRule="auto"/>
        <w:ind w:left="98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w w:val="95"/>
          <w:sz w:val="24"/>
          <w:lang w:val="pl-PL"/>
        </w:rPr>
        <w:t>Duży tekst: Duży tekst oraz grafiki takiego tekstu posiadają kontrast przynajmniej 3:1.</w:t>
      </w:r>
    </w:p>
    <w:p w14:paraId="0D0D0F8C" w14:textId="77777777" w:rsidR="005E0D63" w:rsidRPr="002A7F05" w:rsidRDefault="00B6702A" w:rsidP="00BE7062">
      <w:pPr>
        <w:pStyle w:val="Akapitzlist"/>
        <w:numPr>
          <w:ilvl w:val="0"/>
          <w:numId w:val="15"/>
        </w:numPr>
        <w:tabs>
          <w:tab w:val="left" w:pos="980"/>
          <w:tab w:val="left" w:pos="981"/>
        </w:tabs>
        <w:spacing w:after="120" w:line="276" w:lineRule="auto"/>
        <w:ind w:right="761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w w:val="90"/>
          <w:sz w:val="24"/>
          <w:lang w:val="pl-PL"/>
        </w:rPr>
        <w:t xml:space="preserve">Przypadkowość: Nie stosuje się wymogów minimalnego kontrastu dla tekstów lub obrazu tekstu, będących elementem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nieużywanych części interfejsu użytkownika, mających cel czysto dekoracyjny, nie są widoczne lub też są częścią obrazu zawierającego </w:t>
      </w:r>
      <w:r w:rsidRPr="002A7F05">
        <w:rPr>
          <w:rFonts w:ascii="Calibri" w:hAnsi="Calibri" w:cstheme="minorHAnsi"/>
          <w:w w:val="95"/>
          <w:sz w:val="24"/>
          <w:lang w:val="pl-PL"/>
        </w:rPr>
        <w:t>inne istotne treści wizualne.</w:t>
      </w:r>
    </w:p>
    <w:p w14:paraId="491A2AC7" w14:textId="77777777" w:rsidR="005E0D63" w:rsidRPr="002A7F05" w:rsidRDefault="00B6702A" w:rsidP="00BE7062">
      <w:pPr>
        <w:pStyle w:val="Akapitzlist"/>
        <w:numPr>
          <w:ilvl w:val="0"/>
          <w:numId w:val="15"/>
        </w:numPr>
        <w:tabs>
          <w:tab w:val="left" w:pos="980"/>
          <w:tab w:val="left" w:pos="981"/>
        </w:tabs>
        <w:spacing w:after="120" w:line="276" w:lineRule="auto"/>
        <w:ind w:right="2100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w w:val="85"/>
          <w:sz w:val="24"/>
          <w:lang w:val="pl-PL"/>
        </w:rPr>
        <w:t xml:space="preserve">Logo: Nie wymaga się minimalnego kontrastu dla tekstu, który jest częścią logo lub nazwy własnej produktu (marki). </w:t>
      </w:r>
      <w:r w:rsidRPr="002A7F05">
        <w:rPr>
          <w:rFonts w:ascii="Calibri" w:hAnsi="Calibri" w:cstheme="minorHAnsi"/>
          <w:w w:val="95"/>
          <w:sz w:val="24"/>
          <w:lang w:val="pl-PL"/>
        </w:rPr>
        <w:t>Badanie dotyczyło weryfikacji kontrastu treści do tła.</w:t>
      </w:r>
    </w:p>
    <w:p w14:paraId="59C7559F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7AFD2066" w14:textId="77777777" w:rsidR="005E0D63" w:rsidRPr="002A7F05" w:rsidRDefault="00B6702A" w:rsidP="00BE7062">
      <w:pPr>
        <w:pStyle w:val="Akapitzlist"/>
        <w:numPr>
          <w:ilvl w:val="2"/>
          <w:numId w:val="17"/>
        </w:numPr>
        <w:tabs>
          <w:tab w:val="left" w:pos="870"/>
        </w:tabs>
        <w:spacing w:after="120" w:line="276" w:lineRule="auto"/>
        <w:ind w:right="367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Zmiana rozmiaru tekstu: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Oprócz napisów rozszerzonych oraz tekstu w postaci grafiki, rozmiar tekstu może zostać powiększony do </w:t>
      </w:r>
      <w:r w:rsidRPr="002A7F05">
        <w:rPr>
          <w:rFonts w:ascii="Calibri" w:hAnsi="Calibri" w:cstheme="minorHAnsi"/>
          <w:w w:val="95"/>
          <w:sz w:val="24"/>
          <w:lang w:val="pl-PL"/>
        </w:rPr>
        <w:t>200% bez użycia technologii wspomagających oraz bez utraty treści lub funkcjonalności (Poziom AA).</w:t>
      </w:r>
    </w:p>
    <w:p w14:paraId="785ABD1A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4C158FC5" w14:textId="77777777" w:rsidR="005E0D63" w:rsidRPr="002A7F05" w:rsidRDefault="00B6702A" w:rsidP="00BE7062">
      <w:pPr>
        <w:pStyle w:val="Akapitzlist"/>
        <w:numPr>
          <w:ilvl w:val="2"/>
          <w:numId w:val="17"/>
        </w:numPr>
        <w:tabs>
          <w:tab w:val="left" w:pos="870"/>
        </w:tabs>
        <w:spacing w:after="120" w:line="276" w:lineRule="auto"/>
        <w:ind w:right="414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Tekst w postaci grafiki: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Jeśli zastosowane technologie pozwalają na wizualną prezentację, tekst służy do przekazywania informacji, </w:t>
      </w:r>
      <w:r w:rsidRPr="002A7F05">
        <w:rPr>
          <w:rFonts w:ascii="Calibri" w:hAnsi="Calibri" w:cstheme="minorHAnsi"/>
          <w:w w:val="95"/>
          <w:sz w:val="24"/>
          <w:lang w:val="pl-PL"/>
        </w:rPr>
        <w:t>a nie obrazów tekstu, z wyjątkiem następujących (Poziom AA):</w:t>
      </w:r>
    </w:p>
    <w:p w14:paraId="7239662F" w14:textId="77777777" w:rsidR="005E0D63" w:rsidRPr="002A7F05" w:rsidRDefault="00B6702A" w:rsidP="00BE7062">
      <w:pPr>
        <w:pStyle w:val="Akapitzlist"/>
        <w:numPr>
          <w:ilvl w:val="0"/>
          <w:numId w:val="15"/>
        </w:numPr>
        <w:tabs>
          <w:tab w:val="left" w:pos="980"/>
          <w:tab w:val="left" w:pos="981"/>
        </w:tabs>
        <w:spacing w:after="120" w:line="276" w:lineRule="auto"/>
        <w:ind w:left="98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Możliwość dostosowania: </w:t>
      </w:r>
      <w:r w:rsidRPr="002A7F05">
        <w:rPr>
          <w:rFonts w:ascii="Calibri" w:hAnsi="Calibri" w:cstheme="minorHAnsi"/>
          <w:sz w:val="24"/>
          <w:lang w:val="pl-PL"/>
        </w:rPr>
        <w:t>Obraz tekstu można wizualnie dostosować do wymagań użytkownika;</w:t>
      </w:r>
    </w:p>
    <w:p w14:paraId="1F120F50" w14:textId="77777777" w:rsidR="005E0D63" w:rsidRPr="002A7F05" w:rsidRDefault="00B6702A" w:rsidP="00BE7062">
      <w:pPr>
        <w:pStyle w:val="Akapitzlist"/>
        <w:numPr>
          <w:ilvl w:val="0"/>
          <w:numId w:val="15"/>
        </w:numPr>
        <w:tabs>
          <w:tab w:val="left" w:pos="980"/>
          <w:tab w:val="left" w:pos="981"/>
        </w:tabs>
        <w:spacing w:after="120" w:line="276" w:lineRule="auto"/>
        <w:ind w:left="98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t xml:space="preserve">Kluczowy: </w:t>
      </w:r>
      <w:r w:rsidRPr="002A7F05">
        <w:rPr>
          <w:rFonts w:ascii="Calibri" w:hAnsi="Calibri" w:cstheme="minorHAnsi"/>
          <w:w w:val="95"/>
          <w:sz w:val="24"/>
          <w:lang w:val="pl-PL"/>
        </w:rPr>
        <w:t>Dla przekazywanych informacji niezbędna jest szczególna prezentacja tekstu.</w:t>
      </w:r>
    </w:p>
    <w:p w14:paraId="0C1D8CE8" w14:textId="2710EDC0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083371" w:rsidRPr="00083371">
        <w:rPr>
          <w:rFonts w:ascii="Calibri" w:hAnsi="Calibri" w:cstheme="minorHAnsi"/>
          <w:b/>
          <w:sz w:val="24"/>
          <w:lang w:val="pl-PL"/>
        </w:rPr>
        <w:t>Nie dotyczy</w:t>
      </w:r>
    </w:p>
    <w:p w14:paraId="11106BEB" w14:textId="77777777" w:rsidR="005E0D63" w:rsidRPr="002A7F05" w:rsidRDefault="00B6702A" w:rsidP="00BE7062">
      <w:pPr>
        <w:pStyle w:val="Akapitzlist"/>
        <w:numPr>
          <w:ilvl w:val="2"/>
          <w:numId w:val="14"/>
        </w:numPr>
        <w:tabs>
          <w:tab w:val="left" w:pos="1004"/>
        </w:tabs>
        <w:spacing w:after="120" w:line="276" w:lineRule="auto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t xml:space="preserve">Przewijanie ekranu (2.1) </w:t>
      </w:r>
      <w:r w:rsidRPr="002A7F05">
        <w:rPr>
          <w:rFonts w:ascii="Calibri" w:hAnsi="Calibri" w:cstheme="minorHAnsi"/>
          <w:w w:val="95"/>
          <w:sz w:val="24"/>
          <w:lang w:val="pl-PL"/>
        </w:rPr>
        <w:t>Zawartość na ekranie powinna być wyświetlana tak, by nie było konieczne przewijanie ekranu w</w:t>
      </w:r>
    </w:p>
    <w:p w14:paraId="3E08E173" w14:textId="77777777" w:rsidR="005E0D63" w:rsidRPr="002A7F05" w:rsidRDefault="00B6702A" w:rsidP="00BE7062">
      <w:pPr>
        <w:pStyle w:val="Tekstpodstawowy"/>
        <w:spacing w:after="120" w:line="276" w:lineRule="auto"/>
        <w:ind w:left="260" w:right="12764"/>
        <w:rPr>
          <w:rFonts w:ascii="Calibri" w:hAnsi="Calibri" w:cstheme="minorHAnsi"/>
          <w:b/>
          <w:lang w:val="pl-PL"/>
        </w:rPr>
      </w:pPr>
      <w:r w:rsidRPr="002A7F05">
        <w:rPr>
          <w:rFonts w:ascii="Calibri" w:hAnsi="Calibri" w:cstheme="minorHAnsi"/>
          <w:w w:val="95"/>
          <w:lang w:val="pl-PL"/>
        </w:rPr>
        <w:t xml:space="preserve">poziomie (Poziom AA). Wynik audytu: </w:t>
      </w:r>
      <w:r w:rsidRPr="002A7F05">
        <w:rPr>
          <w:rFonts w:ascii="Calibri" w:hAnsi="Calibri" w:cstheme="minorHAnsi"/>
          <w:b/>
          <w:color w:val="528135"/>
          <w:w w:val="95"/>
          <w:lang w:val="pl-PL"/>
        </w:rPr>
        <w:t>Spełnione</w:t>
      </w:r>
    </w:p>
    <w:p w14:paraId="75BDD2C3" w14:textId="77777777" w:rsidR="005E0D63" w:rsidRPr="002A7F05" w:rsidRDefault="00B6702A" w:rsidP="00BE7062">
      <w:pPr>
        <w:pStyle w:val="Akapitzlist"/>
        <w:numPr>
          <w:ilvl w:val="2"/>
          <w:numId w:val="14"/>
        </w:numPr>
        <w:tabs>
          <w:tab w:val="left" w:pos="1006"/>
        </w:tabs>
        <w:spacing w:after="120" w:line="276" w:lineRule="auto"/>
        <w:ind w:left="260" w:right="1043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- Kontrast dla treści niebędących tekstem: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Wizualna prezentacja następujących elementów ma współczynnik kontrastu co </w:t>
      </w:r>
      <w:r w:rsidRPr="002A7F05">
        <w:rPr>
          <w:rFonts w:ascii="Calibri" w:hAnsi="Calibri" w:cstheme="minorHAnsi"/>
          <w:sz w:val="24"/>
          <w:lang w:val="pl-PL"/>
        </w:rPr>
        <w:t>najmniej 3:1 względem sąsiednich kolorów (Poziom AA):</w:t>
      </w:r>
    </w:p>
    <w:p w14:paraId="0E4B88D1" w14:textId="77777777" w:rsidR="005E0D63" w:rsidRPr="002A7F05" w:rsidRDefault="00B6702A" w:rsidP="00BE7062">
      <w:pPr>
        <w:pStyle w:val="Akapitzlist"/>
        <w:numPr>
          <w:ilvl w:val="3"/>
          <w:numId w:val="14"/>
        </w:numPr>
        <w:tabs>
          <w:tab w:val="left" w:pos="980"/>
          <w:tab w:val="left" w:pos="981"/>
        </w:tabs>
        <w:spacing w:after="120" w:line="276" w:lineRule="auto"/>
        <w:ind w:right="403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lastRenderedPageBreak/>
        <w:t xml:space="preserve">Komponenty interfejsu użytkownika: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Informacje wizualne wymagane do identyfikacji komponentów interfejsu użytkownika i ich stanów, z wyjątkiem nieaktywnych składników lub gdy wygląd komponentu jest określony przez agenta użytkownika i nie jest </w:t>
      </w:r>
      <w:r w:rsidRPr="002A7F05">
        <w:rPr>
          <w:rFonts w:ascii="Calibri" w:hAnsi="Calibri" w:cstheme="minorHAnsi"/>
          <w:sz w:val="24"/>
          <w:lang w:val="pl-PL"/>
        </w:rPr>
        <w:t>modyfikowany przez autora;</w:t>
      </w:r>
    </w:p>
    <w:p w14:paraId="02CC64B7" w14:textId="77777777" w:rsidR="005E0D63" w:rsidRPr="002A7F05" w:rsidRDefault="00B6702A" w:rsidP="00BE7062">
      <w:pPr>
        <w:pStyle w:val="Akapitzlist"/>
        <w:numPr>
          <w:ilvl w:val="3"/>
          <w:numId w:val="14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Obiekty graficzne: </w:t>
      </w:r>
      <w:r w:rsidRPr="002A7F05">
        <w:rPr>
          <w:rFonts w:ascii="Calibri" w:hAnsi="Calibri" w:cstheme="minorHAnsi"/>
          <w:w w:val="90"/>
          <w:sz w:val="24"/>
          <w:lang w:val="pl-PL"/>
        </w:rPr>
        <w:t>Części grafiki wymagane do zrozumienia treści, z wyjątkiem sytuacji, gdy konkretna prezentacja grafiki ma</w:t>
      </w:r>
    </w:p>
    <w:p w14:paraId="76406917" w14:textId="77777777" w:rsidR="005E0D63" w:rsidRPr="002A7F05" w:rsidRDefault="00B6702A" w:rsidP="00BE7062">
      <w:pPr>
        <w:pStyle w:val="Tekstpodstawowy"/>
        <w:spacing w:after="120" w:line="276" w:lineRule="auto"/>
        <w:ind w:left="980"/>
        <w:rPr>
          <w:rFonts w:ascii="Calibri" w:hAnsi="Calibri" w:cstheme="minorHAnsi"/>
          <w:lang w:val="pl-PL"/>
        </w:rPr>
      </w:pPr>
      <w:r w:rsidRPr="002A7F05">
        <w:rPr>
          <w:rFonts w:ascii="Calibri" w:hAnsi="Calibri" w:cstheme="minorHAnsi"/>
          <w:w w:val="95"/>
          <w:lang w:val="pl-PL"/>
        </w:rPr>
        <w:t>istotne znaczenie dla przekazywanych informacji.</w:t>
      </w:r>
    </w:p>
    <w:p w14:paraId="1AF49619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BD5A11"/>
          <w:sz w:val="24"/>
          <w:lang w:val="pl-PL"/>
        </w:rPr>
        <w:t>Spełnione częściowo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021"/>
        <w:gridCol w:w="3969"/>
        <w:gridCol w:w="1418"/>
        <w:gridCol w:w="1517"/>
      </w:tblGrid>
      <w:tr w:rsidR="00E506DD" w:rsidRPr="002A7F05" w14:paraId="76DBB03D" w14:textId="0D5AF61E" w:rsidTr="007B30EF">
        <w:trPr>
          <w:trHeight w:val="275"/>
          <w:tblHeader/>
          <w:jc w:val="center"/>
        </w:trPr>
        <w:tc>
          <w:tcPr>
            <w:tcW w:w="3256" w:type="dxa"/>
          </w:tcPr>
          <w:p w14:paraId="08118CA6" w14:textId="77777777" w:rsidR="00E506DD" w:rsidRPr="002A7F05" w:rsidRDefault="00E506DD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5021" w:type="dxa"/>
          </w:tcPr>
          <w:p w14:paraId="244D83A3" w14:textId="77777777" w:rsidR="00E506DD" w:rsidRPr="002A7F05" w:rsidRDefault="00E506DD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3969" w:type="dxa"/>
          </w:tcPr>
          <w:p w14:paraId="4CBFDB0E" w14:textId="77777777" w:rsidR="00E506DD" w:rsidRPr="002A7F05" w:rsidRDefault="00E506DD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1418" w:type="dxa"/>
          </w:tcPr>
          <w:p w14:paraId="774395EE" w14:textId="77777777" w:rsidR="00E506DD" w:rsidRPr="002A7F05" w:rsidRDefault="00E506DD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517" w:type="dxa"/>
          </w:tcPr>
          <w:p w14:paraId="75A087E8" w14:textId="31898B8D" w:rsidR="00E506DD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E506DD" w:rsidRPr="002A7F05" w14:paraId="10A02A6E" w14:textId="1D8E8670" w:rsidTr="007B30EF">
        <w:trPr>
          <w:trHeight w:val="3681"/>
          <w:jc w:val="center"/>
        </w:trPr>
        <w:tc>
          <w:tcPr>
            <w:tcW w:w="3256" w:type="dxa"/>
          </w:tcPr>
          <w:p w14:paraId="6FADD946" w14:textId="77777777" w:rsidR="00E506DD" w:rsidRPr="002A7F05" w:rsidRDefault="00E506DD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4"/>
                <w:lang w:val="pl-PL"/>
              </w:rPr>
              <w:t>Cały serwis</w:t>
            </w:r>
          </w:p>
        </w:tc>
        <w:tc>
          <w:tcPr>
            <w:tcW w:w="5021" w:type="dxa"/>
          </w:tcPr>
          <w:p w14:paraId="7B754D75" w14:textId="77777777" w:rsidR="00E506DD" w:rsidRPr="002A7F05" w:rsidRDefault="00E506DD" w:rsidP="00BE7062">
            <w:pPr>
              <w:pStyle w:val="TableParagraph"/>
              <w:spacing w:after="120" w:line="276" w:lineRule="auto"/>
              <w:ind w:left="115" w:right="48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Występują elementy na który fokus nie spełnia minimalnego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kontrastu do koloru treści, które je otacza, co oznacza w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praktyce, że fokus na elemencie może nie być dobrze widoczny</w:t>
            </w:r>
          </w:p>
          <w:p w14:paraId="7ADD3D6D" w14:textId="77777777" w:rsidR="00E506DD" w:rsidRPr="002A7F05" w:rsidRDefault="00E506DD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Np.</w:t>
            </w:r>
          </w:p>
          <w:p w14:paraId="148A7E6E" w14:textId="77777777" w:rsidR="00E506DD" w:rsidRPr="002A7F05" w:rsidRDefault="00E506DD" w:rsidP="00BE7062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149AE5C2" wp14:editId="156D11EE">
                  <wp:extent cx="3229165" cy="957262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165" cy="957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8205F" w14:textId="77777777" w:rsidR="00E506DD" w:rsidRPr="002A7F05" w:rsidRDefault="00E506DD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Błąd istotny.</w:t>
            </w:r>
          </w:p>
        </w:tc>
        <w:tc>
          <w:tcPr>
            <w:tcW w:w="3969" w:type="dxa"/>
          </w:tcPr>
          <w:p w14:paraId="11987E17" w14:textId="77777777" w:rsidR="00E506DD" w:rsidRPr="002A7F05" w:rsidRDefault="00E506DD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Należy zapewnić kontrast fokusu do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koloru treści na poziomie 3:1.</w:t>
            </w:r>
          </w:p>
        </w:tc>
        <w:tc>
          <w:tcPr>
            <w:tcW w:w="1418" w:type="dxa"/>
          </w:tcPr>
          <w:p w14:paraId="00B3E68C" w14:textId="7DD3B69E" w:rsidR="00E506DD" w:rsidRPr="002A7F05" w:rsidRDefault="00E506DD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</w:p>
        </w:tc>
        <w:tc>
          <w:tcPr>
            <w:tcW w:w="1517" w:type="dxa"/>
          </w:tcPr>
          <w:p w14:paraId="7FC82643" w14:textId="0E8612BF" w:rsidR="00E506DD" w:rsidRPr="002A7F05" w:rsidRDefault="00917E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 częściowo</w:t>
            </w:r>
          </w:p>
        </w:tc>
      </w:tr>
    </w:tbl>
    <w:p w14:paraId="6B887FD2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sz w:val="20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08CDF502" w14:textId="77777777" w:rsidR="005E0D63" w:rsidRPr="002A7F05" w:rsidRDefault="00B6702A" w:rsidP="00BE7062">
      <w:pPr>
        <w:pStyle w:val="Akapitzlist"/>
        <w:numPr>
          <w:ilvl w:val="2"/>
          <w:numId w:val="14"/>
        </w:numPr>
        <w:tabs>
          <w:tab w:val="left" w:pos="1004"/>
        </w:tabs>
        <w:spacing w:after="120" w:line="276" w:lineRule="auto"/>
        <w:ind w:left="260" w:right="578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lastRenderedPageBreak/>
        <w:t xml:space="preserve">Odstępy w tekście: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W treści zaimplementowanej przy użyciu języków znaczników, które obsługują następujące właściwości stylu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tekstu, nie następuje utrata treści ani funkcjonalności po ustawieniu wszystkich poniższych wartości i zmianie żadnej innej właściwości </w:t>
      </w:r>
      <w:r w:rsidRPr="002A7F05">
        <w:rPr>
          <w:rFonts w:ascii="Calibri" w:hAnsi="Calibri" w:cstheme="minorHAnsi"/>
          <w:w w:val="95"/>
          <w:sz w:val="24"/>
          <w:lang w:val="pl-PL"/>
        </w:rPr>
        <w:t>stylu (Poziom AA):</w:t>
      </w:r>
    </w:p>
    <w:p w14:paraId="603D07F2" w14:textId="77777777" w:rsidR="005E0D63" w:rsidRPr="002A7F05" w:rsidRDefault="00B6702A" w:rsidP="00BE7062">
      <w:pPr>
        <w:pStyle w:val="Akapitzlist"/>
        <w:numPr>
          <w:ilvl w:val="0"/>
          <w:numId w:val="15"/>
        </w:numPr>
        <w:tabs>
          <w:tab w:val="left" w:pos="980"/>
          <w:tab w:val="left" w:pos="981"/>
        </w:tabs>
        <w:spacing w:after="120" w:line="276" w:lineRule="auto"/>
        <w:ind w:left="98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w w:val="95"/>
          <w:sz w:val="24"/>
          <w:lang w:val="pl-PL"/>
        </w:rPr>
        <w:t>Wysokość linii (odstępy między wierszami) co najmniej 1,5 razy większa od rozmiaru czcionki;</w:t>
      </w:r>
    </w:p>
    <w:p w14:paraId="2066ADED" w14:textId="77777777" w:rsidR="005E0D63" w:rsidRPr="002A7F05" w:rsidRDefault="00B6702A" w:rsidP="00BE7062">
      <w:pPr>
        <w:pStyle w:val="Akapitzlist"/>
        <w:numPr>
          <w:ilvl w:val="0"/>
          <w:numId w:val="15"/>
        </w:numPr>
        <w:tabs>
          <w:tab w:val="left" w:pos="980"/>
          <w:tab w:val="left" w:pos="981"/>
        </w:tabs>
        <w:spacing w:after="120" w:line="276" w:lineRule="auto"/>
        <w:ind w:left="98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w w:val="95"/>
          <w:sz w:val="24"/>
          <w:lang w:val="pl-PL"/>
        </w:rPr>
        <w:t>Odstępy między akapitami do co najmniej 2-krotnego rozmiaru czcionki;</w:t>
      </w:r>
    </w:p>
    <w:p w14:paraId="1E2B1CDD" w14:textId="77777777" w:rsidR="005E0D63" w:rsidRPr="002A7F05" w:rsidRDefault="00B6702A" w:rsidP="00BE7062">
      <w:pPr>
        <w:pStyle w:val="Akapitzlist"/>
        <w:numPr>
          <w:ilvl w:val="0"/>
          <w:numId w:val="15"/>
        </w:numPr>
        <w:tabs>
          <w:tab w:val="left" w:pos="980"/>
          <w:tab w:val="left" w:pos="981"/>
        </w:tabs>
        <w:spacing w:after="120" w:line="276" w:lineRule="auto"/>
        <w:ind w:left="98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w w:val="95"/>
          <w:sz w:val="24"/>
          <w:lang w:val="pl-PL"/>
        </w:rPr>
        <w:t>Odstępy między literami (śledzenie) co najmniej 0,12 razy większe niż rozmiar czcionki;</w:t>
      </w:r>
    </w:p>
    <w:p w14:paraId="76FF13DD" w14:textId="77777777" w:rsidR="005E0D63" w:rsidRPr="002A7F05" w:rsidRDefault="00B6702A" w:rsidP="00BE7062">
      <w:pPr>
        <w:pStyle w:val="Akapitzlist"/>
        <w:numPr>
          <w:ilvl w:val="0"/>
          <w:numId w:val="15"/>
        </w:numPr>
        <w:tabs>
          <w:tab w:val="left" w:pos="980"/>
          <w:tab w:val="left" w:pos="981"/>
        </w:tabs>
        <w:spacing w:after="120" w:line="276" w:lineRule="auto"/>
        <w:ind w:left="98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w w:val="95"/>
          <w:sz w:val="24"/>
          <w:lang w:val="pl-PL"/>
        </w:rPr>
        <w:t>Odstępy między wyrazami co najmniej 0,16 razy większe niż rozmiar czcionki.</w:t>
      </w:r>
    </w:p>
    <w:p w14:paraId="3C03C7CD" w14:textId="2BDF1310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E11CAC">
        <w:rPr>
          <w:rFonts w:ascii="Calibri" w:hAnsi="Calibri" w:cstheme="minorHAnsi"/>
          <w:b/>
          <w:color w:val="00B050"/>
          <w:sz w:val="24"/>
          <w:lang w:val="pl-PL"/>
        </w:rPr>
        <w:t>Spełnione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454"/>
        <w:gridCol w:w="4253"/>
        <w:gridCol w:w="1276"/>
        <w:gridCol w:w="1942"/>
      </w:tblGrid>
      <w:tr w:rsidR="007B30EF" w:rsidRPr="002A7F05" w14:paraId="51BDC2C7" w14:textId="3A6C6356" w:rsidTr="007B30EF">
        <w:trPr>
          <w:trHeight w:val="270"/>
          <w:tblHeader/>
          <w:jc w:val="center"/>
        </w:trPr>
        <w:tc>
          <w:tcPr>
            <w:tcW w:w="3256" w:type="dxa"/>
          </w:tcPr>
          <w:p w14:paraId="521987A4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4454" w:type="dxa"/>
          </w:tcPr>
          <w:p w14:paraId="38758036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4253" w:type="dxa"/>
          </w:tcPr>
          <w:p w14:paraId="0EC46519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1276" w:type="dxa"/>
          </w:tcPr>
          <w:p w14:paraId="1F671C84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942" w:type="dxa"/>
          </w:tcPr>
          <w:p w14:paraId="6B2B9CB4" w14:textId="24276D70" w:rsidR="007B30EF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7B30EF" w:rsidRPr="002A7F05" w14:paraId="26B04614" w14:textId="770B287D" w:rsidTr="007B30EF">
        <w:trPr>
          <w:trHeight w:val="4997"/>
          <w:jc w:val="center"/>
        </w:trPr>
        <w:tc>
          <w:tcPr>
            <w:tcW w:w="3256" w:type="dxa"/>
          </w:tcPr>
          <w:p w14:paraId="66BC1A82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132"/>
              <w:rPr>
                <w:rFonts w:ascii="Calibri" w:hAnsi="Calibri" w:cstheme="minorHAnsi"/>
                <w:sz w:val="24"/>
                <w:lang w:val="pl-PL"/>
              </w:rPr>
            </w:pPr>
            <w:hyperlink r:id="rId51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52"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rg.pl/system-wsparcia-</w:t>
              </w:r>
            </w:hyperlink>
            <w:r w:rsidRPr="002A7F05">
              <w:rPr>
                <w:rFonts w:ascii="Calibri" w:hAnsi="Calibri" w:cstheme="minorHAnsi"/>
                <w:color w:val="0462C1"/>
                <w:w w:val="95"/>
                <w:sz w:val="24"/>
                <w:lang w:val="pl-PL"/>
              </w:rPr>
              <w:t xml:space="preserve"> </w:t>
            </w:r>
            <w:hyperlink r:id="rId53">
              <w:proofErr w:type="spellStart"/>
              <w:r w:rsidRPr="002A7F05">
                <w:rPr>
                  <w:rFonts w:ascii="Calibri" w:hAnsi="Calibri" w:cstheme="minorHAnsi"/>
                  <w:color w:val="0462C1"/>
                  <w:sz w:val="24"/>
                  <w:u w:val="single" w:color="0462C1"/>
                  <w:lang w:val="pl-PL"/>
                </w:rPr>
                <w:t>dostepnosci-w</w:t>
              </w:r>
              <w:proofErr w:type="spellEnd"/>
              <w:r w:rsidRPr="002A7F05">
                <w:rPr>
                  <w:rFonts w:ascii="Calibri" w:hAnsi="Calibri" w:cstheme="minorHAnsi"/>
                  <w:color w:val="0462C1"/>
                  <w:sz w:val="24"/>
                  <w:u w:val="single" w:color="0462C1"/>
                  <w:lang w:val="pl-PL"/>
                </w:rPr>
                <w:t>-</w:t>
              </w:r>
            </w:hyperlink>
            <w:r w:rsidRPr="002A7F05">
              <w:rPr>
                <w:rFonts w:ascii="Calibri" w:hAnsi="Calibri" w:cstheme="minorHAnsi"/>
                <w:color w:val="0462C1"/>
                <w:sz w:val="24"/>
                <w:lang w:val="pl-PL"/>
              </w:rPr>
              <w:t xml:space="preserve"> </w:t>
            </w:r>
            <w:hyperlink r:id="rId54">
              <w:proofErr w:type="spellStart"/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polsce</w:t>
              </w:r>
              <w:proofErr w:type="spellEnd"/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/programy-pfron</w:t>
              </w:r>
            </w:hyperlink>
          </w:p>
        </w:tc>
        <w:tc>
          <w:tcPr>
            <w:tcW w:w="4454" w:type="dxa"/>
          </w:tcPr>
          <w:p w14:paraId="5951EAE1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371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Po zwiększeniu odstępów w tekście ikona przejścia do nowej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strony nachodzi na tekst łącza. Sytuacja występuje w momencie kiedy tekst łącza łamie się na dwie linie.</w:t>
            </w:r>
          </w:p>
          <w:p w14:paraId="5621CCF5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74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145591C2" wp14:editId="31C57F18">
                  <wp:extent cx="2809875" cy="1743075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3F29C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Błąd marginalny</w:t>
            </w:r>
          </w:p>
        </w:tc>
        <w:tc>
          <w:tcPr>
            <w:tcW w:w="4253" w:type="dxa"/>
          </w:tcPr>
          <w:p w14:paraId="4C765423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74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Przy zwiększeniu odstępów w tekście pomiędzy literami i wierszami nie może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nastąpić utrata treści lub funkcjonalności</w:t>
            </w:r>
          </w:p>
        </w:tc>
        <w:tc>
          <w:tcPr>
            <w:tcW w:w="1276" w:type="dxa"/>
          </w:tcPr>
          <w:p w14:paraId="5E776D7D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T</w:t>
            </w:r>
          </w:p>
        </w:tc>
        <w:tc>
          <w:tcPr>
            <w:tcW w:w="1942" w:type="dxa"/>
          </w:tcPr>
          <w:p w14:paraId="021D3681" w14:textId="787E1A4F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Spełnione</w:t>
            </w:r>
          </w:p>
        </w:tc>
      </w:tr>
    </w:tbl>
    <w:p w14:paraId="0585A65C" w14:textId="77777777" w:rsidR="005E0D63" w:rsidRPr="002A7F05" w:rsidRDefault="00B6702A" w:rsidP="00BE7062">
      <w:pPr>
        <w:pStyle w:val="Akapitzlist"/>
        <w:numPr>
          <w:ilvl w:val="2"/>
          <w:numId w:val="14"/>
        </w:numPr>
        <w:tabs>
          <w:tab w:val="left" w:pos="1004"/>
        </w:tabs>
        <w:spacing w:after="120" w:line="276" w:lineRule="auto"/>
        <w:ind w:left="260" w:right="1389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Treść spod kursora lub fokusu: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Gdy jakaś treść staje się widoczna po otrzymaniu kursora lub fokusu klawiatury, a po ich </w:t>
      </w:r>
      <w:r w:rsidRPr="002A7F05">
        <w:rPr>
          <w:rFonts w:ascii="Calibri" w:hAnsi="Calibri" w:cstheme="minorHAnsi"/>
          <w:sz w:val="24"/>
          <w:lang w:val="pl-PL"/>
        </w:rPr>
        <w:t>usunięciu znika, spełnione są poniższe warunki (Poziom AA):</w:t>
      </w:r>
    </w:p>
    <w:p w14:paraId="3C91584A" w14:textId="77777777" w:rsidR="005E0D63" w:rsidRPr="002A7F05" w:rsidRDefault="005E0D63" w:rsidP="00BE7062">
      <w:pPr>
        <w:pStyle w:val="Tekstpodstawowy"/>
        <w:spacing w:after="120" w:line="276" w:lineRule="auto"/>
        <w:rPr>
          <w:rFonts w:ascii="Calibri" w:hAnsi="Calibri" w:cstheme="minorHAnsi"/>
          <w:sz w:val="11"/>
          <w:lang w:val="pl-PL"/>
        </w:rPr>
      </w:pPr>
    </w:p>
    <w:p w14:paraId="2EF4E294" w14:textId="77777777" w:rsidR="005E0D63" w:rsidRPr="002A7F05" w:rsidRDefault="00B6702A" w:rsidP="00BE7062">
      <w:pPr>
        <w:pStyle w:val="Akapitzlist"/>
        <w:numPr>
          <w:ilvl w:val="3"/>
          <w:numId w:val="14"/>
        </w:numPr>
        <w:tabs>
          <w:tab w:val="left" w:pos="980"/>
          <w:tab w:val="left" w:pos="981"/>
        </w:tabs>
        <w:spacing w:after="120" w:line="276" w:lineRule="auto"/>
        <w:ind w:right="914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Odrzucone: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Istnieje mechanizm umożliwiający odrzucenie dodatkowej treści bez przesuwania wskaźnika myszy lub fokusu </w:t>
      </w:r>
      <w:r w:rsidRPr="002A7F05">
        <w:rPr>
          <w:rFonts w:ascii="Calibri" w:hAnsi="Calibri" w:cstheme="minorHAnsi"/>
          <w:w w:val="85"/>
          <w:sz w:val="24"/>
          <w:lang w:val="pl-PL"/>
        </w:rPr>
        <w:t>klawiatury, chyba że dodatkowa treść przekazuje błąd wprowadzanych danych lub nie przesłania ani nie zastępuje innej treści;</w:t>
      </w:r>
    </w:p>
    <w:p w14:paraId="03A51D7D" w14:textId="77777777" w:rsidR="005E0D63" w:rsidRPr="002A7F05" w:rsidRDefault="00B6702A" w:rsidP="00BE7062">
      <w:pPr>
        <w:pStyle w:val="Akapitzlist"/>
        <w:numPr>
          <w:ilvl w:val="3"/>
          <w:numId w:val="14"/>
        </w:numPr>
        <w:tabs>
          <w:tab w:val="left" w:pos="980"/>
          <w:tab w:val="left" w:pos="981"/>
        </w:tabs>
        <w:spacing w:after="120" w:line="276" w:lineRule="auto"/>
        <w:ind w:right="1079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85"/>
          <w:sz w:val="24"/>
          <w:lang w:val="pl-PL"/>
        </w:rPr>
        <w:lastRenderedPageBreak/>
        <w:t xml:space="preserve">Wskazywane: </w:t>
      </w:r>
      <w:r w:rsidRPr="002A7F05">
        <w:rPr>
          <w:rFonts w:ascii="Calibri" w:hAnsi="Calibri" w:cstheme="minorHAnsi"/>
          <w:w w:val="85"/>
          <w:sz w:val="24"/>
          <w:lang w:val="pl-PL"/>
        </w:rPr>
        <w:t>Jeśli wskaźnik myszy (</w:t>
      </w:r>
      <w:proofErr w:type="spellStart"/>
      <w:r w:rsidRPr="002A7F05">
        <w:rPr>
          <w:rFonts w:ascii="Calibri" w:hAnsi="Calibri" w:cstheme="minorHAnsi"/>
          <w:w w:val="85"/>
          <w:sz w:val="24"/>
          <w:lang w:val="pl-PL"/>
        </w:rPr>
        <w:t>hover</w:t>
      </w:r>
      <w:proofErr w:type="spellEnd"/>
      <w:r w:rsidRPr="002A7F05">
        <w:rPr>
          <w:rFonts w:ascii="Calibri" w:hAnsi="Calibri" w:cstheme="minorHAnsi"/>
          <w:w w:val="85"/>
          <w:sz w:val="24"/>
          <w:lang w:val="pl-PL"/>
        </w:rPr>
        <w:t xml:space="preserve">) może wyzwolić dodatkową treść, wówczas wskaźnik może zostać przeniesiony na </w:t>
      </w:r>
      <w:r w:rsidRPr="002A7F05">
        <w:rPr>
          <w:rFonts w:ascii="Calibri" w:hAnsi="Calibri" w:cstheme="minorHAnsi"/>
          <w:w w:val="95"/>
          <w:sz w:val="24"/>
          <w:lang w:val="pl-PL"/>
        </w:rPr>
        <w:t>dodatkową treść bez znikania dodatkowej treści;</w:t>
      </w:r>
    </w:p>
    <w:p w14:paraId="7068F017" w14:textId="77777777" w:rsidR="005E0D63" w:rsidRPr="002A7F05" w:rsidRDefault="00B6702A" w:rsidP="00BE7062">
      <w:pPr>
        <w:pStyle w:val="Akapitzlist"/>
        <w:numPr>
          <w:ilvl w:val="3"/>
          <w:numId w:val="14"/>
        </w:numPr>
        <w:tabs>
          <w:tab w:val="left" w:pos="980"/>
          <w:tab w:val="left" w:pos="981"/>
        </w:tabs>
        <w:spacing w:after="120" w:line="276" w:lineRule="auto"/>
        <w:ind w:right="473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85"/>
          <w:sz w:val="24"/>
          <w:lang w:val="pl-PL"/>
        </w:rPr>
        <w:t xml:space="preserve">Trwałe: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Dodatkowa treść pozostaje widoczna do momentu usunięcia wyzwalacza aktywacji lub fokusu, użytkownik odrzuca go lub </w:t>
      </w:r>
      <w:r w:rsidRPr="002A7F05">
        <w:rPr>
          <w:rFonts w:ascii="Calibri" w:hAnsi="Calibri" w:cstheme="minorHAnsi"/>
          <w:w w:val="95"/>
          <w:sz w:val="24"/>
          <w:lang w:val="pl-PL"/>
        </w:rPr>
        <w:t>jego informacje nie są już ważne.</w:t>
      </w:r>
    </w:p>
    <w:p w14:paraId="752E2BAA" w14:textId="77777777" w:rsidR="007B30EF" w:rsidRPr="002A7F05" w:rsidRDefault="00B6702A" w:rsidP="00BE7062">
      <w:pPr>
        <w:pStyle w:val="Tekstpodstawowy"/>
        <w:spacing w:after="120" w:line="276" w:lineRule="auto"/>
        <w:ind w:left="260" w:right="709"/>
        <w:rPr>
          <w:rFonts w:ascii="Calibri" w:hAnsi="Calibri" w:cstheme="minorHAnsi"/>
          <w:w w:val="85"/>
          <w:lang w:val="pl-PL"/>
        </w:rPr>
      </w:pPr>
      <w:r w:rsidRPr="002A7F05">
        <w:rPr>
          <w:rFonts w:ascii="Calibri" w:hAnsi="Calibri" w:cstheme="minorHAnsi"/>
          <w:w w:val="85"/>
          <w:lang w:val="pl-PL"/>
        </w:rPr>
        <w:t xml:space="preserve">Wyjątek: Wizualna prezentacja dodatkowej treści jest kontrolowana przez program użytkownika i nie jest modyfikowana przez autora. </w:t>
      </w:r>
    </w:p>
    <w:p w14:paraId="2C03C0A0" w14:textId="7F5CF748" w:rsidR="005E0D63" w:rsidRPr="00FD5366" w:rsidRDefault="00B6702A" w:rsidP="00BE7062">
      <w:pPr>
        <w:pStyle w:val="Tekstpodstawowy"/>
        <w:spacing w:after="120" w:line="276" w:lineRule="auto"/>
        <w:ind w:left="260" w:right="709"/>
        <w:rPr>
          <w:rFonts w:ascii="Calibri" w:hAnsi="Calibri" w:cstheme="minorHAnsi"/>
          <w:b/>
          <w:color w:val="00B050"/>
          <w:lang w:val="pl-PL"/>
        </w:rPr>
      </w:pPr>
      <w:r w:rsidRPr="002A7F05">
        <w:rPr>
          <w:rFonts w:ascii="Calibri" w:hAnsi="Calibri" w:cstheme="minorHAnsi"/>
          <w:lang w:val="pl-PL"/>
        </w:rPr>
        <w:t xml:space="preserve">Wynik audytu: </w:t>
      </w:r>
      <w:r w:rsidR="00FD5366" w:rsidRPr="00FD5366">
        <w:rPr>
          <w:rFonts w:ascii="Calibri" w:hAnsi="Calibri" w:cstheme="minorHAnsi"/>
          <w:b/>
          <w:color w:val="00B050"/>
          <w:lang w:val="pl-PL"/>
        </w:rPr>
        <w:t>S</w:t>
      </w:r>
      <w:r w:rsidRPr="00FD5366">
        <w:rPr>
          <w:rFonts w:ascii="Calibri" w:hAnsi="Calibri" w:cstheme="minorHAnsi"/>
          <w:b/>
          <w:color w:val="00B050"/>
          <w:lang w:val="pl-PL"/>
        </w:rPr>
        <w:t>pełnione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738"/>
        <w:gridCol w:w="4394"/>
        <w:gridCol w:w="992"/>
        <w:gridCol w:w="1801"/>
      </w:tblGrid>
      <w:tr w:rsidR="007B30EF" w:rsidRPr="002A7F05" w14:paraId="55F9ECD7" w14:textId="551ECCF2" w:rsidTr="007B30EF">
        <w:trPr>
          <w:trHeight w:val="275"/>
          <w:tblHeader/>
          <w:jc w:val="center"/>
        </w:trPr>
        <w:tc>
          <w:tcPr>
            <w:tcW w:w="3256" w:type="dxa"/>
          </w:tcPr>
          <w:p w14:paraId="270195B0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4738" w:type="dxa"/>
          </w:tcPr>
          <w:p w14:paraId="02D8596F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4394" w:type="dxa"/>
          </w:tcPr>
          <w:p w14:paraId="40EB984B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992" w:type="dxa"/>
          </w:tcPr>
          <w:p w14:paraId="293E4C18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801" w:type="dxa"/>
          </w:tcPr>
          <w:p w14:paraId="19A9454B" w14:textId="2B84058C" w:rsidR="007B30EF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7B30EF" w:rsidRPr="002A7F05" w14:paraId="0C802A78" w14:textId="2D956399" w:rsidTr="007B30EF">
        <w:trPr>
          <w:jc w:val="center"/>
        </w:trPr>
        <w:tc>
          <w:tcPr>
            <w:tcW w:w="3256" w:type="dxa"/>
          </w:tcPr>
          <w:p w14:paraId="5267E63E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4"/>
                <w:lang w:val="pl-PL"/>
              </w:rPr>
              <w:t>Cały serwis</w:t>
            </w:r>
          </w:p>
        </w:tc>
        <w:tc>
          <w:tcPr>
            <w:tcW w:w="4738" w:type="dxa"/>
          </w:tcPr>
          <w:p w14:paraId="76F8AAB7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proofErr w:type="spellStart"/>
            <w:r w:rsidRPr="002A7F05">
              <w:rPr>
                <w:rFonts w:ascii="Calibri" w:hAnsi="Calibri" w:cstheme="minorHAnsi"/>
                <w:w w:val="85"/>
                <w:sz w:val="24"/>
                <w:szCs w:val="24"/>
                <w:lang w:val="pl-PL"/>
              </w:rPr>
              <w:t>Tooltip</w:t>
            </w:r>
            <w:proofErr w:type="spellEnd"/>
            <w:r w:rsidRPr="002A7F05">
              <w:rPr>
                <w:rFonts w:ascii="Calibri" w:hAnsi="Calibri" w:cstheme="minorHAnsi"/>
                <w:w w:val="85"/>
                <w:sz w:val="24"/>
                <w:szCs w:val="24"/>
                <w:lang w:val="pl-PL"/>
              </w:rPr>
              <w:t xml:space="preserve"> pojawiający się po otrzymaniu fokusu przez link nie jest </w:t>
            </w:r>
            <w:r w:rsidRPr="002A7F05">
              <w:rPr>
                <w:rFonts w:ascii="Calibri" w:hAnsi="Calibri" w:cstheme="minorHAnsi"/>
                <w:w w:val="95"/>
                <w:sz w:val="24"/>
                <w:szCs w:val="24"/>
                <w:lang w:val="pl-PL"/>
              </w:rPr>
              <w:t>odczytywany przez technologie asystujące, a w widoku mobilnym nie jest w ogóle wyświetlany i anonsowany dla czytnika ekranu.</w:t>
            </w:r>
          </w:p>
          <w:p w14:paraId="3CBA38A6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4"/>
                <w:szCs w:val="24"/>
                <w:lang w:val="pl-PL"/>
              </w:rPr>
              <w:drawing>
                <wp:inline distT="0" distB="0" distL="0" distR="0" wp14:anchorId="00A9775E" wp14:editId="0054F4BE">
                  <wp:extent cx="2371724" cy="1457325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4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1C100C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659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 xml:space="preserve">&lt;a 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href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="https://</w:t>
            </w:r>
            <w:hyperlink r:id="rId57">
              <w:r w:rsidRPr="002A7F05">
                <w:rPr>
                  <w:rFonts w:ascii="Calibri" w:hAnsi="Calibri" w:cstheme="minorHAnsi"/>
                  <w:sz w:val="24"/>
                  <w:szCs w:val="24"/>
                  <w:lang w:val="pl-PL"/>
                </w:rPr>
                <w:t>www.facebook.com/PFRON-</w:t>
              </w:r>
            </w:hyperlink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 xml:space="preserve"> 1610351149247652" target="_blank" 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title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 xml:space="preserve">="" data- 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original-title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 xml:space="preserve">="Profil PFRON w serwisie Facebook" </w:t>
            </w:r>
            <w:r w:rsidRPr="002A7F05">
              <w:rPr>
                <w:rFonts w:ascii="Calibri" w:hAnsi="Calibri" w:cstheme="minorHAnsi"/>
                <w:b/>
                <w:sz w:val="24"/>
                <w:szCs w:val="24"/>
                <w:shd w:val="clear" w:color="auto" w:fill="D2D2D2"/>
                <w:lang w:val="pl-PL"/>
              </w:rPr>
              <w:t>aria-describedby="popover665129"</w:t>
            </w:r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&gt;</w:t>
            </w:r>
          </w:p>
          <w:p w14:paraId="02A06ABD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1002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="sr-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"&gt; Profil PFRON w serwisie Facebook, link otworzy się w nowej karcie&lt;/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&gt;&lt;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svg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&gt;…&lt;/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svg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&gt;</w:t>
            </w:r>
          </w:p>
          <w:p w14:paraId="5F2B87FC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lastRenderedPageBreak/>
              <w:t>&lt;/a&gt;</w:t>
            </w:r>
          </w:p>
        </w:tc>
        <w:tc>
          <w:tcPr>
            <w:tcW w:w="4394" w:type="dxa"/>
          </w:tcPr>
          <w:p w14:paraId="240CB8A6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377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proofErr w:type="spellStart"/>
            <w:r w:rsidRPr="002A7F05">
              <w:rPr>
                <w:rFonts w:ascii="Calibri" w:hAnsi="Calibri" w:cstheme="minorHAnsi"/>
                <w:w w:val="85"/>
                <w:sz w:val="24"/>
                <w:szCs w:val="24"/>
                <w:lang w:val="pl-PL"/>
              </w:rPr>
              <w:lastRenderedPageBreak/>
              <w:t>Tooltip</w:t>
            </w:r>
            <w:proofErr w:type="spellEnd"/>
            <w:r w:rsidRPr="002A7F05">
              <w:rPr>
                <w:rFonts w:ascii="Calibri" w:hAnsi="Calibri" w:cstheme="minorHAnsi"/>
                <w:w w:val="85"/>
                <w:sz w:val="24"/>
                <w:szCs w:val="24"/>
                <w:lang w:val="pl-PL"/>
              </w:rPr>
              <w:t xml:space="preserve"> powinien zawierać treść, która </w:t>
            </w:r>
            <w:r w:rsidRPr="002A7F05">
              <w:rPr>
                <w:rFonts w:ascii="Calibri" w:hAnsi="Calibri" w:cstheme="minorHAnsi"/>
                <w:w w:val="95"/>
                <w:sz w:val="24"/>
                <w:szCs w:val="24"/>
                <w:lang w:val="pl-PL"/>
              </w:rPr>
              <w:t>będzie dostępna dla wszystkich użytkowników.</w:t>
            </w:r>
          </w:p>
          <w:p w14:paraId="0A15142E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4"/>
                <w:szCs w:val="24"/>
                <w:lang w:val="pl-PL"/>
              </w:rPr>
              <w:t>Rekomendacja</w:t>
            </w:r>
            <w:r w:rsidRPr="002A7F05">
              <w:rPr>
                <w:rFonts w:ascii="Calibri" w:hAnsi="Calibri" w:cstheme="minorHAnsi"/>
                <w:w w:val="105"/>
                <w:sz w:val="24"/>
                <w:szCs w:val="24"/>
                <w:lang w:val="pl-PL"/>
              </w:rPr>
              <w:t>:</w:t>
            </w:r>
          </w:p>
          <w:p w14:paraId="65B3D5F7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4"/>
                <w:szCs w:val="24"/>
                <w:lang w:val="pl-PL"/>
              </w:rPr>
              <w:t xml:space="preserve">Usunięcie 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24"/>
                <w:szCs w:val="24"/>
                <w:lang w:val="pl-PL"/>
              </w:rPr>
              <w:t>tooltip’a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24"/>
                <w:szCs w:val="24"/>
                <w:lang w:val="pl-PL"/>
              </w:rPr>
              <w:t xml:space="preserve"> oraz w:</w:t>
            </w:r>
          </w:p>
          <w:p w14:paraId="3F2459D8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225" w:firstLine="720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 xml:space="preserve">a. </w:t>
            </w:r>
            <w:r w:rsidRPr="002A7F05">
              <w:rPr>
                <w:rFonts w:ascii="Calibri" w:hAnsi="Calibri" w:cstheme="minorHAnsi"/>
                <w:b/>
                <w:sz w:val="24"/>
                <w:szCs w:val="24"/>
                <w:lang w:val="pl-PL"/>
              </w:rPr>
              <w:t xml:space="preserve">widoku mobilnym </w:t>
            </w:r>
            <w:r w:rsidRPr="002A7F05">
              <w:rPr>
                <w:rFonts w:ascii="Calibri" w:hAnsi="Calibri" w:cstheme="minorHAnsi"/>
                <w:w w:val="85"/>
                <w:sz w:val="24"/>
                <w:szCs w:val="24"/>
                <w:lang w:val="pl-PL"/>
              </w:rPr>
              <w:t xml:space="preserve">rozszerzenie informacji w niewidocznej </w:t>
            </w:r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klasie sr-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:</w:t>
            </w:r>
          </w:p>
          <w:p w14:paraId="709789A2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204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 xml:space="preserve">&lt;a 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href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="https://</w:t>
            </w:r>
            <w:hyperlink r:id="rId58">
              <w:r w:rsidRPr="002A7F05">
                <w:rPr>
                  <w:rFonts w:ascii="Calibri" w:hAnsi="Calibri" w:cstheme="minorHAnsi"/>
                  <w:sz w:val="24"/>
                  <w:szCs w:val="24"/>
                  <w:lang w:val="pl-PL"/>
                </w:rPr>
                <w:t>www.facebook.com/PFRO</w:t>
              </w:r>
            </w:hyperlink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 xml:space="preserve"> N-1610351149247652" target="_blank" 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title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="" data-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original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 xml:space="preserve">- 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title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="Profil PFRON w serwisie Facebook"&gt;</w:t>
            </w:r>
          </w:p>
          <w:p w14:paraId="008807B6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185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="sr-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"&gt; Profil PFRON w serwisie Facebook, link zostanie otwarty w nowej karcie&lt;/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&gt;&lt;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svg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&gt;…&lt;/</w:t>
            </w:r>
            <w:proofErr w:type="spellStart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svg</w:t>
            </w:r>
            <w:proofErr w:type="spellEnd"/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&gt;</w:t>
            </w:r>
          </w:p>
          <w:p w14:paraId="7D9C8E55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&lt;/a&gt;</w:t>
            </w:r>
          </w:p>
          <w:p w14:paraId="7A0D3C14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835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 xml:space="preserve">a. </w:t>
            </w:r>
            <w:r w:rsidRPr="002A7F05">
              <w:rPr>
                <w:rFonts w:ascii="Calibri" w:hAnsi="Calibri" w:cstheme="minorHAnsi"/>
                <w:b/>
                <w:sz w:val="24"/>
                <w:szCs w:val="24"/>
                <w:lang w:val="pl-PL"/>
              </w:rPr>
              <w:t xml:space="preserve">widoku desktop </w:t>
            </w:r>
            <w:r w:rsidRPr="002A7F05">
              <w:rPr>
                <w:rFonts w:ascii="Calibri" w:hAnsi="Calibri" w:cstheme="minorHAnsi"/>
                <w:sz w:val="24"/>
                <w:szCs w:val="24"/>
                <w:lang w:val="pl-PL"/>
              </w:rPr>
              <w:t>dodanie</w:t>
            </w:r>
          </w:p>
          <w:p w14:paraId="68C6B18A" w14:textId="22DECB63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szCs w:val="24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4"/>
                <w:szCs w:val="24"/>
                <w:lang w:val="pl-PL"/>
              </w:rPr>
              <w:t xml:space="preserve">ikony informującej o tym, że link zostanie otwarty w nowym oknie i tym samym </w:t>
            </w:r>
            <w:r w:rsidRPr="002A7F05">
              <w:rPr>
                <w:rFonts w:ascii="Calibri" w:hAnsi="Calibri" w:cstheme="minorHAnsi"/>
                <w:w w:val="95"/>
                <w:sz w:val="24"/>
                <w:szCs w:val="24"/>
                <w:lang w:val="pl-PL"/>
              </w:rPr>
              <w:t>usuniecie tooltipa.</w:t>
            </w:r>
          </w:p>
        </w:tc>
        <w:tc>
          <w:tcPr>
            <w:tcW w:w="992" w:type="dxa"/>
          </w:tcPr>
          <w:p w14:paraId="607891D9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T</w:t>
            </w:r>
          </w:p>
        </w:tc>
        <w:tc>
          <w:tcPr>
            <w:tcW w:w="1801" w:type="dxa"/>
          </w:tcPr>
          <w:p w14:paraId="571AAB17" w14:textId="5B540655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Spełnione</w:t>
            </w:r>
          </w:p>
        </w:tc>
      </w:tr>
    </w:tbl>
    <w:p w14:paraId="2BEA0201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sz w:val="20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7372D485" w14:textId="77777777" w:rsidR="00E305B9" w:rsidRPr="002A7F05" w:rsidRDefault="00E305B9" w:rsidP="00BE7062">
      <w:pPr>
        <w:pStyle w:val="Nagwek2"/>
        <w:spacing w:before="0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lastRenderedPageBreak/>
        <w:t>Zasada nr 2: Funkcjonalność — komponenty interfejsu użytkownika oraz nawigacja muszą być możliwe do użycia.</w:t>
      </w:r>
    </w:p>
    <w:p w14:paraId="5C3C2AA7" w14:textId="2155B7CE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t>Wytyczna 2.1 Dostępność z klawiatury: Zapewnij dostępność wszystkich funkcjonalności za pomocą klawiatury.</w:t>
      </w:r>
    </w:p>
    <w:p w14:paraId="0B3D3B89" w14:textId="77777777" w:rsidR="005E0D63" w:rsidRPr="002A7F05" w:rsidRDefault="00B6702A" w:rsidP="00BE7062">
      <w:pPr>
        <w:pStyle w:val="Akapitzlist"/>
        <w:numPr>
          <w:ilvl w:val="2"/>
          <w:numId w:val="13"/>
        </w:numPr>
        <w:tabs>
          <w:tab w:val="left" w:pos="870"/>
        </w:tabs>
        <w:spacing w:after="120" w:line="276" w:lineRule="auto"/>
        <w:ind w:right="357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Klawiatura: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Cała treść oraz wszystkie zawarte w niej </w:t>
      </w:r>
      <w:hyperlink r:id="rId59" w:anchor="functiondef">
        <w:r w:rsidRPr="002A7F05">
          <w:rPr>
            <w:rFonts w:ascii="Calibri" w:hAnsi="Calibri" w:cstheme="minorHAnsi"/>
            <w:w w:val="90"/>
            <w:sz w:val="24"/>
            <w:u w:val="single"/>
            <w:lang w:val="pl-PL"/>
          </w:rPr>
          <w:t>funkcjonalności</w:t>
        </w:r>
        <w:r w:rsidRPr="002A7F05">
          <w:rPr>
            <w:rFonts w:ascii="Calibri" w:hAnsi="Calibri" w:cstheme="minorHAnsi"/>
            <w:w w:val="90"/>
            <w:sz w:val="24"/>
            <w:lang w:val="pl-PL"/>
          </w:rPr>
          <w:t xml:space="preserve"> </w:t>
        </w:r>
      </w:hyperlink>
      <w:r w:rsidRPr="002A7F05">
        <w:rPr>
          <w:rFonts w:ascii="Calibri" w:hAnsi="Calibri" w:cstheme="minorHAnsi"/>
          <w:w w:val="90"/>
          <w:sz w:val="24"/>
          <w:lang w:val="pl-PL"/>
        </w:rPr>
        <w:t xml:space="preserve">dostępne są z interfejsu klawiatury, bez wymogu określonego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czasu użycia poszczególnych klawiszy, poza tymi przypadkami, kiedy dana funkcja wymaga wprowadzenia informacji przez użytkownika w </w:t>
      </w:r>
      <w:r w:rsidRPr="002A7F05">
        <w:rPr>
          <w:rFonts w:ascii="Calibri" w:hAnsi="Calibri" w:cstheme="minorHAnsi"/>
          <w:w w:val="95"/>
          <w:sz w:val="24"/>
          <w:lang w:val="pl-PL"/>
        </w:rPr>
        <w:t>oparciu o ścieżkę ruchów, a nie w oparciu o punkty końcowe wejścia (Poziom A).</w:t>
      </w:r>
    </w:p>
    <w:p w14:paraId="4721BBB4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742AC66C" w14:textId="77777777" w:rsidR="005E0D63" w:rsidRPr="002A7F05" w:rsidRDefault="00B6702A" w:rsidP="00BE7062">
      <w:pPr>
        <w:pStyle w:val="Akapitzlist"/>
        <w:numPr>
          <w:ilvl w:val="2"/>
          <w:numId w:val="13"/>
        </w:numPr>
        <w:tabs>
          <w:tab w:val="left" w:pos="870"/>
        </w:tabs>
        <w:spacing w:after="120" w:line="276" w:lineRule="auto"/>
        <w:ind w:right="722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t xml:space="preserve">Brak pułapki na klawiaturę: </w:t>
      </w:r>
      <w:r w:rsidRPr="002A7F05">
        <w:rPr>
          <w:rFonts w:ascii="Calibri" w:hAnsi="Calibri" w:cstheme="minorHAnsi"/>
          <w:w w:val="95"/>
          <w:sz w:val="24"/>
          <w:lang w:val="pl-PL"/>
        </w:rPr>
        <w:t xml:space="preserve">Jeśli fokus klawiatury można przemieścić do danego komponentu strony za pomocą </w:t>
      </w:r>
      <w:hyperlink r:id="rId60" w:anchor="keybrd-interfacedef">
        <w:r w:rsidRPr="002A7F05">
          <w:rPr>
            <w:rFonts w:ascii="Calibri" w:hAnsi="Calibri" w:cstheme="minorHAnsi"/>
            <w:w w:val="95"/>
            <w:sz w:val="24"/>
            <w:u w:val="single"/>
            <w:lang w:val="pl-PL"/>
          </w:rPr>
          <w:t>interfejsu</w:t>
        </w:r>
      </w:hyperlink>
      <w:hyperlink r:id="rId61" w:anchor="keybrd-interfacedef">
        <w:r w:rsidRPr="002A7F05">
          <w:rPr>
            <w:rFonts w:ascii="Calibri" w:hAnsi="Calibri" w:cstheme="minorHAnsi"/>
            <w:w w:val="95"/>
            <w:sz w:val="24"/>
            <w:u w:val="single"/>
            <w:lang w:val="pl-PL"/>
          </w:rPr>
          <w:t xml:space="preserve"> </w:t>
        </w:r>
        <w:r w:rsidRPr="002A7F05">
          <w:rPr>
            <w:rFonts w:ascii="Calibri" w:hAnsi="Calibri" w:cstheme="minorHAnsi"/>
            <w:w w:val="85"/>
            <w:sz w:val="24"/>
            <w:u w:val="single"/>
            <w:lang w:val="pl-PL"/>
          </w:rPr>
          <w:t>klawiatury</w:t>
        </w:r>
      </w:hyperlink>
      <w:r w:rsidRPr="002A7F05">
        <w:rPr>
          <w:rFonts w:ascii="Calibri" w:hAnsi="Calibri" w:cstheme="minorHAnsi"/>
          <w:w w:val="85"/>
          <w:sz w:val="24"/>
          <w:lang w:val="pl-PL"/>
        </w:rPr>
        <w:t xml:space="preserve">, to może on być z niego usunięty również za pomocą interfejsu klawiatury, w przypadku gdy wymagane, a jeśli wówczas jest wymagane użycie czegoś więcej niż samych strzałek, tabulatora lub innych standardowych metod wyjścia, użytkownik musi otrzymać </w:t>
      </w:r>
      <w:r w:rsidRPr="002A7F05">
        <w:rPr>
          <w:rFonts w:ascii="Calibri" w:hAnsi="Calibri" w:cstheme="minorHAnsi"/>
          <w:sz w:val="24"/>
          <w:lang w:val="pl-PL"/>
        </w:rPr>
        <w:t>odpowiednią podpowiedź, w jaki sposób usunąć fokus z danego komponentu (Poziom A).</w:t>
      </w:r>
    </w:p>
    <w:p w14:paraId="280B1BDD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4D38C639" w14:textId="77777777" w:rsidR="005E0D63" w:rsidRPr="002A7F05" w:rsidRDefault="00B6702A" w:rsidP="00BE7062">
      <w:pPr>
        <w:pStyle w:val="Akapitzlist"/>
        <w:numPr>
          <w:ilvl w:val="2"/>
          <w:numId w:val="12"/>
        </w:numPr>
        <w:tabs>
          <w:tab w:val="left" w:pos="871"/>
        </w:tabs>
        <w:spacing w:after="120" w:line="276" w:lineRule="auto"/>
        <w:ind w:right="807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Jednoznakowe skróty klawiaturowe: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Jeśli skrót klawiaturowy jest zaimplementowany w treści tylko przy użyciu jednego znaku </w:t>
      </w:r>
      <w:r w:rsidRPr="002A7F05">
        <w:rPr>
          <w:rFonts w:ascii="Calibri" w:hAnsi="Calibri" w:cstheme="minorHAnsi"/>
          <w:sz w:val="24"/>
          <w:lang w:val="pl-PL"/>
        </w:rPr>
        <w:t>(litery, w tym wielkiej i małej, cyfry lub symbolu), to przynajmniej jedno z poniższych jest prawdziwe (Poziom A):</w:t>
      </w:r>
    </w:p>
    <w:p w14:paraId="161969DA" w14:textId="77777777" w:rsidR="005E0D63" w:rsidRPr="002A7F05" w:rsidRDefault="00B6702A" w:rsidP="00BE7062">
      <w:pPr>
        <w:pStyle w:val="Akapitzlist"/>
        <w:numPr>
          <w:ilvl w:val="3"/>
          <w:numId w:val="12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Wyłączanie: </w:t>
      </w:r>
      <w:r w:rsidRPr="002A7F05">
        <w:rPr>
          <w:rFonts w:ascii="Calibri" w:hAnsi="Calibri" w:cstheme="minorHAnsi"/>
          <w:sz w:val="24"/>
          <w:lang w:val="pl-PL"/>
        </w:rPr>
        <w:t>Istnieje mechanizm wyłączania skrótu;</w:t>
      </w:r>
    </w:p>
    <w:p w14:paraId="67FE8E4F" w14:textId="77777777" w:rsidR="005E0D63" w:rsidRPr="002A7F05" w:rsidRDefault="00B6702A" w:rsidP="00BE7062">
      <w:pPr>
        <w:pStyle w:val="Akapitzlist"/>
        <w:numPr>
          <w:ilvl w:val="3"/>
          <w:numId w:val="12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Mapowanie: </w:t>
      </w:r>
      <w:r w:rsidRPr="002A7F05">
        <w:rPr>
          <w:rFonts w:ascii="Calibri" w:hAnsi="Calibri" w:cstheme="minorHAnsi"/>
          <w:w w:val="90"/>
          <w:sz w:val="24"/>
          <w:lang w:val="pl-PL"/>
        </w:rPr>
        <w:t>Istnieje mechanizm zmiany mapowania skrótu w celu użycia jednego lub więcej niedrukowalnych znaków klawiatury</w:t>
      </w:r>
    </w:p>
    <w:p w14:paraId="2BA65CCB" w14:textId="77777777" w:rsidR="005E0D63" w:rsidRPr="002A7F05" w:rsidRDefault="00B6702A" w:rsidP="00BE7062">
      <w:pPr>
        <w:pStyle w:val="Tekstpodstawowy"/>
        <w:spacing w:after="120" w:line="276" w:lineRule="auto"/>
        <w:ind w:left="980"/>
        <w:rPr>
          <w:rFonts w:ascii="Calibri" w:hAnsi="Calibri" w:cstheme="minorHAnsi"/>
          <w:lang w:val="pl-PL"/>
        </w:rPr>
      </w:pPr>
      <w:r w:rsidRPr="002A7F05">
        <w:rPr>
          <w:rFonts w:ascii="Calibri" w:hAnsi="Calibri" w:cstheme="minorHAnsi"/>
          <w:w w:val="90"/>
          <w:lang w:val="pl-PL"/>
        </w:rPr>
        <w:t>(np. Ctrl, Alt, itp.);</w:t>
      </w:r>
    </w:p>
    <w:p w14:paraId="2842A766" w14:textId="77777777" w:rsidR="005E0D63" w:rsidRPr="002A7F05" w:rsidRDefault="00B6702A" w:rsidP="00BE7062">
      <w:pPr>
        <w:pStyle w:val="Akapitzlist"/>
        <w:numPr>
          <w:ilvl w:val="3"/>
          <w:numId w:val="12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t xml:space="preserve">Aktywny tylko po otrzymaniu fokusu: </w:t>
      </w:r>
      <w:r w:rsidRPr="002A7F05">
        <w:rPr>
          <w:rFonts w:ascii="Calibri" w:hAnsi="Calibri" w:cstheme="minorHAnsi"/>
          <w:w w:val="95"/>
          <w:sz w:val="24"/>
          <w:lang w:val="pl-PL"/>
        </w:rPr>
        <w:t>Skrót klawiaturowy dla komponentu interfejsu użytkownika jest aktywny tylko wtedy, gdy</w:t>
      </w:r>
    </w:p>
    <w:p w14:paraId="201CAAC1" w14:textId="77777777" w:rsidR="005E0D63" w:rsidRPr="002A7F05" w:rsidRDefault="00B6702A" w:rsidP="00BE7062">
      <w:pPr>
        <w:pStyle w:val="Tekstpodstawowy"/>
        <w:spacing w:after="120" w:line="276" w:lineRule="auto"/>
        <w:ind w:left="980"/>
        <w:rPr>
          <w:rFonts w:ascii="Calibri" w:hAnsi="Calibri" w:cstheme="minorHAnsi"/>
          <w:lang w:val="pl-PL"/>
        </w:rPr>
      </w:pPr>
      <w:r w:rsidRPr="002A7F05">
        <w:rPr>
          <w:rFonts w:ascii="Calibri" w:hAnsi="Calibri" w:cstheme="minorHAnsi"/>
          <w:w w:val="95"/>
          <w:lang w:val="pl-PL"/>
        </w:rPr>
        <w:t>ten komponent ma fokus.</w:t>
      </w:r>
    </w:p>
    <w:p w14:paraId="604F47F4" w14:textId="77EBCA32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3574B0" w:rsidRPr="003574B0">
        <w:rPr>
          <w:rFonts w:ascii="Calibri" w:hAnsi="Calibri" w:cstheme="minorHAnsi"/>
          <w:b/>
          <w:sz w:val="24"/>
          <w:lang w:val="pl-PL"/>
        </w:rPr>
        <w:t>Nie dotyczy</w:t>
      </w:r>
    </w:p>
    <w:p w14:paraId="32882AE4" w14:textId="77777777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t>Wytyczna 2.2 Wystarczająca ilość czasu: Zapewnij użytkownikom wystarczająco dużo czasu na</w:t>
      </w:r>
    </w:p>
    <w:p w14:paraId="2CE22B3F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32"/>
          <w:lang w:val="pl-PL"/>
        </w:rPr>
      </w:pPr>
      <w:r w:rsidRPr="002A7F05">
        <w:rPr>
          <w:rFonts w:ascii="Calibri" w:hAnsi="Calibri" w:cstheme="minorHAnsi"/>
          <w:b/>
          <w:w w:val="105"/>
          <w:sz w:val="32"/>
          <w:lang w:val="pl-PL"/>
        </w:rPr>
        <w:t>przeczytanie i skorzystanie z treści.</w:t>
      </w:r>
    </w:p>
    <w:p w14:paraId="7BA1CF1F" w14:textId="77777777" w:rsidR="005E0D63" w:rsidRPr="002A7F05" w:rsidRDefault="00B6702A" w:rsidP="00BE7062">
      <w:pPr>
        <w:pStyle w:val="Akapitzlist"/>
        <w:numPr>
          <w:ilvl w:val="2"/>
          <w:numId w:val="11"/>
        </w:numPr>
        <w:tabs>
          <w:tab w:val="left" w:pos="870"/>
        </w:tabs>
        <w:spacing w:after="120" w:line="276" w:lineRule="auto"/>
        <w:ind w:right="499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lastRenderedPageBreak/>
        <w:t xml:space="preserve">Możliwość dostosowania czasu: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Dla każdego limitu czasowego, ustawionego na odbiór treści, spełnione jest przynajmniej jedno z </w:t>
      </w:r>
      <w:r w:rsidRPr="002A7F05">
        <w:rPr>
          <w:rFonts w:ascii="Calibri" w:hAnsi="Calibri" w:cstheme="minorHAnsi"/>
          <w:w w:val="95"/>
          <w:sz w:val="24"/>
          <w:lang w:val="pl-PL"/>
        </w:rPr>
        <w:t>poniższych założeń (Poziom A):</w:t>
      </w:r>
    </w:p>
    <w:p w14:paraId="0993E428" w14:textId="77777777" w:rsidR="005E0D63" w:rsidRPr="002A7F05" w:rsidRDefault="00B6702A" w:rsidP="00BE7062">
      <w:pPr>
        <w:pStyle w:val="Akapitzlist"/>
        <w:numPr>
          <w:ilvl w:val="3"/>
          <w:numId w:val="11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t xml:space="preserve">Wyłączenie: </w:t>
      </w:r>
      <w:r w:rsidRPr="002A7F05">
        <w:rPr>
          <w:rFonts w:ascii="Calibri" w:hAnsi="Calibri" w:cstheme="minorHAnsi"/>
          <w:w w:val="95"/>
          <w:sz w:val="24"/>
          <w:lang w:val="pl-PL"/>
        </w:rPr>
        <w:t>Użytkownik może wyłączyć limit czasowy zanim czas upłynie; lub:</w:t>
      </w:r>
    </w:p>
    <w:p w14:paraId="09A48ACE" w14:textId="77777777" w:rsidR="005E0D63" w:rsidRPr="002A7F05" w:rsidRDefault="00B6702A" w:rsidP="00BE7062">
      <w:pPr>
        <w:pStyle w:val="Akapitzlist"/>
        <w:numPr>
          <w:ilvl w:val="3"/>
          <w:numId w:val="11"/>
        </w:numPr>
        <w:tabs>
          <w:tab w:val="left" w:pos="980"/>
          <w:tab w:val="left" w:pos="981"/>
        </w:tabs>
        <w:spacing w:after="120" w:line="276" w:lineRule="auto"/>
        <w:ind w:right="109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Dostosowanie: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Użytkownik może swobodnie dostosować limit czasowy (przynajmniej o wartość 10 razy większą od wartości </w:t>
      </w:r>
      <w:r w:rsidRPr="002A7F05">
        <w:rPr>
          <w:rFonts w:ascii="Calibri" w:hAnsi="Calibri" w:cstheme="minorHAnsi"/>
          <w:w w:val="95"/>
          <w:sz w:val="24"/>
          <w:lang w:val="pl-PL"/>
        </w:rPr>
        <w:t>domyślnej) zanim czas upłynie; lub</w:t>
      </w:r>
    </w:p>
    <w:p w14:paraId="086DC420" w14:textId="77777777" w:rsidR="005E0D63" w:rsidRPr="002A7F05" w:rsidRDefault="00B6702A" w:rsidP="00BE7062">
      <w:pPr>
        <w:pStyle w:val="Akapitzlist"/>
        <w:numPr>
          <w:ilvl w:val="3"/>
          <w:numId w:val="11"/>
        </w:numPr>
        <w:tabs>
          <w:tab w:val="left" w:pos="980"/>
          <w:tab w:val="left" w:pos="981"/>
        </w:tabs>
        <w:spacing w:after="120" w:line="276" w:lineRule="auto"/>
        <w:ind w:right="402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Wydłużenie: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Użytkownik jest ostrzegany przed upłynięciem limitu czasowego i ma przynajmniej 20 sekund na wydłużenie limitu za </w:t>
      </w:r>
      <w:r w:rsidRPr="002A7F05">
        <w:rPr>
          <w:rFonts w:ascii="Calibri" w:hAnsi="Calibri" w:cstheme="minorHAnsi"/>
          <w:w w:val="95"/>
          <w:sz w:val="24"/>
          <w:lang w:val="pl-PL"/>
        </w:rPr>
        <w:t>pomocą prostej czynności (np. „wciśnij klawisz spacji”) oraz może wydłużyć limit przynajmniej dziesięciokrotnie, lub:</w:t>
      </w:r>
    </w:p>
    <w:p w14:paraId="7609B772" w14:textId="77777777" w:rsidR="005E0D63" w:rsidRPr="002A7F05" w:rsidRDefault="00B6702A" w:rsidP="00BE7062">
      <w:pPr>
        <w:pStyle w:val="Akapitzlist"/>
        <w:numPr>
          <w:ilvl w:val="3"/>
          <w:numId w:val="11"/>
        </w:numPr>
        <w:tabs>
          <w:tab w:val="left" w:pos="980"/>
          <w:tab w:val="left" w:pos="981"/>
        </w:tabs>
        <w:spacing w:after="120" w:line="276" w:lineRule="auto"/>
        <w:ind w:right="527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Wyjątek dotyczący czasu rzeczywistego: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Limit czasowy jest wymaganym komponentem jakiejś czynności w czasie rzeczywistym </w:t>
      </w:r>
      <w:r w:rsidRPr="002A7F05">
        <w:rPr>
          <w:rFonts w:ascii="Calibri" w:hAnsi="Calibri" w:cstheme="minorHAnsi"/>
          <w:sz w:val="24"/>
          <w:lang w:val="pl-PL"/>
        </w:rPr>
        <w:t>(np. aukcji) i nie ma możliwości zmiany limitu, lub:</w:t>
      </w:r>
    </w:p>
    <w:p w14:paraId="6DCF769D" w14:textId="77777777" w:rsidR="005E0D63" w:rsidRPr="002A7F05" w:rsidRDefault="00B6702A" w:rsidP="00BE7062">
      <w:pPr>
        <w:pStyle w:val="Akapitzlist"/>
        <w:numPr>
          <w:ilvl w:val="3"/>
          <w:numId w:val="11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t xml:space="preserve">Wyjątek dotyczący istoty czynności: </w:t>
      </w:r>
      <w:r w:rsidRPr="002A7F05">
        <w:rPr>
          <w:rFonts w:ascii="Calibri" w:hAnsi="Calibri" w:cstheme="minorHAnsi"/>
          <w:w w:val="95"/>
          <w:sz w:val="24"/>
          <w:lang w:val="pl-PL"/>
        </w:rPr>
        <w:t xml:space="preserve">Limit czasowy jest </w:t>
      </w:r>
      <w:hyperlink r:id="rId62" w:anchor="essentialdef">
        <w:r w:rsidRPr="002A7F05">
          <w:rPr>
            <w:rFonts w:ascii="Calibri" w:hAnsi="Calibri" w:cstheme="minorHAnsi"/>
            <w:w w:val="95"/>
            <w:sz w:val="24"/>
            <w:u w:val="single"/>
            <w:lang w:val="pl-PL"/>
          </w:rPr>
          <w:t>istotny</w:t>
        </w:r>
        <w:r w:rsidRPr="002A7F05">
          <w:rPr>
            <w:rFonts w:ascii="Calibri" w:hAnsi="Calibri" w:cstheme="minorHAnsi"/>
            <w:w w:val="95"/>
            <w:sz w:val="24"/>
            <w:lang w:val="pl-PL"/>
          </w:rPr>
          <w:t xml:space="preserve"> </w:t>
        </w:r>
      </w:hyperlink>
      <w:r w:rsidRPr="002A7F05">
        <w:rPr>
          <w:rFonts w:ascii="Calibri" w:hAnsi="Calibri" w:cstheme="minorHAnsi"/>
          <w:w w:val="95"/>
          <w:sz w:val="24"/>
          <w:lang w:val="pl-PL"/>
        </w:rPr>
        <w:t>i wydłużenie go anulowałoby lub zaburzałoby daną czynność, lub:</w:t>
      </w:r>
    </w:p>
    <w:p w14:paraId="4B065BF2" w14:textId="77777777" w:rsidR="005E0D63" w:rsidRPr="002A7F05" w:rsidRDefault="00B6702A" w:rsidP="00BE7062">
      <w:pPr>
        <w:pStyle w:val="Akapitzlist"/>
        <w:numPr>
          <w:ilvl w:val="3"/>
          <w:numId w:val="11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Wyjątek 20 godzin: </w:t>
      </w:r>
      <w:r w:rsidRPr="002A7F05">
        <w:rPr>
          <w:rFonts w:ascii="Calibri" w:hAnsi="Calibri" w:cstheme="minorHAnsi"/>
          <w:sz w:val="24"/>
          <w:lang w:val="pl-PL"/>
        </w:rPr>
        <w:t>Limit czasowy przekracza 20 godzin.</w:t>
      </w:r>
    </w:p>
    <w:p w14:paraId="4602A832" w14:textId="4DB6B2EF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5D5F92" w:rsidRPr="005D5F92">
        <w:rPr>
          <w:rFonts w:ascii="Calibri" w:hAnsi="Calibri" w:cstheme="minorHAnsi"/>
          <w:b/>
          <w:sz w:val="24"/>
          <w:lang w:val="pl-PL"/>
        </w:rPr>
        <w:t>Nie dotyczy</w:t>
      </w:r>
    </w:p>
    <w:p w14:paraId="3ECC7EF2" w14:textId="2CAFAB4F" w:rsidR="005E0D63" w:rsidRPr="002A7F05" w:rsidRDefault="00B6702A" w:rsidP="00BE7062">
      <w:pPr>
        <w:pStyle w:val="Akapitzlist"/>
        <w:numPr>
          <w:ilvl w:val="2"/>
          <w:numId w:val="11"/>
        </w:numPr>
        <w:tabs>
          <w:tab w:val="left" w:pos="808"/>
        </w:tabs>
        <w:spacing w:after="120" w:line="276" w:lineRule="auto"/>
        <w:ind w:right="278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: Wstrzymywanie (pauza), zatrzymywanie, ukrywanie: </w:t>
      </w:r>
      <w:r w:rsidRPr="002A7F05">
        <w:rPr>
          <w:rFonts w:ascii="Calibri" w:hAnsi="Calibri" w:cstheme="minorHAnsi"/>
          <w:sz w:val="24"/>
          <w:lang w:val="pl-PL"/>
        </w:rPr>
        <w:t>Wszystkie poniższe zasady obowiązują w przypadku informacji, która przesuwa się, porusza, migocze lub automatycznie jest aktualizowana (Poziom A):</w:t>
      </w:r>
    </w:p>
    <w:p w14:paraId="462EE973" w14:textId="77777777" w:rsidR="005E0D63" w:rsidRPr="002A7F05" w:rsidRDefault="00B6702A" w:rsidP="00BE7062">
      <w:pPr>
        <w:pStyle w:val="Akapitzlist"/>
        <w:numPr>
          <w:ilvl w:val="3"/>
          <w:numId w:val="11"/>
        </w:numPr>
        <w:tabs>
          <w:tab w:val="left" w:pos="980"/>
          <w:tab w:val="left" w:pos="981"/>
        </w:tabs>
        <w:spacing w:after="120" w:line="276" w:lineRule="auto"/>
        <w:ind w:right="303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Poruszanie się, przesuwanie, migotanie: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Każdą informację, która porusza się, przesuwa lub mruga, a takie działanie (1) włącza się </w:t>
      </w:r>
      <w:r w:rsidRPr="002A7F05">
        <w:rPr>
          <w:rFonts w:ascii="Calibri" w:hAnsi="Calibri" w:cstheme="minorHAnsi"/>
          <w:w w:val="95"/>
          <w:sz w:val="24"/>
          <w:lang w:val="pl-PL"/>
        </w:rPr>
        <w:t>automatycznie, (2) jest widoczne dłużej niż 5 sekund, (3) jest przedstawiane równolegle z inną treścią — użytkownik</w:t>
      </w:r>
    </w:p>
    <w:p w14:paraId="10BEAAF6" w14:textId="77777777" w:rsidR="005E0D63" w:rsidRPr="002A7F05" w:rsidRDefault="00B6702A" w:rsidP="00BE7062">
      <w:pPr>
        <w:pStyle w:val="Tekstpodstawowy"/>
        <w:spacing w:after="120" w:line="276" w:lineRule="auto"/>
        <w:ind w:left="980" w:right="405"/>
        <w:rPr>
          <w:rFonts w:ascii="Calibri" w:hAnsi="Calibri" w:cstheme="minorHAnsi"/>
          <w:lang w:val="pl-PL"/>
        </w:rPr>
      </w:pPr>
      <w:r w:rsidRPr="002A7F05">
        <w:rPr>
          <w:rFonts w:ascii="Calibri" w:hAnsi="Calibri" w:cstheme="minorHAnsi"/>
          <w:w w:val="85"/>
          <w:lang w:val="pl-PL"/>
        </w:rPr>
        <w:t xml:space="preserve">może </w:t>
      </w:r>
      <w:hyperlink r:id="rId63" w:anchor="pauseddef">
        <w:r w:rsidRPr="002A7F05">
          <w:rPr>
            <w:rFonts w:ascii="Calibri" w:hAnsi="Calibri" w:cstheme="minorHAnsi"/>
            <w:w w:val="85"/>
            <w:u w:val="single"/>
            <w:lang w:val="pl-PL"/>
          </w:rPr>
          <w:t>wstrzymać</w:t>
        </w:r>
      </w:hyperlink>
      <w:r w:rsidRPr="002A7F05">
        <w:rPr>
          <w:rFonts w:ascii="Calibri" w:hAnsi="Calibri" w:cstheme="minorHAnsi"/>
          <w:w w:val="85"/>
          <w:lang w:val="pl-PL"/>
        </w:rPr>
        <w:t xml:space="preserve">, zatrzymać lub ukryć za pomocą dostępnego mechanizmu, chyba, że poruszanie się, przesuwanie lub migotanie </w:t>
      </w:r>
      <w:r w:rsidRPr="002A7F05">
        <w:rPr>
          <w:rFonts w:ascii="Calibri" w:hAnsi="Calibri" w:cstheme="minorHAnsi"/>
          <w:w w:val="95"/>
          <w:lang w:val="pl-PL"/>
        </w:rPr>
        <w:t xml:space="preserve">jest częścią czynności gdzie takie działanie jest </w:t>
      </w:r>
      <w:hyperlink r:id="rId64" w:anchor="essentialdef">
        <w:r w:rsidRPr="002A7F05">
          <w:rPr>
            <w:rFonts w:ascii="Calibri" w:hAnsi="Calibri" w:cstheme="minorHAnsi"/>
            <w:w w:val="95"/>
            <w:u w:val="single"/>
            <w:lang w:val="pl-PL"/>
          </w:rPr>
          <w:t>istotne</w:t>
        </w:r>
      </w:hyperlink>
      <w:r w:rsidRPr="002A7F05">
        <w:rPr>
          <w:rFonts w:ascii="Calibri" w:hAnsi="Calibri" w:cstheme="minorHAnsi"/>
          <w:w w:val="95"/>
          <w:lang w:val="pl-PL"/>
        </w:rPr>
        <w:t>, oraz:</w:t>
      </w:r>
    </w:p>
    <w:p w14:paraId="7DB14C19" w14:textId="77777777" w:rsidR="005E0D63" w:rsidRPr="002A7F05" w:rsidRDefault="00B6702A" w:rsidP="00BE7062">
      <w:pPr>
        <w:pStyle w:val="Akapitzlist"/>
        <w:numPr>
          <w:ilvl w:val="3"/>
          <w:numId w:val="11"/>
        </w:numPr>
        <w:tabs>
          <w:tab w:val="left" w:pos="980"/>
          <w:tab w:val="left" w:pos="981"/>
        </w:tabs>
        <w:spacing w:after="120" w:line="276" w:lineRule="auto"/>
        <w:ind w:right="69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Automatyczna aktualizacja: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Każdą automatycznie aktualizującą się informację, która (1) włącza się automatycznie oraz (2) jest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przedstawiana równolegle z inną treścią — użytkownik może wstrzymać, zatrzymać lub kontrolować częstotliwość aktualizacji za pomocą dostępnego mechanizmu, chyba, że automatyczna aktualizacja jest częścią takiej czynności, gdzie takie działanie jest </w:t>
      </w:r>
      <w:r w:rsidRPr="002A7F05">
        <w:rPr>
          <w:rFonts w:ascii="Calibri" w:hAnsi="Calibri" w:cstheme="minorHAnsi"/>
          <w:w w:val="95"/>
          <w:sz w:val="24"/>
          <w:lang w:val="pl-PL"/>
        </w:rPr>
        <w:t>niezbędne</w:t>
      </w:r>
    </w:p>
    <w:p w14:paraId="329ED64F" w14:textId="3D643846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5D5F92" w:rsidRPr="005D5F92">
        <w:rPr>
          <w:rFonts w:ascii="Calibri" w:hAnsi="Calibri" w:cstheme="minorHAnsi"/>
          <w:b/>
          <w:sz w:val="24"/>
          <w:lang w:val="pl-PL"/>
        </w:rPr>
        <w:t>Nie dotyczy</w:t>
      </w:r>
    </w:p>
    <w:p w14:paraId="2638C165" w14:textId="77777777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t>Wytyczna 2.3. Ataki padaczki: Nie należy projektować treści w taki sposób, aby prowokować</w:t>
      </w:r>
    </w:p>
    <w:p w14:paraId="6A601170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32"/>
          <w:lang w:val="pl-PL"/>
        </w:rPr>
      </w:pPr>
      <w:r w:rsidRPr="002A7F05">
        <w:rPr>
          <w:rFonts w:ascii="Calibri" w:hAnsi="Calibri" w:cstheme="minorHAnsi"/>
          <w:b/>
          <w:w w:val="110"/>
          <w:sz w:val="32"/>
          <w:lang w:val="pl-PL"/>
        </w:rPr>
        <w:t>ataki padaczki.</w:t>
      </w:r>
    </w:p>
    <w:p w14:paraId="7CE55476" w14:textId="77777777" w:rsidR="005E0D63" w:rsidRPr="002A7F05" w:rsidRDefault="00B6702A" w:rsidP="00BE7062">
      <w:pPr>
        <w:spacing w:after="120" w:line="276" w:lineRule="auto"/>
        <w:ind w:left="260" w:right="9111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2.3.1. Trzy błyski lub wartości poniżej progu. </w:t>
      </w:r>
      <w:r w:rsidRPr="002A7F05">
        <w:rPr>
          <w:rFonts w:ascii="Calibri" w:hAnsi="Calibri" w:cstheme="minorHAnsi"/>
          <w:sz w:val="24"/>
          <w:lang w:val="pl-PL"/>
        </w:rPr>
        <w:t xml:space="preserve">(Poziom A) Wynik </w:t>
      </w:r>
      <w:r w:rsidRPr="002A7F05">
        <w:rPr>
          <w:rFonts w:ascii="Calibri" w:hAnsi="Calibri" w:cstheme="minorHAnsi"/>
          <w:sz w:val="24"/>
          <w:lang w:val="pl-PL"/>
        </w:rPr>
        <w:lastRenderedPageBreak/>
        <w:t xml:space="preserve">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1C06227C" w14:textId="77777777" w:rsidR="0073344A" w:rsidRPr="002A7F05" w:rsidRDefault="0073344A">
      <w:pPr>
        <w:rPr>
          <w:rFonts w:ascii="Calibri" w:hAnsi="Calibri" w:cstheme="minorHAnsi"/>
          <w:b/>
          <w:w w:val="105"/>
          <w:sz w:val="32"/>
          <w:szCs w:val="20"/>
          <w:lang w:val="pl-PL"/>
        </w:rPr>
      </w:pPr>
      <w:r w:rsidRPr="002A7F05">
        <w:rPr>
          <w:rFonts w:ascii="Calibri" w:hAnsi="Calibri" w:cstheme="minorHAnsi"/>
        </w:rPr>
        <w:br w:type="page"/>
      </w:r>
    </w:p>
    <w:p w14:paraId="45D4962F" w14:textId="69953459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lastRenderedPageBreak/>
        <w:t>Wytyczna 2.4 Możliwość nawigacji: Dostarczenie narzędzi ułatwiających użytkownikowi nawigowanie, znajdowanie treści i ustalanie, gdzie się w danym momencie znajduje.</w:t>
      </w:r>
    </w:p>
    <w:p w14:paraId="07925C2C" w14:textId="77777777" w:rsidR="005E0D63" w:rsidRPr="002A7F05" w:rsidRDefault="00B6702A" w:rsidP="00BE7062">
      <w:pPr>
        <w:pStyle w:val="Akapitzlist"/>
        <w:numPr>
          <w:ilvl w:val="2"/>
          <w:numId w:val="10"/>
        </w:numPr>
        <w:tabs>
          <w:tab w:val="left" w:pos="870"/>
        </w:tabs>
        <w:spacing w:after="120" w:line="276" w:lineRule="auto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Możliwość pominięcia bloków: </w:t>
      </w:r>
      <w:r w:rsidRPr="002A7F05">
        <w:rPr>
          <w:rFonts w:ascii="Calibri" w:hAnsi="Calibri" w:cstheme="minorHAnsi"/>
          <w:sz w:val="24"/>
          <w:lang w:val="pl-PL"/>
        </w:rPr>
        <w:t xml:space="preserve">Dostępny jest </w:t>
      </w:r>
      <w:hyperlink r:id="rId65" w:anchor="mechanismdef">
        <w:r w:rsidRPr="002A7F05">
          <w:rPr>
            <w:rFonts w:ascii="Calibri" w:hAnsi="Calibri" w:cstheme="minorHAnsi"/>
            <w:sz w:val="24"/>
            <w:u w:val="single"/>
            <w:lang w:val="pl-PL"/>
          </w:rPr>
          <w:t>mechanizm</w:t>
        </w:r>
        <w:r w:rsidRPr="002A7F05">
          <w:rPr>
            <w:rFonts w:ascii="Calibri" w:hAnsi="Calibri" w:cstheme="minorHAnsi"/>
            <w:sz w:val="24"/>
            <w:lang w:val="pl-PL"/>
          </w:rPr>
          <w:t xml:space="preserve">, </w:t>
        </w:r>
      </w:hyperlink>
      <w:r w:rsidRPr="002A7F05">
        <w:rPr>
          <w:rFonts w:ascii="Calibri" w:hAnsi="Calibri" w:cstheme="minorHAnsi"/>
          <w:sz w:val="24"/>
          <w:lang w:val="pl-PL"/>
        </w:rPr>
        <w:t>który umożliwia pominięcie bloków treści powtarzanych na</w:t>
      </w:r>
    </w:p>
    <w:p w14:paraId="14E6C852" w14:textId="77777777" w:rsidR="005E0D63" w:rsidRPr="002A7F05" w:rsidRDefault="00B6702A" w:rsidP="00BE7062">
      <w:pPr>
        <w:pStyle w:val="Tekstpodstawowy"/>
        <w:spacing w:after="120" w:line="276" w:lineRule="auto"/>
        <w:ind w:left="260"/>
        <w:rPr>
          <w:rFonts w:ascii="Calibri" w:hAnsi="Calibri" w:cstheme="minorHAnsi"/>
          <w:lang w:val="pl-PL"/>
        </w:rPr>
      </w:pPr>
      <w:r w:rsidRPr="002A7F05">
        <w:rPr>
          <w:rFonts w:ascii="Calibri" w:hAnsi="Calibri" w:cstheme="minorHAnsi"/>
          <w:w w:val="95"/>
          <w:lang w:val="pl-PL"/>
        </w:rPr>
        <w:t xml:space="preserve">wielu </w:t>
      </w:r>
      <w:hyperlink r:id="rId66" w:anchor="webpagedef">
        <w:r w:rsidRPr="002A7F05">
          <w:rPr>
            <w:rFonts w:ascii="Calibri" w:hAnsi="Calibri" w:cstheme="minorHAnsi"/>
            <w:w w:val="95"/>
            <w:u w:val="single"/>
            <w:lang w:val="pl-PL"/>
          </w:rPr>
          <w:t>stronach internetowych</w:t>
        </w:r>
        <w:r w:rsidRPr="002A7F05">
          <w:rPr>
            <w:rFonts w:ascii="Calibri" w:hAnsi="Calibri" w:cstheme="minorHAnsi"/>
            <w:w w:val="95"/>
            <w:lang w:val="pl-PL"/>
          </w:rPr>
          <w:t xml:space="preserve"> </w:t>
        </w:r>
      </w:hyperlink>
      <w:r w:rsidRPr="002A7F05">
        <w:rPr>
          <w:rFonts w:ascii="Calibri" w:hAnsi="Calibri" w:cstheme="minorHAnsi"/>
          <w:w w:val="95"/>
          <w:lang w:val="pl-PL"/>
        </w:rPr>
        <w:t>(Poziom A).</w:t>
      </w:r>
    </w:p>
    <w:p w14:paraId="2F59C7EC" w14:textId="369E188A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343D9C">
        <w:rPr>
          <w:rFonts w:ascii="Calibri" w:hAnsi="Calibri" w:cstheme="minorHAnsi"/>
          <w:b/>
          <w:color w:val="00B050"/>
          <w:sz w:val="24"/>
          <w:lang w:val="pl-PL"/>
        </w:rPr>
        <w:t>Spełnione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596"/>
        <w:gridCol w:w="4961"/>
        <w:gridCol w:w="851"/>
        <w:gridCol w:w="1517"/>
      </w:tblGrid>
      <w:tr w:rsidR="007B30EF" w:rsidRPr="002A7F05" w14:paraId="4A6833F6" w14:textId="3262CCC9" w:rsidTr="007B30EF">
        <w:trPr>
          <w:trHeight w:val="275"/>
          <w:jc w:val="center"/>
        </w:trPr>
        <w:tc>
          <w:tcPr>
            <w:tcW w:w="3256" w:type="dxa"/>
          </w:tcPr>
          <w:p w14:paraId="11A399CD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4596" w:type="dxa"/>
          </w:tcPr>
          <w:p w14:paraId="4C5016FA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4961" w:type="dxa"/>
          </w:tcPr>
          <w:p w14:paraId="378E55EE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851" w:type="dxa"/>
          </w:tcPr>
          <w:p w14:paraId="6A834E85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517" w:type="dxa"/>
          </w:tcPr>
          <w:p w14:paraId="13570A4C" w14:textId="54630DD3" w:rsidR="007B30EF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7B30EF" w:rsidRPr="002A7F05" w14:paraId="460F238F" w14:textId="6F78574E" w:rsidTr="007B30EF">
        <w:trPr>
          <w:trHeight w:val="1905"/>
          <w:jc w:val="center"/>
        </w:trPr>
        <w:tc>
          <w:tcPr>
            <w:tcW w:w="3256" w:type="dxa"/>
          </w:tcPr>
          <w:p w14:paraId="41BA2077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hyperlink r:id="rId67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68">
              <w:r w:rsidRPr="002A7F05">
                <w:rPr>
                  <w:rFonts w:ascii="Calibri" w:hAnsi="Calibri" w:cstheme="minorHAnsi"/>
                  <w:color w:val="0462C1"/>
                  <w:sz w:val="24"/>
                  <w:u w:val="single" w:color="0462C1"/>
                  <w:lang w:val="pl-PL"/>
                </w:rPr>
                <w:t>rg.pl/</w:t>
              </w:r>
            </w:hyperlink>
          </w:p>
        </w:tc>
        <w:tc>
          <w:tcPr>
            <w:tcW w:w="4596" w:type="dxa"/>
          </w:tcPr>
          <w:p w14:paraId="29534DD0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Brak powtarzalnych elementów na stronie głównej.</w:t>
            </w:r>
          </w:p>
          <w:p w14:paraId="649A8F4F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Błąd istotny</w:t>
            </w:r>
          </w:p>
        </w:tc>
        <w:tc>
          <w:tcPr>
            <w:tcW w:w="4961" w:type="dxa"/>
          </w:tcPr>
          <w:p w14:paraId="1878B2D4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Na stronie głównej nie ma konieczności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zawierania mechanizmu pominięcia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powtarzających się elementów.</w:t>
            </w:r>
          </w:p>
          <w:p w14:paraId="335C37EC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Rekomendacja:</w:t>
            </w:r>
          </w:p>
          <w:p w14:paraId="73DA26A8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Należy usunąć link </w:t>
            </w: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Przejdź do treści na</w:t>
            </w:r>
          </w:p>
          <w:p w14:paraId="1309F7A4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stronie głównej.</w:t>
            </w:r>
          </w:p>
        </w:tc>
        <w:tc>
          <w:tcPr>
            <w:tcW w:w="851" w:type="dxa"/>
          </w:tcPr>
          <w:p w14:paraId="1A3388AD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T</w:t>
            </w:r>
          </w:p>
        </w:tc>
        <w:tc>
          <w:tcPr>
            <w:tcW w:w="1517" w:type="dxa"/>
          </w:tcPr>
          <w:p w14:paraId="76BA3B5A" w14:textId="38DB3BDA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Spełnione</w:t>
            </w:r>
          </w:p>
        </w:tc>
      </w:tr>
    </w:tbl>
    <w:p w14:paraId="5AAFB842" w14:textId="77777777" w:rsidR="005E0D63" w:rsidRPr="002A7F05" w:rsidRDefault="00B6702A" w:rsidP="00BE7062">
      <w:pPr>
        <w:pStyle w:val="Akapitzlist"/>
        <w:numPr>
          <w:ilvl w:val="2"/>
          <w:numId w:val="10"/>
        </w:numPr>
        <w:tabs>
          <w:tab w:val="left" w:pos="870"/>
        </w:tabs>
        <w:spacing w:after="120" w:line="276" w:lineRule="auto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t xml:space="preserve">Tytuły stron: </w:t>
      </w:r>
      <w:hyperlink r:id="rId69" w:anchor="webpagedef">
        <w:r w:rsidRPr="002A7F05">
          <w:rPr>
            <w:rFonts w:ascii="Calibri" w:hAnsi="Calibri" w:cstheme="minorHAnsi"/>
            <w:w w:val="95"/>
            <w:sz w:val="24"/>
            <w:u w:val="single"/>
            <w:lang w:val="pl-PL"/>
          </w:rPr>
          <w:t>Strony internetowe</w:t>
        </w:r>
        <w:r w:rsidRPr="002A7F05">
          <w:rPr>
            <w:rFonts w:ascii="Calibri" w:hAnsi="Calibri" w:cstheme="minorHAnsi"/>
            <w:w w:val="95"/>
            <w:sz w:val="24"/>
            <w:lang w:val="pl-PL"/>
          </w:rPr>
          <w:t xml:space="preserve"> </w:t>
        </w:r>
      </w:hyperlink>
      <w:r w:rsidRPr="002A7F05">
        <w:rPr>
          <w:rFonts w:ascii="Calibri" w:hAnsi="Calibri" w:cstheme="minorHAnsi"/>
          <w:w w:val="95"/>
          <w:sz w:val="24"/>
          <w:lang w:val="pl-PL"/>
        </w:rPr>
        <w:t>posiadają tytuły, które opisują ich cel lub przedstawiają ich temat (Poziom A).</w:t>
      </w:r>
    </w:p>
    <w:p w14:paraId="0D121926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BD5A11"/>
          <w:sz w:val="24"/>
          <w:lang w:val="pl-PL"/>
        </w:rPr>
        <w:t>Spełnione częściowo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596"/>
        <w:gridCol w:w="4961"/>
        <w:gridCol w:w="851"/>
        <w:gridCol w:w="1517"/>
      </w:tblGrid>
      <w:tr w:rsidR="007B30EF" w:rsidRPr="002A7F05" w14:paraId="2F7D56C1" w14:textId="021A0BB7" w:rsidTr="007B30EF">
        <w:trPr>
          <w:trHeight w:val="270"/>
          <w:tblHeader/>
          <w:jc w:val="center"/>
        </w:trPr>
        <w:tc>
          <w:tcPr>
            <w:tcW w:w="3256" w:type="dxa"/>
          </w:tcPr>
          <w:p w14:paraId="71D3B4CF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4596" w:type="dxa"/>
          </w:tcPr>
          <w:p w14:paraId="61CC614F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4961" w:type="dxa"/>
          </w:tcPr>
          <w:p w14:paraId="78BDF421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851" w:type="dxa"/>
          </w:tcPr>
          <w:p w14:paraId="2A4B8D6D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517" w:type="dxa"/>
          </w:tcPr>
          <w:p w14:paraId="3C400B67" w14:textId="2CF66F1A" w:rsidR="007B30EF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7B30EF" w:rsidRPr="002A7F05" w14:paraId="06722915" w14:textId="4230F1C3" w:rsidTr="007B30EF">
        <w:trPr>
          <w:trHeight w:val="2725"/>
          <w:jc w:val="center"/>
        </w:trPr>
        <w:tc>
          <w:tcPr>
            <w:tcW w:w="3256" w:type="dxa"/>
          </w:tcPr>
          <w:p w14:paraId="280C9E9E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131"/>
              <w:rPr>
                <w:rFonts w:ascii="Calibri" w:hAnsi="Calibri" w:cstheme="minorHAnsi"/>
                <w:sz w:val="24"/>
                <w:lang w:val="pl-PL"/>
              </w:rPr>
            </w:pPr>
            <w:hyperlink r:id="rId70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71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rg.pl/</w:t>
              </w:r>
              <w:proofErr w:type="spellStart"/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wyszukaj?tx_news_pi</w:t>
              </w:r>
              <w:proofErr w:type="spellEnd"/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72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1%5Bcontroller%5D=News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73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&amp;</w:t>
              </w:r>
              <w:proofErr w:type="spellStart"/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cHash</w:t>
              </w:r>
              <w:proofErr w:type="spellEnd"/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=f439f29c62d2776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74"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ca4b4e0e07e304a92</w:t>
              </w:r>
            </w:hyperlink>
          </w:p>
        </w:tc>
        <w:tc>
          <w:tcPr>
            <w:tcW w:w="4596" w:type="dxa"/>
          </w:tcPr>
          <w:p w14:paraId="424866EF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Niejednoznaczny tytuł . Ten tytuł będzie taki sam dla różnych</w:t>
            </w:r>
          </w:p>
          <w:p w14:paraId="6EA1BC1B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wyników wyszukiwania.</w:t>
            </w:r>
          </w:p>
          <w:p w14:paraId="01A11353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title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&gt;Wyszukaj: dostepnosc.pfron.org.pl&lt;/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title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</w:t>
            </w:r>
          </w:p>
        </w:tc>
        <w:tc>
          <w:tcPr>
            <w:tcW w:w="4961" w:type="dxa"/>
          </w:tcPr>
          <w:p w14:paraId="1B6F1040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360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Strona internetowa powinna mieć tytuł opisowy i informacyjny mówiący o niej. Zasada podobna do ścieżki okruszków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(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breadcrumbs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) z tym, że najlepiej od szczegółu do ogółu.</w:t>
            </w:r>
          </w:p>
          <w:p w14:paraId="6BD61632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129"/>
              <w:rPr>
                <w:rFonts w:ascii="Calibri" w:hAnsi="Calibri" w:cstheme="minorHAnsi"/>
                <w:w w:val="9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W przypadków wyników wyszukiwania dobrze jest dodać również hasło po jakim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wystąpiło wyszukiwanie:</w:t>
            </w:r>
          </w:p>
          <w:p w14:paraId="0F1E5AA7" w14:textId="77777777" w:rsidR="007B30EF" w:rsidRPr="002A7F05" w:rsidRDefault="007B30EF" w:rsidP="00910773">
            <w:pPr>
              <w:pStyle w:val="TableParagraph"/>
              <w:spacing w:after="120" w:line="276" w:lineRule="auto"/>
              <w:ind w:left="115" w:right="617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title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&gt;Wyniki wyszukiwania dla: PFRON |</w:t>
            </w:r>
          </w:p>
          <w:p w14:paraId="3C9CD396" w14:textId="1A886E18" w:rsidR="007B30EF" w:rsidRPr="002A7F05" w:rsidRDefault="007B30EF" w:rsidP="00910773">
            <w:pPr>
              <w:pStyle w:val="TableParagraph"/>
              <w:spacing w:after="120" w:line="276" w:lineRule="auto"/>
              <w:ind w:left="115" w:right="129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dostepnosc.pfron.org.pl&lt;/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title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</w:t>
            </w:r>
          </w:p>
        </w:tc>
        <w:tc>
          <w:tcPr>
            <w:tcW w:w="851" w:type="dxa"/>
          </w:tcPr>
          <w:p w14:paraId="2062B979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T</w:t>
            </w:r>
          </w:p>
        </w:tc>
        <w:tc>
          <w:tcPr>
            <w:tcW w:w="1517" w:type="dxa"/>
          </w:tcPr>
          <w:p w14:paraId="6AB79EC7" w14:textId="49ECB4B2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Spełnione</w:t>
            </w:r>
          </w:p>
        </w:tc>
      </w:tr>
    </w:tbl>
    <w:p w14:paraId="649EC11A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sz w:val="20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5B8B6CA3" w14:textId="77777777" w:rsidR="005E0D63" w:rsidRPr="002A7F05" w:rsidRDefault="00B6702A" w:rsidP="00BE7062">
      <w:pPr>
        <w:pStyle w:val="Akapitzlist"/>
        <w:numPr>
          <w:ilvl w:val="2"/>
          <w:numId w:val="10"/>
        </w:numPr>
        <w:tabs>
          <w:tab w:val="left" w:pos="870"/>
        </w:tabs>
        <w:spacing w:after="120" w:line="276" w:lineRule="auto"/>
        <w:ind w:left="260" w:right="601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85"/>
          <w:sz w:val="24"/>
          <w:lang w:val="pl-PL"/>
        </w:rPr>
        <w:lastRenderedPageBreak/>
        <w:t xml:space="preserve">Kolejność fokusa: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Jeśli </w:t>
      </w:r>
      <w:hyperlink r:id="rId75" w:anchor="webpagedef">
        <w:r w:rsidRPr="002A7F05">
          <w:rPr>
            <w:rFonts w:ascii="Calibri" w:hAnsi="Calibri" w:cstheme="minorHAnsi"/>
            <w:w w:val="85"/>
            <w:sz w:val="24"/>
            <w:u w:val="single"/>
            <w:lang w:val="pl-PL"/>
          </w:rPr>
          <w:t>strona internetowa</w:t>
        </w:r>
        <w:r w:rsidRPr="002A7F05">
          <w:rPr>
            <w:rFonts w:ascii="Calibri" w:hAnsi="Calibri" w:cstheme="minorHAnsi"/>
            <w:w w:val="85"/>
            <w:sz w:val="24"/>
            <w:lang w:val="pl-PL"/>
          </w:rPr>
          <w:t xml:space="preserve"> </w:t>
        </w:r>
      </w:hyperlink>
      <w:r w:rsidRPr="002A7F05">
        <w:rPr>
          <w:rFonts w:ascii="Calibri" w:hAnsi="Calibri" w:cstheme="minorHAnsi"/>
          <w:w w:val="85"/>
          <w:sz w:val="24"/>
          <w:lang w:val="pl-PL"/>
        </w:rPr>
        <w:t>może być</w:t>
      </w:r>
      <w:hyperlink r:id="rId76" w:anchor="nav-seqdef">
        <w:r w:rsidRPr="002A7F05">
          <w:rPr>
            <w:rFonts w:ascii="Calibri" w:hAnsi="Calibri" w:cstheme="minorHAnsi"/>
            <w:w w:val="85"/>
            <w:sz w:val="24"/>
            <w:lang w:val="pl-PL"/>
          </w:rPr>
          <w:t xml:space="preserve"> </w:t>
        </w:r>
        <w:r w:rsidRPr="002A7F05">
          <w:rPr>
            <w:rFonts w:ascii="Calibri" w:hAnsi="Calibri" w:cstheme="minorHAnsi"/>
            <w:w w:val="85"/>
            <w:sz w:val="24"/>
            <w:u w:val="single"/>
            <w:lang w:val="pl-PL"/>
          </w:rPr>
          <w:t>nawigowana sekwencyjnie</w:t>
        </w:r>
        <w:r w:rsidRPr="002A7F05">
          <w:rPr>
            <w:rFonts w:ascii="Calibri" w:hAnsi="Calibri" w:cstheme="minorHAnsi"/>
            <w:w w:val="85"/>
            <w:sz w:val="24"/>
            <w:lang w:val="pl-PL"/>
          </w:rPr>
          <w:t xml:space="preserve">, </w:t>
        </w:r>
      </w:hyperlink>
      <w:r w:rsidRPr="002A7F05">
        <w:rPr>
          <w:rFonts w:ascii="Calibri" w:hAnsi="Calibri" w:cstheme="minorHAnsi"/>
          <w:w w:val="85"/>
          <w:sz w:val="24"/>
          <w:lang w:val="pl-PL"/>
        </w:rPr>
        <w:t xml:space="preserve">a kolejność nawigacji wpływa na zrozumienie lub funkcjonalność strony, komponenty przyjmujące fokus zachowują kolejność, dzięki której zachowany jest sens i funkcjonalność treści </w:t>
      </w:r>
      <w:r w:rsidRPr="002A7F05">
        <w:rPr>
          <w:rFonts w:ascii="Calibri" w:hAnsi="Calibri" w:cstheme="minorHAnsi"/>
          <w:w w:val="95"/>
          <w:sz w:val="24"/>
          <w:lang w:val="pl-PL"/>
        </w:rPr>
        <w:t>(Poziom A).</w:t>
      </w:r>
    </w:p>
    <w:p w14:paraId="63F87A83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43ED463B" w14:textId="77777777" w:rsidR="005E0D63" w:rsidRPr="002A7F05" w:rsidRDefault="00B6702A" w:rsidP="00BE7062">
      <w:pPr>
        <w:pStyle w:val="Akapitzlist"/>
        <w:numPr>
          <w:ilvl w:val="2"/>
          <w:numId w:val="10"/>
        </w:numPr>
        <w:tabs>
          <w:tab w:val="left" w:pos="870"/>
        </w:tabs>
        <w:spacing w:after="120" w:line="276" w:lineRule="auto"/>
        <w:ind w:left="260" w:right="535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Cel linku (w kontekście):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Cel każdego linku może wynikać z samej treści linku, lub też z treści linku powiązanej z programistycznie </w:t>
      </w:r>
      <w:r w:rsidRPr="002A7F05">
        <w:rPr>
          <w:rFonts w:ascii="Calibri" w:hAnsi="Calibri" w:cstheme="minorHAnsi"/>
          <w:w w:val="95"/>
          <w:sz w:val="24"/>
          <w:lang w:val="pl-PL"/>
        </w:rPr>
        <w:t>określonym kontekstem, poza tymi przypadkami, kiedy cel łącza i tak byłby niejasny dla użytkowników (Poziom A).</w:t>
      </w:r>
    </w:p>
    <w:p w14:paraId="634D33B9" w14:textId="0718D90D" w:rsidR="005E0D63" w:rsidRPr="00717231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color w:val="00B050"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717231" w:rsidRPr="00717231">
        <w:rPr>
          <w:rFonts w:ascii="Calibri" w:hAnsi="Calibri" w:cstheme="minorHAnsi"/>
          <w:b/>
          <w:color w:val="00B050"/>
          <w:sz w:val="24"/>
          <w:lang w:val="pl-PL"/>
        </w:rPr>
        <w:t>S</w:t>
      </w:r>
      <w:r w:rsidRPr="00717231">
        <w:rPr>
          <w:rFonts w:ascii="Calibri" w:hAnsi="Calibri" w:cstheme="minorHAnsi"/>
          <w:b/>
          <w:color w:val="00B050"/>
          <w:sz w:val="24"/>
          <w:lang w:val="pl-PL"/>
        </w:rPr>
        <w:t>pełnione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596"/>
        <w:gridCol w:w="4961"/>
        <w:gridCol w:w="851"/>
        <w:gridCol w:w="1517"/>
      </w:tblGrid>
      <w:tr w:rsidR="007B30EF" w:rsidRPr="002A7F05" w14:paraId="18EA6F9A" w14:textId="0FED92BC" w:rsidTr="009F5849">
        <w:trPr>
          <w:trHeight w:val="270"/>
          <w:tblHeader/>
          <w:jc w:val="center"/>
        </w:trPr>
        <w:tc>
          <w:tcPr>
            <w:tcW w:w="3256" w:type="dxa"/>
          </w:tcPr>
          <w:p w14:paraId="07291EB7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4596" w:type="dxa"/>
          </w:tcPr>
          <w:p w14:paraId="4F8C111F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4961" w:type="dxa"/>
          </w:tcPr>
          <w:p w14:paraId="4B79A668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851" w:type="dxa"/>
          </w:tcPr>
          <w:p w14:paraId="14F1BCF3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517" w:type="dxa"/>
          </w:tcPr>
          <w:p w14:paraId="2822E3DB" w14:textId="76963EA0" w:rsidR="007B30EF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7B30EF" w:rsidRPr="002A7F05" w14:paraId="7941722A" w14:textId="5723BC73" w:rsidTr="009F5849">
        <w:trPr>
          <w:jc w:val="center"/>
        </w:trPr>
        <w:tc>
          <w:tcPr>
            <w:tcW w:w="3256" w:type="dxa"/>
          </w:tcPr>
          <w:p w14:paraId="5188086B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4"/>
                <w:lang w:val="pl-PL"/>
              </w:rPr>
              <w:t>Cały serwis</w:t>
            </w:r>
          </w:p>
          <w:p w14:paraId="6AB7D08D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4"/>
                <w:lang w:val="pl-PL"/>
              </w:rPr>
              <w:t>Menu nawigacji</w:t>
            </w:r>
          </w:p>
        </w:tc>
        <w:tc>
          <w:tcPr>
            <w:tcW w:w="4596" w:type="dxa"/>
          </w:tcPr>
          <w:p w14:paraId="28C8AFB4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Podwojone opisy linków w widoku mobilnym</w:t>
            </w:r>
          </w:p>
          <w:p w14:paraId="644F5740" w14:textId="77777777" w:rsidR="007B30EF" w:rsidRPr="002A7F05" w:rsidRDefault="007B30EF" w:rsidP="002E7A7D">
            <w:pPr>
              <w:pStyle w:val="TableParagraph"/>
              <w:spacing w:after="120" w:line="276" w:lineRule="auto"/>
              <w:ind w:left="115" w:right="260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59DA0FC5" wp14:editId="1D9BCC0A">
                  <wp:extent cx="2589219" cy="2678620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219" cy="267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&lt;a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href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="/prezes-pfron"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border-circle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active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"&gt;&lt;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icon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prezes"&gt;&lt;/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="sr-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"&gt;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Czytaj więcej o Prezes</w:t>
            </w:r>
            <w:r w:rsidRPr="002A7F05">
              <w:rPr>
                <w:rFonts w:ascii="Calibri" w:hAnsi="Calibri" w:cstheme="minorHAnsi"/>
                <w:b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PFRON</w:t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>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title-navi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d-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lg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none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"&gt;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Prezes</w:t>
            </w:r>
            <w:r w:rsidRPr="002A7F05">
              <w:rPr>
                <w:rFonts w:ascii="Calibri" w:hAnsi="Calibri" w:cstheme="minorHAnsi"/>
                <w:b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PFRON</w:t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>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&gt;&lt;/a&gt;</w:t>
            </w:r>
          </w:p>
          <w:p w14:paraId="3609573F" w14:textId="077AA966" w:rsidR="007B30EF" w:rsidRPr="002A7F05" w:rsidRDefault="007B30EF" w:rsidP="002E7A7D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Błąd istotny</w:t>
            </w:r>
          </w:p>
        </w:tc>
        <w:tc>
          <w:tcPr>
            <w:tcW w:w="4961" w:type="dxa"/>
          </w:tcPr>
          <w:p w14:paraId="79B1A610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183"/>
              <w:jc w:val="both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Tekst linku ukryty jest w widoku desktop,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ale w widoku mobilnym już nie. Użyto do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tego właściwości</w:t>
            </w:r>
          </w:p>
          <w:p w14:paraId="2F3CAA33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display: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none!important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;</w:t>
            </w:r>
          </w:p>
          <w:p w14:paraId="3258A857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1808"/>
              <w:rPr>
                <w:rFonts w:ascii="Calibri" w:hAnsi="Calibri" w:cstheme="minorHAnsi"/>
                <w:sz w:val="17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@media </w:t>
            </w:r>
            <w:r w:rsidRPr="002A7F05">
              <w:rPr>
                <w:rFonts w:ascii="Calibri" w:hAnsi="Calibri" w:cstheme="minorHAnsi"/>
                <w:color w:val="2F3942"/>
                <w:sz w:val="17"/>
                <w:lang w:val="pl-PL"/>
              </w:rPr>
              <w:t>(min-</w:t>
            </w:r>
            <w:proofErr w:type="spellStart"/>
            <w:r w:rsidRPr="002A7F05">
              <w:rPr>
                <w:rFonts w:ascii="Calibri" w:hAnsi="Calibri" w:cstheme="minorHAnsi"/>
                <w:color w:val="2F3942"/>
                <w:sz w:val="17"/>
                <w:lang w:val="pl-PL"/>
              </w:rPr>
              <w:t>width</w:t>
            </w:r>
            <w:proofErr w:type="spellEnd"/>
            <w:r w:rsidRPr="002A7F05">
              <w:rPr>
                <w:rFonts w:ascii="Calibri" w:hAnsi="Calibri" w:cstheme="minorHAnsi"/>
                <w:color w:val="2F3942"/>
                <w:sz w:val="17"/>
                <w:lang w:val="pl-PL"/>
              </w:rPr>
              <w:t>: 992px) merged-33e3…667797467:1</w:t>
            </w:r>
          </w:p>
          <w:p w14:paraId="0E3ED51F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color w:val="2F3942"/>
                <w:sz w:val="17"/>
                <w:lang w:val="pl-PL"/>
              </w:rPr>
              <w:t>.d-</w:t>
            </w:r>
            <w:proofErr w:type="spellStart"/>
            <w:r w:rsidRPr="002A7F05">
              <w:rPr>
                <w:rFonts w:ascii="Calibri" w:hAnsi="Calibri" w:cstheme="minorHAnsi"/>
                <w:color w:val="2F3942"/>
                <w:sz w:val="17"/>
                <w:lang w:val="pl-PL"/>
              </w:rPr>
              <w:t>lg</w:t>
            </w:r>
            <w:proofErr w:type="spellEnd"/>
            <w:r w:rsidRPr="002A7F05">
              <w:rPr>
                <w:rFonts w:ascii="Calibri" w:hAnsi="Calibri" w:cstheme="minorHAnsi"/>
                <w:color w:val="2F3942"/>
                <w:sz w:val="17"/>
                <w:lang w:val="pl-PL"/>
              </w:rPr>
              <w:t>-</w:t>
            </w:r>
            <w:proofErr w:type="spellStart"/>
            <w:r w:rsidRPr="002A7F05">
              <w:rPr>
                <w:rFonts w:ascii="Calibri" w:hAnsi="Calibri" w:cstheme="minorHAnsi"/>
                <w:color w:val="2F3942"/>
                <w:sz w:val="17"/>
                <w:lang w:val="pl-PL"/>
              </w:rPr>
              <w:t>none</w:t>
            </w:r>
            <w:proofErr w:type="spellEnd"/>
            <w:r w:rsidRPr="002A7F05">
              <w:rPr>
                <w:rFonts w:ascii="Calibri" w:hAnsi="Calibri" w:cstheme="minorHAnsi"/>
                <w:color w:val="2F3942"/>
                <w:sz w:val="17"/>
                <w:lang w:val="pl-PL"/>
              </w:rPr>
              <w:t xml:space="preserve"> { display: </w:t>
            </w:r>
            <w:proofErr w:type="spellStart"/>
            <w:r w:rsidRPr="002A7F05">
              <w:rPr>
                <w:rFonts w:ascii="Calibri" w:hAnsi="Calibri" w:cstheme="minorHAnsi"/>
                <w:color w:val="2F3942"/>
                <w:sz w:val="17"/>
                <w:lang w:val="pl-PL"/>
              </w:rPr>
              <w:t>none!important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;</w:t>
            </w:r>
          </w:p>
          <w:p w14:paraId="1B82ACA1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}</w:t>
            </w:r>
          </w:p>
          <w:p w14:paraId="1F0F6AEB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5" w:right="21"/>
              <w:rPr>
                <w:rFonts w:ascii="Calibri" w:hAnsi="Calibri" w:cstheme="minorHAnsi"/>
                <w:w w:val="95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Powoduje to efekt jąkania i powtórzenie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dwukrotnie treści linku. W wersji mobilnej należy ukryć kontekst zawarty przy użyciu </w:t>
            </w:r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sr-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.</w:t>
            </w:r>
          </w:p>
          <w:p w14:paraId="55798867" w14:textId="2D85728B" w:rsidR="007B30EF" w:rsidRPr="002A7F05" w:rsidRDefault="007B30EF" w:rsidP="00BE7062">
            <w:pPr>
              <w:pStyle w:val="TableParagraph"/>
              <w:spacing w:after="120" w:line="276" w:lineRule="auto"/>
              <w:ind w:left="115" w:right="21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Treść linków i przycisków powinna być z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sensem i jednoznacznie informować użytkownika, dokąd go zaprowadzi lub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jaką akcję wykona.</w:t>
            </w:r>
          </w:p>
        </w:tc>
        <w:tc>
          <w:tcPr>
            <w:tcW w:w="851" w:type="dxa"/>
          </w:tcPr>
          <w:p w14:paraId="72BA89B2" w14:textId="77777777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T,E</w:t>
            </w:r>
          </w:p>
        </w:tc>
        <w:tc>
          <w:tcPr>
            <w:tcW w:w="1517" w:type="dxa"/>
          </w:tcPr>
          <w:p w14:paraId="11015D33" w14:textId="4BBA1A50" w:rsidR="007B30EF" w:rsidRPr="002A7F05" w:rsidRDefault="007B30EF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</w:t>
            </w:r>
          </w:p>
        </w:tc>
      </w:tr>
      <w:tr w:rsidR="007B30EF" w:rsidRPr="002A7F05" w14:paraId="6958C234" w14:textId="5A1B17DF" w:rsidTr="009F5849">
        <w:trPr>
          <w:trHeight w:val="4517"/>
          <w:jc w:val="center"/>
        </w:trPr>
        <w:tc>
          <w:tcPr>
            <w:tcW w:w="3256" w:type="dxa"/>
          </w:tcPr>
          <w:p w14:paraId="77E4767D" w14:textId="66B4A870" w:rsidR="007B30EF" w:rsidRPr="002A7F05" w:rsidRDefault="007B30EF" w:rsidP="00274AD1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w w:val="90"/>
                <w:sz w:val="24"/>
                <w:lang w:val="pl-PL"/>
              </w:rPr>
            </w:pPr>
            <w:hyperlink r:id="rId78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79"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rg.pl/system-wsparcia-</w:t>
              </w:r>
            </w:hyperlink>
            <w:r w:rsidRPr="002A7F05">
              <w:rPr>
                <w:rFonts w:ascii="Calibri" w:hAnsi="Calibri" w:cstheme="minorHAnsi"/>
                <w:color w:val="0462C1"/>
                <w:w w:val="95"/>
                <w:sz w:val="24"/>
                <w:lang w:val="pl-PL"/>
              </w:rPr>
              <w:t xml:space="preserve"> </w:t>
            </w:r>
            <w:hyperlink r:id="rId80">
              <w:proofErr w:type="spellStart"/>
              <w:r w:rsidRPr="002A7F05">
                <w:rPr>
                  <w:rFonts w:ascii="Calibri" w:hAnsi="Calibri" w:cstheme="minorHAnsi"/>
                  <w:color w:val="0462C1"/>
                  <w:sz w:val="24"/>
                  <w:u w:val="single" w:color="0462C1"/>
                  <w:lang w:val="pl-PL"/>
                </w:rPr>
                <w:t>dostepnosci-w</w:t>
              </w:r>
              <w:proofErr w:type="spellEnd"/>
              <w:r w:rsidRPr="002A7F05">
                <w:rPr>
                  <w:rFonts w:ascii="Calibri" w:hAnsi="Calibri" w:cstheme="minorHAnsi"/>
                  <w:color w:val="0462C1"/>
                  <w:sz w:val="24"/>
                  <w:u w:val="single" w:color="0462C1"/>
                  <w:lang w:val="pl-PL"/>
                </w:rPr>
                <w:t>-</w:t>
              </w:r>
            </w:hyperlink>
            <w:r w:rsidRPr="002A7F05">
              <w:rPr>
                <w:rFonts w:ascii="Calibri" w:hAnsi="Calibri" w:cstheme="minorHAnsi"/>
                <w:color w:val="0462C1"/>
                <w:sz w:val="24"/>
                <w:lang w:val="pl-PL"/>
              </w:rPr>
              <w:t xml:space="preserve"> </w:t>
            </w:r>
            <w:hyperlink r:id="rId81">
              <w:proofErr w:type="spellStart"/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polsce</w:t>
              </w:r>
              <w:proofErr w:type="spellEnd"/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/programy-pfron</w:t>
              </w:r>
            </w:hyperlink>
          </w:p>
        </w:tc>
        <w:tc>
          <w:tcPr>
            <w:tcW w:w="4596" w:type="dxa"/>
          </w:tcPr>
          <w:p w14:paraId="4821AD9F" w14:textId="77777777" w:rsidR="007B30EF" w:rsidRPr="002A7F05" w:rsidRDefault="007B30EF" w:rsidP="00274AD1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Użytkownik nawigujący się po linkach nie będzie wiedział do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jakiego projektu zaprowadzi go link.</w:t>
            </w:r>
          </w:p>
          <w:p w14:paraId="4F0E7C69" w14:textId="77777777" w:rsidR="007B30EF" w:rsidRPr="002A7F05" w:rsidRDefault="007B30EF" w:rsidP="00274AD1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0E289E31" wp14:editId="4749680F">
                  <wp:extent cx="3731583" cy="769143"/>
                  <wp:effectExtent l="0" t="0" r="0" b="0"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1583" cy="76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7A534" w14:textId="77777777" w:rsidR="007B30EF" w:rsidRPr="002A7F05" w:rsidRDefault="007B30EF" w:rsidP="00274AD1">
            <w:pPr>
              <w:pStyle w:val="TableParagraph"/>
              <w:spacing w:after="120" w:line="276" w:lineRule="auto"/>
              <w:ind w:left="115" w:right="10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&lt;a </w:t>
            </w:r>
            <w:proofErr w:type="spellStart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href</w:t>
            </w:r>
            <w:proofErr w:type="spellEnd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="https://kultura-bez-barier.pfron.org.pl/informacje-o- projekcie/" target="_blank" </w:t>
            </w:r>
            <w:proofErr w:type="spellStart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more</w:t>
            </w:r>
            <w:proofErr w:type="spellEnd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" </w:t>
            </w:r>
            <w:proofErr w:type="spellStart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rel</w:t>
            </w:r>
            <w:proofErr w:type="spellEnd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noreferrer</w:t>
            </w:r>
            <w:proofErr w:type="spellEnd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" data- </w:t>
            </w:r>
            <w:proofErr w:type="spellStart"/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or</w:t>
            </w:r>
            <w:r w:rsidRPr="002A7F05">
              <w:rPr>
                <w:rFonts w:ascii="Calibri" w:hAnsi="Calibri" w:cstheme="minorHAnsi"/>
                <w:w w:val="79"/>
                <w:sz w:val="20"/>
                <w:lang w:val="pl-PL"/>
              </w:rPr>
              <w:t>ig</w:t>
            </w:r>
            <w:r w:rsidRPr="002A7F05">
              <w:rPr>
                <w:rFonts w:ascii="Calibri" w:hAnsi="Calibri" w:cstheme="minorHAnsi"/>
                <w:w w:val="86"/>
                <w:sz w:val="20"/>
                <w:lang w:val="pl-PL"/>
              </w:rPr>
              <w:t>in</w:t>
            </w:r>
            <w:r w:rsidRPr="002A7F05">
              <w:rPr>
                <w:rFonts w:ascii="Calibri" w:hAnsi="Calibri" w:cstheme="minorHAnsi"/>
                <w:w w:val="83"/>
                <w:sz w:val="20"/>
                <w:lang w:val="pl-PL"/>
              </w:rPr>
              <w:t>a</w:t>
            </w:r>
            <w:r w:rsidRPr="002A7F05">
              <w:rPr>
                <w:rFonts w:ascii="Calibri" w:hAnsi="Calibri" w:cstheme="minorHAnsi"/>
                <w:w w:val="75"/>
                <w:sz w:val="20"/>
                <w:lang w:val="pl-PL"/>
              </w:rPr>
              <w:t>l</w:t>
            </w:r>
            <w:r w:rsidRPr="002A7F05">
              <w:rPr>
                <w:rFonts w:ascii="Calibri" w:hAnsi="Calibri" w:cstheme="minorHAnsi"/>
                <w:w w:val="96"/>
                <w:sz w:val="20"/>
                <w:lang w:val="pl-PL"/>
              </w:rPr>
              <w:t>-</w:t>
            </w:r>
            <w:r w:rsidRPr="002A7F05">
              <w:rPr>
                <w:rFonts w:ascii="Calibri" w:hAnsi="Calibri" w:cstheme="minorHAnsi"/>
                <w:w w:val="80"/>
                <w:sz w:val="20"/>
                <w:lang w:val="pl-PL"/>
              </w:rPr>
              <w:t>t</w:t>
            </w:r>
            <w:r w:rsidRPr="002A7F05">
              <w:rPr>
                <w:rFonts w:ascii="Calibri" w:hAnsi="Calibri" w:cstheme="minorHAnsi"/>
                <w:w w:val="78"/>
                <w:sz w:val="20"/>
                <w:lang w:val="pl-PL"/>
              </w:rPr>
              <w:t>it</w:t>
            </w:r>
            <w:r w:rsidRPr="002A7F05">
              <w:rPr>
                <w:rFonts w:ascii="Calibri" w:hAnsi="Calibri" w:cstheme="minorHAnsi"/>
                <w:w w:val="81"/>
                <w:sz w:val="20"/>
                <w:lang w:val="pl-PL"/>
              </w:rPr>
              <w:t>le</w:t>
            </w:r>
            <w:proofErr w:type="spellEnd"/>
            <w:r w:rsidRPr="002A7F05">
              <w:rPr>
                <w:rFonts w:ascii="Calibri" w:hAnsi="Calibri" w:cstheme="minorHAnsi"/>
                <w:w w:val="83"/>
                <w:sz w:val="20"/>
                <w:lang w:val="pl-PL"/>
              </w:rPr>
              <w:t>="</w:t>
            </w:r>
            <w:r w:rsidRPr="002A7F05">
              <w:rPr>
                <w:rFonts w:ascii="Calibri" w:hAnsi="Calibri" w:cstheme="minorHAnsi"/>
                <w:w w:val="79"/>
                <w:sz w:val="20"/>
                <w:lang w:val="pl-PL"/>
              </w:rPr>
              <w:t>"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w w:val="80"/>
                <w:sz w:val="20"/>
                <w:lang w:val="pl-PL"/>
              </w:rPr>
              <w:t>t</w:t>
            </w:r>
            <w:r w:rsidRPr="002A7F05">
              <w:rPr>
                <w:rFonts w:ascii="Calibri" w:hAnsi="Calibri" w:cstheme="minorHAnsi"/>
                <w:w w:val="78"/>
                <w:sz w:val="20"/>
                <w:lang w:val="pl-PL"/>
              </w:rPr>
              <w:t>it</w:t>
            </w:r>
            <w:r w:rsidRPr="002A7F05">
              <w:rPr>
                <w:rFonts w:ascii="Calibri" w:hAnsi="Calibri" w:cstheme="minorHAnsi"/>
                <w:w w:val="81"/>
                <w:sz w:val="20"/>
                <w:lang w:val="pl-PL"/>
              </w:rPr>
              <w:t>le</w:t>
            </w:r>
            <w:proofErr w:type="spellEnd"/>
            <w:r w:rsidRPr="002A7F05">
              <w:rPr>
                <w:rFonts w:ascii="Calibri" w:hAnsi="Calibri" w:cstheme="minorHAnsi"/>
                <w:w w:val="83"/>
                <w:sz w:val="20"/>
                <w:lang w:val="pl-PL"/>
              </w:rPr>
              <w:t>=""&gt;</w:t>
            </w:r>
            <w:r w:rsidRPr="002A7F05">
              <w:rPr>
                <w:rFonts w:ascii="Calibri" w:hAnsi="Calibri" w:cstheme="minorHAnsi"/>
                <w:w w:val="40"/>
                <w:sz w:val="20"/>
                <w:lang w:val="pl-PL"/>
              </w:rPr>
              <w:t>J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77"/>
                <w:sz w:val="20"/>
                <w:lang w:val="pl-PL"/>
              </w:rPr>
              <w:t>śl</w:t>
            </w:r>
            <w:r w:rsidRPr="002A7F05">
              <w:rPr>
                <w:rFonts w:ascii="Calibri" w:hAnsi="Calibri" w:cstheme="minorHAnsi"/>
                <w:w w:val="75"/>
                <w:sz w:val="20"/>
                <w:lang w:val="pl-PL"/>
              </w:rPr>
              <w:t>i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1"/>
                <w:sz w:val="20"/>
                <w:lang w:val="pl-PL"/>
              </w:rPr>
              <w:t>je</w:t>
            </w:r>
            <w:r w:rsidRPr="002A7F05">
              <w:rPr>
                <w:rFonts w:ascii="Calibri" w:hAnsi="Calibri" w:cstheme="minorHAnsi"/>
                <w:w w:val="78"/>
                <w:sz w:val="20"/>
                <w:lang w:val="pl-PL"/>
              </w:rPr>
              <w:t>st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78"/>
                <w:sz w:val="20"/>
                <w:lang w:val="pl-PL"/>
              </w:rPr>
              <w:t>ś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z</w:t>
            </w:r>
            <w:r w:rsidRPr="002A7F05">
              <w:rPr>
                <w:rFonts w:ascii="Calibri" w:hAnsi="Calibri" w:cstheme="minorHAnsi"/>
                <w:w w:val="83"/>
                <w:sz w:val="20"/>
                <w:lang w:val="pl-PL"/>
              </w:rPr>
              <w:t>a</w:t>
            </w:r>
            <w:r w:rsidRPr="002A7F05">
              <w:rPr>
                <w:rFonts w:ascii="Calibri" w:hAnsi="Calibri" w:cstheme="minorHAnsi"/>
                <w:w w:val="86"/>
                <w:sz w:val="20"/>
                <w:lang w:val="pl-PL"/>
              </w:rPr>
              <w:t>in</w:t>
            </w:r>
            <w:r w:rsidRPr="002A7F05">
              <w:rPr>
                <w:rFonts w:ascii="Calibri" w:hAnsi="Calibri" w:cstheme="minorHAnsi"/>
                <w:w w:val="80"/>
                <w:sz w:val="20"/>
                <w:lang w:val="pl-PL"/>
              </w:rPr>
              <w:t>t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92"/>
                <w:sz w:val="20"/>
                <w:lang w:val="pl-PL"/>
              </w:rPr>
              <w:t>r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eso</w:t>
            </w:r>
            <w:r w:rsidRPr="002A7F05">
              <w:rPr>
                <w:rFonts w:ascii="Calibri" w:hAnsi="Calibri" w:cstheme="minorHAnsi"/>
                <w:w w:val="82"/>
                <w:sz w:val="20"/>
                <w:lang w:val="pl-PL"/>
              </w:rPr>
              <w:t>wa</w:t>
            </w:r>
            <w:r w:rsidRPr="002A7F05">
              <w:rPr>
                <w:rFonts w:ascii="Calibri" w:hAnsi="Calibri" w:cstheme="minorHAnsi"/>
                <w:w w:val="91"/>
                <w:sz w:val="20"/>
                <w:lang w:val="pl-PL"/>
              </w:rPr>
              <w:t>n</w:t>
            </w:r>
            <w:r w:rsidRPr="002A7F05">
              <w:rPr>
                <w:rFonts w:ascii="Calibri" w:hAnsi="Calibri" w:cstheme="minorHAnsi"/>
                <w:w w:val="82"/>
                <w:sz w:val="20"/>
                <w:lang w:val="pl-PL"/>
              </w:rPr>
              <w:t>y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0"/>
                <w:sz w:val="20"/>
                <w:lang w:val="pl-PL"/>
              </w:rPr>
              <w:t>t</w:t>
            </w:r>
            <w:r w:rsidRPr="002A7F05">
              <w:rPr>
                <w:rFonts w:ascii="Calibri" w:hAnsi="Calibri" w:cstheme="minorHAnsi"/>
                <w:w w:val="88"/>
                <w:sz w:val="20"/>
                <w:lang w:val="pl-PL"/>
              </w:rPr>
              <w:t xml:space="preserve">ym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programem, odwiedź jego stronę www&lt;/a&gt;</w:t>
            </w:r>
          </w:p>
          <w:p w14:paraId="12A2956B" w14:textId="2301911C" w:rsidR="007B30EF" w:rsidRPr="002A7F05" w:rsidRDefault="007B30EF" w:rsidP="00274AD1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w w:val="9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Błąd istotny</w:t>
            </w:r>
          </w:p>
        </w:tc>
        <w:tc>
          <w:tcPr>
            <w:tcW w:w="4961" w:type="dxa"/>
          </w:tcPr>
          <w:p w14:paraId="6629F25F" w14:textId="77777777" w:rsidR="007B30EF" w:rsidRPr="002A7F05" w:rsidRDefault="007B30EF" w:rsidP="00274AD1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Rekomendujemy:</w:t>
            </w:r>
          </w:p>
          <w:p w14:paraId="72440811" w14:textId="77777777" w:rsidR="007B30EF" w:rsidRPr="002A7F05" w:rsidRDefault="007B30EF" w:rsidP="00274AD1">
            <w:pPr>
              <w:pStyle w:val="TableParagraph"/>
              <w:spacing w:after="120" w:line="276" w:lineRule="auto"/>
              <w:ind w:left="115" w:right="10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Należy dodać kontekst dla każdego linka.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Dobrym rozwiązaniem będzie wykorzystanie nagłówków H3.</w:t>
            </w:r>
          </w:p>
          <w:p w14:paraId="36F6610C" w14:textId="77777777" w:rsidR="007B30EF" w:rsidRPr="002A7F05" w:rsidRDefault="007B30EF" w:rsidP="00274AD1">
            <w:pPr>
              <w:pStyle w:val="TableParagraph"/>
              <w:spacing w:after="120" w:line="276" w:lineRule="auto"/>
              <w:rPr>
                <w:rFonts w:ascii="Calibri" w:hAnsi="Calibri" w:cstheme="minorHAnsi"/>
                <w:b/>
                <w:sz w:val="23"/>
                <w:lang w:val="pl-PL"/>
              </w:rPr>
            </w:pPr>
          </w:p>
          <w:p w14:paraId="24F5E05A" w14:textId="77777777" w:rsidR="007B30EF" w:rsidRPr="002A7F05" w:rsidRDefault="007B30EF" w:rsidP="00274AD1">
            <w:pPr>
              <w:pStyle w:val="TableParagraph"/>
              <w:spacing w:after="120" w:line="276" w:lineRule="auto"/>
              <w:ind w:left="115" w:right="864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Do nadania kontekstu możną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wykorzystać atrybut </w:t>
            </w:r>
            <w:r w:rsidRPr="002A7F05">
              <w:rPr>
                <w:rFonts w:ascii="Calibri" w:hAnsi="Calibri" w:cstheme="minorHAnsi"/>
                <w:w w:val="90"/>
                <w:sz w:val="18"/>
                <w:lang w:val="pl-PL"/>
              </w:rPr>
              <w:t>aria-</w:t>
            </w:r>
            <w:proofErr w:type="spellStart"/>
            <w:r w:rsidRPr="002A7F05">
              <w:rPr>
                <w:rFonts w:ascii="Calibri" w:hAnsi="Calibri" w:cstheme="minorHAnsi"/>
                <w:w w:val="90"/>
                <w:sz w:val="18"/>
                <w:lang w:val="pl-PL"/>
              </w:rPr>
              <w:t>label</w:t>
            </w:r>
            <w:proofErr w:type="spellEnd"/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:</w:t>
            </w:r>
          </w:p>
          <w:p w14:paraId="07ACB21E" w14:textId="77777777" w:rsidR="007B30EF" w:rsidRPr="002A7F05" w:rsidRDefault="007B30EF" w:rsidP="00274AD1">
            <w:pPr>
              <w:pStyle w:val="TableParagraph"/>
              <w:spacing w:after="120" w:line="276" w:lineRule="auto"/>
              <w:rPr>
                <w:rFonts w:ascii="Calibri" w:hAnsi="Calibri" w:cstheme="minorHAnsi"/>
                <w:b/>
                <w:sz w:val="23"/>
                <w:lang w:val="pl-PL"/>
              </w:rPr>
            </w:pPr>
          </w:p>
          <w:p w14:paraId="0739DF13" w14:textId="77777777" w:rsidR="007B30EF" w:rsidRPr="002A7F05" w:rsidRDefault="007B30EF" w:rsidP="00274AD1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aria-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label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=” </w:t>
            </w:r>
            <w:r w:rsidRPr="002A7F05">
              <w:rPr>
                <w:rFonts w:ascii="Calibri" w:hAnsi="Calibri" w:cstheme="minorHAnsi"/>
                <w:w w:val="40"/>
                <w:sz w:val="20"/>
                <w:lang w:val="pl-PL"/>
              </w:rPr>
              <w:t>J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77"/>
                <w:sz w:val="20"/>
                <w:lang w:val="pl-PL"/>
              </w:rPr>
              <w:t>śl</w:t>
            </w:r>
            <w:r w:rsidRPr="002A7F05">
              <w:rPr>
                <w:rFonts w:ascii="Calibri" w:hAnsi="Calibri" w:cstheme="minorHAnsi"/>
                <w:w w:val="75"/>
                <w:sz w:val="20"/>
                <w:lang w:val="pl-PL"/>
              </w:rPr>
              <w:t>i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1"/>
                <w:sz w:val="20"/>
                <w:lang w:val="pl-PL"/>
              </w:rPr>
              <w:t>je</w:t>
            </w:r>
            <w:r w:rsidRPr="002A7F05">
              <w:rPr>
                <w:rFonts w:ascii="Calibri" w:hAnsi="Calibri" w:cstheme="minorHAnsi"/>
                <w:w w:val="78"/>
                <w:sz w:val="20"/>
                <w:lang w:val="pl-PL"/>
              </w:rPr>
              <w:t>st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78"/>
                <w:sz w:val="20"/>
                <w:lang w:val="pl-PL"/>
              </w:rPr>
              <w:t>ś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z</w:t>
            </w:r>
            <w:r w:rsidRPr="002A7F05">
              <w:rPr>
                <w:rFonts w:ascii="Calibri" w:hAnsi="Calibri" w:cstheme="minorHAnsi"/>
                <w:w w:val="83"/>
                <w:sz w:val="20"/>
                <w:lang w:val="pl-PL"/>
              </w:rPr>
              <w:t>a</w:t>
            </w:r>
            <w:r w:rsidRPr="002A7F05">
              <w:rPr>
                <w:rFonts w:ascii="Calibri" w:hAnsi="Calibri" w:cstheme="minorHAnsi"/>
                <w:w w:val="86"/>
                <w:sz w:val="20"/>
                <w:lang w:val="pl-PL"/>
              </w:rPr>
              <w:t>in</w:t>
            </w:r>
            <w:r w:rsidRPr="002A7F05">
              <w:rPr>
                <w:rFonts w:ascii="Calibri" w:hAnsi="Calibri" w:cstheme="minorHAnsi"/>
                <w:w w:val="80"/>
                <w:sz w:val="20"/>
                <w:lang w:val="pl-PL"/>
              </w:rPr>
              <w:t>t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</w:t>
            </w:r>
            <w:r w:rsidRPr="002A7F05">
              <w:rPr>
                <w:rFonts w:ascii="Calibri" w:hAnsi="Calibri" w:cstheme="minorHAnsi"/>
                <w:w w:val="92"/>
                <w:sz w:val="20"/>
                <w:lang w:val="pl-PL"/>
              </w:rPr>
              <w:t>r</w:t>
            </w:r>
            <w:r w:rsidRPr="002A7F05">
              <w:rPr>
                <w:rFonts w:ascii="Calibri" w:hAnsi="Calibri" w:cstheme="minorHAnsi"/>
                <w:w w:val="84"/>
                <w:sz w:val="20"/>
                <w:lang w:val="pl-PL"/>
              </w:rPr>
              <w:t>eso</w:t>
            </w:r>
            <w:r w:rsidRPr="002A7F05">
              <w:rPr>
                <w:rFonts w:ascii="Calibri" w:hAnsi="Calibri" w:cstheme="minorHAnsi"/>
                <w:w w:val="82"/>
                <w:sz w:val="20"/>
                <w:lang w:val="pl-PL"/>
              </w:rPr>
              <w:t>wa</w:t>
            </w:r>
            <w:r w:rsidRPr="002A7F05">
              <w:rPr>
                <w:rFonts w:ascii="Calibri" w:hAnsi="Calibri" w:cstheme="minorHAnsi"/>
                <w:w w:val="91"/>
                <w:sz w:val="20"/>
                <w:lang w:val="pl-PL"/>
              </w:rPr>
              <w:t>n</w:t>
            </w:r>
            <w:r w:rsidRPr="002A7F05">
              <w:rPr>
                <w:rFonts w:ascii="Calibri" w:hAnsi="Calibri" w:cstheme="minorHAnsi"/>
                <w:w w:val="82"/>
                <w:sz w:val="20"/>
                <w:lang w:val="pl-PL"/>
              </w:rPr>
              <w:t xml:space="preserve">y 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tym programem </w:t>
            </w: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Kultura bez barier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>, odwiedź jego stronę www”</w:t>
            </w:r>
          </w:p>
          <w:p w14:paraId="522F9BE4" w14:textId="77777777" w:rsidR="007B30EF" w:rsidRPr="002A7F05" w:rsidRDefault="007B30EF" w:rsidP="00274AD1">
            <w:pPr>
              <w:pStyle w:val="TableParagraph"/>
              <w:spacing w:after="120" w:line="276" w:lineRule="auto"/>
              <w:rPr>
                <w:rFonts w:ascii="Calibri" w:hAnsi="Calibri" w:cstheme="minorHAnsi"/>
                <w:b/>
                <w:sz w:val="23"/>
                <w:lang w:val="pl-PL"/>
              </w:rPr>
            </w:pPr>
          </w:p>
          <w:p w14:paraId="283AC0A9" w14:textId="77777777" w:rsidR="007B30EF" w:rsidRPr="002A7F05" w:rsidRDefault="007B30EF" w:rsidP="00274AD1">
            <w:pPr>
              <w:pStyle w:val="TableParagraph"/>
              <w:spacing w:after="120" w:line="276" w:lineRule="auto"/>
              <w:ind w:left="115" w:right="183"/>
              <w:jc w:val="both"/>
              <w:rPr>
                <w:rFonts w:ascii="Calibri" w:hAnsi="Calibri" w:cstheme="minorHAnsi"/>
              </w:rPr>
            </w:pPr>
            <w:hyperlink r:id="rId83">
              <w:r w:rsidRPr="002A7F05">
                <w:rPr>
                  <w:rFonts w:ascii="Calibri" w:hAnsi="Calibri" w:cstheme="minorHAnsi"/>
                  <w:color w:val="0462C1"/>
                  <w:w w:val="90"/>
                  <w:sz w:val="20"/>
                  <w:u w:val="single" w:color="0462C1"/>
                  <w:lang w:val="pl-PL"/>
                </w:rPr>
                <w:t>https://www.w3.org/TR/WCAG20-</w:t>
              </w:r>
            </w:hyperlink>
            <w:r w:rsidRPr="002A7F05">
              <w:rPr>
                <w:rFonts w:ascii="Calibri" w:hAnsi="Calibri" w:cstheme="minorHAnsi"/>
                <w:color w:val="0462C1"/>
                <w:w w:val="90"/>
                <w:sz w:val="20"/>
                <w:lang w:val="pl-PL"/>
              </w:rPr>
              <w:t xml:space="preserve"> </w:t>
            </w:r>
            <w:hyperlink r:id="rId84">
              <w:r w:rsidRPr="002A7F05">
                <w:rPr>
                  <w:rFonts w:ascii="Calibri" w:hAnsi="Calibri" w:cstheme="minorHAnsi"/>
                  <w:color w:val="0462C1"/>
                  <w:w w:val="95"/>
                  <w:sz w:val="20"/>
                  <w:u w:val="single" w:color="0462C1"/>
                  <w:lang w:val="pl-PL"/>
                </w:rPr>
                <w:t>TECHS/ARIA8.html</w:t>
              </w:r>
            </w:hyperlink>
          </w:p>
          <w:p w14:paraId="70FDCE5C" w14:textId="77777777" w:rsidR="007B30EF" w:rsidRPr="002A7F05" w:rsidRDefault="007B30EF" w:rsidP="00274AD1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Drugim rozwiązaniem jest przeniesienie</w:t>
            </w:r>
          </w:p>
          <w:p w14:paraId="1262ED2A" w14:textId="77777777" w:rsidR="007B30EF" w:rsidRPr="002A7F05" w:rsidRDefault="007B30EF" w:rsidP="00274AD1">
            <w:pPr>
              <w:pStyle w:val="TableParagraph"/>
              <w:spacing w:after="120" w:line="276" w:lineRule="auto"/>
              <w:ind w:left="115" w:right="183"/>
              <w:jc w:val="both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kontekstu do ukrytej klasy </w:t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>sr-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:</w:t>
            </w:r>
          </w:p>
          <w:p w14:paraId="78312FC8" w14:textId="77777777" w:rsidR="007B30EF" w:rsidRPr="002A7F05" w:rsidRDefault="007B30EF" w:rsidP="00274AD1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=”sr-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”&gt;program</w:t>
            </w:r>
          </w:p>
          <w:p w14:paraId="318176A9" w14:textId="77777777" w:rsidR="007B30EF" w:rsidRPr="002A7F05" w:rsidRDefault="007B30EF" w:rsidP="00274AD1">
            <w:pPr>
              <w:pStyle w:val="TableParagraph"/>
              <w:spacing w:after="120" w:line="276" w:lineRule="auto"/>
              <w:ind w:left="115" w:right="183"/>
              <w:jc w:val="both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Kultura bez barier 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</w:t>
            </w:r>
          </w:p>
          <w:p w14:paraId="024AF507" w14:textId="377769D0" w:rsidR="007B30EF" w:rsidRPr="002A7F05" w:rsidRDefault="007B30EF" w:rsidP="00274AD1">
            <w:pPr>
              <w:pStyle w:val="TableParagraph"/>
              <w:spacing w:after="120" w:line="276" w:lineRule="auto"/>
              <w:ind w:left="115" w:right="183"/>
              <w:jc w:val="both"/>
              <w:rPr>
                <w:rFonts w:ascii="Calibri" w:hAnsi="Calibri" w:cstheme="minorHAnsi"/>
                <w:w w:val="85"/>
                <w:sz w:val="20"/>
                <w:lang w:val="pl-PL"/>
              </w:rPr>
            </w:pPr>
            <w:hyperlink r:id="rId85">
              <w:r w:rsidRPr="002A7F05">
                <w:rPr>
                  <w:rFonts w:ascii="Calibri" w:hAnsi="Calibri" w:cstheme="minorHAnsi"/>
                  <w:color w:val="0462C1"/>
                  <w:w w:val="90"/>
                  <w:sz w:val="20"/>
                  <w:u w:val="single" w:color="0462C1"/>
                  <w:lang w:val="pl-PL"/>
                </w:rPr>
                <w:t>https://www.w3.org/TR/WCAG20-</w:t>
              </w:r>
            </w:hyperlink>
            <w:r w:rsidRPr="002A7F05">
              <w:rPr>
                <w:rFonts w:ascii="Calibri" w:hAnsi="Calibri" w:cstheme="minorHAnsi"/>
                <w:color w:val="0462C1"/>
                <w:w w:val="90"/>
                <w:sz w:val="20"/>
                <w:lang w:val="pl-PL"/>
              </w:rPr>
              <w:t xml:space="preserve"> </w:t>
            </w:r>
            <w:hyperlink r:id="rId86">
              <w:r w:rsidRPr="002A7F05">
                <w:rPr>
                  <w:rFonts w:ascii="Calibri" w:hAnsi="Calibri" w:cstheme="minorHAnsi"/>
                  <w:color w:val="0462C1"/>
                  <w:sz w:val="20"/>
                  <w:u w:val="single" w:color="0462C1"/>
                  <w:lang w:val="pl-PL"/>
                </w:rPr>
                <w:t>TECHS/C7.html</w:t>
              </w:r>
            </w:hyperlink>
          </w:p>
        </w:tc>
        <w:tc>
          <w:tcPr>
            <w:tcW w:w="851" w:type="dxa"/>
          </w:tcPr>
          <w:p w14:paraId="10A6C824" w14:textId="3309BE68" w:rsidR="007B30EF" w:rsidRPr="002A7F05" w:rsidRDefault="007B30EF" w:rsidP="00274AD1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T,E</w:t>
            </w:r>
          </w:p>
        </w:tc>
        <w:tc>
          <w:tcPr>
            <w:tcW w:w="1517" w:type="dxa"/>
          </w:tcPr>
          <w:p w14:paraId="5C6FAFA9" w14:textId="256411F3" w:rsidR="007B30EF" w:rsidRPr="002A7F05" w:rsidRDefault="009F5849" w:rsidP="00274AD1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</w:t>
            </w:r>
          </w:p>
        </w:tc>
      </w:tr>
      <w:tr w:rsidR="007B30EF" w:rsidRPr="002A7F05" w14:paraId="75F31ECF" w14:textId="09D1C5A5" w:rsidTr="009F5849">
        <w:trPr>
          <w:trHeight w:val="4517"/>
          <w:jc w:val="center"/>
        </w:trPr>
        <w:tc>
          <w:tcPr>
            <w:tcW w:w="3256" w:type="dxa"/>
          </w:tcPr>
          <w:p w14:paraId="1CE2FEA8" w14:textId="32B951F9" w:rsidR="007B30EF" w:rsidRPr="002A7F05" w:rsidRDefault="007B30EF" w:rsidP="00F87EC9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lang w:val="pl-PL"/>
              </w:rPr>
            </w:pPr>
            <w:hyperlink r:id="rId87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88"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rg.pl/</w:t>
              </w:r>
              <w:proofErr w:type="spellStart"/>
              <w:r w:rsidRPr="002A7F05">
                <w:rPr>
                  <w:rFonts w:ascii="Calibri" w:hAnsi="Calibri" w:cstheme="minorHAnsi"/>
                  <w:color w:val="0462C1"/>
                  <w:w w:val="95"/>
                  <w:sz w:val="24"/>
                  <w:u w:val="single" w:color="0462C1"/>
                  <w:lang w:val="pl-PL"/>
                </w:rPr>
                <w:t>aktualnosci</w:t>
              </w:r>
              <w:proofErr w:type="spellEnd"/>
            </w:hyperlink>
          </w:p>
        </w:tc>
        <w:tc>
          <w:tcPr>
            <w:tcW w:w="4596" w:type="dxa"/>
          </w:tcPr>
          <w:p w14:paraId="0059E19D" w14:textId="77777777" w:rsidR="007B30EF" w:rsidRPr="002A7F05" w:rsidRDefault="007B30EF" w:rsidP="00F87EC9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Wykorzystany został atrybut 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title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, który nie zawsze jest</w:t>
            </w:r>
          </w:p>
          <w:p w14:paraId="13310633" w14:textId="77777777" w:rsidR="007B30EF" w:rsidRPr="002A7F05" w:rsidRDefault="007B30EF" w:rsidP="00F87EC9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odczytywany przez technologie asystujące.</w:t>
            </w:r>
          </w:p>
          <w:p w14:paraId="5AC794EA" w14:textId="77777777" w:rsidR="007B30EF" w:rsidRPr="002A7F05" w:rsidRDefault="007B30EF" w:rsidP="00F87EC9">
            <w:pPr>
              <w:pStyle w:val="TableParagraph"/>
              <w:spacing w:after="120" w:line="276" w:lineRule="auto"/>
              <w:ind w:left="152" w:right="-7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64422445" wp14:editId="58764ECB">
                  <wp:extent cx="3792103" cy="2724150"/>
                  <wp:effectExtent l="0" t="0" r="0" b="0"/>
                  <wp:docPr id="3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2103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E0020" w14:textId="77777777" w:rsidR="007B30EF" w:rsidRPr="002A7F05" w:rsidRDefault="007B30EF" w:rsidP="00F87EC9">
            <w:pPr>
              <w:pStyle w:val="TableParagraph"/>
              <w:spacing w:after="120" w:line="276" w:lineRule="auto"/>
              <w:ind w:left="115" w:right="154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&lt;a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more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"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title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Konferencja z okazji 10-lecia</w:t>
            </w:r>
            <w:r w:rsidRPr="002A7F05">
              <w:rPr>
                <w:rFonts w:ascii="Calibri" w:hAnsi="Calibri" w:cstheme="minorHAnsi"/>
                <w:b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ratyfikacji Konwencji o prawach osób</w:t>
            </w:r>
            <w:r w:rsidRPr="002A7F05">
              <w:rPr>
                <w:rFonts w:ascii="Calibri" w:hAnsi="Calibri" w:cstheme="minorHAnsi"/>
                <w:b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niepełnosprawnych"</w:t>
            </w:r>
            <w:r w:rsidRPr="002A7F05">
              <w:rPr>
                <w:rFonts w:ascii="Calibri" w:hAnsi="Calibri" w:cstheme="minorHAnsi"/>
                <w:b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href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aktualnosci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/news/konferencja-z-okazji-10-lecia- ratyfikacji-konwencji-o-prawach-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osob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-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niepelnosprawnych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"&gt;</w:t>
            </w:r>
          </w:p>
          <w:p w14:paraId="25278279" w14:textId="77777777" w:rsidR="007B30EF" w:rsidRPr="002A7F05" w:rsidRDefault="007B30EF" w:rsidP="00F87EC9">
            <w:pPr>
              <w:pStyle w:val="TableParagraph"/>
              <w:spacing w:after="120" w:line="276" w:lineRule="auto"/>
              <w:ind w:left="2275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Czytaj więcej</w:t>
            </w:r>
          </w:p>
          <w:p w14:paraId="77C5344B" w14:textId="77777777" w:rsidR="007B30EF" w:rsidRPr="002A7F05" w:rsidRDefault="007B30EF" w:rsidP="00F87EC9">
            <w:pPr>
              <w:pStyle w:val="TableParagraph"/>
              <w:spacing w:after="120" w:line="276" w:lineRule="auto"/>
              <w:ind w:left="115" w:right="154" w:firstLine="1300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="sr-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"&gt;&amp;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nbsp;o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Konferencja</w:t>
            </w:r>
            <w:r w:rsidRPr="002A7F05">
              <w:rPr>
                <w:rFonts w:ascii="Calibri" w:hAnsi="Calibri" w:cstheme="minorHAnsi"/>
                <w:b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z okazji 10-lecia ratyfikacji Konwencji o prawach osób</w:t>
            </w:r>
            <w:r w:rsidRPr="002A7F05">
              <w:rPr>
                <w:rFonts w:ascii="Calibri" w:hAnsi="Calibri" w:cstheme="minorHAnsi"/>
                <w:b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niepełnosprawnych</w:t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>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&gt;&lt;/a&gt;</w:t>
            </w:r>
          </w:p>
          <w:p w14:paraId="4B503352" w14:textId="7A172061" w:rsidR="007B30EF" w:rsidRPr="002A7F05" w:rsidRDefault="007B30EF" w:rsidP="00F87EC9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w w:val="8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Błąd istotny</w:t>
            </w:r>
          </w:p>
        </w:tc>
        <w:tc>
          <w:tcPr>
            <w:tcW w:w="4961" w:type="dxa"/>
          </w:tcPr>
          <w:p w14:paraId="771E57A4" w14:textId="77777777" w:rsidR="007B30EF" w:rsidRPr="002A7F05" w:rsidRDefault="007B30EF" w:rsidP="00F87EC9">
            <w:pPr>
              <w:pStyle w:val="TableParagraph"/>
              <w:spacing w:after="120" w:line="276" w:lineRule="auto"/>
              <w:ind w:left="115" w:right="93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Atrybuty 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title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nie zawsze są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odczytywane przez programy czytające w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zależności od producenta i sposobu nawigacji, np. przy standardowej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nawigacji za pomocą strzałek, program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NVDA ich nie odczytuje.</w:t>
            </w:r>
          </w:p>
          <w:p w14:paraId="60CA8ABF" w14:textId="77777777" w:rsidR="007B30EF" w:rsidRPr="002A7F05" w:rsidRDefault="007B30EF" w:rsidP="00F87EC9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Rekomendacja:</w:t>
            </w:r>
          </w:p>
          <w:p w14:paraId="5539B886" w14:textId="77777777" w:rsidR="007B30EF" w:rsidRPr="002A7F05" w:rsidRDefault="007B30EF" w:rsidP="00F87EC9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Należy skasować 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title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pozostawiając</w:t>
            </w:r>
          </w:p>
          <w:p w14:paraId="5ECDA4C8" w14:textId="2268BF2E" w:rsidR="007B30EF" w:rsidRPr="002A7F05" w:rsidRDefault="007B30EF" w:rsidP="00F87EC9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w w:val="105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kontekst w zawartym </w:t>
            </w:r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sr-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. Ewentualnie można przenieść go do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wspomnianego wcześniej atrybutu </w:t>
            </w:r>
            <w:r w:rsidRPr="002A7F05">
              <w:rPr>
                <w:rFonts w:ascii="Calibri" w:hAnsi="Calibri" w:cstheme="minorHAnsi"/>
                <w:w w:val="85"/>
                <w:sz w:val="18"/>
                <w:lang w:val="pl-PL"/>
              </w:rPr>
              <w:t xml:space="preserve">aria- 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label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rezygnując przy tym z </w:t>
            </w:r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sr-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.</w:t>
            </w:r>
          </w:p>
        </w:tc>
        <w:tc>
          <w:tcPr>
            <w:tcW w:w="851" w:type="dxa"/>
          </w:tcPr>
          <w:p w14:paraId="12377E40" w14:textId="0A962C95" w:rsidR="007B30EF" w:rsidRPr="002A7F05" w:rsidRDefault="007B30EF" w:rsidP="00F87EC9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T,E</w:t>
            </w:r>
          </w:p>
        </w:tc>
        <w:tc>
          <w:tcPr>
            <w:tcW w:w="1517" w:type="dxa"/>
          </w:tcPr>
          <w:p w14:paraId="4F980888" w14:textId="5038C956" w:rsidR="007B30EF" w:rsidRPr="002A7F05" w:rsidRDefault="009F5849" w:rsidP="00F87EC9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Spełnione</w:t>
            </w:r>
          </w:p>
        </w:tc>
      </w:tr>
    </w:tbl>
    <w:p w14:paraId="5EC5A2E0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sz w:val="20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3A14DC59" w14:textId="77777777" w:rsidR="005E0D63" w:rsidRPr="002A7F05" w:rsidRDefault="00B6702A" w:rsidP="00BE7062">
      <w:pPr>
        <w:pStyle w:val="Akapitzlist"/>
        <w:numPr>
          <w:ilvl w:val="2"/>
          <w:numId w:val="10"/>
        </w:numPr>
        <w:tabs>
          <w:tab w:val="left" w:pos="870"/>
        </w:tabs>
        <w:spacing w:after="120" w:line="276" w:lineRule="auto"/>
        <w:ind w:left="260" w:right="1132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85"/>
          <w:sz w:val="24"/>
          <w:lang w:val="pl-PL"/>
        </w:rPr>
        <w:lastRenderedPageBreak/>
        <w:t xml:space="preserve">Wiele dróg: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Istnieje więcej niż jedna droga umożliwiająca zlokalizowanie </w:t>
      </w:r>
      <w:hyperlink r:id="rId90" w:anchor="webpagedef">
        <w:r w:rsidRPr="002A7F05">
          <w:rPr>
            <w:rFonts w:ascii="Calibri" w:hAnsi="Calibri" w:cstheme="minorHAnsi"/>
            <w:w w:val="85"/>
            <w:sz w:val="24"/>
            <w:u w:val="single"/>
            <w:lang w:val="pl-PL"/>
          </w:rPr>
          <w:t>strony</w:t>
        </w:r>
        <w:r w:rsidRPr="002A7F05">
          <w:rPr>
            <w:rFonts w:ascii="Calibri" w:hAnsi="Calibri" w:cstheme="minorHAnsi"/>
            <w:w w:val="85"/>
            <w:sz w:val="24"/>
            <w:lang w:val="pl-PL"/>
          </w:rPr>
          <w:t xml:space="preserve"> </w:t>
        </w:r>
      </w:hyperlink>
      <w:r w:rsidRPr="002A7F05">
        <w:rPr>
          <w:rFonts w:ascii="Calibri" w:hAnsi="Calibri" w:cstheme="minorHAnsi"/>
          <w:w w:val="85"/>
          <w:sz w:val="24"/>
          <w:lang w:val="pl-PL"/>
        </w:rPr>
        <w:t>w danym</w:t>
      </w:r>
      <w:hyperlink r:id="rId91" w:anchor="set-of-web-pagesdef">
        <w:r w:rsidRPr="002A7F05">
          <w:rPr>
            <w:rFonts w:ascii="Calibri" w:hAnsi="Calibri" w:cstheme="minorHAnsi"/>
            <w:w w:val="85"/>
            <w:sz w:val="24"/>
            <w:lang w:val="pl-PL"/>
          </w:rPr>
          <w:t xml:space="preserve"> </w:t>
        </w:r>
        <w:r w:rsidRPr="002A7F05">
          <w:rPr>
            <w:rFonts w:ascii="Calibri" w:hAnsi="Calibri" w:cstheme="minorHAnsi"/>
            <w:w w:val="85"/>
            <w:sz w:val="24"/>
            <w:u w:val="single"/>
            <w:lang w:val="pl-PL"/>
          </w:rPr>
          <w:t>serwisie internetowym</w:t>
        </w:r>
      </w:hyperlink>
      <w:r w:rsidRPr="002A7F05">
        <w:rPr>
          <w:rFonts w:ascii="Calibri" w:hAnsi="Calibri" w:cstheme="minorHAnsi"/>
          <w:w w:val="85"/>
          <w:sz w:val="24"/>
          <w:lang w:val="pl-PL"/>
        </w:rPr>
        <w:t xml:space="preserve">, z wyjątkiem </w:t>
      </w:r>
      <w:r w:rsidRPr="002A7F05">
        <w:rPr>
          <w:rFonts w:ascii="Calibri" w:hAnsi="Calibri" w:cstheme="minorHAnsi"/>
          <w:w w:val="95"/>
          <w:sz w:val="24"/>
          <w:lang w:val="pl-PL"/>
        </w:rPr>
        <w:t>sytuacji, kiedy dana strona jest wynikiem jakiejś</w:t>
      </w:r>
      <w:hyperlink r:id="rId92" w:anchor="processdef">
        <w:r w:rsidRPr="002A7F05">
          <w:rPr>
            <w:rFonts w:ascii="Calibri" w:hAnsi="Calibri" w:cstheme="minorHAnsi"/>
            <w:w w:val="95"/>
            <w:sz w:val="24"/>
            <w:lang w:val="pl-PL"/>
          </w:rPr>
          <w:t xml:space="preserve"> </w:t>
        </w:r>
        <w:r w:rsidRPr="002A7F05">
          <w:rPr>
            <w:rFonts w:ascii="Calibri" w:hAnsi="Calibri" w:cstheme="minorHAnsi"/>
            <w:w w:val="95"/>
            <w:sz w:val="24"/>
            <w:u w:val="single"/>
            <w:lang w:val="pl-PL"/>
          </w:rPr>
          <w:t>procedury</w:t>
        </w:r>
        <w:r w:rsidRPr="002A7F05">
          <w:rPr>
            <w:rFonts w:ascii="Calibri" w:hAnsi="Calibri" w:cstheme="minorHAnsi"/>
            <w:w w:val="95"/>
            <w:sz w:val="24"/>
            <w:lang w:val="pl-PL"/>
          </w:rPr>
          <w:t xml:space="preserve"> </w:t>
        </w:r>
      </w:hyperlink>
      <w:r w:rsidRPr="002A7F05">
        <w:rPr>
          <w:rFonts w:ascii="Calibri" w:hAnsi="Calibri" w:cstheme="minorHAnsi"/>
          <w:w w:val="95"/>
          <w:sz w:val="24"/>
          <w:lang w:val="pl-PL"/>
        </w:rPr>
        <w:t>lub jednym z jej etapów (Poziom AA).</w:t>
      </w:r>
    </w:p>
    <w:p w14:paraId="7AC8D510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4F32C7CA" w14:textId="77777777" w:rsidR="005E0D63" w:rsidRPr="002A7F05" w:rsidRDefault="00B6702A" w:rsidP="00BE7062">
      <w:pPr>
        <w:pStyle w:val="Akapitzlist"/>
        <w:numPr>
          <w:ilvl w:val="2"/>
          <w:numId w:val="10"/>
        </w:numPr>
        <w:tabs>
          <w:tab w:val="left" w:pos="870"/>
        </w:tabs>
        <w:spacing w:after="120" w:line="276" w:lineRule="auto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Nagłówki i etykiety: </w:t>
      </w:r>
      <w:r w:rsidRPr="002A7F05">
        <w:rPr>
          <w:rFonts w:ascii="Calibri" w:hAnsi="Calibri" w:cstheme="minorHAnsi"/>
          <w:sz w:val="24"/>
          <w:lang w:val="pl-PL"/>
        </w:rPr>
        <w:t xml:space="preserve">Nagłówki i </w:t>
      </w:r>
      <w:hyperlink r:id="rId93" w:anchor="labeldef">
        <w:r w:rsidRPr="002A7F05">
          <w:rPr>
            <w:rFonts w:ascii="Calibri" w:hAnsi="Calibri" w:cstheme="minorHAnsi"/>
            <w:sz w:val="24"/>
            <w:u w:val="single"/>
            <w:lang w:val="pl-PL"/>
          </w:rPr>
          <w:t>etykiety</w:t>
        </w:r>
        <w:r w:rsidRPr="002A7F05">
          <w:rPr>
            <w:rFonts w:ascii="Calibri" w:hAnsi="Calibri" w:cstheme="minorHAnsi"/>
            <w:sz w:val="24"/>
            <w:lang w:val="pl-PL"/>
          </w:rPr>
          <w:t xml:space="preserve"> </w:t>
        </w:r>
      </w:hyperlink>
      <w:r w:rsidRPr="002A7F05">
        <w:rPr>
          <w:rFonts w:ascii="Calibri" w:hAnsi="Calibri" w:cstheme="minorHAnsi"/>
          <w:sz w:val="24"/>
          <w:lang w:val="pl-PL"/>
        </w:rPr>
        <w:t>opisują temat lub cel treści (Poziom AA).</w:t>
      </w:r>
    </w:p>
    <w:p w14:paraId="03DE0CFF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BD5A11"/>
          <w:sz w:val="24"/>
          <w:lang w:val="pl-PL"/>
        </w:rPr>
        <w:t>Spełnione częściowo</w:t>
      </w:r>
    </w:p>
    <w:p w14:paraId="783A6FCC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lang w:val="pl-PL"/>
        </w:rPr>
      </w:pPr>
      <w:r w:rsidRPr="002A7F05">
        <w:rPr>
          <w:rFonts w:ascii="Calibri" w:hAnsi="Calibri" w:cstheme="minorHAnsi"/>
          <w:b/>
          <w:w w:val="105"/>
          <w:lang w:val="pl-PL"/>
        </w:rPr>
        <w:t>Patrz 1.3.1</w:t>
      </w:r>
    </w:p>
    <w:p w14:paraId="461DC0BC" w14:textId="77777777" w:rsidR="005E0D63" w:rsidRPr="002A7F05" w:rsidRDefault="00B6702A" w:rsidP="00BE7062">
      <w:pPr>
        <w:pStyle w:val="Akapitzlist"/>
        <w:numPr>
          <w:ilvl w:val="2"/>
          <w:numId w:val="10"/>
        </w:numPr>
        <w:tabs>
          <w:tab w:val="left" w:pos="870"/>
        </w:tabs>
        <w:spacing w:after="120" w:line="276" w:lineRule="auto"/>
        <w:ind w:left="260" w:right="371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85"/>
          <w:sz w:val="24"/>
          <w:lang w:val="pl-PL"/>
        </w:rPr>
        <w:t xml:space="preserve">Widoczny fokus: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Każdy interfejs możliwy do nawigacji za pomocą klawiatury, posiada widoczny wskaźnik fokusa klawiatury (Poziom </w:t>
      </w:r>
      <w:r w:rsidRPr="002A7F05">
        <w:rPr>
          <w:rFonts w:ascii="Calibri" w:hAnsi="Calibri" w:cstheme="minorHAnsi"/>
          <w:w w:val="95"/>
          <w:sz w:val="24"/>
          <w:lang w:val="pl-PL"/>
        </w:rPr>
        <w:t>AA).</w:t>
      </w:r>
    </w:p>
    <w:p w14:paraId="54F03344" w14:textId="6316CFD3" w:rsidR="005E0D63" w:rsidRPr="00AC3460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color w:val="00B050"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="00AC3460" w:rsidRPr="00AC3460">
        <w:rPr>
          <w:rFonts w:ascii="Calibri" w:hAnsi="Calibri" w:cstheme="minorHAnsi"/>
          <w:b/>
          <w:color w:val="00B050"/>
          <w:sz w:val="24"/>
          <w:lang w:val="pl-PL"/>
        </w:rPr>
        <w:t>S</w:t>
      </w:r>
      <w:r w:rsidRPr="00AC3460">
        <w:rPr>
          <w:rFonts w:ascii="Calibri" w:hAnsi="Calibri" w:cstheme="minorHAnsi"/>
          <w:b/>
          <w:color w:val="00B050"/>
          <w:sz w:val="24"/>
          <w:lang w:val="pl-PL"/>
        </w:rPr>
        <w:t>pełnione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880"/>
        <w:gridCol w:w="4252"/>
        <w:gridCol w:w="851"/>
        <w:gridCol w:w="1942"/>
      </w:tblGrid>
      <w:tr w:rsidR="009F5849" w:rsidRPr="002A7F05" w14:paraId="0A4508A2" w14:textId="4165928E" w:rsidTr="009F5849">
        <w:trPr>
          <w:tblHeader/>
          <w:jc w:val="center"/>
        </w:trPr>
        <w:tc>
          <w:tcPr>
            <w:tcW w:w="3256" w:type="dxa"/>
          </w:tcPr>
          <w:p w14:paraId="03AC3ED2" w14:textId="77777777" w:rsidR="009F5849" w:rsidRPr="002A7F05" w:rsidRDefault="009F5849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4880" w:type="dxa"/>
          </w:tcPr>
          <w:p w14:paraId="01F2BC8F" w14:textId="77777777" w:rsidR="009F5849" w:rsidRPr="002A7F05" w:rsidRDefault="009F5849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4252" w:type="dxa"/>
          </w:tcPr>
          <w:p w14:paraId="58386B40" w14:textId="77777777" w:rsidR="009F5849" w:rsidRPr="002A7F05" w:rsidRDefault="009F5849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851" w:type="dxa"/>
          </w:tcPr>
          <w:p w14:paraId="07776407" w14:textId="77777777" w:rsidR="009F5849" w:rsidRPr="002A7F05" w:rsidRDefault="009F5849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942" w:type="dxa"/>
          </w:tcPr>
          <w:p w14:paraId="70B4176B" w14:textId="3DB47006" w:rsidR="009F5849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9F5849" w:rsidRPr="002A7F05" w14:paraId="4EBB5C58" w14:textId="41E17676" w:rsidTr="009F5849">
        <w:trPr>
          <w:jc w:val="center"/>
        </w:trPr>
        <w:tc>
          <w:tcPr>
            <w:tcW w:w="3256" w:type="dxa"/>
          </w:tcPr>
          <w:p w14:paraId="567814BF" w14:textId="23D8B4D0" w:rsidR="009F5849" w:rsidRPr="002A7F05" w:rsidRDefault="009F5849" w:rsidP="00BE7062">
            <w:pPr>
              <w:pStyle w:val="TableParagraph"/>
              <w:spacing w:after="120" w:line="276" w:lineRule="auto"/>
              <w:ind w:left="115" w:right="310"/>
              <w:rPr>
                <w:rFonts w:ascii="Calibri" w:hAnsi="Calibri" w:cstheme="minorHAnsi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4"/>
                <w:lang w:val="pl-PL"/>
              </w:rPr>
              <w:t xml:space="preserve">Cały  serwis – poza  stroną </w:t>
            </w:r>
            <w:r w:rsidRPr="002A7F05">
              <w:rPr>
                <w:rFonts w:ascii="Calibri" w:hAnsi="Calibri" w:cstheme="minorHAnsi"/>
                <w:w w:val="95"/>
                <w:sz w:val="24"/>
                <w:lang w:val="pl-PL"/>
              </w:rPr>
              <w:t>główną</w:t>
            </w:r>
          </w:p>
        </w:tc>
        <w:tc>
          <w:tcPr>
            <w:tcW w:w="4880" w:type="dxa"/>
          </w:tcPr>
          <w:p w14:paraId="57C0B728" w14:textId="77777777" w:rsidR="009F5849" w:rsidRPr="002A7F05" w:rsidRDefault="009F5849" w:rsidP="00BE7062">
            <w:pPr>
              <w:pStyle w:val="TableParagraph"/>
              <w:spacing w:after="120" w:line="276" w:lineRule="auto"/>
              <w:ind w:left="115" w:right="10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Brak widocznego fokusu na linkach nawigacji w banerze strony.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Mowa zarówno o widoku desktop jak i mobilnym.</w:t>
            </w:r>
          </w:p>
          <w:p w14:paraId="173F5638" w14:textId="77777777" w:rsidR="009F5849" w:rsidRPr="002A7F05" w:rsidRDefault="009F5849" w:rsidP="00BE7062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15DDE83E" wp14:editId="7D234745">
                  <wp:extent cx="3728938" cy="1060703"/>
                  <wp:effectExtent l="0" t="0" r="0" b="0"/>
                  <wp:docPr id="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938" cy="106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DB7044" w14:textId="77777777" w:rsidR="009F5849" w:rsidRPr="002A7F05" w:rsidRDefault="009F5849" w:rsidP="00BE7062">
            <w:pPr>
              <w:pStyle w:val="TableParagraph"/>
              <w:spacing w:after="120" w:line="276" w:lineRule="auto"/>
              <w:rPr>
                <w:rFonts w:ascii="Calibri" w:hAnsi="Calibri" w:cstheme="minorHAnsi"/>
                <w:b/>
                <w:sz w:val="24"/>
                <w:lang w:val="pl-PL"/>
              </w:rPr>
            </w:pPr>
          </w:p>
          <w:p w14:paraId="446EDD4F" w14:textId="77777777" w:rsidR="009F5849" w:rsidRPr="002A7F05" w:rsidRDefault="009F5849" w:rsidP="00BE7062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lastRenderedPageBreak/>
              <w:drawing>
                <wp:inline distT="0" distB="0" distL="0" distR="0" wp14:anchorId="4D721D79" wp14:editId="2DE18B17">
                  <wp:extent cx="2886075" cy="2695575"/>
                  <wp:effectExtent l="0" t="0" r="0" b="0"/>
                  <wp:docPr id="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18A312C6" w14:textId="3B84CBBC" w:rsidR="009F5849" w:rsidRPr="002A7F05" w:rsidRDefault="009F5849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lastRenderedPageBreak/>
              <w:t xml:space="preserve">Dostrzegalny fokus pozwala na łatwiejsze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nawigowanie na stronie.</w:t>
            </w:r>
          </w:p>
          <w:p w14:paraId="6FB43804" w14:textId="77777777" w:rsidR="009F5849" w:rsidRPr="002A7F05" w:rsidRDefault="009F5849" w:rsidP="00BE7062">
            <w:pPr>
              <w:pStyle w:val="TableParagraph"/>
              <w:spacing w:after="120" w:line="276" w:lineRule="auto"/>
              <w:ind w:left="115" w:right="93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Należy zdefiniować dla linków, pól formularzy i przycisków w CSS 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pseudoklasy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: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hover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, :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active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, :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focus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wykorzystując np. deklaracje CSS </w:t>
            </w:r>
            <w:proofErr w:type="spellStart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outline</w:t>
            </w:r>
            <w:proofErr w:type="spellEnd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,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która umożliwi dodanie własnego widocznego obramowania wokół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oznaczonego elementu, ponieważ̇ każda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przeglądarka ma swoje własne style wyświetlania domyślnego fokusa.</w:t>
            </w:r>
          </w:p>
        </w:tc>
        <w:tc>
          <w:tcPr>
            <w:tcW w:w="851" w:type="dxa"/>
          </w:tcPr>
          <w:p w14:paraId="733B8DC9" w14:textId="77777777" w:rsidR="009F5849" w:rsidRPr="002A7F05" w:rsidRDefault="009F5849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T</w:t>
            </w:r>
          </w:p>
        </w:tc>
        <w:tc>
          <w:tcPr>
            <w:tcW w:w="1942" w:type="dxa"/>
          </w:tcPr>
          <w:p w14:paraId="018A680F" w14:textId="62C04C7C" w:rsidR="009F5849" w:rsidRPr="002A7F05" w:rsidRDefault="009F5849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Spełnione</w:t>
            </w:r>
          </w:p>
        </w:tc>
      </w:tr>
    </w:tbl>
    <w:p w14:paraId="04D26D6B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sz w:val="20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17BC665C" w14:textId="77777777" w:rsidR="005E0D63" w:rsidRPr="002A7F05" w:rsidRDefault="005E0D63" w:rsidP="00BE7062">
      <w:pPr>
        <w:pStyle w:val="Tekstpodstawowy"/>
        <w:spacing w:after="120" w:line="276" w:lineRule="auto"/>
        <w:rPr>
          <w:rFonts w:ascii="Calibri" w:hAnsi="Calibri" w:cstheme="minorHAnsi"/>
          <w:b/>
          <w:sz w:val="13"/>
          <w:lang w:val="pl-PL"/>
        </w:rPr>
      </w:pPr>
    </w:p>
    <w:p w14:paraId="31AF8BA6" w14:textId="77777777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t>Wytyczna 2.5. Wprowadzanie danych: Ułatw użytkownikom obsługę funkcji za pomocą różnych danych wejściowych poza klawiaturą.</w:t>
      </w:r>
    </w:p>
    <w:p w14:paraId="368D29EF" w14:textId="77777777" w:rsidR="005E0D63" w:rsidRPr="002A7F05" w:rsidRDefault="00B6702A" w:rsidP="00BE7062">
      <w:pPr>
        <w:pStyle w:val="Akapitzlist"/>
        <w:numPr>
          <w:ilvl w:val="2"/>
          <w:numId w:val="9"/>
        </w:numPr>
        <w:tabs>
          <w:tab w:val="left" w:pos="870"/>
        </w:tabs>
        <w:spacing w:after="120" w:line="276" w:lineRule="auto"/>
        <w:ind w:right="460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Gesty wskazujące: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Wszystkie funkcjonalności wykorzystujące do obsługi gesty wielopunktowe lub oparte na ścieżkach mogą być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obsługiwane za pomocą dotyku jednopunktowego bez gestu opartego na ścieżce, chyba że istotny jest gest wielopunktowy lub oparty na </w:t>
      </w:r>
      <w:r w:rsidRPr="002A7F05">
        <w:rPr>
          <w:rFonts w:ascii="Calibri" w:hAnsi="Calibri" w:cstheme="minorHAnsi"/>
          <w:w w:val="95"/>
          <w:sz w:val="24"/>
          <w:lang w:val="pl-PL"/>
        </w:rPr>
        <w:t>ścieżce (Poziom A).</w:t>
      </w:r>
    </w:p>
    <w:p w14:paraId="57ABC41E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693310FF" w14:textId="77777777" w:rsidR="005E0D63" w:rsidRPr="002A7F05" w:rsidRDefault="00B6702A" w:rsidP="00BE7062">
      <w:pPr>
        <w:pStyle w:val="Akapitzlist"/>
        <w:numPr>
          <w:ilvl w:val="2"/>
          <w:numId w:val="9"/>
        </w:numPr>
        <w:tabs>
          <w:tab w:val="left" w:pos="870"/>
        </w:tabs>
        <w:spacing w:after="120" w:line="276" w:lineRule="auto"/>
        <w:ind w:right="820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Anulowanie wskazania: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W przypadku funkcjonalności, które są wywoływane za pomocą dotyku jednopunktowego, co najmniej </w:t>
      </w:r>
      <w:r w:rsidRPr="002A7F05">
        <w:rPr>
          <w:rFonts w:ascii="Calibri" w:hAnsi="Calibri" w:cstheme="minorHAnsi"/>
          <w:w w:val="95"/>
          <w:sz w:val="24"/>
          <w:lang w:val="pl-PL"/>
        </w:rPr>
        <w:t>jedno z poniższych twierdzeń jest prawdziwe (Poziom A):</w:t>
      </w:r>
    </w:p>
    <w:p w14:paraId="50D04D81" w14:textId="77777777" w:rsidR="005E0D63" w:rsidRPr="002A7F05" w:rsidRDefault="00B6702A" w:rsidP="00BE7062">
      <w:pPr>
        <w:pStyle w:val="Akapitzlist"/>
        <w:numPr>
          <w:ilvl w:val="3"/>
          <w:numId w:val="9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t xml:space="preserve">Brak zdarzenia: </w:t>
      </w:r>
      <w:r w:rsidRPr="002A7F05">
        <w:rPr>
          <w:rFonts w:ascii="Calibri" w:hAnsi="Calibri" w:cstheme="minorHAnsi"/>
          <w:w w:val="95"/>
          <w:sz w:val="24"/>
          <w:lang w:val="pl-PL"/>
        </w:rPr>
        <w:t>Naciskanie nie wywołuje jakiejkolwiek części zdarzenia;</w:t>
      </w:r>
    </w:p>
    <w:p w14:paraId="623A290D" w14:textId="77777777" w:rsidR="005E0D63" w:rsidRPr="002A7F05" w:rsidRDefault="00B6702A" w:rsidP="00BE7062">
      <w:pPr>
        <w:pStyle w:val="Akapitzlist"/>
        <w:numPr>
          <w:ilvl w:val="3"/>
          <w:numId w:val="9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Przerwanie lub cofnięcie: </w:t>
      </w:r>
      <w:r w:rsidRPr="002A7F05">
        <w:rPr>
          <w:rFonts w:ascii="Calibri" w:hAnsi="Calibri" w:cstheme="minorHAnsi"/>
          <w:w w:val="90"/>
          <w:sz w:val="24"/>
          <w:lang w:val="pl-PL"/>
        </w:rPr>
        <w:t>Zdarzenie jest zależne od zwolnienia nacisku i istnieje mechanizm, którym można je przerwać lub cofnąć</w:t>
      </w:r>
    </w:p>
    <w:p w14:paraId="6C45B3BB" w14:textId="77777777" w:rsidR="005E0D63" w:rsidRPr="002A7F05" w:rsidRDefault="00B6702A" w:rsidP="00BE7062">
      <w:pPr>
        <w:pStyle w:val="Tekstpodstawowy"/>
        <w:spacing w:after="120" w:line="276" w:lineRule="auto"/>
        <w:ind w:left="980"/>
        <w:rPr>
          <w:rFonts w:ascii="Calibri" w:hAnsi="Calibri" w:cstheme="minorHAnsi"/>
          <w:lang w:val="pl-PL"/>
        </w:rPr>
      </w:pPr>
      <w:r w:rsidRPr="002A7F05">
        <w:rPr>
          <w:rFonts w:ascii="Calibri" w:hAnsi="Calibri" w:cstheme="minorHAnsi"/>
          <w:w w:val="95"/>
          <w:lang w:val="pl-PL"/>
        </w:rPr>
        <w:t>po zwolnieniu nacisku;</w:t>
      </w:r>
    </w:p>
    <w:p w14:paraId="490D0F3C" w14:textId="77777777" w:rsidR="005E0D63" w:rsidRPr="002A7F05" w:rsidRDefault="00B6702A" w:rsidP="00BE7062">
      <w:pPr>
        <w:pStyle w:val="Akapitzlist"/>
        <w:numPr>
          <w:ilvl w:val="3"/>
          <w:numId w:val="9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Odwrócenie zdarzenia: </w:t>
      </w:r>
      <w:r w:rsidRPr="002A7F05">
        <w:rPr>
          <w:rFonts w:ascii="Calibri" w:hAnsi="Calibri" w:cstheme="minorHAnsi"/>
          <w:sz w:val="24"/>
          <w:lang w:val="pl-PL"/>
        </w:rPr>
        <w:t>Zwolnienie nacisku cofa wywołane zdarzenie i przywraca stan sprzed zdarzenia;</w:t>
      </w:r>
    </w:p>
    <w:p w14:paraId="150E45D8" w14:textId="77777777" w:rsidR="005E0D63" w:rsidRPr="002A7F05" w:rsidRDefault="00B6702A" w:rsidP="00BE7062">
      <w:pPr>
        <w:pStyle w:val="Akapitzlist"/>
        <w:numPr>
          <w:ilvl w:val="3"/>
          <w:numId w:val="9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Istotne: </w:t>
      </w:r>
      <w:r w:rsidRPr="002A7F05">
        <w:rPr>
          <w:rFonts w:ascii="Calibri" w:hAnsi="Calibri" w:cstheme="minorHAnsi"/>
          <w:sz w:val="24"/>
          <w:lang w:val="pl-PL"/>
        </w:rPr>
        <w:t>Wciśnięcie jest niezbędne do wywołania zdarzenia.</w:t>
      </w:r>
    </w:p>
    <w:p w14:paraId="5F9A2929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3F08FBCF" w14:textId="77777777" w:rsidR="005E0D63" w:rsidRPr="002A7F05" w:rsidRDefault="00B6702A" w:rsidP="00BE7062">
      <w:pPr>
        <w:pStyle w:val="Akapitzlist"/>
        <w:numPr>
          <w:ilvl w:val="2"/>
          <w:numId w:val="9"/>
        </w:numPr>
        <w:tabs>
          <w:tab w:val="left" w:pos="870"/>
        </w:tabs>
        <w:spacing w:after="120" w:line="276" w:lineRule="auto"/>
        <w:ind w:left="869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Etykieta w nazwie: </w:t>
      </w:r>
      <w:r w:rsidRPr="002A7F05">
        <w:rPr>
          <w:rFonts w:ascii="Calibri" w:hAnsi="Calibri" w:cstheme="minorHAnsi"/>
          <w:w w:val="90"/>
          <w:sz w:val="24"/>
          <w:lang w:val="pl-PL"/>
        </w:rPr>
        <w:t>W przypadku komponentów interfejsu użytkownika z etykietami zawierającymi tekst lub obrazy tekstu, nazwa</w:t>
      </w:r>
    </w:p>
    <w:p w14:paraId="56B0FB28" w14:textId="77777777" w:rsidR="005E0D63" w:rsidRPr="002A7F05" w:rsidRDefault="00B6702A" w:rsidP="00BE7062">
      <w:pPr>
        <w:pStyle w:val="Tekstpodstawowy"/>
        <w:spacing w:after="120" w:line="276" w:lineRule="auto"/>
        <w:ind w:left="260" w:right="8280"/>
        <w:rPr>
          <w:rFonts w:ascii="Calibri" w:hAnsi="Calibri" w:cstheme="minorHAnsi"/>
          <w:b/>
          <w:lang w:val="pl-PL"/>
        </w:rPr>
      </w:pPr>
      <w:r w:rsidRPr="002A7F05">
        <w:rPr>
          <w:rFonts w:ascii="Calibri" w:hAnsi="Calibri" w:cstheme="minorHAnsi"/>
          <w:w w:val="85"/>
          <w:lang w:val="pl-PL"/>
        </w:rPr>
        <w:t xml:space="preserve">zawiera tekst, który jest prezentowany wizualnie (Poziom A). </w:t>
      </w:r>
      <w:r w:rsidRPr="002A7F05">
        <w:rPr>
          <w:rFonts w:ascii="Calibri" w:hAnsi="Calibri" w:cstheme="minorHAnsi"/>
          <w:w w:val="95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w w:val="95"/>
          <w:lang w:val="pl-PL"/>
        </w:rPr>
        <w:t>Spełnione</w:t>
      </w:r>
    </w:p>
    <w:p w14:paraId="5EA007E5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3C5BB847" w14:textId="77777777" w:rsidR="005E0D63" w:rsidRPr="002A7F05" w:rsidRDefault="005E0D63" w:rsidP="00BE7062">
      <w:pPr>
        <w:pStyle w:val="Tekstpodstawowy"/>
        <w:spacing w:after="120" w:line="276" w:lineRule="auto"/>
        <w:rPr>
          <w:rFonts w:ascii="Calibri" w:hAnsi="Calibri" w:cstheme="minorHAnsi"/>
          <w:b/>
          <w:sz w:val="13"/>
          <w:lang w:val="pl-PL"/>
        </w:rPr>
      </w:pPr>
    </w:p>
    <w:p w14:paraId="25B95EB3" w14:textId="77777777" w:rsidR="005E0D63" w:rsidRPr="002A7F05" w:rsidRDefault="00B6702A" w:rsidP="00BE7062">
      <w:pPr>
        <w:pStyle w:val="Akapitzlist"/>
        <w:numPr>
          <w:ilvl w:val="2"/>
          <w:numId w:val="9"/>
        </w:numPr>
        <w:tabs>
          <w:tab w:val="left" w:pos="870"/>
        </w:tabs>
        <w:spacing w:after="120" w:line="276" w:lineRule="auto"/>
        <w:ind w:right="1010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Aktywowanie ruchem: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Funkcjonalność, którą można obsługiwać za pomocą ruchu urządzenia lub ruchu użytkownika, można również obsługiwać za pomocą komponentów interfejsu użytkownika, a reagowanie na ruch można wyłączyć, aby zapobiec </w:t>
      </w:r>
      <w:r w:rsidRPr="002A7F05">
        <w:rPr>
          <w:rFonts w:ascii="Calibri" w:hAnsi="Calibri" w:cstheme="minorHAnsi"/>
          <w:sz w:val="24"/>
          <w:lang w:val="pl-PL"/>
        </w:rPr>
        <w:t>przypadkowemu uruchomieniu, z wyjątkiem sytuacji, gdy (Poziom A):</w:t>
      </w:r>
    </w:p>
    <w:p w14:paraId="5372C9E0" w14:textId="77777777" w:rsidR="005E0D63" w:rsidRPr="002A7F05" w:rsidRDefault="00B6702A" w:rsidP="00BE7062">
      <w:pPr>
        <w:pStyle w:val="Akapitzlist"/>
        <w:numPr>
          <w:ilvl w:val="3"/>
          <w:numId w:val="9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Obsługiwany interfejs: </w:t>
      </w:r>
      <w:r w:rsidRPr="002A7F05">
        <w:rPr>
          <w:rFonts w:ascii="Calibri" w:hAnsi="Calibri" w:cstheme="minorHAnsi"/>
          <w:sz w:val="24"/>
          <w:lang w:val="pl-PL"/>
        </w:rPr>
        <w:t>Ruch służy do obsługi funkcjonalności poprzez interfejs obsługiwany przez dostępność;</w:t>
      </w:r>
    </w:p>
    <w:p w14:paraId="75B76FD6" w14:textId="77777777" w:rsidR="005E0D63" w:rsidRPr="002A7F05" w:rsidRDefault="00B6702A" w:rsidP="00BE7062">
      <w:pPr>
        <w:pStyle w:val="Akapitzlist"/>
        <w:numPr>
          <w:ilvl w:val="3"/>
          <w:numId w:val="9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t xml:space="preserve">Istotny: </w:t>
      </w:r>
      <w:r w:rsidRPr="002A7F05">
        <w:rPr>
          <w:rFonts w:ascii="Calibri" w:hAnsi="Calibri" w:cstheme="minorHAnsi"/>
          <w:w w:val="95"/>
          <w:sz w:val="24"/>
          <w:lang w:val="pl-PL"/>
        </w:rPr>
        <w:t>Ruch jest niezbędny dla funkcji, a to spowodowałoby unieważnienie działania.</w:t>
      </w:r>
    </w:p>
    <w:p w14:paraId="194A604D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27791905" w14:textId="77777777" w:rsidR="00E305B9" w:rsidRPr="002A7F05" w:rsidRDefault="00E305B9" w:rsidP="00BE7062">
      <w:pPr>
        <w:pStyle w:val="Nagwek2"/>
        <w:spacing w:before="0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t>Zasada nr 3: Zrozumiałość — informacje oraz obsługa interfejsu użytkownika muszą być zrozumiałe.</w:t>
      </w:r>
    </w:p>
    <w:p w14:paraId="75B8A415" w14:textId="1E5530B9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t>Wytyczna 3.1 Możliwość odczytania: Treść powinna być zrozumiała i możliwa do odczytania.</w:t>
      </w:r>
    </w:p>
    <w:p w14:paraId="477BA719" w14:textId="77777777" w:rsidR="005E0D63" w:rsidRPr="002A7F05" w:rsidRDefault="00B6702A" w:rsidP="00BE7062">
      <w:pPr>
        <w:pStyle w:val="Akapitzlist"/>
        <w:numPr>
          <w:ilvl w:val="2"/>
          <w:numId w:val="8"/>
        </w:numPr>
        <w:tabs>
          <w:tab w:val="left" w:pos="870"/>
        </w:tabs>
        <w:spacing w:after="120" w:line="276" w:lineRule="auto"/>
        <w:ind w:right="319" w:firstLine="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Język strony: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Domyślny język naturalny każdej strony internetowej może zostać odczytany przez program komputerowy (Poziom A). </w:t>
      </w:r>
      <w:r w:rsidRPr="002A7F05">
        <w:rPr>
          <w:rFonts w:ascii="Calibri" w:hAnsi="Calibri" w:cstheme="minorHAnsi"/>
          <w:w w:val="95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w w:val="95"/>
          <w:sz w:val="24"/>
          <w:lang w:val="pl-PL"/>
        </w:rPr>
        <w:t>Spełnione</w:t>
      </w:r>
    </w:p>
    <w:p w14:paraId="6DC65274" w14:textId="77777777" w:rsidR="005E0D63" w:rsidRPr="002A7F05" w:rsidRDefault="00B6702A" w:rsidP="00BE7062">
      <w:pPr>
        <w:pStyle w:val="Akapitzlist"/>
        <w:numPr>
          <w:ilvl w:val="2"/>
          <w:numId w:val="8"/>
        </w:numPr>
        <w:tabs>
          <w:tab w:val="left" w:pos="870"/>
        </w:tabs>
        <w:spacing w:after="120" w:line="276" w:lineRule="auto"/>
        <w:ind w:right="399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Język części strony: </w:t>
      </w:r>
      <w:r w:rsidRPr="002A7F05">
        <w:rPr>
          <w:rFonts w:ascii="Calibri" w:hAnsi="Calibri" w:cstheme="minorHAnsi"/>
          <w:w w:val="90"/>
          <w:sz w:val="24"/>
          <w:lang w:val="pl-PL"/>
        </w:rPr>
        <w:t>Jęz</w:t>
      </w:r>
      <w:r w:rsidRPr="002A7F05">
        <w:rPr>
          <w:rFonts w:ascii="Calibri" w:hAnsi="Calibri" w:cstheme="minorHAnsi"/>
          <w:color w:val="1D1D1D"/>
          <w:w w:val="90"/>
          <w:sz w:val="24"/>
          <w:lang w:val="pl-PL"/>
        </w:rPr>
        <w:t xml:space="preserve">yk naturalny każdej części lub frazy zawartej w treści może zostać odczytany przez program komputerowy, z wyjątkiem nazw własnych, wyrażeń technicznych, słów w nieokreślonym języku oraz słów i fraz, które stanowią część żargonu w </w:t>
      </w:r>
      <w:r w:rsidRPr="002A7F05">
        <w:rPr>
          <w:rFonts w:ascii="Calibri" w:hAnsi="Calibri" w:cstheme="minorHAnsi"/>
          <w:color w:val="1D1D1D"/>
          <w:w w:val="95"/>
          <w:sz w:val="24"/>
          <w:lang w:val="pl-PL"/>
        </w:rPr>
        <w:t xml:space="preserve">bezpośrednio otaczającym je tekście </w:t>
      </w:r>
      <w:r w:rsidRPr="002A7F05">
        <w:rPr>
          <w:rFonts w:ascii="Calibri" w:hAnsi="Calibri" w:cstheme="minorHAnsi"/>
          <w:w w:val="95"/>
          <w:sz w:val="24"/>
          <w:lang w:val="pl-PL"/>
        </w:rPr>
        <w:t>(Poziom AA).</w:t>
      </w:r>
    </w:p>
    <w:p w14:paraId="41155BF6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1E071834" w14:textId="55F928AE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t>Wytyczna 3.2 Twórz strony internetowe tak, aby otwierały się, wyglądały i działały w</w:t>
      </w:r>
      <w:r w:rsidR="007B418B" w:rsidRPr="002A7F05">
        <w:rPr>
          <w:rFonts w:ascii="Calibri" w:hAnsi="Calibri" w:cstheme="minorHAnsi"/>
        </w:rPr>
        <w:t> </w:t>
      </w:r>
      <w:r w:rsidRPr="002A7F05">
        <w:rPr>
          <w:rFonts w:ascii="Calibri" w:hAnsi="Calibri" w:cstheme="minorHAnsi"/>
        </w:rPr>
        <w:t>sposób</w:t>
      </w:r>
      <w:r w:rsidR="00143348" w:rsidRPr="002A7F05">
        <w:rPr>
          <w:rFonts w:ascii="Calibri" w:hAnsi="Calibri" w:cstheme="minorHAnsi"/>
        </w:rPr>
        <w:t xml:space="preserve"> </w:t>
      </w:r>
      <w:r w:rsidRPr="002A7F05">
        <w:rPr>
          <w:rFonts w:ascii="Calibri" w:hAnsi="Calibri" w:cstheme="minorHAnsi"/>
        </w:rPr>
        <w:t>przewidywalny.</w:t>
      </w:r>
    </w:p>
    <w:p w14:paraId="378163AE" w14:textId="77777777" w:rsidR="005E0D63" w:rsidRPr="002A7F05" w:rsidRDefault="00B6702A" w:rsidP="00BE7062">
      <w:pPr>
        <w:pStyle w:val="Akapitzlist"/>
        <w:numPr>
          <w:ilvl w:val="2"/>
          <w:numId w:val="7"/>
        </w:numPr>
        <w:tabs>
          <w:tab w:val="left" w:pos="871"/>
        </w:tabs>
        <w:spacing w:after="120" w:line="276" w:lineRule="auto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Po otrzymaniu fokusu: </w:t>
      </w:r>
      <w:r w:rsidRPr="002A7F05">
        <w:rPr>
          <w:rFonts w:ascii="Calibri" w:hAnsi="Calibri" w:cstheme="minorHAnsi"/>
          <w:w w:val="90"/>
          <w:sz w:val="24"/>
          <w:lang w:val="pl-PL"/>
        </w:rPr>
        <w:t>Przyjęcie fokusu przez dowolny komponent interfejsu użytkownika nie powoduje nieoczekiwanej zmiany</w:t>
      </w:r>
    </w:p>
    <w:p w14:paraId="79D9D5CF" w14:textId="77777777" w:rsidR="005E0D63" w:rsidRPr="002A7F05" w:rsidRDefault="00B6702A" w:rsidP="00BE7062">
      <w:pPr>
        <w:pStyle w:val="Tekstpodstawowy"/>
        <w:spacing w:after="120" w:line="276" w:lineRule="auto"/>
        <w:ind w:left="260" w:right="12764"/>
        <w:rPr>
          <w:rFonts w:ascii="Calibri" w:hAnsi="Calibri" w:cstheme="minorHAnsi"/>
          <w:b/>
          <w:lang w:val="pl-PL"/>
        </w:rPr>
      </w:pPr>
      <w:r w:rsidRPr="002A7F05">
        <w:rPr>
          <w:rFonts w:ascii="Calibri" w:hAnsi="Calibri" w:cstheme="minorHAnsi"/>
          <w:w w:val="95"/>
          <w:lang w:val="pl-PL"/>
        </w:rPr>
        <w:t xml:space="preserve">kontekstu (Poziom A). Wynik audytu: </w:t>
      </w:r>
      <w:r w:rsidRPr="002A7F05">
        <w:rPr>
          <w:rFonts w:ascii="Calibri" w:hAnsi="Calibri" w:cstheme="minorHAnsi"/>
          <w:b/>
          <w:color w:val="528135"/>
          <w:w w:val="95"/>
          <w:lang w:val="pl-PL"/>
        </w:rPr>
        <w:t>Spełnione</w:t>
      </w:r>
    </w:p>
    <w:p w14:paraId="34EC70F8" w14:textId="77777777" w:rsidR="005E0D63" w:rsidRPr="002A7F05" w:rsidRDefault="00B6702A" w:rsidP="00BE7062">
      <w:pPr>
        <w:pStyle w:val="Akapitzlist"/>
        <w:numPr>
          <w:ilvl w:val="2"/>
          <w:numId w:val="7"/>
        </w:numPr>
        <w:tabs>
          <w:tab w:val="left" w:pos="871"/>
        </w:tabs>
        <w:spacing w:after="120" w:line="276" w:lineRule="auto"/>
        <w:ind w:left="260" w:right="691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t xml:space="preserve">Podczas wprowadzania danych: </w:t>
      </w:r>
      <w:r w:rsidRPr="002A7F05">
        <w:rPr>
          <w:rFonts w:ascii="Calibri" w:hAnsi="Calibri" w:cstheme="minorHAnsi"/>
          <w:w w:val="95"/>
          <w:sz w:val="24"/>
          <w:lang w:val="pl-PL"/>
        </w:rPr>
        <w:t xml:space="preserve">Zmiana ustawień jakiegokolwiek komponentu interfejsu użytkownika nie powoduje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automatycznej zmiany kontekstu, chyba, że użytkownik został poinformowany o takim działaniu, zanim zaczął korzystać z komponentu </w:t>
      </w:r>
      <w:r w:rsidRPr="002A7F05">
        <w:rPr>
          <w:rFonts w:ascii="Calibri" w:hAnsi="Calibri" w:cstheme="minorHAnsi"/>
          <w:sz w:val="24"/>
          <w:lang w:val="pl-PL"/>
        </w:rPr>
        <w:t>(Poziom A).</w:t>
      </w:r>
    </w:p>
    <w:p w14:paraId="11AC5155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w w:val="95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w w:val="95"/>
          <w:sz w:val="24"/>
          <w:lang w:val="pl-PL"/>
        </w:rPr>
        <w:t>Spełnione</w:t>
      </w:r>
    </w:p>
    <w:p w14:paraId="4183B88F" w14:textId="77777777" w:rsidR="005E0D63" w:rsidRPr="002A7F05" w:rsidRDefault="00B6702A" w:rsidP="00BE7062">
      <w:pPr>
        <w:pStyle w:val="Akapitzlist"/>
        <w:numPr>
          <w:ilvl w:val="2"/>
          <w:numId w:val="7"/>
        </w:numPr>
        <w:tabs>
          <w:tab w:val="left" w:pos="871"/>
        </w:tabs>
        <w:spacing w:after="120" w:line="276" w:lineRule="auto"/>
        <w:ind w:left="260" w:right="515" w:firstLine="0"/>
        <w:jc w:val="both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Spójna nawigacja: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Mechanizmy nawigacji, które powtarzają się na wielu stronach internetowych w ramach jednego zestawu stron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internetowych, występują w tej samej względnej kolejności za każdym razem, gdy są powtarzane, chyba że zmiana jest inicjowana przez </w:t>
      </w:r>
      <w:r w:rsidRPr="002A7F05">
        <w:rPr>
          <w:rFonts w:ascii="Calibri" w:hAnsi="Calibri" w:cstheme="minorHAnsi"/>
          <w:w w:val="95"/>
          <w:sz w:val="24"/>
          <w:lang w:val="pl-PL"/>
        </w:rPr>
        <w:t>użytkownika. (Poziom AA)</w:t>
      </w:r>
    </w:p>
    <w:p w14:paraId="02A62E7E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lastRenderedPageBreak/>
        <w:t xml:space="preserve">Wynik audytu: </w:t>
      </w:r>
      <w:r w:rsidRPr="002A7F05">
        <w:rPr>
          <w:rFonts w:ascii="Calibri" w:hAnsi="Calibri" w:cstheme="minorHAnsi"/>
          <w:b/>
          <w:color w:val="C00000"/>
          <w:sz w:val="24"/>
          <w:lang w:val="pl-PL"/>
        </w:rPr>
        <w:t>Niespełnione</w:t>
      </w:r>
    </w:p>
    <w:tbl>
      <w:tblPr>
        <w:tblStyle w:val="TableNormal"/>
        <w:tblW w:w="151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116"/>
        <w:gridCol w:w="3583"/>
        <w:gridCol w:w="851"/>
        <w:gridCol w:w="1375"/>
      </w:tblGrid>
      <w:tr w:rsidR="00CA4121" w:rsidRPr="002A7F05" w14:paraId="56D59360" w14:textId="21500975" w:rsidTr="009F5849">
        <w:trPr>
          <w:trHeight w:val="270"/>
          <w:jc w:val="center"/>
        </w:trPr>
        <w:tc>
          <w:tcPr>
            <w:tcW w:w="3256" w:type="dxa"/>
          </w:tcPr>
          <w:p w14:paraId="3BE42A83" w14:textId="77777777" w:rsidR="00CA4121" w:rsidRPr="002A7F05" w:rsidRDefault="00CA4121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6116" w:type="dxa"/>
          </w:tcPr>
          <w:p w14:paraId="3B3FB350" w14:textId="77777777" w:rsidR="00CA4121" w:rsidRPr="002A7F05" w:rsidRDefault="00CA4121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3583" w:type="dxa"/>
          </w:tcPr>
          <w:p w14:paraId="15CEE818" w14:textId="77777777" w:rsidR="00CA4121" w:rsidRPr="002A7F05" w:rsidRDefault="00CA4121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851" w:type="dxa"/>
          </w:tcPr>
          <w:p w14:paraId="3DAAA701" w14:textId="77777777" w:rsidR="00CA4121" w:rsidRPr="002A7F05" w:rsidRDefault="00CA4121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375" w:type="dxa"/>
          </w:tcPr>
          <w:p w14:paraId="168787CD" w14:textId="30B4DAD6" w:rsidR="00CA4121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CA4121" w:rsidRPr="002A7F05" w14:paraId="3810CF2E" w14:textId="62985AF4" w:rsidTr="009F5849">
        <w:trPr>
          <w:trHeight w:val="2105"/>
          <w:jc w:val="center"/>
        </w:trPr>
        <w:tc>
          <w:tcPr>
            <w:tcW w:w="3256" w:type="dxa"/>
          </w:tcPr>
          <w:p w14:paraId="692A9322" w14:textId="77777777" w:rsidR="00CA4121" w:rsidRPr="002A7F05" w:rsidRDefault="00CA4121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hyperlink r:id="rId96">
              <w:r w:rsidRPr="002A7F05">
                <w:rPr>
                  <w:rFonts w:ascii="Calibri" w:hAnsi="Calibri" w:cstheme="minorHAnsi"/>
                  <w:color w:val="0462C1"/>
                  <w:w w:val="85"/>
                  <w:sz w:val="24"/>
                  <w:u w:val="single" w:color="0462C1"/>
                  <w:lang w:val="pl-PL"/>
                </w:rPr>
                <w:t>https://dostepnosc.pfron.o</w:t>
              </w:r>
            </w:hyperlink>
            <w:r w:rsidRPr="002A7F05">
              <w:rPr>
                <w:rFonts w:ascii="Calibri" w:hAnsi="Calibri" w:cstheme="minorHAnsi"/>
                <w:color w:val="0462C1"/>
                <w:w w:val="85"/>
                <w:sz w:val="24"/>
                <w:lang w:val="pl-PL"/>
              </w:rPr>
              <w:t xml:space="preserve"> </w:t>
            </w:r>
            <w:hyperlink r:id="rId97">
              <w:r w:rsidRPr="002A7F05">
                <w:rPr>
                  <w:rFonts w:ascii="Calibri" w:hAnsi="Calibri" w:cstheme="minorHAnsi"/>
                  <w:color w:val="0462C1"/>
                  <w:sz w:val="24"/>
                  <w:u w:val="single" w:color="0462C1"/>
                  <w:lang w:val="pl-PL"/>
                </w:rPr>
                <w:t>rg.pl/</w:t>
              </w:r>
            </w:hyperlink>
          </w:p>
        </w:tc>
        <w:tc>
          <w:tcPr>
            <w:tcW w:w="6116" w:type="dxa"/>
          </w:tcPr>
          <w:p w14:paraId="215B78D0" w14:textId="77777777" w:rsidR="00CA4121" w:rsidRPr="002A7F05" w:rsidRDefault="00CA4121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Na stronie głównej brak jest górnej nawigacji, która pojawia się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na pozostałych podstronach serwisu</w:t>
            </w:r>
          </w:p>
          <w:p w14:paraId="4D3687E6" w14:textId="77777777" w:rsidR="00CA4121" w:rsidRPr="002A7F05" w:rsidRDefault="00CA4121" w:rsidP="00BE7062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0482849F" wp14:editId="1E26783E">
                  <wp:extent cx="3747476" cy="985742"/>
                  <wp:effectExtent l="0" t="0" r="0" b="0"/>
                  <wp:docPr id="4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476" cy="985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dxa"/>
          </w:tcPr>
          <w:p w14:paraId="40084F35" w14:textId="77777777" w:rsidR="00CA4121" w:rsidRPr="002A7F05" w:rsidRDefault="00CA4121" w:rsidP="00BE7062">
            <w:pPr>
              <w:pStyle w:val="TableParagraph"/>
              <w:spacing w:after="120" w:line="276" w:lineRule="auto"/>
              <w:ind w:left="115" w:right="499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Użytkownik powinien mieć dostęp do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powtarzających się mechanizmów nawigacji w ten sam sposób w całym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serwisie.</w:t>
            </w:r>
          </w:p>
          <w:p w14:paraId="19D37721" w14:textId="77777777" w:rsidR="00CA4121" w:rsidRPr="002A7F05" w:rsidRDefault="00CA4121" w:rsidP="00BE7062">
            <w:pPr>
              <w:pStyle w:val="TableParagraph"/>
              <w:spacing w:after="120" w:line="276" w:lineRule="auto"/>
              <w:rPr>
                <w:rFonts w:ascii="Calibri" w:hAnsi="Calibri" w:cstheme="minorHAnsi"/>
                <w:b/>
                <w:sz w:val="23"/>
                <w:lang w:val="pl-PL"/>
              </w:rPr>
            </w:pPr>
          </w:p>
          <w:p w14:paraId="608DDC6B" w14:textId="77777777" w:rsidR="00CA4121" w:rsidRPr="002A7F05" w:rsidRDefault="00CA4121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Należy dodać górną nawigację do każdej</w:t>
            </w:r>
          </w:p>
          <w:p w14:paraId="3D4DCDE3" w14:textId="77777777" w:rsidR="00CA4121" w:rsidRPr="002A7F05" w:rsidRDefault="00CA4121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ze stron.</w:t>
            </w:r>
          </w:p>
        </w:tc>
        <w:tc>
          <w:tcPr>
            <w:tcW w:w="851" w:type="dxa"/>
          </w:tcPr>
          <w:p w14:paraId="73E1CA0A" w14:textId="77777777" w:rsidR="00CA4121" w:rsidRPr="002A7F05" w:rsidRDefault="00CA4121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T,P</w:t>
            </w:r>
          </w:p>
        </w:tc>
        <w:tc>
          <w:tcPr>
            <w:tcW w:w="1375" w:type="dxa"/>
          </w:tcPr>
          <w:p w14:paraId="09E62733" w14:textId="4E3BA814" w:rsidR="00CA4121" w:rsidRPr="002A7F05" w:rsidRDefault="00CA4121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Niespełnione</w:t>
            </w:r>
          </w:p>
        </w:tc>
      </w:tr>
    </w:tbl>
    <w:p w14:paraId="77E8E0C3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sz w:val="20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7EA19F15" w14:textId="77777777" w:rsidR="005E0D63" w:rsidRPr="002A7F05" w:rsidRDefault="00B6702A" w:rsidP="00BE7062">
      <w:pPr>
        <w:pStyle w:val="Akapitzlist"/>
        <w:numPr>
          <w:ilvl w:val="2"/>
          <w:numId w:val="7"/>
        </w:numPr>
        <w:tabs>
          <w:tab w:val="left" w:pos="871"/>
        </w:tabs>
        <w:spacing w:after="120" w:line="276" w:lineRule="auto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lastRenderedPageBreak/>
        <w:t xml:space="preserve">Spójna identyfikacja: </w:t>
      </w:r>
      <w:r w:rsidRPr="002A7F05">
        <w:rPr>
          <w:rFonts w:ascii="Calibri" w:hAnsi="Calibri" w:cstheme="minorHAnsi"/>
          <w:w w:val="90"/>
          <w:sz w:val="24"/>
          <w:lang w:val="pl-PL"/>
        </w:rPr>
        <w:t>Komponenty, które mają tę samą funkcjonalność w ramach jednego zestawu stron internetowych, są w taki</w:t>
      </w:r>
    </w:p>
    <w:p w14:paraId="4A5A8B9A" w14:textId="77777777" w:rsidR="00961799" w:rsidRDefault="00B6702A" w:rsidP="00BE7062">
      <w:pPr>
        <w:pStyle w:val="Tekstpodstawowy"/>
        <w:spacing w:after="120" w:line="276" w:lineRule="auto"/>
        <w:ind w:left="260" w:right="10248"/>
        <w:rPr>
          <w:rFonts w:ascii="Calibri" w:hAnsi="Calibri" w:cstheme="minorHAnsi"/>
          <w:w w:val="85"/>
          <w:lang w:val="pl-PL"/>
        </w:rPr>
      </w:pPr>
      <w:r w:rsidRPr="002A7F05">
        <w:rPr>
          <w:rFonts w:ascii="Calibri" w:hAnsi="Calibri" w:cstheme="minorHAnsi"/>
          <w:w w:val="85"/>
          <w:lang w:val="pl-PL"/>
        </w:rPr>
        <w:t xml:space="preserve">sam sposób zidentyfikowane (Poziom AA). </w:t>
      </w:r>
    </w:p>
    <w:p w14:paraId="1960F5B9" w14:textId="1073ED12" w:rsidR="005E0D63" w:rsidRPr="002A7F05" w:rsidRDefault="00B6702A" w:rsidP="00BE7062">
      <w:pPr>
        <w:pStyle w:val="Tekstpodstawowy"/>
        <w:spacing w:after="120" w:line="276" w:lineRule="auto"/>
        <w:ind w:left="260" w:right="10248"/>
        <w:rPr>
          <w:rFonts w:ascii="Calibri" w:hAnsi="Calibri" w:cstheme="minorHAnsi"/>
          <w:b/>
          <w:lang w:val="pl-PL"/>
        </w:rPr>
      </w:pPr>
      <w:r w:rsidRPr="002A7F05">
        <w:rPr>
          <w:rFonts w:ascii="Calibri" w:hAnsi="Calibri" w:cstheme="minorHAnsi"/>
          <w:w w:val="95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w w:val="95"/>
          <w:lang w:val="pl-PL"/>
        </w:rPr>
        <w:t>Spełnione</w:t>
      </w:r>
    </w:p>
    <w:p w14:paraId="14137C88" w14:textId="77777777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t>Wytyczna 3.3 Pomoc przy wprowadzaniu informacji: Istnieje wsparcie dla użytkownika, by mógł uniknąć błędów lub je skorygować.</w:t>
      </w:r>
    </w:p>
    <w:p w14:paraId="082BB97A" w14:textId="77777777" w:rsidR="005E0D63" w:rsidRPr="002A7F05" w:rsidRDefault="00B6702A" w:rsidP="00BE7062">
      <w:pPr>
        <w:pStyle w:val="Akapitzlist"/>
        <w:numPr>
          <w:ilvl w:val="2"/>
          <w:numId w:val="6"/>
        </w:numPr>
        <w:tabs>
          <w:tab w:val="left" w:pos="870"/>
        </w:tabs>
        <w:spacing w:after="120" w:line="276" w:lineRule="auto"/>
        <w:ind w:right="1227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>Identyfikacja błędów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: Jeśli automatycznie zostanie wykryty błąd wprowadzania danych, system wskazuje błędny element, a </w:t>
      </w:r>
      <w:r w:rsidRPr="002A7F05">
        <w:rPr>
          <w:rFonts w:ascii="Calibri" w:hAnsi="Calibri" w:cstheme="minorHAnsi"/>
          <w:sz w:val="24"/>
          <w:lang w:val="pl-PL"/>
        </w:rPr>
        <w:t>użytkownik otrzymuje opis błędu w postaci tekstu (Poziom A).</w:t>
      </w:r>
    </w:p>
    <w:p w14:paraId="47D9F0CE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sz w:val="24"/>
          <w:lang w:val="pl-PL"/>
        </w:rPr>
        <w:t>Nie dotyczy</w:t>
      </w:r>
    </w:p>
    <w:p w14:paraId="5A9FC43F" w14:textId="77777777" w:rsidR="005E0D63" w:rsidRPr="002A7F05" w:rsidRDefault="00B6702A" w:rsidP="00BE7062">
      <w:pPr>
        <w:pStyle w:val="Akapitzlist"/>
        <w:numPr>
          <w:ilvl w:val="2"/>
          <w:numId w:val="6"/>
        </w:numPr>
        <w:tabs>
          <w:tab w:val="left" w:pos="870"/>
        </w:tabs>
        <w:spacing w:after="120" w:line="276" w:lineRule="auto"/>
        <w:ind w:right="1404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Etykiety lub instrukcje: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Pojawiają się etykiety lub instrukcje, kiedy w treści wymagane jest wprowadzenie informacji przez </w:t>
      </w:r>
      <w:r w:rsidRPr="002A7F05">
        <w:rPr>
          <w:rFonts w:ascii="Calibri" w:hAnsi="Calibri" w:cstheme="minorHAnsi"/>
          <w:w w:val="95"/>
          <w:sz w:val="24"/>
          <w:lang w:val="pl-PL"/>
        </w:rPr>
        <w:t>użytkownika. (Poziom A)</w:t>
      </w:r>
    </w:p>
    <w:p w14:paraId="1B61F4B7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p w14:paraId="4C2EAB5F" w14:textId="77777777" w:rsidR="005E0D63" w:rsidRPr="002A7F05" w:rsidRDefault="00B6702A" w:rsidP="00BE7062">
      <w:pPr>
        <w:pStyle w:val="Akapitzlist"/>
        <w:numPr>
          <w:ilvl w:val="2"/>
          <w:numId w:val="6"/>
        </w:numPr>
        <w:tabs>
          <w:tab w:val="left" w:pos="870"/>
        </w:tabs>
        <w:spacing w:after="120" w:line="276" w:lineRule="auto"/>
        <w:ind w:right="989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>Sugestie korekty błędów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: Jeśli automatycznie zostanie wykryty błąd wprowadzania danych i znane są sugestie korekty, wtedy </w:t>
      </w:r>
      <w:r w:rsidRPr="002A7F05">
        <w:rPr>
          <w:rFonts w:ascii="Calibri" w:hAnsi="Calibri" w:cstheme="minorHAnsi"/>
          <w:w w:val="95"/>
          <w:sz w:val="24"/>
          <w:lang w:val="pl-PL"/>
        </w:rPr>
        <w:t>użytkownik otrzymuje takie sugestie, chyba, że zagrażałoby to bezpieczeństwu treści lub zmieniło jej cel (Poziom AA).</w:t>
      </w:r>
    </w:p>
    <w:p w14:paraId="53CDA738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sz w:val="24"/>
          <w:lang w:val="pl-PL"/>
        </w:rPr>
        <w:t>Nie dotyczy</w:t>
      </w:r>
    </w:p>
    <w:p w14:paraId="54075322" w14:textId="77777777" w:rsidR="005E0D63" w:rsidRPr="002A7F05" w:rsidRDefault="00B6702A" w:rsidP="00BE7062">
      <w:pPr>
        <w:pStyle w:val="Akapitzlist"/>
        <w:numPr>
          <w:ilvl w:val="2"/>
          <w:numId w:val="5"/>
        </w:numPr>
        <w:tabs>
          <w:tab w:val="left" w:pos="939"/>
        </w:tabs>
        <w:spacing w:after="120" w:line="276" w:lineRule="auto"/>
        <w:ind w:right="304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Zapobieganie błędom (kontekst prawny, finansowy, związany z podawaniem danych): </w:t>
      </w:r>
      <w:r w:rsidRPr="002A7F05">
        <w:rPr>
          <w:rFonts w:ascii="Calibri" w:hAnsi="Calibri" w:cstheme="minorHAnsi"/>
          <w:sz w:val="24"/>
          <w:lang w:val="pl-PL"/>
        </w:rPr>
        <w:t xml:space="preserve">W przypadku stron internetowych,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które powodują zobowiązania prawne, albo na których użytkownik przeprowadza transakcje finansowe, modyfikuje lub usuwa dane w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systemach przechowywania danych, nad którymi ma kontrolę, albo udziela odpowiedzi na testy, co najmniej jedna z poniższych informacji </w:t>
      </w:r>
      <w:r w:rsidRPr="002A7F05">
        <w:rPr>
          <w:rFonts w:ascii="Calibri" w:hAnsi="Calibri" w:cstheme="minorHAnsi"/>
          <w:sz w:val="24"/>
          <w:lang w:val="pl-PL"/>
        </w:rPr>
        <w:t>jest prawdziwa (Poziom AA):</w:t>
      </w:r>
    </w:p>
    <w:p w14:paraId="380D136C" w14:textId="77777777" w:rsidR="005E0D63" w:rsidRPr="002A7F05" w:rsidRDefault="00B6702A" w:rsidP="00BE7062">
      <w:pPr>
        <w:pStyle w:val="Akapitzlist"/>
        <w:numPr>
          <w:ilvl w:val="3"/>
          <w:numId w:val="5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sz w:val="24"/>
          <w:lang w:val="pl-PL"/>
        </w:rPr>
        <w:t xml:space="preserve">Odwracalność: </w:t>
      </w:r>
      <w:r w:rsidRPr="002A7F05">
        <w:rPr>
          <w:rFonts w:ascii="Calibri" w:hAnsi="Calibri" w:cstheme="minorHAnsi"/>
          <w:sz w:val="24"/>
          <w:lang w:val="pl-PL"/>
        </w:rPr>
        <w:t>Wprowadzenie danych jest odwracalne;</w:t>
      </w:r>
    </w:p>
    <w:p w14:paraId="68AEE86E" w14:textId="77777777" w:rsidR="005E0D63" w:rsidRPr="002A7F05" w:rsidRDefault="00B6702A" w:rsidP="00BE7062">
      <w:pPr>
        <w:pStyle w:val="Akapitzlist"/>
        <w:numPr>
          <w:ilvl w:val="3"/>
          <w:numId w:val="5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t xml:space="preserve">Sprawdzanie: </w:t>
      </w:r>
      <w:r w:rsidRPr="002A7F05">
        <w:rPr>
          <w:rFonts w:ascii="Calibri" w:hAnsi="Calibri" w:cstheme="minorHAnsi"/>
          <w:w w:val="95"/>
          <w:sz w:val="24"/>
          <w:lang w:val="pl-PL"/>
        </w:rPr>
        <w:t>Dane wprowadzone przez użytkownika są sprawdzane pod kątem błędów, a użytkownik ma możliwość</w:t>
      </w:r>
    </w:p>
    <w:p w14:paraId="1917A7C5" w14:textId="77777777" w:rsidR="005E0D63" w:rsidRPr="002A7F05" w:rsidRDefault="00B6702A" w:rsidP="00BE7062">
      <w:pPr>
        <w:pStyle w:val="Tekstpodstawowy"/>
        <w:spacing w:after="120" w:line="276" w:lineRule="auto"/>
        <w:ind w:left="980"/>
        <w:rPr>
          <w:rFonts w:ascii="Calibri" w:hAnsi="Calibri" w:cstheme="minorHAnsi"/>
          <w:lang w:val="pl-PL"/>
        </w:rPr>
      </w:pPr>
      <w:r w:rsidRPr="002A7F05">
        <w:rPr>
          <w:rFonts w:ascii="Calibri" w:hAnsi="Calibri" w:cstheme="minorHAnsi"/>
          <w:w w:val="95"/>
          <w:lang w:val="pl-PL"/>
        </w:rPr>
        <w:t>wprowadzenia poprawek;</w:t>
      </w:r>
    </w:p>
    <w:p w14:paraId="3B8BE1F2" w14:textId="77777777" w:rsidR="005E0D63" w:rsidRPr="002A7F05" w:rsidRDefault="00B6702A" w:rsidP="00BE7062">
      <w:pPr>
        <w:pStyle w:val="Akapitzlist"/>
        <w:numPr>
          <w:ilvl w:val="3"/>
          <w:numId w:val="5"/>
        </w:numPr>
        <w:tabs>
          <w:tab w:val="left" w:pos="980"/>
          <w:tab w:val="left" w:pos="981"/>
        </w:tabs>
        <w:spacing w:after="120" w:line="276" w:lineRule="auto"/>
        <w:ind w:hanging="361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t xml:space="preserve">Potwierdzenie: </w:t>
      </w:r>
      <w:r w:rsidRPr="002A7F05">
        <w:rPr>
          <w:rFonts w:ascii="Calibri" w:hAnsi="Calibri" w:cstheme="minorHAnsi"/>
          <w:w w:val="95"/>
          <w:sz w:val="24"/>
          <w:lang w:val="pl-PL"/>
        </w:rPr>
        <w:t>Istnieje mechanizm sprawdzania, potwierdzania oraz korekty informacji przed jej ostatecznym wysłaniem.</w:t>
      </w:r>
    </w:p>
    <w:p w14:paraId="29882393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sz w:val="24"/>
          <w:lang w:val="pl-PL"/>
        </w:rPr>
        <w:t>Nie dotyczy</w:t>
      </w:r>
    </w:p>
    <w:p w14:paraId="2F031E9C" w14:textId="77777777" w:rsidR="00E37318" w:rsidRPr="002A7F05" w:rsidRDefault="00E37318">
      <w:pPr>
        <w:rPr>
          <w:rFonts w:ascii="Calibri" w:hAnsi="Calibri" w:cstheme="minorHAnsi"/>
          <w:b/>
          <w:w w:val="105"/>
          <w:sz w:val="40"/>
          <w:szCs w:val="24"/>
          <w:lang w:val="pl-PL"/>
        </w:rPr>
      </w:pPr>
      <w:r w:rsidRPr="002A7F05">
        <w:rPr>
          <w:rFonts w:ascii="Calibri" w:hAnsi="Calibri" w:cstheme="minorHAnsi"/>
        </w:rPr>
        <w:br w:type="page"/>
      </w:r>
    </w:p>
    <w:p w14:paraId="080C5BCB" w14:textId="4AB57981" w:rsidR="00E305B9" w:rsidRPr="002A7F05" w:rsidRDefault="00E305B9" w:rsidP="00BE7062">
      <w:pPr>
        <w:pStyle w:val="Nagwek2"/>
        <w:spacing w:before="0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lastRenderedPageBreak/>
        <w:t>Zasada nr 4: Solidność — Treść musi być solidnie opublikowana, tak, by mogła być skutecznie interpretowana przez różnego rodzaju oprogramowania użytkownika, w tym technologie wspomagające.</w:t>
      </w:r>
    </w:p>
    <w:p w14:paraId="54B9DBD9" w14:textId="77777777" w:rsidR="005E0D63" w:rsidRPr="002A7F05" w:rsidRDefault="00B6702A" w:rsidP="00143348">
      <w:pPr>
        <w:pStyle w:val="Nagwek3"/>
        <w:rPr>
          <w:rFonts w:ascii="Calibri" w:hAnsi="Calibri" w:cstheme="minorHAnsi"/>
        </w:rPr>
      </w:pPr>
      <w:r w:rsidRPr="002A7F05">
        <w:rPr>
          <w:rFonts w:ascii="Calibri" w:hAnsi="Calibri" w:cstheme="minorHAnsi"/>
        </w:rPr>
        <w:t>Wytyczna 4.1 Kompatybilność: Zmaksymalizowanie kompatybilności z obecnymi oraz przyszłymi programami użytkowników, w tym z technologiami wspomagającymi.</w:t>
      </w:r>
    </w:p>
    <w:p w14:paraId="5BF785B4" w14:textId="77777777" w:rsidR="005E0D63" w:rsidRPr="002A7F05" w:rsidRDefault="00B6702A" w:rsidP="00BE7062">
      <w:pPr>
        <w:pStyle w:val="Akapitzlist"/>
        <w:numPr>
          <w:ilvl w:val="2"/>
          <w:numId w:val="4"/>
        </w:numPr>
        <w:tabs>
          <w:tab w:val="left" w:pos="870"/>
        </w:tabs>
        <w:spacing w:after="120" w:line="276" w:lineRule="auto"/>
        <w:ind w:right="421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Parsowanie: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W treści wprowadzonej przy użyciu języka znaczników, elementy posiadają pełne znaczniki początkowe i końcowe,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elementy są zagnieżdżane według swoich specyfikacji, elementy nie posiadają zduplikowanych atrybutów oraz wszystkie ID są unikalne, z </w:t>
      </w:r>
      <w:r w:rsidRPr="002A7F05">
        <w:rPr>
          <w:rFonts w:ascii="Calibri" w:hAnsi="Calibri" w:cstheme="minorHAnsi"/>
          <w:w w:val="95"/>
          <w:sz w:val="24"/>
          <w:lang w:val="pl-PL"/>
        </w:rPr>
        <w:t>wyjątkiem przypadków, kiedy specyfikacja zezwala na wyżej wymienione cechy. (Poziom A)</w:t>
      </w:r>
    </w:p>
    <w:p w14:paraId="0ED243D5" w14:textId="553EDC7B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00B050"/>
          <w:sz w:val="24"/>
          <w:lang w:val="pl-PL"/>
        </w:rPr>
        <w:t>Spełnione</w:t>
      </w:r>
    </w:p>
    <w:tbl>
      <w:tblPr>
        <w:tblStyle w:val="TableNormal"/>
        <w:tblW w:w="1423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4536"/>
        <w:gridCol w:w="4536"/>
        <w:gridCol w:w="993"/>
        <w:gridCol w:w="1559"/>
      </w:tblGrid>
      <w:tr w:rsidR="00571023" w:rsidRPr="002A7F05" w14:paraId="09DDA523" w14:textId="6D9778A8" w:rsidTr="00920135">
        <w:trPr>
          <w:trHeight w:val="270"/>
          <w:tblHeader/>
          <w:jc w:val="center"/>
        </w:trPr>
        <w:tc>
          <w:tcPr>
            <w:tcW w:w="2607" w:type="dxa"/>
          </w:tcPr>
          <w:p w14:paraId="78B1BE35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4536" w:type="dxa"/>
          </w:tcPr>
          <w:p w14:paraId="55DAE0AD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4536" w:type="dxa"/>
          </w:tcPr>
          <w:p w14:paraId="48EA3C91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993" w:type="dxa"/>
          </w:tcPr>
          <w:p w14:paraId="5D2259D8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559" w:type="dxa"/>
          </w:tcPr>
          <w:p w14:paraId="66FCB067" w14:textId="0E86EBF5" w:rsidR="00571023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571023" w:rsidRPr="002A7F05" w14:paraId="1B50AFAA" w14:textId="0D0F474C" w:rsidTr="00920135">
        <w:trPr>
          <w:trHeight w:val="1505"/>
          <w:jc w:val="center"/>
        </w:trPr>
        <w:tc>
          <w:tcPr>
            <w:tcW w:w="2607" w:type="dxa"/>
          </w:tcPr>
          <w:p w14:paraId="1A845C22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4"/>
                <w:lang w:val="pl-PL"/>
              </w:rPr>
              <w:t xml:space="preserve">Cały serwis poza stroną </w:t>
            </w:r>
            <w:r w:rsidRPr="002A7F05">
              <w:rPr>
                <w:rFonts w:ascii="Calibri" w:hAnsi="Calibri" w:cstheme="minorHAnsi"/>
                <w:w w:val="95"/>
                <w:sz w:val="24"/>
                <w:lang w:val="pl-PL"/>
              </w:rPr>
              <w:t>główną</w:t>
            </w:r>
          </w:p>
        </w:tc>
        <w:tc>
          <w:tcPr>
            <w:tcW w:w="4536" w:type="dxa"/>
          </w:tcPr>
          <w:p w14:paraId="62CF569F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W serwisie występują pojedyncze problemy walidacji HTML.</w:t>
            </w:r>
          </w:p>
          <w:p w14:paraId="473AFC89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688FC3AE" wp14:editId="6E52CFBC">
                  <wp:extent cx="3717306" cy="768095"/>
                  <wp:effectExtent l="0" t="0" r="0" b="0"/>
                  <wp:docPr id="47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306" cy="7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717B613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Rozwiązanie problemu opisane jest w</w:t>
            </w:r>
          </w:p>
          <w:p w14:paraId="13B0F370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10"/>
                <w:sz w:val="20"/>
                <w:lang w:val="pl-PL"/>
              </w:rPr>
              <w:t>kryterium 4.1.2</w:t>
            </w:r>
          </w:p>
        </w:tc>
        <w:tc>
          <w:tcPr>
            <w:tcW w:w="993" w:type="dxa"/>
          </w:tcPr>
          <w:p w14:paraId="4754CD31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T</w:t>
            </w:r>
          </w:p>
        </w:tc>
        <w:tc>
          <w:tcPr>
            <w:tcW w:w="1559" w:type="dxa"/>
          </w:tcPr>
          <w:p w14:paraId="1E2EE84E" w14:textId="23C1CE4C" w:rsidR="00571023" w:rsidRPr="002A7F05" w:rsidRDefault="00571023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Spełnione</w:t>
            </w:r>
          </w:p>
        </w:tc>
      </w:tr>
      <w:tr w:rsidR="00571023" w:rsidRPr="002A7F05" w14:paraId="727B6D04" w14:textId="7F98D6DB" w:rsidTr="00920135">
        <w:trPr>
          <w:trHeight w:val="1360"/>
          <w:jc w:val="center"/>
        </w:trPr>
        <w:tc>
          <w:tcPr>
            <w:tcW w:w="2607" w:type="dxa"/>
          </w:tcPr>
          <w:p w14:paraId="36EF5251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4"/>
                <w:lang w:val="pl-PL"/>
              </w:rPr>
              <w:t>Dokument PDF - Skarga na</w:t>
            </w:r>
          </w:p>
          <w:p w14:paraId="1635AE65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4"/>
                <w:lang w:val="pl-PL"/>
              </w:rPr>
              <w:t>brak dostępności</w:t>
            </w:r>
          </w:p>
        </w:tc>
        <w:tc>
          <w:tcPr>
            <w:tcW w:w="4536" w:type="dxa"/>
          </w:tcPr>
          <w:p w14:paraId="247003C7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5" w:right="404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Nie wszystkie elementy są treści są poprawnie </w:t>
            </w:r>
            <w:proofErr w:type="spellStart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otagowane</w:t>
            </w:r>
            <w:proofErr w:type="spellEnd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 w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dokumencie PDF:</w:t>
            </w:r>
          </w:p>
          <w:p w14:paraId="784DADC6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- ostatnia litera w słowie dostępność „i: w zdaniu „Wypełnij …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dostępnośc</w:t>
            </w:r>
            <w:r w:rsidRPr="002A7F05">
              <w:rPr>
                <w:rFonts w:ascii="Calibri" w:hAnsi="Calibri" w:cstheme="minorHAnsi"/>
                <w:b/>
                <w:color w:val="FF0000"/>
                <w:w w:val="95"/>
                <w:sz w:val="20"/>
                <w:lang w:val="pl-PL"/>
              </w:rPr>
              <w:t>i”</w:t>
            </w:r>
          </w:p>
          <w:p w14:paraId="571085E1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5"/>
                <w:sz w:val="20"/>
                <w:lang w:val="pl-PL"/>
              </w:rPr>
              <w:t xml:space="preserve">-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elementy graficzne (linie)</w:t>
            </w:r>
          </w:p>
        </w:tc>
        <w:tc>
          <w:tcPr>
            <w:tcW w:w="4536" w:type="dxa"/>
          </w:tcPr>
          <w:p w14:paraId="31383159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Wszystkie elementy powinny być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prawidłowo 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otagowane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.</w:t>
            </w:r>
          </w:p>
        </w:tc>
        <w:tc>
          <w:tcPr>
            <w:tcW w:w="993" w:type="dxa"/>
          </w:tcPr>
          <w:p w14:paraId="1327A1EB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T</w:t>
            </w:r>
          </w:p>
        </w:tc>
        <w:tc>
          <w:tcPr>
            <w:tcW w:w="1559" w:type="dxa"/>
          </w:tcPr>
          <w:p w14:paraId="2577904A" w14:textId="54420693" w:rsidR="00571023" w:rsidRPr="002A7F05" w:rsidRDefault="00571023" w:rsidP="00571023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Spełnione</w:t>
            </w:r>
          </w:p>
        </w:tc>
      </w:tr>
      <w:tr w:rsidR="00571023" w:rsidRPr="002A7F05" w14:paraId="7AD5DC19" w14:textId="5F59FA27" w:rsidTr="00920135">
        <w:trPr>
          <w:trHeight w:val="815"/>
          <w:jc w:val="center"/>
        </w:trPr>
        <w:tc>
          <w:tcPr>
            <w:tcW w:w="2607" w:type="dxa"/>
          </w:tcPr>
          <w:p w14:paraId="04121896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4"/>
                <w:lang w:val="pl-PL"/>
              </w:rPr>
              <w:t>Dokument PDF - Skarga na</w:t>
            </w:r>
          </w:p>
          <w:p w14:paraId="4545D5C9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4"/>
                <w:lang w:val="pl-PL"/>
              </w:rPr>
              <w:t>brak dostępności</w:t>
            </w:r>
          </w:p>
        </w:tc>
        <w:tc>
          <w:tcPr>
            <w:tcW w:w="4536" w:type="dxa"/>
          </w:tcPr>
          <w:p w14:paraId="232748B4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Brak PDF/UA identyfikatora oraz pozostałe błędy:</w:t>
            </w:r>
          </w:p>
        </w:tc>
        <w:tc>
          <w:tcPr>
            <w:tcW w:w="4536" w:type="dxa"/>
          </w:tcPr>
          <w:p w14:paraId="351CDC36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Poprawienie dokumenty PDF na</w:t>
            </w:r>
          </w:p>
          <w:p w14:paraId="2F38CDA6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podstawie wyświetlanych błędów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inspekcji wstępnej.</w:t>
            </w:r>
          </w:p>
        </w:tc>
        <w:tc>
          <w:tcPr>
            <w:tcW w:w="993" w:type="dxa"/>
          </w:tcPr>
          <w:p w14:paraId="043B87D0" w14:textId="77777777" w:rsidR="00571023" w:rsidRPr="002A7F05" w:rsidRDefault="00571023" w:rsidP="00571023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T</w:t>
            </w:r>
          </w:p>
        </w:tc>
        <w:tc>
          <w:tcPr>
            <w:tcW w:w="1559" w:type="dxa"/>
          </w:tcPr>
          <w:p w14:paraId="19DE83EF" w14:textId="04031FE1" w:rsidR="00571023" w:rsidRPr="002A7F05" w:rsidRDefault="00571023" w:rsidP="00571023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Spełnione</w:t>
            </w:r>
          </w:p>
        </w:tc>
      </w:tr>
    </w:tbl>
    <w:p w14:paraId="7969AB5B" w14:textId="77777777" w:rsidR="005E0D63" w:rsidRPr="002A7F05" w:rsidRDefault="005E0D63" w:rsidP="00BE7062">
      <w:pPr>
        <w:spacing w:after="120" w:line="276" w:lineRule="auto"/>
        <w:rPr>
          <w:rFonts w:ascii="Calibri" w:hAnsi="Calibri" w:cstheme="minorHAnsi"/>
          <w:sz w:val="20"/>
          <w:lang w:val="pl-PL"/>
        </w:rPr>
        <w:sectPr w:rsidR="005E0D63" w:rsidRPr="002A7F05">
          <w:pgSz w:w="16840" w:h="11900" w:orient="landscape"/>
          <w:pgMar w:top="1100" w:right="440" w:bottom="280" w:left="460" w:header="708" w:footer="708" w:gutter="0"/>
          <w:cols w:space="708"/>
        </w:sectPr>
      </w:pPr>
    </w:p>
    <w:p w14:paraId="41AB0BA8" w14:textId="77777777" w:rsidR="005E0D63" w:rsidRPr="002A7F05" w:rsidRDefault="00B6702A" w:rsidP="00BE7062">
      <w:pPr>
        <w:pStyle w:val="Akapitzlist"/>
        <w:numPr>
          <w:ilvl w:val="2"/>
          <w:numId w:val="4"/>
        </w:numPr>
        <w:tabs>
          <w:tab w:val="left" w:pos="870"/>
        </w:tabs>
        <w:spacing w:after="120" w:line="276" w:lineRule="auto"/>
        <w:ind w:right="305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5"/>
          <w:sz w:val="24"/>
          <w:lang w:val="pl-PL"/>
        </w:rPr>
        <w:lastRenderedPageBreak/>
        <w:t xml:space="preserve">Nazwa rola wartość: </w:t>
      </w:r>
      <w:r w:rsidRPr="002A7F05">
        <w:rPr>
          <w:rFonts w:ascii="Calibri" w:hAnsi="Calibri" w:cstheme="minorHAnsi"/>
          <w:color w:val="1D1D1D"/>
          <w:w w:val="95"/>
          <w:sz w:val="24"/>
          <w:lang w:val="pl-PL"/>
        </w:rPr>
        <w:t xml:space="preserve">Dla wszystkich komponentów interfejsu użytkownika (włączając w to, ale nie ograniczając jedynie do </w:t>
      </w:r>
      <w:r w:rsidRPr="002A7F05">
        <w:rPr>
          <w:rFonts w:ascii="Calibri" w:hAnsi="Calibri" w:cstheme="minorHAnsi"/>
          <w:color w:val="1D1D1D"/>
          <w:w w:val="85"/>
          <w:sz w:val="24"/>
          <w:lang w:val="pl-PL"/>
        </w:rPr>
        <w:t xml:space="preserve">elementów formularzy, linków oraz komponentów wygenerowanych przez skrypty) nazwa oraz rola (przeznaczenie) mogą być odczytane </w:t>
      </w:r>
      <w:r w:rsidRPr="002A7F05">
        <w:rPr>
          <w:rFonts w:ascii="Calibri" w:hAnsi="Calibri" w:cstheme="minorHAnsi"/>
          <w:color w:val="1D1D1D"/>
          <w:w w:val="90"/>
          <w:sz w:val="24"/>
          <w:lang w:val="pl-PL"/>
        </w:rPr>
        <w:t xml:space="preserve">przez program komputerowy, a stan, właściwości oraz wartości, które mogą być ustawione przez użytkownika, mogą również być </w:t>
      </w:r>
      <w:r w:rsidRPr="002A7F05">
        <w:rPr>
          <w:rFonts w:ascii="Calibri" w:hAnsi="Calibri" w:cstheme="minorHAnsi"/>
          <w:color w:val="1D1D1D"/>
          <w:w w:val="85"/>
          <w:sz w:val="24"/>
          <w:lang w:val="pl-PL"/>
        </w:rPr>
        <w:t xml:space="preserve">ustawione przez program komputerowy; zawiadomienie o zmianach w tych elementach dostępne jest dla programów użytkownika, w tym </w:t>
      </w:r>
      <w:r w:rsidRPr="002A7F05">
        <w:rPr>
          <w:rFonts w:ascii="Calibri" w:hAnsi="Calibri" w:cstheme="minorHAnsi"/>
          <w:color w:val="1D1D1D"/>
          <w:w w:val="95"/>
          <w:sz w:val="24"/>
          <w:lang w:val="pl-PL"/>
        </w:rPr>
        <w:t xml:space="preserve">technologii wspomagających </w:t>
      </w:r>
      <w:r w:rsidRPr="002A7F05">
        <w:rPr>
          <w:rFonts w:ascii="Calibri" w:hAnsi="Calibri" w:cstheme="minorHAnsi"/>
          <w:w w:val="95"/>
          <w:sz w:val="24"/>
          <w:lang w:val="pl-PL"/>
        </w:rPr>
        <w:t>(Poziom A)</w:t>
      </w:r>
      <w:r w:rsidRPr="002A7F05">
        <w:rPr>
          <w:rFonts w:ascii="Calibri" w:hAnsi="Calibri" w:cstheme="minorHAnsi"/>
          <w:color w:val="1D1D1D"/>
          <w:w w:val="95"/>
          <w:sz w:val="24"/>
          <w:lang w:val="pl-PL"/>
        </w:rPr>
        <w:t>.</w:t>
      </w:r>
    </w:p>
    <w:p w14:paraId="266A236A" w14:textId="23848FD9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00B050"/>
          <w:sz w:val="24"/>
          <w:lang w:val="pl-PL"/>
        </w:rPr>
        <w:t>Spełnione</w:t>
      </w:r>
    </w:p>
    <w:tbl>
      <w:tblPr>
        <w:tblStyle w:val="TableNormal"/>
        <w:tblW w:w="14656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4738"/>
        <w:gridCol w:w="4394"/>
        <w:gridCol w:w="1134"/>
        <w:gridCol w:w="1134"/>
      </w:tblGrid>
      <w:tr w:rsidR="00571023" w:rsidRPr="002A7F05" w14:paraId="253DFE9F" w14:textId="35447638" w:rsidTr="00920135">
        <w:trPr>
          <w:tblHeader/>
          <w:jc w:val="center"/>
        </w:trPr>
        <w:tc>
          <w:tcPr>
            <w:tcW w:w="3256" w:type="dxa"/>
          </w:tcPr>
          <w:p w14:paraId="5512EEE4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Strona</w:t>
            </w:r>
          </w:p>
        </w:tc>
        <w:tc>
          <w:tcPr>
            <w:tcW w:w="4738" w:type="dxa"/>
          </w:tcPr>
          <w:p w14:paraId="52637CC4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Opis Problemu</w:t>
            </w:r>
          </w:p>
        </w:tc>
        <w:tc>
          <w:tcPr>
            <w:tcW w:w="4394" w:type="dxa"/>
          </w:tcPr>
          <w:p w14:paraId="4DB6402C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Rozwiązanie</w:t>
            </w:r>
          </w:p>
        </w:tc>
        <w:tc>
          <w:tcPr>
            <w:tcW w:w="1134" w:type="dxa"/>
          </w:tcPr>
          <w:p w14:paraId="63C8B112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sz w:val="20"/>
                <w:lang w:val="pl-PL"/>
              </w:rPr>
              <w:t>Typ</w:t>
            </w:r>
          </w:p>
        </w:tc>
        <w:tc>
          <w:tcPr>
            <w:tcW w:w="1134" w:type="dxa"/>
          </w:tcPr>
          <w:p w14:paraId="1E7810CC" w14:textId="2DD41BF9" w:rsidR="00571023" w:rsidRPr="002A7F05" w:rsidRDefault="00416565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>
              <w:rPr>
                <w:rFonts w:ascii="Calibri" w:hAnsi="Calibri" w:cstheme="minorHAnsi"/>
                <w:b/>
                <w:sz w:val="20"/>
                <w:lang w:val="pl-PL"/>
              </w:rPr>
              <w:t>Samoocena</w:t>
            </w:r>
          </w:p>
        </w:tc>
      </w:tr>
      <w:tr w:rsidR="00571023" w:rsidRPr="002A7F05" w14:paraId="5D9CD00A" w14:textId="3DF7E1C6" w:rsidTr="00920135">
        <w:trPr>
          <w:trHeight w:val="4631"/>
          <w:jc w:val="center"/>
        </w:trPr>
        <w:tc>
          <w:tcPr>
            <w:tcW w:w="3256" w:type="dxa"/>
          </w:tcPr>
          <w:p w14:paraId="3E2A2DDF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 w:right="132"/>
              <w:rPr>
                <w:rFonts w:ascii="Calibri" w:hAnsi="Calibri" w:cstheme="minorHAnsi"/>
                <w:sz w:val="24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4"/>
                <w:lang w:val="pl-PL"/>
              </w:rPr>
              <w:t xml:space="preserve">https://dostepnosc.pfron.o </w:t>
            </w:r>
            <w:r w:rsidRPr="002A7F05">
              <w:rPr>
                <w:rFonts w:ascii="Calibri" w:hAnsi="Calibri" w:cstheme="minorHAnsi"/>
                <w:sz w:val="24"/>
                <w:lang w:val="pl-PL"/>
              </w:rPr>
              <w:t>rg.pl/prezes-pfron</w:t>
            </w:r>
          </w:p>
        </w:tc>
        <w:tc>
          <w:tcPr>
            <w:tcW w:w="4738" w:type="dxa"/>
          </w:tcPr>
          <w:p w14:paraId="26423040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Hamburger menu nie przekazuje informacji do technologii</w:t>
            </w:r>
          </w:p>
          <w:p w14:paraId="5441D985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asystujących, że zostało rozwinięte. </w:t>
            </w:r>
            <w:proofErr w:type="spellStart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Js</w:t>
            </w:r>
            <w:proofErr w:type="spellEnd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 nie zmienia wartości</w:t>
            </w:r>
          </w:p>
          <w:p w14:paraId="7D42AE16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noProof/>
                <w:sz w:val="20"/>
                <w:lang w:val="pl-PL"/>
              </w:rPr>
              <w:drawing>
                <wp:inline distT="0" distB="0" distL="0" distR="0" wp14:anchorId="79F86437" wp14:editId="49299B2D">
                  <wp:extent cx="956906" cy="814387"/>
                  <wp:effectExtent l="0" t="0" r="0" b="0"/>
                  <wp:docPr id="4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06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1D7BFB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 w:right="369"/>
              <w:rPr>
                <w:rFonts w:ascii="Calibri" w:hAnsi="Calibri" w:cstheme="minorHAnsi"/>
                <w:sz w:val="18"/>
                <w:lang w:val="pl-PL"/>
              </w:rPr>
            </w:pPr>
            <w:r w:rsidRPr="002A7F05">
              <w:rPr>
                <w:rFonts w:ascii="Calibri" w:hAnsi="Calibri" w:cstheme="minorHAnsi"/>
                <w:sz w:val="18"/>
                <w:lang w:val="pl-PL"/>
              </w:rPr>
              <w:t>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button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aria-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haspopup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true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" aria-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expanded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false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" </w:t>
            </w:r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aria-controls="</w:t>
            </w:r>
            <w:proofErr w:type="spellStart"/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navigation</w:t>
            </w:r>
            <w:proofErr w:type="spellEnd"/>
            <w:r w:rsidRPr="002A7F05">
              <w:rPr>
                <w:rFonts w:ascii="Calibri" w:hAnsi="Calibri" w:cstheme="minorHAnsi"/>
                <w:b/>
                <w:sz w:val="18"/>
                <w:shd w:val="clear" w:color="auto" w:fill="D2D2D2"/>
                <w:lang w:val="pl-PL"/>
              </w:rPr>
              <w:t>"</w:t>
            </w:r>
            <w:r w:rsidRPr="002A7F05">
              <w:rPr>
                <w:rFonts w:ascii="Calibri" w:hAnsi="Calibri" w:cstheme="minorHAnsi"/>
                <w:b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>id="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navigation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-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toggler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"&gt;&lt;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class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="sr-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only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"&gt;Włącz nawigację&lt;/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span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svg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&gt;&lt;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use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xlink:href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assets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Icons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modern.svg#icon-navigation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- 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toggler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"&gt;&lt;/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use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svg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&gt;&lt;/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button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>&gt;</w:t>
            </w:r>
          </w:p>
          <w:p w14:paraId="24985B36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105"/>
                <w:sz w:val="20"/>
                <w:lang w:val="pl-PL"/>
              </w:rPr>
              <w:t>Błąd istotny</w:t>
            </w:r>
          </w:p>
        </w:tc>
        <w:tc>
          <w:tcPr>
            <w:tcW w:w="4394" w:type="dxa"/>
          </w:tcPr>
          <w:p w14:paraId="03EFECC1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 w:right="129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Do elementów rozwijających należy 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zastosować atrybut </w:t>
            </w:r>
            <w:r w:rsidRPr="002A7F05">
              <w:rPr>
                <w:rFonts w:ascii="Calibri" w:hAnsi="Calibri" w:cstheme="minorHAnsi"/>
                <w:sz w:val="18"/>
                <w:lang w:val="pl-PL"/>
              </w:rPr>
              <w:t>aria-</w:t>
            </w:r>
            <w:proofErr w:type="spellStart"/>
            <w:r w:rsidRPr="002A7F05">
              <w:rPr>
                <w:rFonts w:ascii="Calibri" w:hAnsi="Calibri" w:cstheme="minorHAnsi"/>
                <w:sz w:val="18"/>
                <w:lang w:val="pl-PL"/>
              </w:rPr>
              <w:t>expanded</w:t>
            </w:r>
            <w:proofErr w:type="spellEnd"/>
            <w:r w:rsidRPr="002A7F05">
              <w:rPr>
                <w:rFonts w:ascii="Calibri" w:hAnsi="Calibri" w:cstheme="minorHAnsi"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 xml:space="preserve">i </w:t>
            </w: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 xml:space="preserve">sterować jego wartością z poziomu JS </w:t>
            </w: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ustawiając na </w:t>
            </w:r>
            <w:proofErr w:type="spellStart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true</w:t>
            </w:r>
            <w:proofErr w:type="spellEnd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 albo </w:t>
            </w:r>
            <w:proofErr w:type="spellStart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>false</w:t>
            </w:r>
            <w:proofErr w:type="spellEnd"/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 w zależności czy element jest zwinięty czy rozwinięty:</w:t>
            </w:r>
          </w:p>
          <w:p w14:paraId="265A5C31" w14:textId="77777777" w:rsidR="00571023" w:rsidRPr="002A7F05" w:rsidRDefault="00571023" w:rsidP="00BE7062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after="120" w:line="276" w:lineRule="auto"/>
              <w:ind w:right="911" w:firstLine="0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aria-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expanded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true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 xml:space="preserve">"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jeśli jest 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>rozwinięty,</w:t>
            </w:r>
          </w:p>
          <w:p w14:paraId="738F807D" w14:textId="77777777" w:rsidR="00571023" w:rsidRPr="002A7F05" w:rsidRDefault="00571023" w:rsidP="00BE7062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after="120" w:line="276" w:lineRule="auto"/>
              <w:ind w:right="911" w:firstLine="0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aria-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expanded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="</w:t>
            </w:r>
            <w:proofErr w:type="spellStart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false</w:t>
            </w:r>
            <w:proofErr w:type="spellEnd"/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 xml:space="preserve">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jeśli jest </w:t>
            </w:r>
            <w:r w:rsidRPr="002A7F05">
              <w:rPr>
                <w:rFonts w:ascii="Calibri" w:hAnsi="Calibri" w:cstheme="minorHAnsi"/>
                <w:sz w:val="20"/>
                <w:lang w:val="pl-PL"/>
              </w:rPr>
              <w:t>zwinięty,</w:t>
            </w:r>
          </w:p>
          <w:p w14:paraId="6341408E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 w:right="202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85"/>
                <w:sz w:val="20"/>
                <w:lang w:val="pl-PL"/>
              </w:rPr>
              <w:t xml:space="preserve">dzięki temu użytkownicy korzystający z aplikacji asystujących będą wiedzieli jaka jest aktualna struktura zamieszczonych 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informacji.</w:t>
            </w:r>
          </w:p>
          <w:p w14:paraId="665C70CC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 xml:space="preserve">Złe powiazanie </w:t>
            </w:r>
            <w:r w:rsidRPr="002A7F05">
              <w:rPr>
                <w:rFonts w:ascii="Calibri" w:hAnsi="Calibri" w:cstheme="minorHAnsi"/>
                <w:w w:val="95"/>
                <w:sz w:val="18"/>
                <w:lang w:val="pl-PL"/>
              </w:rPr>
              <w:t>aria-controls</w:t>
            </w: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. ID, które</w:t>
            </w:r>
          </w:p>
          <w:p w14:paraId="036024F2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5"/>
                <w:sz w:val="20"/>
                <w:lang w:val="pl-PL"/>
              </w:rPr>
              <w:t>jest powiązanie z tym atrybutem nie</w:t>
            </w:r>
          </w:p>
          <w:p w14:paraId="1A75FB6F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5"/>
              <w:rPr>
                <w:rFonts w:ascii="Calibri" w:hAnsi="Calibri" w:cstheme="minorHAnsi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w w:val="90"/>
                <w:sz w:val="20"/>
                <w:lang w:val="pl-PL"/>
              </w:rPr>
              <w:t>istnieje.</w:t>
            </w:r>
          </w:p>
        </w:tc>
        <w:tc>
          <w:tcPr>
            <w:tcW w:w="1134" w:type="dxa"/>
          </w:tcPr>
          <w:p w14:paraId="7F00D29D" w14:textId="77777777" w:rsidR="00571023" w:rsidRPr="002A7F05" w:rsidRDefault="00571023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T</w:t>
            </w:r>
          </w:p>
        </w:tc>
        <w:tc>
          <w:tcPr>
            <w:tcW w:w="1134" w:type="dxa"/>
          </w:tcPr>
          <w:p w14:paraId="699D39DA" w14:textId="7030F77A" w:rsidR="00571023" w:rsidRPr="002A7F05" w:rsidRDefault="00571023" w:rsidP="00BE7062">
            <w:pPr>
              <w:pStyle w:val="TableParagraph"/>
              <w:spacing w:after="120" w:line="276" w:lineRule="auto"/>
              <w:ind w:left="116"/>
              <w:rPr>
                <w:rFonts w:ascii="Calibri" w:hAnsi="Calibri" w:cstheme="minorHAnsi"/>
                <w:b/>
                <w:w w:val="94"/>
                <w:sz w:val="20"/>
                <w:lang w:val="pl-PL"/>
              </w:rPr>
            </w:pPr>
            <w:r w:rsidRPr="002A7F05">
              <w:rPr>
                <w:rFonts w:ascii="Calibri" w:hAnsi="Calibri" w:cstheme="minorHAnsi"/>
                <w:b/>
                <w:w w:val="94"/>
                <w:sz w:val="20"/>
                <w:lang w:val="pl-PL"/>
              </w:rPr>
              <w:t>Spełnione</w:t>
            </w:r>
          </w:p>
        </w:tc>
      </w:tr>
    </w:tbl>
    <w:p w14:paraId="058E2064" w14:textId="77777777" w:rsidR="005E0D63" w:rsidRPr="002A7F05" w:rsidRDefault="00B6702A" w:rsidP="00BE7062">
      <w:pPr>
        <w:pStyle w:val="Akapitzlist"/>
        <w:numPr>
          <w:ilvl w:val="2"/>
          <w:numId w:val="4"/>
        </w:numPr>
        <w:tabs>
          <w:tab w:val="left" w:pos="870"/>
        </w:tabs>
        <w:spacing w:after="120" w:line="276" w:lineRule="auto"/>
        <w:ind w:right="821" w:firstLine="0"/>
        <w:rPr>
          <w:rFonts w:ascii="Calibri" w:hAnsi="Calibri" w:cstheme="minorHAnsi"/>
          <w:sz w:val="24"/>
          <w:lang w:val="pl-PL"/>
        </w:rPr>
      </w:pPr>
      <w:r w:rsidRPr="002A7F05">
        <w:rPr>
          <w:rFonts w:ascii="Calibri" w:hAnsi="Calibri" w:cstheme="minorHAnsi"/>
          <w:b/>
          <w:w w:val="90"/>
          <w:sz w:val="24"/>
          <w:lang w:val="pl-PL"/>
        </w:rPr>
        <w:t xml:space="preserve">Komunikaty o stanie: </w:t>
      </w:r>
      <w:r w:rsidRPr="002A7F05">
        <w:rPr>
          <w:rFonts w:ascii="Calibri" w:hAnsi="Calibri" w:cstheme="minorHAnsi"/>
          <w:w w:val="90"/>
          <w:sz w:val="24"/>
          <w:lang w:val="pl-PL"/>
        </w:rPr>
        <w:t xml:space="preserve">W treści zaimplementowanej przy użyciu języków znaczników komunikaty o stanie można programowo </w:t>
      </w:r>
      <w:r w:rsidRPr="002A7F05">
        <w:rPr>
          <w:rFonts w:ascii="Calibri" w:hAnsi="Calibri" w:cstheme="minorHAnsi"/>
          <w:w w:val="85"/>
          <w:sz w:val="24"/>
          <w:lang w:val="pl-PL"/>
        </w:rPr>
        <w:t xml:space="preserve">określać na podstawie roli lub właściwości, tak aby mogły być prezentowane użytkownikowi za pomocą technologii pomocniczych bez </w:t>
      </w:r>
      <w:proofErr w:type="spellStart"/>
      <w:r w:rsidRPr="002A7F05">
        <w:rPr>
          <w:rFonts w:ascii="Calibri" w:hAnsi="Calibri" w:cstheme="minorHAnsi"/>
          <w:w w:val="95"/>
          <w:sz w:val="24"/>
          <w:lang w:val="pl-PL"/>
        </w:rPr>
        <w:t>focusa</w:t>
      </w:r>
      <w:proofErr w:type="spellEnd"/>
      <w:r w:rsidRPr="002A7F05">
        <w:rPr>
          <w:rFonts w:ascii="Calibri" w:hAnsi="Calibri" w:cstheme="minorHAnsi"/>
          <w:w w:val="95"/>
          <w:sz w:val="24"/>
          <w:lang w:val="pl-PL"/>
        </w:rPr>
        <w:t xml:space="preserve"> (Poziom AA).</w:t>
      </w:r>
    </w:p>
    <w:p w14:paraId="3CE986CC" w14:textId="77777777" w:rsidR="005E0D63" w:rsidRPr="002A7F05" w:rsidRDefault="00B6702A" w:rsidP="00BE7062">
      <w:pPr>
        <w:spacing w:after="120" w:line="276" w:lineRule="auto"/>
        <w:ind w:left="260"/>
        <w:rPr>
          <w:rFonts w:ascii="Calibri" w:hAnsi="Calibri" w:cstheme="minorHAnsi"/>
          <w:b/>
          <w:sz w:val="24"/>
          <w:lang w:val="pl-PL"/>
        </w:rPr>
      </w:pPr>
      <w:r w:rsidRPr="002A7F05">
        <w:rPr>
          <w:rFonts w:ascii="Calibri" w:hAnsi="Calibri" w:cstheme="minorHAnsi"/>
          <w:sz w:val="24"/>
          <w:lang w:val="pl-PL"/>
        </w:rPr>
        <w:t xml:space="preserve">Wynik audytu: </w:t>
      </w:r>
      <w:r w:rsidRPr="002A7F05">
        <w:rPr>
          <w:rFonts w:ascii="Calibri" w:hAnsi="Calibri" w:cstheme="minorHAnsi"/>
          <w:b/>
          <w:color w:val="528135"/>
          <w:sz w:val="24"/>
          <w:lang w:val="pl-PL"/>
        </w:rPr>
        <w:t>Spełnione</w:t>
      </w:r>
    </w:p>
    <w:sectPr w:rsidR="005E0D63" w:rsidRPr="002A7F05">
      <w:pgSz w:w="16840" w:h="11900" w:orient="landscape"/>
      <w:pgMar w:top="110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4C8"/>
    <w:multiLevelType w:val="multilevel"/>
    <w:tmpl w:val="282C8FCC"/>
    <w:lvl w:ilvl="0">
      <w:start w:val="2"/>
      <w:numFmt w:val="decimal"/>
      <w:lvlText w:val="%1"/>
      <w:lvlJc w:val="left"/>
      <w:pPr>
        <w:ind w:left="260" w:hanging="61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60" w:hanging="611"/>
        <w:jc w:val="left"/>
      </w:pPr>
      <w:rPr>
        <w:rFonts w:hint="default"/>
        <w:lang w:val="en-US" w:eastAsia="en-US" w:bidi="en-US"/>
      </w:rPr>
    </w:lvl>
    <w:lvl w:ilvl="2">
      <w:start w:val="4"/>
      <w:numFmt w:val="decimal"/>
      <w:lvlText w:val="%1.%2.%3"/>
      <w:lvlJc w:val="left"/>
      <w:pPr>
        <w:ind w:left="260" w:hanging="611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●"/>
      <w:lvlJc w:val="left"/>
      <w:pPr>
        <w:ind w:left="980" w:hanging="360"/>
      </w:pPr>
      <w:rPr>
        <w:rFonts w:ascii="Calibri" w:eastAsia="Calibri" w:hAnsi="Calibri" w:cs="Calibri" w:hint="default"/>
        <w:spacing w:val="-18"/>
        <w:w w:val="71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29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95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61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C1357AD"/>
    <w:multiLevelType w:val="multilevel"/>
    <w:tmpl w:val="20AA81F8"/>
    <w:lvl w:ilvl="0">
      <w:start w:val="2"/>
      <w:numFmt w:val="decimal"/>
      <w:lvlText w:val="%1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60" w:hanging="610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964" w:hanging="6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532" w:hanging="6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100" w:hanging="6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668" w:hanging="6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236" w:hanging="6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804" w:hanging="610"/>
      </w:pPr>
      <w:rPr>
        <w:rFonts w:hint="default"/>
        <w:lang w:val="en-US" w:eastAsia="en-US" w:bidi="en-US"/>
      </w:rPr>
    </w:lvl>
  </w:abstractNum>
  <w:abstractNum w:abstractNumId="2" w15:restartNumberingAfterBreak="0">
    <w:nsid w:val="12075B55"/>
    <w:multiLevelType w:val="hybridMultilevel"/>
    <w:tmpl w:val="128625F6"/>
    <w:lvl w:ilvl="0" w:tplc="C8A61F34">
      <w:numFmt w:val="bullet"/>
      <w:lvlText w:val="●"/>
      <w:lvlJc w:val="left"/>
      <w:pPr>
        <w:ind w:left="980" w:hanging="360"/>
      </w:pPr>
      <w:rPr>
        <w:rFonts w:ascii="Calibri" w:eastAsia="Calibri" w:hAnsi="Calibri" w:cs="Calibri" w:hint="default"/>
        <w:spacing w:val="-18"/>
        <w:w w:val="75"/>
        <w:sz w:val="24"/>
        <w:szCs w:val="24"/>
        <w:lang w:val="en-US" w:eastAsia="en-US" w:bidi="en-US"/>
      </w:rPr>
    </w:lvl>
    <w:lvl w:ilvl="1" w:tplc="5AF266AA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en-US"/>
      </w:rPr>
    </w:lvl>
    <w:lvl w:ilvl="2" w:tplc="F31C3E94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en-US"/>
      </w:rPr>
    </w:lvl>
    <w:lvl w:ilvl="3" w:tplc="408E08F0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en-US"/>
      </w:rPr>
    </w:lvl>
    <w:lvl w:ilvl="4" w:tplc="6400AB1C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en-US"/>
      </w:rPr>
    </w:lvl>
    <w:lvl w:ilvl="5" w:tplc="D17C3D7E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en-US"/>
      </w:rPr>
    </w:lvl>
    <w:lvl w:ilvl="6" w:tplc="717C2D04">
      <w:numFmt w:val="bullet"/>
      <w:lvlText w:val="•"/>
      <w:lvlJc w:val="left"/>
      <w:pPr>
        <w:ind w:left="9956" w:hanging="360"/>
      </w:pPr>
      <w:rPr>
        <w:rFonts w:hint="default"/>
        <w:lang w:val="en-US" w:eastAsia="en-US" w:bidi="en-US"/>
      </w:rPr>
    </w:lvl>
    <w:lvl w:ilvl="7" w:tplc="5394C6EC">
      <w:numFmt w:val="bullet"/>
      <w:lvlText w:val="•"/>
      <w:lvlJc w:val="left"/>
      <w:pPr>
        <w:ind w:left="11452" w:hanging="360"/>
      </w:pPr>
      <w:rPr>
        <w:rFonts w:hint="default"/>
        <w:lang w:val="en-US" w:eastAsia="en-US" w:bidi="en-US"/>
      </w:rPr>
    </w:lvl>
    <w:lvl w:ilvl="8" w:tplc="CB24D5E6">
      <w:numFmt w:val="bullet"/>
      <w:lvlText w:val="•"/>
      <w:lvlJc w:val="left"/>
      <w:pPr>
        <w:ind w:left="1294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6306147"/>
    <w:multiLevelType w:val="multilevel"/>
    <w:tmpl w:val="6A1AEF86"/>
    <w:lvl w:ilvl="0">
      <w:start w:val="1"/>
      <w:numFmt w:val="decimal"/>
      <w:lvlText w:val="%1"/>
      <w:lvlJc w:val="left"/>
      <w:pPr>
        <w:ind w:left="1004" w:hanging="744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1004" w:hanging="744"/>
        <w:jc w:val="left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"/>
      <w:lvlJc w:val="left"/>
      <w:pPr>
        <w:ind w:left="1004" w:hanging="744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●"/>
      <w:lvlJc w:val="left"/>
      <w:pPr>
        <w:ind w:left="980" w:hanging="360"/>
      </w:pPr>
      <w:rPr>
        <w:rFonts w:ascii="Calibri" w:eastAsia="Calibri" w:hAnsi="Calibri" w:cs="Calibri" w:hint="default"/>
        <w:spacing w:val="-18"/>
        <w:w w:val="71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30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9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62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0EB1AFD"/>
    <w:multiLevelType w:val="hybridMultilevel"/>
    <w:tmpl w:val="213C4D72"/>
    <w:lvl w:ilvl="0" w:tplc="9B76804E">
      <w:numFmt w:val="bullet"/>
      <w:lvlText w:val="►"/>
      <w:lvlJc w:val="left"/>
      <w:pPr>
        <w:ind w:left="540" w:hanging="172"/>
      </w:pPr>
      <w:rPr>
        <w:rFonts w:ascii="Arial" w:eastAsia="Arial" w:hAnsi="Arial" w:cs="Arial" w:hint="default"/>
        <w:color w:val="878787"/>
        <w:w w:val="46"/>
        <w:sz w:val="28"/>
        <w:szCs w:val="28"/>
        <w:lang w:val="en-US" w:eastAsia="en-US" w:bidi="en-US"/>
      </w:rPr>
    </w:lvl>
    <w:lvl w:ilvl="1" w:tplc="9026790E">
      <w:numFmt w:val="bullet"/>
      <w:lvlText w:val="•"/>
      <w:lvlJc w:val="left"/>
      <w:pPr>
        <w:ind w:left="1097" w:hanging="172"/>
      </w:pPr>
      <w:rPr>
        <w:rFonts w:hint="default"/>
        <w:lang w:val="en-US" w:eastAsia="en-US" w:bidi="en-US"/>
      </w:rPr>
    </w:lvl>
    <w:lvl w:ilvl="2" w:tplc="955ED3CA">
      <w:numFmt w:val="bullet"/>
      <w:lvlText w:val="•"/>
      <w:lvlJc w:val="left"/>
      <w:pPr>
        <w:ind w:left="1654" w:hanging="172"/>
      </w:pPr>
      <w:rPr>
        <w:rFonts w:hint="default"/>
        <w:lang w:val="en-US" w:eastAsia="en-US" w:bidi="en-US"/>
      </w:rPr>
    </w:lvl>
    <w:lvl w:ilvl="3" w:tplc="81843428">
      <w:numFmt w:val="bullet"/>
      <w:lvlText w:val="•"/>
      <w:lvlJc w:val="left"/>
      <w:pPr>
        <w:ind w:left="2211" w:hanging="172"/>
      </w:pPr>
      <w:rPr>
        <w:rFonts w:hint="default"/>
        <w:lang w:val="en-US" w:eastAsia="en-US" w:bidi="en-US"/>
      </w:rPr>
    </w:lvl>
    <w:lvl w:ilvl="4" w:tplc="6D20DCBC">
      <w:numFmt w:val="bullet"/>
      <w:lvlText w:val="•"/>
      <w:lvlJc w:val="left"/>
      <w:pPr>
        <w:ind w:left="2768" w:hanging="172"/>
      </w:pPr>
      <w:rPr>
        <w:rFonts w:hint="default"/>
        <w:lang w:val="en-US" w:eastAsia="en-US" w:bidi="en-US"/>
      </w:rPr>
    </w:lvl>
    <w:lvl w:ilvl="5" w:tplc="D3C4B374">
      <w:numFmt w:val="bullet"/>
      <w:lvlText w:val="•"/>
      <w:lvlJc w:val="left"/>
      <w:pPr>
        <w:ind w:left="3326" w:hanging="172"/>
      </w:pPr>
      <w:rPr>
        <w:rFonts w:hint="default"/>
        <w:lang w:val="en-US" w:eastAsia="en-US" w:bidi="en-US"/>
      </w:rPr>
    </w:lvl>
    <w:lvl w:ilvl="6" w:tplc="0FC42910">
      <w:numFmt w:val="bullet"/>
      <w:lvlText w:val="•"/>
      <w:lvlJc w:val="left"/>
      <w:pPr>
        <w:ind w:left="3883" w:hanging="172"/>
      </w:pPr>
      <w:rPr>
        <w:rFonts w:hint="default"/>
        <w:lang w:val="en-US" w:eastAsia="en-US" w:bidi="en-US"/>
      </w:rPr>
    </w:lvl>
    <w:lvl w:ilvl="7" w:tplc="A6882BF4">
      <w:numFmt w:val="bullet"/>
      <w:lvlText w:val="•"/>
      <w:lvlJc w:val="left"/>
      <w:pPr>
        <w:ind w:left="4440" w:hanging="172"/>
      </w:pPr>
      <w:rPr>
        <w:rFonts w:hint="default"/>
        <w:lang w:val="en-US" w:eastAsia="en-US" w:bidi="en-US"/>
      </w:rPr>
    </w:lvl>
    <w:lvl w:ilvl="8" w:tplc="77D22EEC">
      <w:numFmt w:val="bullet"/>
      <w:lvlText w:val="•"/>
      <w:lvlJc w:val="left"/>
      <w:pPr>
        <w:ind w:left="4997" w:hanging="172"/>
      </w:pPr>
      <w:rPr>
        <w:rFonts w:hint="default"/>
        <w:lang w:val="en-US" w:eastAsia="en-US" w:bidi="en-US"/>
      </w:rPr>
    </w:lvl>
  </w:abstractNum>
  <w:abstractNum w:abstractNumId="5" w15:restartNumberingAfterBreak="0">
    <w:nsid w:val="236B07F7"/>
    <w:multiLevelType w:val="multilevel"/>
    <w:tmpl w:val="871496B0"/>
    <w:lvl w:ilvl="0">
      <w:start w:val="3"/>
      <w:numFmt w:val="decimal"/>
      <w:lvlText w:val="%1"/>
      <w:lvlJc w:val="left"/>
      <w:pPr>
        <w:ind w:left="260" w:hanging="679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260" w:hanging="679"/>
        <w:jc w:val="left"/>
      </w:pPr>
      <w:rPr>
        <w:rFonts w:hint="default"/>
        <w:lang w:val="en-US" w:eastAsia="en-US" w:bidi="en-US"/>
      </w:rPr>
    </w:lvl>
    <w:lvl w:ilvl="2">
      <w:start w:val="4"/>
      <w:numFmt w:val="decimal"/>
      <w:lvlText w:val="%1.%2.%3."/>
      <w:lvlJc w:val="left"/>
      <w:pPr>
        <w:ind w:left="260" w:hanging="679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●"/>
      <w:lvlJc w:val="left"/>
      <w:pPr>
        <w:ind w:left="980" w:hanging="360"/>
      </w:pPr>
      <w:rPr>
        <w:rFonts w:ascii="Calibri" w:eastAsia="Calibri" w:hAnsi="Calibri" w:cs="Calibri" w:hint="default"/>
        <w:spacing w:val="-21"/>
        <w:w w:val="77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29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95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615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238D1F1F"/>
    <w:multiLevelType w:val="hybridMultilevel"/>
    <w:tmpl w:val="40600096"/>
    <w:lvl w:ilvl="0" w:tplc="C6CAE1B6">
      <w:numFmt w:val="bullet"/>
      <w:lvlText w:val="•"/>
      <w:lvlJc w:val="left"/>
      <w:pPr>
        <w:ind w:left="260" w:hanging="721"/>
      </w:pPr>
      <w:rPr>
        <w:rFonts w:ascii="Arial Black" w:eastAsia="Arial Black" w:hAnsi="Arial Black" w:cs="Arial Black" w:hint="default"/>
        <w:w w:val="75"/>
        <w:sz w:val="24"/>
        <w:szCs w:val="24"/>
        <w:lang w:val="en-US" w:eastAsia="en-US" w:bidi="en-US"/>
      </w:rPr>
    </w:lvl>
    <w:lvl w:ilvl="1" w:tplc="979E1AD4">
      <w:numFmt w:val="bullet"/>
      <w:lvlText w:val="•"/>
      <w:lvlJc w:val="left"/>
      <w:pPr>
        <w:ind w:left="1828" w:hanging="721"/>
      </w:pPr>
      <w:rPr>
        <w:rFonts w:hint="default"/>
        <w:lang w:val="en-US" w:eastAsia="en-US" w:bidi="en-US"/>
      </w:rPr>
    </w:lvl>
    <w:lvl w:ilvl="2" w:tplc="B6C2E4A8">
      <w:numFmt w:val="bullet"/>
      <w:lvlText w:val="•"/>
      <w:lvlJc w:val="left"/>
      <w:pPr>
        <w:ind w:left="3396" w:hanging="721"/>
      </w:pPr>
      <w:rPr>
        <w:rFonts w:hint="default"/>
        <w:lang w:val="en-US" w:eastAsia="en-US" w:bidi="en-US"/>
      </w:rPr>
    </w:lvl>
    <w:lvl w:ilvl="3" w:tplc="B73AA4D2">
      <w:numFmt w:val="bullet"/>
      <w:lvlText w:val="•"/>
      <w:lvlJc w:val="left"/>
      <w:pPr>
        <w:ind w:left="4964" w:hanging="721"/>
      </w:pPr>
      <w:rPr>
        <w:rFonts w:hint="default"/>
        <w:lang w:val="en-US" w:eastAsia="en-US" w:bidi="en-US"/>
      </w:rPr>
    </w:lvl>
    <w:lvl w:ilvl="4" w:tplc="BAC6E266">
      <w:numFmt w:val="bullet"/>
      <w:lvlText w:val="•"/>
      <w:lvlJc w:val="left"/>
      <w:pPr>
        <w:ind w:left="6532" w:hanging="721"/>
      </w:pPr>
      <w:rPr>
        <w:rFonts w:hint="default"/>
        <w:lang w:val="en-US" w:eastAsia="en-US" w:bidi="en-US"/>
      </w:rPr>
    </w:lvl>
    <w:lvl w:ilvl="5" w:tplc="DDACC6E6">
      <w:numFmt w:val="bullet"/>
      <w:lvlText w:val="•"/>
      <w:lvlJc w:val="left"/>
      <w:pPr>
        <w:ind w:left="8100" w:hanging="721"/>
      </w:pPr>
      <w:rPr>
        <w:rFonts w:hint="default"/>
        <w:lang w:val="en-US" w:eastAsia="en-US" w:bidi="en-US"/>
      </w:rPr>
    </w:lvl>
    <w:lvl w:ilvl="6" w:tplc="F0080F32">
      <w:numFmt w:val="bullet"/>
      <w:lvlText w:val="•"/>
      <w:lvlJc w:val="left"/>
      <w:pPr>
        <w:ind w:left="9668" w:hanging="721"/>
      </w:pPr>
      <w:rPr>
        <w:rFonts w:hint="default"/>
        <w:lang w:val="en-US" w:eastAsia="en-US" w:bidi="en-US"/>
      </w:rPr>
    </w:lvl>
    <w:lvl w:ilvl="7" w:tplc="36F84D0E">
      <w:numFmt w:val="bullet"/>
      <w:lvlText w:val="•"/>
      <w:lvlJc w:val="left"/>
      <w:pPr>
        <w:ind w:left="11236" w:hanging="721"/>
      </w:pPr>
      <w:rPr>
        <w:rFonts w:hint="default"/>
        <w:lang w:val="en-US" w:eastAsia="en-US" w:bidi="en-US"/>
      </w:rPr>
    </w:lvl>
    <w:lvl w:ilvl="8" w:tplc="9BAC7E74">
      <w:numFmt w:val="bullet"/>
      <w:lvlText w:val="•"/>
      <w:lvlJc w:val="left"/>
      <w:pPr>
        <w:ind w:left="12804" w:hanging="721"/>
      </w:pPr>
      <w:rPr>
        <w:rFonts w:hint="default"/>
        <w:lang w:val="en-US" w:eastAsia="en-US" w:bidi="en-US"/>
      </w:rPr>
    </w:lvl>
  </w:abstractNum>
  <w:abstractNum w:abstractNumId="7" w15:restartNumberingAfterBreak="0">
    <w:nsid w:val="25876196"/>
    <w:multiLevelType w:val="multilevel"/>
    <w:tmpl w:val="66FAF286"/>
    <w:lvl w:ilvl="0">
      <w:start w:val="3"/>
      <w:numFmt w:val="decimal"/>
      <w:lvlText w:val="%1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60" w:hanging="610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964" w:hanging="6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532" w:hanging="6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100" w:hanging="6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668" w:hanging="6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236" w:hanging="6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804" w:hanging="610"/>
      </w:pPr>
      <w:rPr>
        <w:rFonts w:hint="default"/>
        <w:lang w:val="en-US" w:eastAsia="en-US" w:bidi="en-US"/>
      </w:rPr>
    </w:lvl>
  </w:abstractNum>
  <w:abstractNum w:abstractNumId="8" w15:restartNumberingAfterBreak="0">
    <w:nsid w:val="2818659B"/>
    <w:multiLevelType w:val="multilevel"/>
    <w:tmpl w:val="9A1A4152"/>
    <w:lvl w:ilvl="0">
      <w:start w:val="3"/>
      <w:numFmt w:val="decimal"/>
      <w:lvlText w:val="%1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60" w:hanging="610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964" w:hanging="6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532" w:hanging="6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100" w:hanging="6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668" w:hanging="6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236" w:hanging="6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804" w:hanging="610"/>
      </w:pPr>
      <w:rPr>
        <w:rFonts w:hint="default"/>
        <w:lang w:val="en-US" w:eastAsia="en-US" w:bidi="en-US"/>
      </w:rPr>
    </w:lvl>
  </w:abstractNum>
  <w:abstractNum w:abstractNumId="9" w15:restartNumberingAfterBreak="0">
    <w:nsid w:val="2E274CAF"/>
    <w:multiLevelType w:val="multilevel"/>
    <w:tmpl w:val="6128B726"/>
    <w:lvl w:ilvl="0">
      <w:start w:val="2"/>
      <w:numFmt w:val="decimal"/>
      <w:lvlText w:val="%1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60" w:hanging="610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●"/>
      <w:lvlJc w:val="left"/>
      <w:pPr>
        <w:ind w:left="980" w:hanging="360"/>
      </w:pPr>
      <w:rPr>
        <w:rFonts w:ascii="Calibri" w:eastAsia="Calibri" w:hAnsi="Calibri" w:cs="Calibri" w:hint="default"/>
        <w:spacing w:val="-22"/>
        <w:w w:val="71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29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95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615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7F15F7D"/>
    <w:multiLevelType w:val="hybridMultilevel"/>
    <w:tmpl w:val="FF646238"/>
    <w:lvl w:ilvl="0" w:tplc="5CFEEEEE">
      <w:numFmt w:val="bullet"/>
      <w:lvlText w:val="-"/>
      <w:lvlJc w:val="left"/>
      <w:pPr>
        <w:ind w:left="115" w:hanging="116"/>
      </w:pPr>
      <w:rPr>
        <w:rFonts w:ascii="Arial Black" w:eastAsia="Arial Black" w:hAnsi="Arial Black" w:cs="Arial Black" w:hint="default"/>
        <w:w w:val="96"/>
        <w:sz w:val="20"/>
        <w:szCs w:val="20"/>
        <w:lang w:val="en-US" w:eastAsia="en-US" w:bidi="en-US"/>
      </w:rPr>
    </w:lvl>
    <w:lvl w:ilvl="1" w:tplc="A9CA2784">
      <w:numFmt w:val="bullet"/>
      <w:lvlText w:val="•"/>
      <w:lvlJc w:val="left"/>
      <w:pPr>
        <w:ind w:left="518" w:hanging="116"/>
      </w:pPr>
      <w:rPr>
        <w:rFonts w:hint="default"/>
        <w:lang w:val="en-US" w:eastAsia="en-US" w:bidi="en-US"/>
      </w:rPr>
    </w:lvl>
    <w:lvl w:ilvl="2" w:tplc="4E6C09CC">
      <w:numFmt w:val="bullet"/>
      <w:lvlText w:val="•"/>
      <w:lvlJc w:val="left"/>
      <w:pPr>
        <w:ind w:left="916" w:hanging="116"/>
      </w:pPr>
      <w:rPr>
        <w:rFonts w:hint="default"/>
        <w:lang w:val="en-US" w:eastAsia="en-US" w:bidi="en-US"/>
      </w:rPr>
    </w:lvl>
    <w:lvl w:ilvl="3" w:tplc="5CC8B996">
      <w:numFmt w:val="bullet"/>
      <w:lvlText w:val="•"/>
      <w:lvlJc w:val="left"/>
      <w:pPr>
        <w:ind w:left="1314" w:hanging="116"/>
      </w:pPr>
      <w:rPr>
        <w:rFonts w:hint="default"/>
        <w:lang w:val="en-US" w:eastAsia="en-US" w:bidi="en-US"/>
      </w:rPr>
    </w:lvl>
    <w:lvl w:ilvl="4" w:tplc="34C4A3D2">
      <w:numFmt w:val="bullet"/>
      <w:lvlText w:val="•"/>
      <w:lvlJc w:val="left"/>
      <w:pPr>
        <w:ind w:left="1712" w:hanging="116"/>
      </w:pPr>
      <w:rPr>
        <w:rFonts w:hint="default"/>
        <w:lang w:val="en-US" w:eastAsia="en-US" w:bidi="en-US"/>
      </w:rPr>
    </w:lvl>
    <w:lvl w:ilvl="5" w:tplc="5BE622B8">
      <w:numFmt w:val="bullet"/>
      <w:lvlText w:val="•"/>
      <w:lvlJc w:val="left"/>
      <w:pPr>
        <w:ind w:left="2110" w:hanging="116"/>
      </w:pPr>
      <w:rPr>
        <w:rFonts w:hint="default"/>
        <w:lang w:val="en-US" w:eastAsia="en-US" w:bidi="en-US"/>
      </w:rPr>
    </w:lvl>
    <w:lvl w:ilvl="6" w:tplc="4E9664D2">
      <w:numFmt w:val="bullet"/>
      <w:lvlText w:val="•"/>
      <w:lvlJc w:val="left"/>
      <w:pPr>
        <w:ind w:left="2508" w:hanging="116"/>
      </w:pPr>
      <w:rPr>
        <w:rFonts w:hint="default"/>
        <w:lang w:val="en-US" w:eastAsia="en-US" w:bidi="en-US"/>
      </w:rPr>
    </w:lvl>
    <w:lvl w:ilvl="7" w:tplc="38BAB38E">
      <w:numFmt w:val="bullet"/>
      <w:lvlText w:val="•"/>
      <w:lvlJc w:val="left"/>
      <w:pPr>
        <w:ind w:left="2906" w:hanging="116"/>
      </w:pPr>
      <w:rPr>
        <w:rFonts w:hint="default"/>
        <w:lang w:val="en-US" w:eastAsia="en-US" w:bidi="en-US"/>
      </w:rPr>
    </w:lvl>
    <w:lvl w:ilvl="8" w:tplc="DA7A0904">
      <w:numFmt w:val="bullet"/>
      <w:lvlText w:val="•"/>
      <w:lvlJc w:val="left"/>
      <w:pPr>
        <w:ind w:left="3304" w:hanging="116"/>
      </w:pPr>
      <w:rPr>
        <w:rFonts w:hint="default"/>
        <w:lang w:val="en-US" w:eastAsia="en-US" w:bidi="en-US"/>
      </w:rPr>
    </w:lvl>
  </w:abstractNum>
  <w:abstractNum w:abstractNumId="11" w15:restartNumberingAfterBreak="0">
    <w:nsid w:val="39CB5306"/>
    <w:multiLevelType w:val="hybridMultilevel"/>
    <w:tmpl w:val="84FA0D58"/>
    <w:lvl w:ilvl="0" w:tplc="3E64089E">
      <w:start w:val="1"/>
      <w:numFmt w:val="decimal"/>
      <w:lvlText w:val="%1."/>
      <w:lvlJc w:val="left"/>
      <w:pPr>
        <w:ind w:left="980" w:hanging="360"/>
        <w:jc w:val="left"/>
      </w:pPr>
      <w:rPr>
        <w:rFonts w:ascii="Arial Black" w:eastAsia="Arial Black" w:hAnsi="Arial Black" w:cs="Arial Black" w:hint="default"/>
        <w:spacing w:val="-3"/>
        <w:w w:val="83"/>
        <w:sz w:val="24"/>
        <w:szCs w:val="24"/>
        <w:lang w:val="en-US" w:eastAsia="en-US" w:bidi="en-US"/>
      </w:rPr>
    </w:lvl>
    <w:lvl w:ilvl="1" w:tplc="EB9EB770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en-US"/>
      </w:rPr>
    </w:lvl>
    <w:lvl w:ilvl="2" w:tplc="DCC89C46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en-US"/>
      </w:rPr>
    </w:lvl>
    <w:lvl w:ilvl="3" w:tplc="B4E2D97A">
      <w:numFmt w:val="bullet"/>
      <w:lvlText w:val="•"/>
      <w:lvlJc w:val="left"/>
      <w:pPr>
        <w:ind w:left="5468" w:hanging="360"/>
      </w:pPr>
      <w:rPr>
        <w:rFonts w:hint="default"/>
        <w:lang w:val="en-US" w:eastAsia="en-US" w:bidi="en-US"/>
      </w:rPr>
    </w:lvl>
    <w:lvl w:ilvl="4" w:tplc="9A70526A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en-US"/>
      </w:rPr>
    </w:lvl>
    <w:lvl w:ilvl="5" w:tplc="255209CC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en-US"/>
      </w:rPr>
    </w:lvl>
    <w:lvl w:ilvl="6" w:tplc="3F5896B4">
      <w:numFmt w:val="bullet"/>
      <w:lvlText w:val="•"/>
      <w:lvlJc w:val="left"/>
      <w:pPr>
        <w:ind w:left="9956" w:hanging="360"/>
      </w:pPr>
      <w:rPr>
        <w:rFonts w:hint="default"/>
        <w:lang w:val="en-US" w:eastAsia="en-US" w:bidi="en-US"/>
      </w:rPr>
    </w:lvl>
    <w:lvl w:ilvl="7" w:tplc="E9482F86">
      <w:numFmt w:val="bullet"/>
      <w:lvlText w:val="•"/>
      <w:lvlJc w:val="left"/>
      <w:pPr>
        <w:ind w:left="11452" w:hanging="360"/>
      </w:pPr>
      <w:rPr>
        <w:rFonts w:hint="default"/>
        <w:lang w:val="en-US" w:eastAsia="en-US" w:bidi="en-US"/>
      </w:rPr>
    </w:lvl>
    <w:lvl w:ilvl="8" w:tplc="9DDC843C">
      <w:numFmt w:val="bullet"/>
      <w:lvlText w:val="•"/>
      <w:lvlJc w:val="left"/>
      <w:pPr>
        <w:ind w:left="12948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408E3FD4"/>
    <w:multiLevelType w:val="hybridMultilevel"/>
    <w:tmpl w:val="E69A513C"/>
    <w:lvl w:ilvl="0" w:tplc="C13A76FA">
      <w:numFmt w:val="bullet"/>
      <w:lvlText w:val="►"/>
      <w:lvlJc w:val="left"/>
      <w:pPr>
        <w:ind w:left="747" w:hanging="186"/>
      </w:pPr>
      <w:rPr>
        <w:rFonts w:hint="default"/>
        <w:w w:val="46"/>
        <w:lang w:val="en-US" w:eastAsia="en-US" w:bidi="en-US"/>
      </w:rPr>
    </w:lvl>
    <w:lvl w:ilvl="1" w:tplc="B9D6EAA4">
      <w:numFmt w:val="bullet"/>
      <w:lvlText w:val="•"/>
      <w:lvlJc w:val="left"/>
      <w:pPr>
        <w:ind w:left="1277" w:hanging="186"/>
      </w:pPr>
      <w:rPr>
        <w:rFonts w:hint="default"/>
        <w:lang w:val="en-US" w:eastAsia="en-US" w:bidi="en-US"/>
      </w:rPr>
    </w:lvl>
    <w:lvl w:ilvl="2" w:tplc="1B8AF0D8">
      <w:numFmt w:val="bullet"/>
      <w:lvlText w:val="•"/>
      <w:lvlJc w:val="left"/>
      <w:pPr>
        <w:ind w:left="1814" w:hanging="186"/>
      </w:pPr>
      <w:rPr>
        <w:rFonts w:hint="default"/>
        <w:lang w:val="en-US" w:eastAsia="en-US" w:bidi="en-US"/>
      </w:rPr>
    </w:lvl>
    <w:lvl w:ilvl="3" w:tplc="2C5E87D4">
      <w:numFmt w:val="bullet"/>
      <w:lvlText w:val="•"/>
      <w:lvlJc w:val="left"/>
      <w:pPr>
        <w:ind w:left="2351" w:hanging="186"/>
      </w:pPr>
      <w:rPr>
        <w:rFonts w:hint="default"/>
        <w:lang w:val="en-US" w:eastAsia="en-US" w:bidi="en-US"/>
      </w:rPr>
    </w:lvl>
    <w:lvl w:ilvl="4" w:tplc="51967EA6">
      <w:numFmt w:val="bullet"/>
      <w:lvlText w:val="•"/>
      <w:lvlJc w:val="left"/>
      <w:pPr>
        <w:ind w:left="2888" w:hanging="186"/>
      </w:pPr>
      <w:rPr>
        <w:rFonts w:hint="default"/>
        <w:lang w:val="en-US" w:eastAsia="en-US" w:bidi="en-US"/>
      </w:rPr>
    </w:lvl>
    <w:lvl w:ilvl="5" w:tplc="4ADC29FA">
      <w:numFmt w:val="bullet"/>
      <w:lvlText w:val="•"/>
      <w:lvlJc w:val="left"/>
      <w:pPr>
        <w:ind w:left="3426" w:hanging="186"/>
      </w:pPr>
      <w:rPr>
        <w:rFonts w:hint="default"/>
        <w:lang w:val="en-US" w:eastAsia="en-US" w:bidi="en-US"/>
      </w:rPr>
    </w:lvl>
    <w:lvl w:ilvl="6" w:tplc="CDEC806A">
      <w:numFmt w:val="bullet"/>
      <w:lvlText w:val="•"/>
      <w:lvlJc w:val="left"/>
      <w:pPr>
        <w:ind w:left="3963" w:hanging="186"/>
      </w:pPr>
      <w:rPr>
        <w:rFonts w:hint="default"/>
        <w:lang w:val="en-US" w:eastAsia="en-US" w:bidi="en-US"/>
      </w:rPr>
    </w:lvl>
    <w:lvl w:ilvl="7" w:tplc="E4D8CA3C">
      <w:numFmt w:val="bullet"/>
      <w:lvlText w:val="•"/>
      <w:lvlJc w:val="left"/>
      <w:pPr>
        <w:ind w:left="4500" w:hanging="186"/>
      </w:pPr>
      <w:rPr>
        <w:rFonts w:hint="default"/>
        <w:lang w:val="en-US" w:eastAsia="en-US" w:bidi="en-US"/>
      </w:rPr>
    </w:lvl>
    <w:lvl w:ilvl="8" w:tplc="0B28719C">
      <w:numFmt w:val="bullet"/>
      <w:lvlText w:val="•"/>
      <w:lvlJc w:val="left"/>
      <w:pPr>
        <w:ind w:left="5037" w:hanging="186"/>
      </w:pPr>
      <w:rPr>
        <w:rFonts w:hint="default"/>
        <w:lang w:val="en-US" w:eastAsia="en-US" w:bidi="en-US"/>
      </w:rPr>
    </w:lvl>
  </w:abstractNum>
  <w:abstractNum w:abstractNumId="13" w15:restartNumberingAfterBreak="0">
    <w:nsid w:val="4B386F09"/>
    <w:multiLevelType w:val="hybridMultilevel"/>
    <w:tmpl w:val="F5708C4E"/>
    <w:lvl w:ilvl="0" w:tplc="ED125A0A">
      <w:numFmt w:val="bullet"/>
      <w:lvlText w:val="-"/>
      <w:lvlJc w:val="left"/>
      <w:pPr>
        <w:ind w:left="115" w:hanging="115"/>
      </w:pPr>
      <w:rPr>
        <w:rFonts w:ascii="Arial Black" w:eastAsia="Arial Black" w:hAnsi="Arial Black" w:cs="Arial Black" w:hint="default"/>
        <w:w w:val="96"/>
        <w:sz w:val="20"/>
        <w:szCs w:val="20"/>
        <w:lang w:val="en-US" w:eastAsia="en-US" w:bidi="en-US"/>
      </w:rPr>
    </w:lvl>
    <w:lvl w:ilvl="1" w:tplc="97203F48">
      <w:numFmt w:val="bullet"/>
      <w:lvlText w:val="•"/>
      <w:lvlJc w:val="left"/>
      <w:pPr>
        <w:ind w:left="718" w:hanging="115"/>
      </w:pPr>
      <w:rPr>
        <w:rFonts w:hint="default"/>
        <w:lang w:val="en-US" w:eastAsia="en-US" w:bidi="en-US"/>
      </w:rPr>
    </w:lvl>
    <w:lvl w:ilvl="2" w:tplc="309AE58A">
      <w:numFmt w:val="bullet"/>
      <w:lvlText w:val="•"/>
      <w:lvlJc w:val="left"/>
      <w:pPr>
        <w:ind w:left="1317" w:hanging="115"/>
      </w:pPr>
      <w:rPr>
        <w:rFonts w:hint="default"/>
        <w:lang w:val="en-US" w:eastAsia="en-US" w:bidi="en-US"/>
      </w:rPr>
    </w:lvl>
    <w:lvl w:ilvl="3" w:tplc="8AAA303C">
      <w:numFmt w:val="bullet"/>
      <w:lvlText w:val="•"/>
      <w:lvlJc w:val="left"/>
      <w:pPr>
        <w:ind w:left="1915" w:hanging="115"/>
      </w:pPr>
      <w:rPr>
        <w:rFonts w:hint="default"/>
        <w:lang w:val="en-US" w:eastAsia="en-US" w:bidi="en-US"/>
      </w:rPr>
    </w:lvl>
    <w:lvl w:ilvl="4" w:tplc="F4CA80E4">
      <w:numFmt w:val="bullet"/>
      <w:lvlText w:val="•"/>
      <w:lvlJc w:val="left"/>
      <w:pPr>
        <w:ind w:left="2514" w:hanging="115"/>
      </w:pPr>
      <w:rPr>
        <w:rFonts w:hint="default"/>
        <w:lang w:val="en-US" w:eastAsia="en-US" w:bidi="en-US"/>
      </w:rPr>
    </w:lvl>
    <w:lvl w:ilvl="5" w:tplc="0E48207C">
      <w:numFmt w:val="bullet"/>
      <w:lvlText w:val="•"/>
      <w:lvlJc w:val="left"/>
      <w:pPr>
        <w:ind w:left="3113" w:hanging="115"/>
      </w:pPr>
      <w:rPr>
        <w:rFonts w:hint="default"/>
        <w:lang w:val="en-US" w:eastAsia="en-US" w:bidi="en-US"/>
      </w:rPr>
    </w:lvl>
    <w:lvl w:ilvl="6" w:tplc="A3243D9C">
      <w:numFmt w:val="bullet"/>
      <w:lvlText w:val="•"/>
      <w:lvlJc w:val="left"/>
      <w:pPr>
        <w:ind w:left="3711" w:hanging="115"/>
      </w:pPr>
      <w:rPr>
        <w:rFonts w:hint="default"/>
        <w:lang w:val="en-US" w:eastAsia="en-US" w:bidi="en-US"/>
      </w:rPr>
    </w:lvl>
    <w:lvl w:ilvl="7" w:tplc="E52ED0E2">
      <w:numFmt w:val="bullet"/>
      <w:lvlText w:val="•"/>
      <w:lvlJc w:val="left"/>
      <w:pPr>
        <w:ind w:left="4310" w:hanging="115"/>
      </w:pPr>
      <w:rPr>
        <w:rFonts w:hint="default"/>
        <w:lang w:val="en-US" w:eastAsia="en-US" w:bidi="en-US"/>
      </w:rPr>
    </w:lvl>
    <w:lvl w:ilvl="8" w:tplc="2E943FFA">
      <w:numFmt w:val="bullet"/>
      <w:lvlText w:val="•"/>
      <w:lvlJc w:val="left"/>
      <w:pPr>
        <w:ind w:left="4908" w:hanging="115"/>
      </w:pPr>
      <w:rPr>
        <w:rFonts w:hint="default"/>
        <w:lang w:val="en-US" w:eastAsia="en-US" w:bidi="en-US"/>
      </w:rPr>
    </w:lvl>
  </w:abstractNum>
  <w:abstractNum w:abstractNumId="14" w15:restartNumberingAfterBreak="0">
    <w:nsid w:val="4F5D6978"/>
    <w:multiLevelType w:val="multilevel"/>
    <w:tmpl w:val="AA04D348"/>
    <w:lvl w:ilvl="0">
      <w:start w:val="3"/>
      <w:numFmt w:val="decimal"/>
      <w:lvlText w:val="%1"/>
      <w:lvlJc w:val="left"/>
      <w:pPr>
        <w:ind w:left="870" w:hanging="611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70" w:hanging="611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870" w:hanging="611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5398" w:hanging="6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04" w:hanging="6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410" w:hanging="6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916" w:hanging="6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422" w:hanging="6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928" w:hanging="611"/>
      </w:pPr>
      <w:rPr>
        <w:rFonts w:hint="default"/>
        <w:lang w:val="en-US" w:eastAsia="en-US" w:bidi="en-US"/>
      </w:rPr>
    </w:lvl>
  </w:abstractNum>
  <w:abstractNum w:abstractNumId="15" w15:restartNumberingAfterBreak="0">
    <w:nsid w:val="5F4B0E0F"/>
    <w:multiLevelType w:val="multilevel"/>
    <w:tmpl w:val="1A522992"/>
    <w:lvl w:ilvl="0">
      <w:start w:val="1"/>
      <w:numFmt w:val="decimal"/>
      <w:lvlText w:val="%1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60" w:hanging="610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964" w:hanging="6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532" w:hanging="6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100" w:hanging="6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668" w:hanging="6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236" w:hanging="6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804" w:hanging="610"/>
      </w:pPr>
      <w:rPr>
        <w:rFonts w:hint="default"/>
        <w:lang w:val="en-US" w:eastAsia="en-US" w:bidi="en-US"/>
      </w:rPr>
    </w:lvl>
  </w:abstractNum>
  <w:abstractNum w:abstractNumId="16" w15:restartNumberingAfterBreak="0">
    <w:nsid w:val="63CC4C9F"/>
    <w:multiLevelType w:val="multilevel"/>
    <w:tmpl w:val="4ADEA392"/>
    <w:lvl w:ilvl="0">
      <w:start w:val="1"/>
      <w:numFmt w:val="decimal"/>
      <w:lvlText w:val="%1"/>
      <w:lvlJc w:val="left"/>
      <w:pPr>
        <w:ind w:left="869" w:hanging="610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69" w:hanging="61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869" w:hanging="610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5384" w:hanging="6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892" w:hanging="6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400" w:hanging="6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908" w:hanging="6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416" w:hanging="6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924" w:hanging="610"/>
      </w:pPr>
      <w:rPr>
        <w:rFonts w:hint="default"/>
        <w:lang w:val="en-US" w:eastAsia="en-US" w:bidi="en-US"/>
      </w:rPr>
    </w:lvl>
  </w:abstractNum>
  <w:abstractNum w:abstractNumId="17" w15:restartNumberingAfterBreak="0">
    <w:nsid w:val="6B7F3184"/>
    <w:multiLevelType w:val="multilevel"/>
    <w:tmpl w:val="9DEA8390"/>
    <w:lvl w:ilvl="0">
      <w:start w:val="1"/>
      <w:numFmt w:val="decimal"/>
      <w:lvlText w:val="%1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60" w:hanging="610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964" w:hanging="6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532" w:hanging="6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100" w:hanging="6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668" w:hanging="6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236" w:hanging="6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804" w:hanging="610"/>
      </w:pPr>
      <w:rPr>
        <w:rFonts w:hint="default"/>
        <w:lang w:val="en-US" w:eastAsia="en-US" w:bidi="en-US"/>
      </w:rPr>
    </w:lvl>
  </w:abstractNum>
  <w:abstractNum w:abstractNumId="18" w15:restartNumberingAfterBreak="0">
    <w:nsid w:val="6ED70714"/>
    <w:multiLevelType w:val="multilevel"/>
    <w:tmpl w:val="A9B06136"/>
    <w:lvl w:ilvl="0">
      <w:start w:val="4"/>
      <w:numFmt w:val="decimal"/>
      <w:lvlText w:val="%1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60" w:hanging="610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964" w:hanging="6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532" w:hanging="6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100" w:hanging="6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668" w:hanging="6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236" w:hanging="6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804" w:hanging="610"/>
      </w:pPr>
      <w:rPr>
        <w:rFonts w:hint="default"/>
        <w:lang w:val="en-US" w:eastAsia="en-US" w:bidi="en-US"/>
      </w:rPr>
    </w:lvl>
  </w:abstractNum>
  <w:abstractNum w:abstractNumId="19" w15:restartNumberingAfterBreak="0">
    <w:nsid w:val="73380C3B"/>
    <w:multiLevelType w:val="multilevel"/>
    <w:tmpl w:val="B1967DD6"/>
    <w:lvl w:ilvl="0">
      <w:start w:val="2"/>
      <w:numFmt w:val="decimal"/>
      <w:lvlText w:val="%1"/>
      <w:lvlJc w:val="left"/>
      <w:pPr>
        <w:ind w:left="869" w:hanging="610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869" w:hanging="61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869" w:hanging="610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5384" w:hanging="6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892" w:hanging="6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400" w:hanging="6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908" w:hanging="6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416" w:hanging="6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924" w:hanging="610"/>
      </w:pPr>
      <w:rPr>
        <w:rFonts w:hint="default"/>
        <w:lang w:val="en-US" w:eastAsia="en-US" w:bidi="en-US"/>
      </w:rPr>
    </w:lvl>
  </w:abstractNum>
  <w:abstractNum w:abstractNumId="20" w15:restartNumberingAfterBreak="0">
    <w:nsid w:val="7D323F5F"/>
    <w:multiLevelType w:val="multilevel"/>
    <w:tmpl w:val="FF90FD8C"/>
    <w:lvl w:ilvl="0">
      <w:start w:val="2"/>
      <w:numFmt w:val="decimal"/>
      <w:lvlText w:val="%1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260" w:hanging="61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60" w:hanging="610"/>
        <w:jc w:val="left"/>
      </w:pPr>
      <w:rPr>
        <w:rFonts w:ascii="Arial" w:eastAsia="Arial" w:hAnsi="Arial" w:cs="Arial" w:hint="default"/>
        <w:b/>
        <w:bCs/>
        <w:spacing w:val="-3"/>
        <w:w w:val="102"/>
        <w:sz w:val="24"/>
        <w:szCs w:val="24"/>
        <w:lang w:val="en-US" w:eastAsia="en-US" w:bidi="en-US"/>
      </w:rPr>
    </w:lvl>
    <w:lvl w:ilvl="3">
      <w:numFmt w:val="bullet"/>
      <w:lvlText w:val="●"/>
      <w:lvlJc w:val="left"/>
      <w:pPr>
        <w:ind w:left="980" w:hanging="360"/>
      </w:pPr>
      <w:rPr>
        <w:rFonts w:ascii="Calibri" w:eastAsia="Calibri" w:hAnsi="Calibri" w:cs="Calibri" w:hint="default"/>
        <w:spacing w:val="-17"/>
        <w:w w:val="75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29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95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615" w:hanging="360"/>
      </w:pPr>
      <w:rPr>
        <w:rFonts w:hint="default"/>
        <w:lang w:val="en-US" w:eastAsia="en-US" w:bidi="en-US"/>
      </w:rPr>
    </w:lvl>
  </w:abstractNum>
  <w:num w:numId="1" w16cid:durableId="1917282652">
    <w:abstractNumId w:val="10"/>
  </w:num>
  <w:num w:numId="2" w16cid:durableId="946229158">
    <w:abstractNumId w:val="4"/>
  </w:num>
  <w:num w:numId="3" w16cid:durableId="1591697968">
    <w:abstractNumId w:val="12"/>
  </w:num>
  <w:num w:numId="4" w16cid:durableId="208807849">
    <w:abstractNumId w:val="18"/>
  </w:num>
  <w:num w:numId="5" w16cid:durableId="967052892">
    <w:abstractNumId w:val="5"/>
  </w:num>
  <w:num w:numId="6" w16cid:durableId="1306930469">
    <w:abstractNumId w:val="8"/>
  </w:num>
  <w:num w:numId="7" w16cid:durableId="1103693814">
    <w:abstractNumId w:val="14"/>
  </w:num>
  <w:num w:numId="8" w16cid:durableId="618142777">
    <w:abstractNumId w:val="7"/>
  </w:num>
  <w:num w:numId="9" w16cid:durableId="19819857">
    <w:abstractNumId w:val="20"/>
  </w:num>
  <w:num w:numId="10" w16cid:durableId="10106600">
    <w:abstractNumId w:val="19"/>
  </w:num>
  <w:num w:numId="11" w16cid:durableId="1107119310">
    <w:abstractNumId w:val="9"/>
  </w:num>
  <w:num w:numId="12" w16cid:durableId="874124516">
    <w:abstractNumId w:val="0"/>
  </w:num>
  <w:num w:numId="13" w16cid:durableId="1440567229">
    <w:abstractNumId w:val="1"/>
  </w:num>
  <w:num w:numId="14" w16cid:durableId="1880897713">
    <w:abstractNumId w:val="3"/>
  </w:num>
  <w:num w:numId="15" w16cid:durableId="926619742">
    <w:abstractNumId w:val="6"/>
  </w:num>
  <w:num w:numId="16" w16cid:durableId="1747146583">
    <w:abstractNumId w:val="13"/>
  </w:num>
  <w:num w:numId="17" w16cid:durableId="515506389">
    <w:abstractNumId w:val="17"/>
  </w:num>
  <w:num w:numId="18" w16cid:durableId="1626351317">
    <w:abstractNumId w:val="15"/>
  </w:num>
  <w:num w:numId="19" w16cid:durableId="1752893298">
    <w:abstractNumId w:val="16"/>
  </w:num>
  <w:num w:numId="20" w16cid:durableId="306515320">
    <w:abstractNumId w:val="2"/>
  </w:num>
  <w:num w:numId="21" w16cid:durableId="9300445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D63"/>
    <w:rsid w:val="0001474C"/>
    <w:rsid w:val="00037803"/>
    <w:rsid w:val="00083371"/>
    <w:rsid w:val="000B575A"/>
    <w:rsid w:val="000E0D28"/>
    <w:rsid w:val="00143348"/>
    <w:rsid w:val="001473BE"/>
    <w:rsid w:val="001A6399"/>
    <w:rsid w:val="0026563D"/>
    <w:rsid w:val="00274AD1"/>
    <w:rsid w:val="002A104A"/>
    <w:rsid w:val="002A7F05"/>
    <w:rsid w:val="002B78E2"/>
    <w:rsid w:val="002E7A7D"/>
    <w:rsid w:val="00343D9C"/>
    <w:rsid w:val="003574B0"/>
    <w:rsid w:val="00384A4A"/>
    <w:rsid w:val="003E1E10"/>
    <w:rsid w:val="0040038B"/>
    <w:rsid w:val="00416565"/>
    <w:rsid w:val="00495B6A"/>
    <w:rsid w:val="004F0B30"/>
    <w:rsid w:val="00571023"/>
    <w:rsid w:val="00591EDB"/>
    <w:rsid w:val="005D4947"/>
    <w:rsid w:val="005D5F92"/>
    <w:rsid w:val="005E0D63"/>
    <w:rsid w:val="00656157"/>
    <w:rsid w:val="00692733"/>
    <w:rsid w:val="006B13D1"/>
    <w:rsid w:val="006B4D40"/>
    <w:rsid w:val="006C4935"/>
    <w:rsid w:val="006E39AE"/>
    <w:rsid w:val="00706E19"/>
    <w:rsid w:val="00717231"/>
    <w:rsid w:val="0073344A"/>
    <w:rsid w:val="007B30EF"/>
    <w:rsid w:val="007B418B"/>
    <w:rsid w:val="007C153E"/>
    <w:rsid w:val="007C2DAD"/>
    <w:rsid w:val="007F2696"/>
    <w:rsid w:val="00873947"/>
    <w:rsid w:val="0087640F"/>
    <w:rsid w:val="00880E6D"/>
    <w:rsid w:val="008A329B"/>
    <w:rsid w:val="00910773"/>
    <w:rsid w:val="00917E65"/>
    <w:rsid w:val="00920135"/>
    <w:rsid w:val="0092706F"/>
    <w:rsid w:val="00961799"/>
    <w:rsid w:val="00961A1A"/>
    <w:rsid w:val="00964623"/>
    <w:rsid w:val="00990028"/>
    <w:rsid w:val="009E7753"/>
    <w:rsid w:val="009F5849"/>
    <w:rsid w:val="009F7740"/>
    <w:rsid w:val="00A22F00"/>
    <w:rsid w:val="00A234DF"/>
    <w:rsid w:val="00A57930"/>
    <w:rsid w:val="00A65C2A"/>
    <w:rsid w:val="00A84E5C"/>
    <w:rsid w:val="00A85A98"/>
    <w:rsid w:val="00AC1B11"/>
    <w:rsid w:val="00AC3460"/>
    <w:rsid w:val="00AC4282"/>
    <w:rsid w:val="00B43A8A"/>
    <w:rsid w:val="00B561DD"/>
    <w:rsid w:val="00B6702A"/>
    <w:rsid w:val="00B75D5B"/>
    <w:rsid w:val="00B82B63"/>
    <w:rsid w:val="00B95EA6"/>
    <w:rsid w:val="00B97363"/>
    <w:rsid w:val="00BB30EE"/>
    <w:rsid w:val="00BD51C9"/>
    <w:rsid w:val="00BE7062"/>
    <w:rsid w:val="00C0104C"/>
    <w:rsid w:val="00C165F8"/>
    <w:rsid w:val="00C24480"/>
    <w:rsid w:val="00C30EE8"/>
    <w:rsid w:val="00CA4121"/>
    <w:rsid w:val="00CC7E35"/>
    <w:rsid w:val="00CD572A"/>
    <w:rsid w:val="00CE2C9D"/>
    <w:rsid w:val="00D0603D"/>
    <w:rsid w:val="00D327CA"/>
    <w:rsid w:val="00D37F9E"/>
    <w:rsid w:val="00E051ED"/>
    <w:rsid w:val="00E11CAC"/>
    <w:rsid w:val="00E2297D"/>
    <w:rsid w:val="00E22B0E"/>
    <w:rsid w:val="00E305B9"/>
    <w:rsid w:val="00E34D7A"/>
    <w:rsid w:val="00E37318"/>
    <w:rsid w:val="00E373EA"/>
    <w:rsid w:val="00E506DD"/>
    <w:rsid w:val="00E676C5"/>
    <w:rsid w:val="00F250EE"/>
    <w:rsid w:val="00F7366B"/>
    <w:rsid w:val="00F7421B"/>
    <w:rsid w:val="00F87EC9"/>
    <w:rsid w:val="00FB5F5E"/>
    <w:rsid w:val="00FD1843"/>
    <w:rsid w:val="00FD5366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8F0B"/>
  <w15:docId w15:val="{DAE6FCF4-A52F-4894-B3CC-A807C014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Black" w:eastAsia="Arial Black" w:hAnsi="Arial Black" w:cs="Arial Black"/>
      <w:lang w:bidi="en-US"/>
    </w:rPr>
  </w:style>
  <w:style w:type="paragraph" w:styleId="Nagwek1">
    <w:name w:val="heading 1"/>
    <w:basedOn w:val="Normalny"/>
    <w:uiPriority w:val="9"/>
    <w:qFormat/>
    <w:rsid w:val="00E305B9"/>
    <w:pPr>
      <w:spacing w:before="480" w:after="120" w:line="276" w:lineRule="auto"/>
      <w:ind w:left="147" w:right="516"/>
      <w:jc w:val="center"/>
      <w:outlineLvl w:val="0"/>
    </w:pPr>
    <w:rPr>
      <w:rFonts w:ascii="Arial" w:eastAsia="Arial" w:hAnsi="Arial" w:cs="Arial"/>
      <w:b/>
      <w:bCs/>
      <w:sz w:val="48"/>
      <w:szCs w:val="48"/>
      <w:lang w:val="pl-PL"/>
    </w:rPr>
  </w:style>
  <w:style w:type="paragraph" w:styleId="Nagwek2">
    <w:name w:val="heading 2"/>
    <w:basedOn w:val="Normalny"/>
    <w:uiPriority w:val="9"/>
    <w:unhideWhenUsed/>
    <w:qFormat/>
    <w:rsid w:val="00E305B9"/>
    <w:pPr>
      <w:spacing w:before="360" w:after="120" w:line="276" w:lineRule="auto"/>
      <w:ind w:left="147" w:right="516"/>
      <w:outlineLvl w:val="1"/>
    </w:pPr>
    <w:rPr>
      <w:rFonts w:ascii="Arial" w:hAnsi="Arial"/>
      <w:b/>
      <w:w w:val="105"/>
      <w:sz w:val="40"/>
      <w:szCs w:val="24"/>
      <w:lang w:val="pl-PL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143348"/>
    <w:pPr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8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37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F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F9E"/>
    <w:rPr>
      <w:rFonts w:ascii="Arial Black" w:eastAsia="Arial Black" w:hAnsi="Arial Black" w:cs="Arial Black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F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F9E"/>
    <w:rPr>
      <w:rFonts w:ascii="Arial Black" w:eastAsia="Arial Black" w:hAnsi="Arial Black" w:cs="Arial Black"/>
      <w:b/>
      <w:bCs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F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F9E"/>
    <w:rPr>
      <w:rFonts w:ascii="Segoe UI" w:eastAsia="Arial Black" w:hAnsi="Segoe UI" w:cs="Segoe UI"/>
      <w:sz w:val="18"/>
      <w:szCs w:val="18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43348"/>
    <w:rPr>
      <w:rFonts w:ascii="Arial" w:eastAsia="Arial Black" w:hAnsi="Arial" w:cs="Arial Black"/>
      <w:b/>
      <w:w w:val="105"/>
      <w:sz w:val="32"/>
      <w:szCs w:val="20"/>
      <w:lang w:val="pl-P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stepnosc.pfron.org.pl/aktualnosci" TargetMode="External"/><Relationship Id="rId21" Type="http://schemas.openxmlformats.org/officeDocument/2006/relationships/hyperlink" Target="https://dostepnosc.pfron.org.pl/system-wsparcia-dostepnosci-w-polsce" TargetMode="External"/><Relationship Id="rId34" Type="http://schemas.openxmlformats.org/officeDocument/2006/relationships/image" Target="media/image6.png"/><Relationship Id="rId42" Type="http://schemas.openxmlformats.org/officeDocument/2006/relationships/image" Target="media/image8.jpeg"/><Relationship Id="rId47" Type="http://schemas.openxmlformats.org/officeDocument/2006/relationships/image" Target="media/image11.jpeg"/><Relationship Id="rId50" Type="http://schemas.openxmlformats.org/officeDocument/2006/relationships/image" Target="media/image14.png"/><Relationship Id="rId55" Type="http://schemas.openxmlformats.org/officeDocument/2006/relationships/image" Target="media/image15.png"/><Relationship Id="rId63" Type="http://schemas.openxmlformats.org/officeDocument/2006/relationships/hyperlink" Target="http://fdc.org.pl/wcag2/" TargetMode="External"/><Relationship Id="rId68" Type="http://schemas.openxmlformats.org/officeDocument/2006/relationships/hyperlink" Target="https://dostepnosc.pfron.org.pl/" TargetMode="External"/><Relationship Id="rId76" Type="http://schemas.openxmlformats.org/officeDocument/2006/relationships/hyperlink" Target="http://fdc.org.pl/wcag2/" TargetMode="External"/><Relationship Id="rId84" Type="http://schemas.openxmlformats.org/officeDocument/2006/relationships/hyperlink" Target="https://www.w3.org/TR/WCAG20-TECHS/ARIA8.html" TargetMode="External"/><Relationship Id="rId89" Type="http://schemas.openxmlformats.org/officeDocument/2006/relationships/image" Target="media/image19.png"/><Relationship Id="rId97" Type="http://schemas.openxmlformats.org/officeDocument/2006/relationships/hyperlink" Target="https://dostepnosc.pfron.org.pl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dostepnosc.pfron.org.pl/wyszukaj?tx_news_pi1%5Bcontroller%5D=News&amp;cHash=f439f29c62d2776ca4b4e0e07e304a92" TargetMode="External"/><Relationship Id="rId92" Type="http://schemas.openxmlformats.org/officeDocument/2006/relationships/hyperlink" Target="http://fdc.org.pl/wcag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w3.org/1999/xlink" TargetMode="External"/><Relationship Id="rId29" Type="http://schemas.openxmlformats.org/officeDocument/2006/relationships/hyperlink" Target="https://dostepnosc.pfron.org.pl/aktualnosci/news/wzrasta-dostepnosc-uczelni-wyzszych" TargetMode="External"/><Relationship Id="rId11" Type="http://schemas.openxmlformats.org/officeDocument/2006/relationships/hyperlink" Target="https://dostepnosc.pfron.org.pl/dostepnosc-pfron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5.png"/><Relationship Id="rId37" Type="http://schemas.openxmlformats.org/officeDocument/2006/relationships/hyperlink" Target="https://dostepnosc.pfron.org.pl/system-wsparcia-dostepnosci-w-polsce" TargetMode="External"/><Relationship Id="rId40" Type="http://schemas.openxmlformats.org/officeDocument/2006/relationships/image" Target="media/image7.png"/><Relationship Id="rId45" Type="http://schemas.openxmlformats.org/officeDocument/2006/relationships/hyperlink" Target="https://dostepnosc.pfron.org.pl/prezes-pfron" TargetMode="External"/><Relationship Id="rId53" Type="http://schemas.openxmlformats.org/officeDocument/2006/relationships/hyperlink" Target="https://dostepnosc.pfron.org.pl/system-wsparcia-dostepnosci-w-polsce/programy-pfron" TargetMode="External"/><Relationship Id="rId58" Type="http://schemas.openxmlformats.org/officeDocument/2006/relationships/hyperlink" Target="http://www.facebook.com/PFRO" TargetMode="External"/><Relationship Id="rId66" Type="http://schemas.openxmlformats.org/officeDocument/2006/relationships/hyperlink" Target="http://fdc.org.pl/wcag2/" TargetMode="External"/><Relationship Id="rId74" Type="http://schemas.openxmlformats.org/officeDocument/2006/relationships/hyperlink" Target="https://dostepnosc.pfron.org.pl/wyszukaj?tx_news_pi1%5Bcontroller%5D=News&amp;cHash=f439f29c62d2776ca4b4e0e07e304a92" TargetMode="External"/><Relationship Id="rId79" Type="http://schemas.openxmlformats.org/officeDocument/2006/relationships/hyperlink" Target="https://dostepnosc.pfron.org.pl/system-wsparcia-dostepnosci-w-polsce/programy-pfron" TargetMode="External"/><Relationship Id="rId87" Type="http://schemas.openxmlformats.org/officeDocument/2006/relationships/hyperlink" Target="https://dostepnosc.pfron.org.pl/aktualnosci" TargetMode="External"/><Relationship Id="rId102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http://fdc.org.pl/wcag2/" TargetMode="External"/><Relationship Id="rId82" Type="http://schemas.openxmlformats.org/officeDocument/2006/relationships/image" Target="media/image18.png"/><Relationship Id="rId90" Type="http://schemas.openxmlformats.org/officeDocument/2006/relationships/hyperlink" Target="http://fdc.org.pl/wcag2/" TargetMode="External"/><Relationship Id="rId95" Type="http://schemas.openxmlformats.org/officeDocument/2006/relationships/image" Target="media/image21.png"/><Relationship Id="rId19" Type="http://schemas.openxmlformats.org/officeDocument/2006/relationships/hyperlink" Target="https://www.w3.org/WAI/WCAG21/Techniques/general/G87.html" TargetMode="External"/><Relationship Id="rId14" Type="http://schemas.openxmlformats.org/officeDocument/2006/relationships/hyperlink" Target="http://www.facebook.com/PFRON-" TargetMode="External"/><Relationship Id="rId22" Type="http://schemas.openxmlformats.org/officeDocument/2006/relationships/hyperlink" Target="https://dostepnosc.pfron.org.pl/system-wsparcia-dostepnosci-w-polsce" TargetMode="External"/><Relationship Id="rId27" Type="http://schemas.openxmlformats.org/officeDocument/2006/relationships/image" Target="media/image4.png"/><Relationship Id="rId30" Type="http://schemas.openxmlformats.org/officeDocument/2006/relationships/hyperlink" Target="https://dostepnosc.pfron.org.pl/aktualnosci/news/wzrasta-dostepnosc-uczelni-wyzszych" TargetMode="External"/><Relationship Id="rId35" Type="http://schemas.openxmlformats.org/officeDocument/2006/relationships/hyperlink" Target="https://dostepnosc.pfron.org.pl/" TargetMode="External"/><Relationship Id="rId43" Type="http://schemas.openxmlformats.org/officeDocument/2006/relationships/image" Target="media/image9.jpeg"/><Relationship Id="rId48" Type="http://schemas.openxmlformats.org/officeDocument/2006/relationships/image" Target="media/image12.png"/><Relationship Id="rId56" Type="http://schemas.openxmlformats.org/officeDocument/2006/relationships/image" Target="media/image16.png"/><Relationship Id="rId64" Type="http://schemas.openxmlformats.org/officeDocument/2006/relationships/hyperlink" Target="http://fdc.org.pl/wcag2/" TargetMode="External"/><Relationship Id="rId69" Type="http://schemas.openxmlformats.org/officeDocument/2006/relationships/hyperlink" Target="http://fdc.org.pl/wcag2/" TargetMode="External"/><Relationship Id="rId77" Type="http://schemas.openxmlformats.org/officeDocument/2006/relationships/image" Target="media/image17.png"/><Relationship Id="rId100" Type="http://schemas.openxmlformats.org/officeDocument/2006/relationships/image" Target="media/image24.png"/><Relationship Id="rId8" Type="http://schemas.openxmlformats.org/officeDocument/2006/relationships/hyperlink" Target="http://fdc.org.pl/wcag2/" TargetMode="External"/><Relationship Id="rId51" Type="http://schemas.openxmlformats.org/officeDocument/2006/relationships/hyperlink" Target="https://dostepnosc.pfron.org.pl/system-wsparcia-dostepnosci-w-polsce/programy-pfron" TargetMode="External"/><Relationship Id="rId72" Type="http://schemas.openxmlformats.org/officeDocument/2006/relationships/hyperlink" Target="https://dostepnosc.pfron.org.pl/wyszukaj?tx_news_pi1%5Bcontroller%5D=News&amp;cHash=f439f29c62d2776ca4b4e0e07e304a92" TargetMode="External"/><Relationship Id="rId80" Type="http://schemas.openxmlformats.org/officeDocument/2006/relationships/hyperlink" Target="https://dostepnosc.pfron.org.pl/system-wsparcia-dostepnosci-w-polsce/programy-pfron" TargetMode="External"/><Relationship Id="rId85" Type="http://schemas.openxmlformats.org/officeDocument/2006/relationships/hyperlink" Target="https://www.w3.org/TR/WCAG20-TECHS/C7.html" TargetMode="External"/><Relationship Id="rId93" Type="http://schemas.openxmlformats.org/officeDocument/2006/relationships/hyperlink" Target="http://fdc.org.pl/wcag2/" TargetMode="External"/><Relationship Id="rId98" Type="http://schemas.openxmlformats.org/officeDocument/2006/relationships/image" Target="media/image22.jpeg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dostepnosc.pfron.org.pl/prezes-pfron" TargetMode="External"/><Relationship Id="rId25" Type="http://schemas.openxmlformats.org/officeDocument/2006/relationships/hyperlink" Target="https://dostepnosc.pfron.org.pl/aktualnosci" TargetMode="External"/><Relationship Id="rId33" Type="http://schemas.openxmlformats.org/officeDocument/2006/relationships/hyperlink" Target="https://dostepnosc.pfron.org.pl/wyszukaj?tx_news_pi1%5Bcontroller%5D=News&amp;cHash=f439f29c62d2776ca4b4e0e07e304a92" TargetMode="External"/><Relationship Id="rId38" Type="http://schemas.openxmlformats.org/officeDocument/2006/relationships/hyperlink" Target="https://dostepnosc.pfron.org.pl/system-wsparcia-dostepnosci-w-polsce" TargetMode="External"/><Relationship Id="rId46" Type="http://schemas.openxmlformats.org/officeDocument/2006/relationships/hyperlink" Target="https://dostepnosc.pfron.org.pl/prezes-pfron" TargetMode="External"/><Relationship Id="rId59" Type="http://schemas.openxmlformats.org/officeDocument/2006/relationships/hyperlink" Target="http://fdc.org.pl/wcag2/" TargetMode="External"/><Relationship Id="rId67" Type="http://schemas.openxmlformats.org/officeDocument/2006/relationships/hyperlink" Target="https://dostepnosc.pfron.org.pl/" TargetMode="External"/><Relationship Id="rId20" Type="http://schemas.openxmlformats.org/officeDocument/2006/relationships/hyperlink" Target="https://www.w3.org/WAI/WCAG21/Techniques/general/G87.html" TargetMode="External"/><Relationship Id="rId41" Type="http://schemas.openxmlformats.org/officeDocument/2006/relationships/hyperlink" Target="http://www.w3.org/TR/WCAG20-" TargetMode="External"/><Relationship Id="rId54" Type="http://schemas.openxmlformats.org/officeDocument/2006/relationships/hyperlink" Target="https://dostepnosc.pfron.org.pl/system-wsparcia-dostepnosci-w-polsce/programy-pfron" TargetMode="External"/><Relationship Id="rId62" Type="http://schemas.openxmlformats.org/officeDocument/2006/relationships/hyperlink" Target="http://fdc.org.pl/wcag2/" TargetMode="External"/><Relationship Id="rId70" Type="http://schemas.openxmlformats.org/officeDocument/2006/relationships/hyperlink" Target="https://dostepnosc.pfron.org.pl/wyszukaj?tx_news_pi1%5Bcontroller%5D=News&amp;cHash=f439f29c62d2776ca4b4e0e07e304a92" TargetMode="External"/><Relationship Id="rId75" Type="http://schemas.openxmlformats.org/officeDocument/2006/relationships/hyperlink" Target="http://fdc.org.pl/wcag2/" TargetMode="External"/><Relationship Id="rId83" Type="http://schemas.openxmlformats.org/officeDocument/2006/relationships/hyperlink" Target="https://www.w3.org/TR/WCAG20-TECHS/ARIA8.html" TargetMode="External"/><Relationship Id="rId88" Type="http://schemas.openxmlformats.org/officeDocument/2006/relationships/hyperlink" Target="https://dostepnosc.pfron.org.pl/aktualnosci" TargetMode="External"/><Relationship Id="rId91" Type="http://schemas.openxmlformats.org/officeDocument/2006/relationships/hyperlink" Target="http://fdc.org.pl/wcag2/" TargetMode="External"/><Relationship Id="rId96" Type="http://schemas.openxmlformats.org/officeDocument/2006/relationships/hyperlink" Target="https://dostepnosc.pfron.org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w3.org/2000/svg" TargetMode="External"/><Relationship Id="rId23" Type="http://schemas.openxmlformats.org/officeDocument/2006/relationships/hyperlink" Target="https://dostepnosc.pfron.org.pl/system-wsparcia-dostepnosci-w-polsce" TargetMode="External"/><Relationship Id="rId28" Type="http://schemas.openxmlformats.org/officeDocument/2006/relationships/hyperlink" Target="https://dostepnosc.pfron.org.pl/aktualnosci/news/wzrasta-dostepnosc-uczelni-wyzszych" TargetMode="External"/><Relationship Id="rId36" Type="http://schemas.openxmlformats.org/officeDocument/2006/relationships/hyperlink" Target="https://dostepnosc.pfron.org.pl/" TargetMode="External"/><Relationship Id="rId49" Type="http://schemas.openxmlformats.org/officeDocument/2006/relationships/image" Target="media/image13.png"/><Relationship Id="rId57" Type="http://schemas.openxmlformats.org/officeDocument/2006/relationships/hyperlink" Target="http://www.facebook.com/PFRON-" TargetMode="External"/><Relationship Id="rId10" Type="http://schemas.openxmlformats.org/officeDocument/2006/relationships/hyperlink" Target="https://dostepnosc.pfron.org.pl/dostepnosc-pfron" TargetMode="External"/><Relationship Id="rId31" Type="http://schemas.openxmlformats.org/officeDocument/2006/relationships/hyperlink" Target="https://dostepnosc.pfron.org.pl/aktualnosci/news/wzrasta-dostepnosc-uczelni-wyzszych" TargetMode="External"/><Relationship Id="rId44" Type="http://schemas.openxmlformats.org/officeDocument/2006/relationships/image" Target="media/image10.jpeg"/><Relationship Id="rId52" Type="http://schemas.openxmlformats.org/officeDocument/2006/relationships/hyperlink" Target="https://dostepnosc.pfron.org.pl/system-wsparcia-dostepnosci-w-polsce/programy-pfron" TargetMode="External"/><Relationship Id="rId60" Type="http://schemas.openxmlformats.org/officeDocument/2006/relationships/hyperlink" Target="http://fdc.org.pl/wcag2/" TargetMode="External"/><Relationship Id="rId65" Type="http://schemas.openxmlformats.org/officeDocument/2006/relationships/hyperlink" Target="http://fdc.org.pl/wcag2/" TargetMode="External"/><Relationship Id="rId73" Type="http://schemas.openxmlformats.org/officeDocument/2006/relationships/hyperlink" Target="https://dostepnosc.pfron.org.pl/wyszukaj?tx_news_pi1%5Bcontroller%5D=News&amp;cHash=f439f29c62d2776ca4b4e0e07e304a92" TargetMode="External"/><Relationship Id="rId78" Type="http://schemas.openxmlformats.org/officeDocument/2006/relationships/hyperlink" Target="https://dostepnosc.pfron.org.pl/system-wsparcia-dostepnosci-w-polsce/programy-pfron" TargetMode="External"/><Relationship Id="rId81" Type="http://schemas.openxmlformats.org/officeDocument/2006/relationships/hyperlink" Target="https://dostepnosc.pfron.org.pl/system-wsparcia-dostepnosci-w-polsce/programy-pfron" TargetMode="External"/><Relationship Id="rId86" Type="http://schemas.openxmlformats.org/officeDocument/2006/relationships/hyperlink" Target="https://www.w3.org/TR/WCAG20-TECHS/C7.html" TargetMode="External"/><Relationship Id="rId94" Type="http://schemas.openxmlformats.org/officeDocument/2006/relationships/image" Target="media/image20.png"/><Relationship Id="rId99" Type="http://schemas.openxmlformats.org/officeDocument/2006/relationships/image" Target="media/image23.jpeg"/><Relationship Id="rId10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fdc.org.pl/wcag2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dostepnosc.pfron.org.pl/prezes-pfron" TargetMode="External"/><Relationship Id="rId39" Type="http://schemas.openxmlformats.org/officeDocument/2006/relationships/hyperlink" Target="https://dostepnosc.pfron.org.pl/system-wsparcia-dostepnosci-w-pol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8F971-F24E-40D4-A852-0241E1E0F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AAE36-DA05-4C99-9D1A-DBB9C2DD59D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3.xml><?xml version="1.0" encoding="utf-8"?>
<ds:datastoreItem xmlns:ds="http://schemas.openxmlformats.org/officeDocument/2006/customXml" ds:itemID="{1CC35766-C488-4A22-A202-48AFF9DB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36</Pages>
  <Words>6303</Words>
  <Characters>37818</Characters>
  <Application>Microsoft Office Word</Application>
  <DocSecurity>0</DocSecurity>
  <Lines>315</Lines>
  <Paragraphs>88</Paragraphs>
  <ScaleCrop>false</ScaleCrop>
  <Company/>
  <LinksUpToDate>false</LinksUpToDate>
  <CharactersWithSpaces>44033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Audyt dostępności WCAG 2.1 AA</dc:title>
  <dc:creator>Piotr Źrołka</dc:creator>
  <cp:lastModifiedBy>Krupa Bartosz</cp:lastModifiedBy>
  <cp:revision>49</cp:revision>
  <dcterms:created xsi:type="dcterms:W3CDTF">2025-03-07T09:28:00Z</dcterms:created>
  <dcterms:modified xsi:type="dcterms:W3CDTF">2025-03-18T07:48:00Z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2023-02-23T00:00:00Z</vt:filetime>
  </property>
  <property fmtid="{D5CDD505-2E9C-101B-9397-08002B2CF9AE}" pid="5" name="ContentTypeId">
    <vt:lpwstr>0x010100452EDF523FB83E4D90161B6EEB9709AA</vt:lpwstr>
  </property>
</Properties>
</file>