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399A9" w14:textId="39D3EF9C" w:rsidR="00B3027B" w:rsidRPr="00704CC8" w:rsidRDefault="00D95242" w:rsidP="003A331D">
      <w:pPr>
        <w:pStyle w:val="Nagwek1"/>
      </w:pPr>
      <w:r w:rsidRPr="00704CC8">
        <w:t xml:space="preserve">Audyt dostępności </w:t>
      </w:r>
      <w:r w:rsidRPr="00704CC8">
        <w:br/>
      </w:r>
      <w:r w:rsidR="00D618E9" w:rsidRPr="00704CC8">
        <w:t>http://</w:t>
      </w:r>
      <w:r w:rsidR="00FD1908">
        <w:t>erjestry</w:t>
      </w:r>
      <w:r w:rsidR="00D618E9" w:rsidRPr="00704CC8">
        <w:t>.pfron.org.pl/</w:t>
      </w:r>
    </w:p>
    <w:p w14:paraId="026D4B35" w14:textId="77777777" w:rsidR="00B3027B" w:rsidRPr="00704CC8" w:rsidRDefault="00D95242" w:rsidP="003A331D">
      <w:r w:rsidRPr="00704CC8">
        <w:t>Poniższa tabela opisuje typów błędów</w:t>
      </w:r>
    </w:p>
    <w:tbl>
      <w:tblPr>
        <w:tblStyle w:val="af7"/>
        <w:tblW w:w="11711"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shd w:val="clear" w:color="auto" w:fill="FFFFFF" w:themeFill="background1"/>
        <w:tblLayout w:type="fixed"/>
        <w:tblLook w:val="0420" w:firstRow="1" w:lastRow="0" w:firstColumn="0" w:lastColumn="0" w:noHBand="0" w:noVBand="1"/>
      </w:tblPr>
      <w:tblGrid>
        <w:gridCol w:w="5425"/>
        <w:gridCol w:w="6286"/>
      </w:tblGrid>
      <w:tr w:rsidR="00B3027B" w:rsidRPr="00704CC8" w14:paraId="58682E54" w14:textId="77777777" w:rsidTr="000A1AF1">
        <w:tc>
          <w:tcPr>
            <w:tcW w:w="5425" w:type="dxa"/>
            <w:shd w:val="clear" w:color="auto" w:fill="FFFFFF" w:themeFill="background1"/>
          </w:tcPr>
          <w:p w14:paraId="0E4958F5" w14:textId="77777777" w:rsidR="00B3027B" w:rsidRPr="00704CC8" w:rsidRDefault="00D95242" w:rsidP="003A331D">
            <w:r w:rsidRPr="00704CC8">
              <w:t>Typ błędu</w:t>
            </w:r>
          </w:p>
        </w:tc>
        <w:tc>
          <w:tcPr>
            <w:tcW w:w="6286" w:type="dxa"/>
            <w:shd w:val="clear" w:color="auto" w:fill="FFFFFF" w:themeFill="background1"/>
          </w:tcPr>
          <w:p w14:paraId="2EE66973" w14:textId="77777777" w:rsidR="00B3027B" w:rsidRPr="00704CC8" w:rsidRDefault="00D95242" w:rsidP="003A331D">
            <w:r w:rsidRPr="00704CC8">
              <w:t>Skrót</w:t>
            </w:r>
          </w:p>
        </w:tc>
      </w:tr>
      <w:tr w:rsidR="00B3027B" w:rsidRPr="00704CC8" w14:paraId="19586F6F" w14:textId="77777777" w:rsidTr="000A1AF1">
        <w:trPr>
          <w:trHeight w:val="108"/>
        </w:trPr>
        <w:tc>
          <w:tcPr>
            <w:tcW w:w="5425" w:type="dxa"/>
            <w:shd w:val="clear" w:color="auto" w:fill="FFFFFF" w:themeFill="background1"/>
          </w:tcPr>
          <w:p w14:paraId="2FC62648" w14:textId="77777777" w:rsidR="00B3027B" w:rsidRPr="00704CC8" w:rsidRDefault="00D95242" w:rsidP="003A331D">
            <w:r w:rsidRPr="00704CC8">
              <w:t xml:space="preserve">Redakcyjny (Błąd redakcyjny) </w:t>
            </w:r>
          </w:p>
        </w:tc>
        <w:tc>
          <w:tcPr>
            <w:tcW w:w="6286" w:type="dxa"/>
            <w:shd w:val="clear" w:color="auto" w:fill="FFFFFF" w:themeFill="background1"/>
          </w:tcPr>
          <w:p w14:paraId="5FB762DC" w14:textId="77777777" w:rsidR="00B3027B" w:rsidRPr="00704CC8" w:rsidRDefault="00D95242" w:rsidP="003A331D">
            <w:r w:rsidRPr="00704CC8">
              <w:t>R</w:t>
            </w:r>
          </w:p>
        </w:tc>
      </w:tr>
      <w:tr w:rsidR="00B3027B" w:rsidRPr="00704CC8" w14:paraId="006C0880" w14:textId="77777777" w:rsidTr="000A1AF1">
        <w:trPr>
          <w:trHeight w:val="108"/>
        </w:trPr>
        <w:tc>
          <w:tcPr>
            <w:tcW w:w="5425" w:type="dxa"/>
            <w:shd w:val="clear" w:color="auto" w:fill="FFFFFF" w:themeFill="background1"/>
          </w:tcPr>
          <w:p w14:paraId="70B7C32C" w14:textId="77777777" w:rsidR="00B3027B" w:rsidRPr="00704CC8" w:rsidRDefault="00D95242" w:rsidP="003A331D">
            <w:r w:rsidRPr="00704CC8">
              <w:t>Techniczny (Błąd implementacyjny)</w:t>
            </w:r>
          </w:p>
        </w:tc>
        <w:tc>
          <w:tcPr>
            <w:tcW w:w="6286" w:type="dxa"/>
            <w:shd w:val="clear" w:color="auto" w:fill="FFFFFF" w:themeFill="background1"/>
          </w:tcPr>
          <w:p w14:paraId="54C7649F" w14:textId="77777777" w:rsidR="00B3027B" w:rsidRPr="00704CC8" w:rsidRDefault="00D95242" w:rsidP="003A331D">
            <w:r w:rsidRPr="00704CC8">
              <w:t>T</w:t>
            </w:r>
          </w:p>
        </w:tc>
      </w:tr>
      <w:tr w:rsidR="00B3027B" w:rsidRPr="00704CC8" w14:paraId="72E471B9" w14:textId="77777777" w:rsidTr="000A1AF1">
        <w:trPr>
          <w:trHeight w:val="108"/>
        </w:trPr>
        <w:tc>
          <w:tcPr>
            <w:tcW w:w="5425" w:type="dxa"/>
            <w:shd w:val="clear" w:color="auto" w:fill="FFFFFF" w:themeFill="background1"/>
          </w:tcPr>
          <w:p w14:paraId="4B8EB6B8" w14:textId="77777777" w:rsidR="00B3027B" w:rsidRPr="00704CC8" w:rsidRDefault="00D95242" w:rsidP="003A331D">
            <w:r w:rsidRPr="00704CC8">
              <w:t>Projekt (Błędnie zaprojektowany element lub błędnie zaimplementowany)</w:t>
            </w:r>
          </w:p>
        </w:tc>
        <w:tc>
          <w:tcPr>
            <w:tcW w:w="6286" w:type="dxa"/>
            <w:shd w:val="clear" w:color="auto" w:fill="FFFFFF" w:themeFill="background1"/>
          </w:tcPr>
          <w:p w14:paraId="3D048EBB" w14:textId="77777777" w:rsidR="00B3027B" w:rsidRPr="00704CC8" w:rsidRDefault="00D95242" w:rsidP="003A331D">
            <w:r w:rsidRPr="00704CC8">
              <w:t>P</w:t>
            </w:r>
          </w:p>
        </w:tc>
      </w:tr>
    </w:tbl>
    <w:p w14:paraId="0AB776CE" w14:textId="77777777" w:rsidR="00B3027B" w:rsidRPr="00704CC8" w:rsidRDefault="00D95242" w:rsidP="003A331D">
      <w:r w:rsidRPr="00704CC8">
        <w:t xml:space="preserve">Tabela podsumowująca raport dostępności </w:t>
      </w:r>
    </w:p>
    <w:p w14:paraId="0ADDC4B8" w14:textId="109C56A1" w:rsidR="00B3027B" w:rsidRPr="00704CC8" w:rsidRDefault="00D95242" w:rsidP="003A331D">
      <w:r w:rsidRPr="00704CC8">
        <w:t>Serwis zawiera błęd</w:t>
      </w:r>
      <w:r w:rsidR="00404714" w:rsidRPr="00704CC8">
        <w:t xml:space="preserve">y </w:t>
      </w:r>
      <w:r w:rsidRPr="00704CC8">
        <w:t>związanych z dostępnością</w:t>
      </w:r>
      <w:r w:rsidR="000F0A0F" w:rsidRPr="00704CC8">
        <w:t xml:space="preserve"> cyfrową</w:t>
      </w:r>
      <w:r w:rsidRPr="00704CC8">
        <w:t>, które w pewnym stopniu utrudniają korzystanie z serwisu.  Elementy oznaczone jako „nie dotyczy” nie kwalifikowały się do testów manualnych.</w:t>
      </w:r>
    </w:p>
    <w:tbl>
      <w:tblPr>
        <w:tblW w:w="1474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shd w:val="clear" w:color="auto" w:fill="FFFFFF" w:themeFill="background1"/>
        <w:tblLayout w:type="fixed"/>
        <w:tblLook w:val="0420" w:firstRow="1" w:lastRow="0" w:firstColumn="0" w:lastColumn="0" w:noHBand="0" w:noVBand="1"/>
      </w:tblPr>
      <w:tblGrid>
        <w:gridCol w:w="4579"/>
        <w:gridCol w:w="1341"/>
        <w:gridCol w:w="4755"/>
        <w:gridCol w:w="4067"/>
      </w:tblGrid>
      <w:tr w:rsidR="0010262F" w:rsidRPr="00704CC8" w14:paraId="11D9414D" w14:textId="77777777" w:rsidTr="007025CD">
        <w:trPr>
          <w:cantSplit/>
          <w:tblHeader/>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1AC334E1" w14:textId="77777777" w:rsidR="0010262F" w:rsidRPr="00704CC8" w:rsidRDefault="0010262F" w:rsidP="00E3680E">
            <w:bookmarkStart w:id="0" w:name="_heading=h.gjdgxs" w:colFirst="0" w:colLast="0"/>
            <w:bookmarkEnd w:id="0"/>
            <w:r w:rsidRPr="00704CC8">
              <w:t>Kryterium sukcesu</w:t>
            </w:r>
          </w:p>
        </w:tc>
        <w:tc>
          <w:tcPr>
            <w:tcW w:w="1341" w:type="dxa"/>
            <w:tcBorders>
              <w:top w:val="single" w:sz="8" w:space="0" w:color="000000"/>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4DD04FD0" w14:textId="77777777" w:rsidR="0010262F" w:rsidRPr="00704CC8" w:rsidRDefault="0010262F" w:rsidP="00E3680E">
            <w:r w:rsidRPr="00704CC8">
              <w:t>Poziom</w:t>
            </w:r>
          </w:p>
        </w:tc>
        <w:tc>
          <w:tcPr>
            <w:tcW w:w="4755" w:type="dxa"/>
            <w:tcBorders>
              <w:top w:val="single" w:sz="8" w:space="0" w:color="000000"/>
              <w:left w:val="nil"/>
              <w:bottom w:val="single" w:sz="8" w:space="0" w:color="000000"/>
              <w:right w:val="single" w:sz="8" w:space="0" w:color="000000"/>
            </w:tcBorders>
            <w:shd w:val="clear" w:color="auto" w:fill="FFFFFF" w:themeFill="background1"/>
            <w:vAlign w:val="center"/>
          </w:tcPr>
          <w:p w14:paraId="4B92C19E" w14:textId="77777777" w:rsidR="0010262F" w:rsidRPr="00704CC8" w:rsidRDefault="0010262F" w:rsidP="00E3680E">
            <w:r w:rsidRPr="00704CC8">
              <w:t>Wynik testów manualnych</w:t>
            </w:r>
          </w:p>
        </w:tc>
        <w:tc>
          <w:tcPr>
            <w:tcW w:w="4067" w:type="dxa"/>
            <w:tcBorders>
              <w:top w:val="single" w:sz="8" w:space="0" w:color="000000"/>
              <w:left w:val="nil"/>
              <w:bottom w:val="single" w:sz="8" w:space="0" w:color="000000"/>
              <w:right w:val="single" w:sz="8" w:space="0" w:color="000000"/>
            </w:tcBorders>
            <w:shd w:val="clear" w:color="auto" w:fill="FFFFFF" w:themeFill="background1"/>
          </w:tcPr>
          <w:p w14:paraId="581AA92E" w14:textId="77777777" w:rsidR="0010262F" w:rsidRPr="00704CC8" w:rsidRDefault="0010262F" w:rsidP="00E3680E">
            <w:r w:rsidRPr="00704CC8">
              <w:t>Status</w:t>
            </w:r>
          </w:p>
        </w:tc>
      </w:tr>
      <w:tr w:rsidR="0010262F" w:rsidRPr="00704CC8" w14:paraId="16EC0C45" w14:textId="77777777" w:rsidTr="007025CD">
        <w:trPr>
          <w:cantSplit/>
          <w:trHeight w:val="108"/>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56AAD68D" w14:textId="77777777" w:rsidR="0010262F" w:rsidRPr="00704CC8" w:rsidRDefault="0010262F" w:rsidP="00E3680E">
            <w:r w:rsidRPr="00704CC8">
              <w:t>1.1.1 - Treść nietekstowa</w:t>
            </w:r>
          </w:p>
        </w:tc>
        <w:tc>
          <w:tcPr>
            <w:tcW w:w="1341" w:type="dxa"/>
            <w:tcBorders>
              <w:top w:val="nil"/>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72F5C62C" w14:textId="77777777" w:rsidR="0010262F" w:rsidRPr="00704CC8" w:rsidRDefault="0010262F" w:rsidP="00E3680E">
            <w:r w:rsidRPr="00704CC8">
              <w:t>A</w:t>
            </w:r>
          </w:p>
        </w:tc>
        <w:tc>
          <w:tcPr>
            <w:tcW w:w="4755" w:type="dxa"/>
            <w:tcBorders>
              <w:top w:val="nil"/>
              <w:left w:val="nil"/>
              <w:bottom w:val="single" w:sz="8" w:space="0" w:color="000000"/>
              <w:right w:val="single" w:sz="8" w:space="0" w:color="000000"/>
            </w:tcBorders>
            <w:shd w:val="clear" w:color="auto" w:fill="C00000"/>
            <w:vAlign w:val="center"/>
          </w:tcPr>
          <w:p w14:paraId="59C075DA" w14:textId="77777777" w:rsidR="0010262F" w:rsidRPr="00704CC8" w:rsidRDefault="0010262F" w:rsidP="00E3680E">
            <w:r w:rsidRPr="00704CC8">
              <w:t>Niespełnione</w:t>
            </w:r>
          </w:p>
        </w:tc>
        <w:tc>
          <w:tcPr>
            <w:tcW w:w="4067" w:type="dxa"/>
            <w:tcBorders>
              <w:top w:val="nil"/>
              <w:left w:val="nil"/>
              <w:bottom w:val="single" w:sz="8" w:space="0" w:color="000000"/>
              <w:right w:val="single" w:sz="8" w:space="0" w:color="000000"/>
            </w:tcBorders>
            <w:shd w:val="clear" w:color="auto" w:fill="C00000"/>
          </w:tcPr>
          <w:p w14:paraId="47760D61" w14:textId="4C2E1499" w:rsidR="0010262F" w:rsidRPr="00704CC8" w:rsidRDefault="00A37156" w:rsidP="00E3680E">
            <w:r>
              <w:t>Niespełnione</w:t>
            </w:r>
          </w:p>
        </w:tc>
      </w:tr>
      <w:tr w:rsidR="0010262F" w:rsidRPr="00704CC8" w14:paraId="546C520B" w14:textId="77777777" w:rsidTr="007025CD">
        <w:trPr>
          <w:cantSplit/>
          <w:trHeight w:val="169"/>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789F7839" w14:textId="77777777" w:rsidR="0010262F" w:rsidRPr="00704CC8" w:rsidRDefault="0010262F" w:rsidP="00E3680E">
            <w:r w:rsidRPr="00704CC8">
              <w:t>1.2.1 - Tylko audio oraz tylko wideo (nagranie)</w:t>
            </w:r>
          </w:p>
        </w:tc>
        <w:tc>
          <w:tcPr>
            <w:tcW w:w="1341" w:type="dxa"/>
            <w:tcBorders>
              <w:top w:val="nil"/>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18D415A6" w14:textId="77777777" w:rsidR="0010262F" w:rsidRPr="00704CC8" w:rsidRDefault="0010262F" w:rsidP="00E3680E">
            <w:r w:rsidRPr="00704CC8">
              <w:t>A</w:t>
            </w:r>
          </w:p>
        </w:tc>
        <w:tc>
          <w:tcPr>
            <w:tcW w:w="4755" w:type="dxa"/>
            <w:tcBorders>
              <w:top w:val="nil"/>
              <w:left w:val="nil"/>
              <w:bottom w:val="single" w:sz="8" w:space="0" w:color="000000"/>
              <w:right w:val="single" w:sz="8" w:space="0" w:color="000000"/>
            </w:tcBorders>
            <w:shd w:val="clear" w:color="auto" w:fill="FFFFFF" w:themeFill="background1"/>
            <w:vAlign w:val="center"/>
          </w:tcPr>
          <w:p w14:paraId="1B4F4D5C" w14:textId="77777777" w:rsidR="0010262F" w:rsidRPr="00704CC8" w:rsidRDefault="0010262F" w:rsidP="00E3680E">
            <w:r w:rsidRPr="00704CC8">
              <w:t>Nie dotyczy</w:t>
            </w:r>
          </w:p>
        </w:tc>
        <w:tc>
          <w:tcPr>
            <w:tcW w:w="4067" w:type="dxa"/>
            <w:tcBorders>
              <w:top w:val="nil"/>
              <w:left w:val="nil"/>
              <w:bottom w:val="single" w:sz="8" w:space="0" w:color="000000"/>
              <w:right w:val="single" w:sz="8" w:space="0" w:color="000000"/>
            </w:tcBorders>
            <w:shd w:val="clear" w:color="auto" w:fill="FFFFFF" w:themeFill="background1"/>
            <w:vAlign w:val="center"/>
          </w:tcPr>
          <w:p w14:paraId="4C5783E9" w14:textId="77777777" w:rsidR="0010262F" w:rsidRPr="00704CC8" w:rsidRDefault="0010262F" w:rsidP="00E3680E">
            <w:r w:rsidRPr="00704CC8">
              <w:t>Nie dotyczy</w:t>
            </w:r>
          </w:p>
        </w:tc>
      </w:tr>
      <w:tr w:rsidR="0010262F" w:rsidRPr="00704CC8" w14:paraId="20CEC898" w14:textId="77777777" w:rsidTr="007025CD">
        <w:trPr>
          <w:cantSplit/>
          <w:trHeight w:val="215"/>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5A944603" w14:textId="77777777" w:rsidR="0010262F" w:rsidRPr="00704CC8" w:rsidRDefault="0010262F" w:rsidP="00E3680E">
            <w:r w:rsidRPr="00704CC8">
              <w:t>1.2.2 - Napisy rozszerzone (nagranie)</w:t>
            </w:r>
          </w:p>
        </w:tc>
        <w:tc>
          <w:tcPr>
            <w:tcW w:w="1341" w:type="dxa"/>
            <w:tcBorders>
              <w:top w:val="nil"/>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054ECF03" w14:textId="77777777" w:rsidR="0010262F" w:rsidRPr="00704CC8" w:rsidRDefault="0010262F" w:rsidP="00E3680E">
            <w:r w:rsidRPr="00704CC8">
              <w:t>A</w:t>
            </w:r>
          </w:p>
        </w:tc>
        <w:tc>
          <w:tcPr>
            <w:tcW w:w="4755" w:type="dxa"/>
            <w:tcBorders>
              <w:top w:val="nil"/>
              <w:left w:val="nil"/>
              <w:bottom w:val="single" w:sz="8" w:space="0" w:color="000000"/>
              <w:right w:val="single" w:sz="8" w:space="0" w:color="000000"/>
            </w:tcBorders>
            <w:shd w:val="clear" w:color="auto" w:fill="FFFFFF" w:themeFill="background1"/>
            <w:vAlign w:val="center"/>
          </w:tcPr>
          <w:p w14:paraId="3B686B79" w14:textId="77777777" w:rsidR="0010262F" w:rsidRPr="00704CC8" w:rsidRDefault="0010262F" w:rsidP="00E3680E">
            <w:r w:rsidRPr="00704CC8">
              <w:t>Nie dotyczy</w:t>
            </w:r>
          </w:p>
        </w:tc>
        <w:tc>
          <w:tcPr>
            <w:tcW w:w="4067" w:type="dxa"/>
            <w:tcBorders>
              <w:top w:val="nil"/>
              <w:left w:val="nil"/>
              <w:bottom w:val="single" w:sz="8" w:space="0" w:color="000000"/>
              <w:right w:val="single" w:sz="8" w:space="0" w:color="000000"/>
            </w:tcBorders>
            <w:shd w:val="clear" w:color="auto" w:fill="FFFFFF" w:themeFill="background1"/>
            <w:vAlign w:val="center"/>
          </w:tcPr>
          <w:p w14:paraId="2FEFE271" w14:textId="77777777" w:rsidR="0010262F" w:rsidRPr="00704CC8" w:rsidRDefault="0010262F" w:rsidP="00E3680E">
            <w:r w:rsidRPr="00704CC8">
              <w:t>Nie dotyczy</w:t>
            </w:r>
          </w:p>
        </w:tc>
      </w:tr>
      <w:tr w:rsidR="0010262F" w:rsidRPr="00704CC8" w14:paraId="0245B5ED" w14:textId="77777777" w:rsidTr="007025CD">
        <w:trPr>
          <w:cantSplit/>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37F223E5" w14:textId="77777777" w:rsidR="0010262F" w:rsidRPr="00704CC8" w:rsidRDefault="0010262F" w:rsidP="00E3680E">
            <w:r w:rsidRPr="00704CC8">
              <w:t>1.2.3 - Audiodeskrypcja lub alternatywa dla mediów (nagranie)</w:t>
            </w:r>
          </w:p>
        </w:tc>
        <w:tc>
          <w:tcPr>
            <w:tcW w:w="1341" w:type="dxa"/>
            <w:tcBorders>
              <w:top w:val="nil"/>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5F57D644" w14:textId="77777777" w:rsidR="0010262F" w:rsidRPr="00704CC8" w:rsidRDefault="0010262F" w:rsidP="00E3680E">
            <w:r w:rsidRPr="00704CC8">
              <w:t>A</w:t>
            </w:r>
          </w:p>
        </w:tc>
        <w:tc>
          <w:tcPr>
            <w:tcW w:w="4755" w:type="dxa"/>
            <w:tcBorders>
              <w:top w:val="nil"/>
              <w:left w:val="nil"/>
              <w:bottom w:val="single" w:sz="8" w:space="0" w:color="000000"/>
              <w:right w:val="single" w:sz="8" w:space="0" w:color="000000"/>
            </w:tcBorders>
            <w:shd w:val="clear" w:color="auto" w:fill="FFFFFF" w:themeFill="background1"/>
            <w:vAlign w:val="center"/>
          </w:tcPr>
          <w:p w14:paraId="47C3D2E2" w14:textId="77777777" w:rsidR="0010262F" w:rsidRPr="00704CC8" w:rsidRDefault="0010262F" w:rsidP="00E3680E">
            <w:pPr>
              <w:rPr>
                <w:color w:val="FFFFFF"/>
              </w:rPr>
            </w:pPr>
            <w:r w:rsidRPr="00704CC8">
              <w:t>Nie dotyczy</w:t>
            </w:r>
          </w:p>
        </w:tc>
        <w:tc>
          <w:tcPr>
            <w:tcW w:w="4067" w:type="dxa"/>
            <w:tcBorders>
              <w:top w:val="nil"/>
              <w:left w:val="nil"/>
              <w:bottom w:val="single" w:sz="8" w:space="0" w:color="000000"/>
              <w:right w:val="single" w:sz="8" w:space="0" w:color="000000"/>
            </w:tcBorders>
            <w:shd w:val="clear" w:color="auto" w:fill="FFFFFF" w:themeFill="background1"/>
            <w:vAlign w:val="center"/>
          </w:tcPr>
          <w:p w14:paraId="3E7DFC52" w14:textId="77777777" w:rsidR="0010262F" w:rsidRPr="00704CC8" w:rsidRDefault="0010262F" w:rsidP="00E3680E">
            <w:r w:rsidRPr="00704CC8">
              <w:t>Nie dotyczy</w:t>
            </w:r>
          </w:p>
        </w:tc>
      </w:tr>
      <w:tr w:rsidR="0010262F" w:rsidRPr="00704CC8" w14:paraId="2B407AF0" w14:textId="77777777" w:rsidTr="007025CD">
        <w:trPr>
          <w:cantSplit/>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5392A415" w14:textId="77777777" w:rsidR="0010262F" w:rsidRPr="00704CC8" w:rsidRDefault="0010262F" w:rsidP="00E3680E">
            <w:r w:rsidRPr="00704CC8">
              <w:t>1.2.5 - Audiodeskrypcja (nagranie)</w:t>
            </w:r>
          </w:p>
        </w:tc>
        <w:tc>
          <w:tcPr>
            <w:tcW w:w="1341" w:type="dxa"/>
            <w:tcBorders>
              <w:top w:val="nil"/>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3BAD98A3" w14:textId="77777777" w:rsidR="0010262F" w:rsidRPr="00704CC8" w:rsidRDefault="0010262F" w:rsidP="00E3680E">
            <w:r w:rsidRPr="00704CC8">
              <w:t>AA</w:t>
            </w:r>
          </w:p>
        </w:tc>
        <w:tc>
          <w:tcPr>
            <w:tcW w:w="4755" w:type="dxa"/>
            <w:tcBorders>
              <w:top w:val="nil"/>
              <w:left w:val="nil"/>
              <w:bottom w:val="single" w:sz="8" w:space="0" w:color="000000"/>
              <w:right w:val="single" w:sz="8" w:space="0" w:color="000000"/>
            </w:tcBorders>
            <w:shd w:val="clear" w:color="auto" w:fill="FFFFFF" w:themeFill="background1"/>
            <w:vAlign w:val="center"/>
          </w:tcPr>
          <w:p w14:paraId="0DC58B58" w14:textId="77777777" w:rsidR="0010262F" w:rsidRPr="00704CC8" w:rsidRDefault="0010262F" w:rsidP="00E3680E">
            <w:r w:rsidRPr="00704CC8">
              <w:t>Nie dotyczy</w:t>
            </w:r>
          </w:p>
        </w:tc>
        <w:tc>
          <w:tcPr>
            <w:tcW w:w="4067" w:type="dxa"/>
            <w:tcBorders>
              <w:top w:val="nil"/>
              <w:left w:val="nil"/>
              <w:bottom w:val="single" w:sz="8" w:space="0" w:color="000000"/>
              <w:right w:val="single" w:sz="8" w:space="0" w:color="000000"/>
            </w:tcBorders>
            <w:shd w:val="clear" w:color="auto" w:fill="FFFFFF" w:themeFill="background1"/>
            <w:vAlign w:val="center"/>
          </w:tcPr>
          <w:p w14:paraId="6E7F788C" w14:textId="77777777" w:rsidR="0010262F" w:rsidRPr="00704CC8" w:rsidRDefault="0010262F" w:rsidP="00E3680E">
            <w:r w:rsidRPr="00704CC8">
              <w:t>Nie dotyczy</w:t>
            </w:r>
          </w:p>
        </w:tc>
      </w:tr>
      <w:tr w:rsidR="0010262F" w:rsidRPr="00704CC8" w14:paraId="4F048A50" w14:textId="77777777" w:rsidTr="007025CD">
        <w:trPr>
          <w:cantSplit/>
          <w:trHeight w:val="246"/>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63B90833" w14:textId="77777777" w:rsidR="0010262F" w:rsidRPr="00704CC8" w:rsidRDefault="0010262F" w:rsidP="00E3680E">
            <w:r w:rsidRPr="00704CC8">
              <w:t>1.3.1 - Informacje i relacje</w:t>
            </w:r>
          </w:p>
        </w:tc>
        <w:tc>
          <w:tcPr>
            <w:tcW w:w="1341" w:type="dxa"/>
            <w:tcBorders>
              <w:top w:val="nil"/>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4C7C8383" w14:textId="77777777" w:rsidR="0010262F" w:rsidRPr="00704CC8" w:rsidRDefault="0010262F" w:rsidP="00E3680E">
            <w:r w:rsidRPr="00704CC8">
              <w:t>A</w:t>
            </w:r>
          </w:p>
        </w:tc>
        <w:tc>
          <w:tcPr>
            <w:tcW w:w="4755" w:type="dxa"/>
            <w:tcBorders>
              <w:top w:val="nil"/>
              <w:left w:val="nil"/>
              <w:bottom w:val="single" w:sz="8" w:space="0" w:color="000000"/>
              <w:right w:val="single" w:sz="8" w:space="0" w:color="000000"/>
            </w:tcBorders>
            <w:shd w:val="clear" w:color="auto" w:fill="C00000"/>
            <w:vAlign w:val="center"/>
          </w:tcPr>
          <w:p w14:paraId="5FCE2383" w14:textId="77777777" w:rsidR="0010262F" w:rsidRPr="00704CC8" w:rsidRDefault="0010262F" w:rsidP="00E3680E">
            <w:r w:rsidRPr="00704CC8">
              <w:t>Niespełnione</w:t>
            </w:r>
          </w:p>
        </w:tc>
        <w:tc>
          <w:tcPr>
            <w:tcW w:w="4067" w:type="dxa"/>
            <w:tcBorders>
              <w:top w:val="nil"/>
              <w:left w:val="nil"/>
              <w:bottom w:val="single" w:sz="8" w:space="0" w:color="000000"/>
              <w:right w:val="single" w:sz="8" w:space="0" w:color="000000"/>
            </w:tcBorders>
            <w:shd w:val="clear" w:color="auto" w:fill="C00000"/>
          </w:tcPr>
          <w:p w14:paraId="02353A27" w14:textId="77777777" w:rsidR="0010262F" w:rsidRPr="00704CC8" w:rsidRDefault="0010262F" w:rsidP="00E3680E">
            <w:r w:rsidRPr="00704CC8">
              <w:t>Niespełnione</w:t>
            </w:r>
          </w:p>
        </w:tc>
      </w:tr>
      <w:tr w:rsidR="0010262F" w:rsidRPr="00704CC8" w14:paraId="6EB61A8B" w14:textId="77777777" w:rsidTr="007025CD">
        <w:trPr>
          <w:cantSplit/>
          <w:trHeight w:val="252"/>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38D1858E" w14:textId="77777777" w:rsidR="0010262F" w:rsidRPr="00704CC8" w:rsidRDefault="0010262F" w:rsidP="00E3680E">
            <w:r w:rsidRPr="00704CC8">
              <w:lastRenderedPageBreak/>
              <w:t>1.3.4 - Orientacja - wyświetlanie treści w układzie poziomym, jak i pionowym</w:t>
            </w:r>
          </w:p>
        </w:tc>
        <w:tc>
          <w:tcPr>
            <w:tcW w:w="1341" w:type="dxa"/>
            <w:tcBorders>
              <w:top w:val="nil"/>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58FD6DEE" w14:textId="77777777" w:rsidR="0010262F" w:rsidRPr="00704CC8" w:rsidRDefault="0010262F" w:rsidP="00E3680E">
            <w:r w:rsidRPr="00704CC8">
              <w:t>AA</w:t>
            </w:r>
          </w:p>
        </w:tc>
        <w:tc>
          <w:tcPr>
            <w:tcW w:w="4755" w:type="dxa"/>
            <w:tcBorders>
              <w:top w:val="nil"/>
              <w:left w:val="nil"/>
              <w:bottom w:val="single" w:sz="8" w:space="0" w:color="000000"/>
              <w:right w:val="single" w:sz="8" w:space="0" w:color="000000"/>
            </w:tcBorders>
            <w:shd w:val="clear" w:color="auto" w:fill="C00000"/>
            <w:vAlign w:val="center"/>
          </w:tcPr>
          <w:p w14:paraId="0D6F1908" w14:textId="77777777" w:rsidR="0010262F" w:rsidRPr="00704CC8" w:rsidRDefault="0010262F" w:rsidP="00E3680E">
            <w:r w:rsidRPr="00704CC8">
              <w:t>Niespełnione</w:t>
            </w:r>
          </w:p>
        </w:tc>
        <w:tc>
          <w:tcPr>
            <w:tcW w:w="4067" w:type="dxa"/>
            <w:tcBorders>
              <w:top w:val="nil"/>
              <w:left w:val="nil"/>
              <w:bottom w:val="single" w:sz="8" w:space="0" w:color="000000"/>
              <w:right w:val="single" w:sz="8" w:space="0" w:color="000000"/>
            </w:tcBorders>
            <w:shd w:val="clear" w:color="auto" w:fill="C00000"/>
          </w:tcPr>
          <w:p w14:paraId="3A79D390" w14:textId="3E4B90AD" w:rsidR="0010262F" w:rsidRPr="00704CC8" w:rsidRDefault="0042281B" w:rsidP="00E3680E">
            <w:pPr>
              <w:rPr>
                <w:b/>
                <w:bCs/>
              </w:rPr>
            </w:pPr>
            <w:r>
              <w:t>Niespeł</w:t>
            </w:r>
            <w:r w:rsidR="007025CD">
              <w:t>nione</w:t>
            </w:r>
          </w:p>
        </w:tc>
      </w:tr>
      <w:tr w:rsidR="0010262F" w:rsidRPr="00704CC8" w14:paraId="3E539FDB" w14:textId="77777777" w:rsidTr="007025CD">
        <w:trPr>
          <w:cantSplit/>
          <w:trHeight w:val="252"/>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5B254187" w14:textId="77777777" w:rsidR="0010262F" w:rsidRPr="00704CC8" w:rsidRDefault="0010262F" w:rsidP="00E3680E">
            <w:r w:rsidRPr="00704CC8">
              <w:t>1.3.5 - Określenie prawidłowej wartości</w:t>
            </w:r>
          </w:p>
        </w:tc>
        <w:tc>
          <w:tcPr>
            <w:tcW w:w="1341" w:type="dxa"/>
            <w:tcBorders>
              <w:top w:val="nil"/>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3F4FBBC6" w14:textId="77777777" w:rsidR="0010262F" w:rsidRPr="00704CC8" w:rsidRDefault="0010262F" w:rsidP="00E3680E">
            <w:r w:rsidRPr="00704CC8">
              <w:t>AA</w:t>
            </w:r>
          </w:p>
        </w:tc>
        <w:tc>
          <w:tcPr>
            <w:tcW w:w="4755" w:type="dxa"/>
            <w:tcBorders>
              <w:top w:val="nil"/>
              <w:left w:val="nil"/>
              <w:bottom w:val="single" w:sz="8" w:space="0" w:color="000000"/>
              <w:right w:val="single" w:sz="8" w:space="0" w:color="000000"/>
            </w:tcBorders>
            <w:shd w:val="clear" w:color="auto" w:fill="C00000"/>
            <w:vAlign w:val="center"/>
          </w:tcPr>
          <w:p w14:paraId="70E36BB3" w14:textId="77777777" w:rsidR="0010262F" w:rsidRPr="00704CC8" w:rsidRDefault="0010262F" w:rsidP="00E3680E">
            <w:r w:rsidRPr="00704CC8">
              <w:t>Niespełnione</w:t>
            </w:r>
          </w:p>
        </w:tc>
        <w:tc>
          <w:tcPr>
            <w:tcW w:w="4067" w:type="dxa"/>
            <w:tcBorders>
              <w:top w:val="nil"/>
              <w:left w:val="nil"/>
              <w:bottom w:val="single" w:sz="8" w:space="0" w:color="000000"/>
              <w:right w:val="single" w:sz="8" w:space="0" w:color="000000"/>
            </w:tcBorders>
            <w:shd w:val="clear" w:color="auto" w:fill="538135" w:themeFill="accent6" w:themeFillShade="BF"/>
          </w:tcPr>
          <w:p w14:paraId="5FA7AAE3" w14:textId="12C50708" w:rsidR="0010262F" w:rsidRPr="00704CC8" w:rsidRDefault="007025CD" w:rsidP="00E3680E">
            <w:r>
              <w:t>Spełnione</w:t>
            </w:r>
          </w:p>
        </w:tc>
      </w:tr>
      <w:tr w:rsidR="0010262F" w:rsidRPr="00704CC8" w14:paraId="0B1F13C8" w14:textId="77777777" w:rsidTr="007025CD">
        <w:trPr>
          <w:cantSplit/>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292862C9" w14:textId="77777777" w:rsidR="0010262F" w:rsidRPr="00704CC8" w:rsidRDefault="0010262F" w:rsidP="00E3680E">
            <w:pPr>
              <w:rPr>
                <w:highlight w:val="yellow"/>
              </w:rPr>
            </w:pPr>
            <w:r w:rsidRPr="00704CC8">
              <w:t>1.4.1 - Użycie koloru</w:t>
            </w:r>
          </w:p>
        </w:tc>
        <w:tc>
          <w:tcPr>
            <w:tcW w:w="1341" w:type="dxa"/>
            <w:tcBorders>
              <w:top w:val="nil"/>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0D6284C7" w14:textId="77777777" w:rsidR="0010262F" w:rsidRPr="00704CC8" w:rsidRDefault="0010262F" w:rsidP="00E3680E">
            <w:r w:rsidRPr="00704CC8">
              <w:t>A</w:t>
            </w:r>
          </w:p>
        </w:tc>
        <w:tc>
          <w:tcPr>
            <w:tcW w:w="4755" w:type="dxa"/>
            <w:tcBorders>
              <w:top w:val="nil"/>
              <w:left w:val="nil"/>
              <w:bottom w:val="single" w:sz="8" w:space="0" w:color="000000"/>
              <w:right w:val="single" w:sz="8" w:space="0" w:color="000000"/>
            </w:tcBorders>
            <w:shd w:val="clear" w:color="auto" w:fill="538135" w:themeFill="accent6" w:themeFillShade="BF"/>
            <w:vAlign w:val="center"/>
          </w:tcPr>
          <w:p w14:paraId="178C6BE9" w14:textId="77777777" w:rsidR="0010262F" w:rsidRPr="00704CC8" w:rsidRDefault="0010262F" w:rsidP="00E3680E">
            <w:r w:rsidRPr="00704CC8">
              <w:t>Spełnione</w:t>
            </w:r>
          </w:p>
        </w:tc>
        <w:tc>
          <w:tcPr>
            <w:tcW w:w="4067" w:type="dxa"/>
            <w:tcBorders>
              <w:top w:val="nil"/>
              <w:left w:val="nil"/>
              <w:bottom w:val="single" w:sz="8" w:space="0" w:color="000000"/>
              <w:right w:val="single" w:sz="8" w:space="0" w:color="000000"/>
            </w:tcBorders>
            <w:shd w:val="clear" w:color="auto" w:fill="538135" w:themeFill="accent6" w:themeFillShade="BF"/>
          </w:tcPr>
          <w:p w14:paraId="0114842B" w14:textId="77777777" w:rsidR="0010262F" w:rsidRPr="00704CC8" w:rsidRDefault="0010262F" w:rsidP="00E3680E">
            <w:r w:rsidRPr="00704CC8">
              <w:t>Spełnione</w:t>
            </w:r>
          </w:p>
        </w:tc>
      </w:tr>
      <w:tr w:rsidR="0010262F" w:rsidRPr="00704CC8" w14:paraId="0E007509" w14:textId="77777777" w:rsidTr="00B679FA">
        <w:trPr>
          <w:cantSplit/>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11477BC3" w14:textId="77777777" w:rsidR="0010262F" w:rsidRPr="00704CC8" w:rsidRDefault="0010262F" w:rsidP="00E3680E">
            <w:r w:rsidRPr="00704CC8">
              <w:t>1.4.3 - Kontrast (minimalny)</w:t>
            </w:r>
          </w:p>
        </w:tc>
        <w:tc>
          <w:tcPr>
            <w:tcW w:w="1341" w:type="dxa"/>
            <w:tcBorders>
              <w:top w:val="nil"/>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7E63B05E" w14:textId="77777777" w:rsidR="0010262F" w:rsidRPr="00704CC8" w:rsidRDefault="0010262F" w:rsidP="00E3680E">
            <w:r w:rsidRPr="00704CC8">
              <w:t>AA</w:t>
            </w:r>
          </w:p>
        </w:tc>
        <w:tc>
          <w:tcPr>
            <w:tcW w:w="4755" w:type="dxa"/>
            <w:tcBorders>
              <w:top w:val="nil"/>
              <w:left w:val="nil"/>
              <w:bottom w:val="single" w:sz="8" w:space="0" w:color="000000"/>
              <w:right w:val="single" w:sz="8" w:space="0" w:color="000000"/>
            </w:tcBorders>
            <w:shd w:val="clear" w:color="auto" w:fill="C00000"/>
            <w:vAlign w:val="center"/>
          </w:tcPr>
          <w:p w14:paraId="5171FFC2" w14:textId="77777777" w:rsidR="0010262F" w:rsidRPr="00704CC8" w:rsidRDefault="0010262F" w:rsidP="00E3680E">
            <w:r w:rsidRPr="00704CC8">
              <w:t>Niespełnione</w:t>
            </w:r>
          </w:p>
        </w:tc>
        <w:tc>
          <w:tcPr>
            <w:tcW w:w="4067" w:type="dxa"/>
            <w:tcBorders>
              <w:top w:val="nil"/>
              <w:left w:val="nil"/>
              <w:bottom w:val="single" w:sz="8" w:space="0" w:color="000000"/>
              <w:right w:val="single" w:sz="8" w:space="0" w:color="000000"/>
            </w:tcBorders>
            <w:shd w:val="clear" w:color="auto" w:fill="538135" w:themeFill="accent6" w:themeFillShade="BF"/>
          </w:tcPr>
          <w:p w14:paraId="1D6D87D3" w14:textId="1F2D4F5D" w:rsidR="0010262F" w:rsidRPr="00704CC8" w:rsidRDefault="00B679FA" w:rsidP="00E3680E">
            <w:r>
              <w:t>Spełnione</w:t>
            </w:r>
          </w:p>
        </w:tc>
      </w:tr>
      <w:tr w:rsidR="0010262F" w:rsidRPr="00704CC8" w14:paraId="7CF1C7B5" w14:textId="77777777" w:rsidTr="00B679FA">
        <w:trPr>
          <w:cantSplit/>
          <w:trHeight w:val="320"/>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42968368" w14:textId="77777777" w:rsidR="0010262F" w:rsidRPr="00704CC8" w:rsidRDefault="0010262F" w:rsidP="00E3680E">
            <w:bookmarkStart w:id="1" w:name="_Hlk96950577"/>
            <w:r w:rsidRPr="00704CC8">
              <w:t>1.4.4 - Zmiana rozmiaru tekstu</w:t>
            </w:r>
          </w:p>
        </w:tc>
        <w:tc>
          <w:tcPr>
            <w:tcW w:w="1341" w:type="dxa"/>
            <w:tcBorders>
              <w:top w:val="nil"/>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233BFBE8" w14:textId="77777777" w:rsidR="0010262F" w:rsidRPr="00704CC8" w:rsidRDefault="0010262F" w:rsidP="00E3680E">
            <w:r w:rsidRPr="00704CC8">
              <w:t>AA</w:t>
            </w:r>
          </w:p>
        </w:tc>
        <w:tc>
          <w:tcPr>
            <w:tcW w:w="4755" w:type="dxa"/>
            <w:tcBorders>
              <w:top w:val="nil"/>
              <w:left w:val="nil"/>
              <w:bottom w:val="single" w:sz="8" w:space="0" w:color="000000"/>
              <w:right w:val="single" w:sz="8" w:space="0" w:color="000000"/>
            </w:tcBorders>
            <w:shd w:val="clear" w:color="auto" w:fill="C00000"/>
            <w:vAlign w:val="center"/>
          </w:tcPr>
          <w:p w14:paraId="4F3BC5ED" w14:textId="77777777" w:rsidR="0010262F" w:rsidRPr="00704CC8" w:rsidRDefault="0010262F" w:rsidP="00E3680E">
            <w:r w:rsidRPr="00704CC8">
              <w:t>Niespełnione</w:t>
            </w:r>
          </w:p>
        </w:tc>
        <w:tc>
          <w:tcPr>
            <w:tcW w:w="4067" w:type="dxa"/>
            <w:tcBorders>
              <w:top w:val="nil"/>
              <w:left w:val="nil"/>
              <w:bottom w:val="single" w:sz="8" w:space="0" w:color="000000"/>
              <w:right w:val="single" w:sz="8" w:space="0" w:color="000000"/>
            </w:tcBorders>
            <w:shd w:val="clear" w:color="auto" w:fill="C00000"/>
          </w:tcPr>
          <w:p w14:paraId="4324FC59" w14:textId="79270663" w:rsidR="0010262F" w:rsidRPr="00704CC8" w:rsidRDefault="00B679FA" w:rsidP="00E3680E">
            <w:r>
              <w:t>Nies</w:t>
            </w:r>
            <w:r w:rsidR="0010262F" w:rsidRPr="00704CC8">
              <w:t>pełnione</w:t>
            </w:r>
          </w:p>
        </w:tc>
      </w:tr>
      <w:bookmarkEnd w:id="1"/>
      <w:tr w:rsidR="0010262F" w:rsidRPr="00704CC8" w14:paraId="2EC97913" w14:textId="77777777" w:rsidTr="00B679FA">
        <w:trPr>
          <w:cantSplit/>
          <w:trHeight w:val="254"/>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628761BD" w14:textId="77777777" w:rsidR="0010262F" w:rsidRPr="00704CC8" w:rsidRDefault="0010262F" w:rsidP="00E3680E">
            <w:r w:rsidRPr="00704CC8">
              <w:t>1.4.5 - Tekst w postaci grafiki</w:t>
            </w:r>
          </w:p>
        </w:tc>
        <w:tc>
          <w:tcPr>
            <w:tcW w:w="1341" w:type="dxa"/>
            <w:tcBorders>
              <w:top w:val="nil"/>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7EBD7A94" w14:textId="77777777" w:rsidR="0010262F" w:rsidRPr="00704CC8" w:rsidRDefault="0010262F" w:rsidP="00E3680E">
            <w:r w:rsidRPr="00704CC8">
              <w:t>AA</w:t>
            </w:r>
          </w:p>
        </w:tc>
        <w:tc>
          <w:tcPr>
            <w:tcW w:w="4755" w:type="dxa"/>
            <w:tcBorders>
              <w:top w:val="nil"/>
              <w:left w:val="nil"/>
              <w:bottom w:val="single" w:sz="8" w:space="0" w:color="000000"/>
              <w:right w:val="single" w:sz="8" w:space="0" w:color="000000"/>
            </w:tcBorders>
            <w:shd w:val="clear" w:color="auto" w:fill="C00000"/>
            <w:vAlign w:val="center"/>
          </w:tcPr>
          <w:p w14:paraId="461487AF" w14:textId="77777777" w:rsidR="0010262F" w:rsidRPr="00704CC8" w:rsidRDefault="0010262F" w:rsidP="00E3680E">
            <w:r w:rsidRPr="00704CC8">
              <w:t>Niespełnione</w:t>
            </w:r>
          </w:p>
        </w:tc>
        <w:tc>
          <w:tcPr>
            <w:tcW w:w="4067" w:type="dxa"/>
            <w:tcBorders>
              <w:top w:val="nil"/>
              <w:left w:val="nil"/>
              <w:bottom w:val="single" w:sz="8" w:space="0" w:color="000000"/>
              <w:right w:val="single" w:sz="8" w:space="0" w:color="000000"/>
            </w:tcBorders>
            <w:shd w:val="clear" w:color="auto" w:fill="FFD966" w:themeFill="accent4" w:themeFillTint="99"/>
          </w:tcPr>
          <w:p w14:paraId="1CA63199" w14:textId="77777777" w:rsidR="0010262F" w:rsidRPr="00704CC8" w:rsidRDefault="0010262F" w:rsidP="00E3680E">
            <w:r w:rsidRPr="00704CC8">
              <w:t>Częściowo spełnione</w:t>
            </w:r>
          </w:p>
        </w:tc>
      </w:tr>
      <w:tr w:rsidR="0010262F" w:rsidRPr="00704CC8" w14:paraId="4E069281" w14:textId="77777777" w:rsidTr="007025CD">
        <w:trPr>
          <w:cantSplit/>
          <w:trHeight w:val="254"/>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0236941D" w14:textId="77777777" w:rsidR="0010262F" w:rsidRPr="00704CC8" w:rsidRDefault="0010262F" w:rsidP="00E3680E">
            <w:r w:rsidRPr="00704CC8">
              <w:t>1.4.10 – Przewijanie ekranu</w:t>
            </w:r>
          </w:p>
        </w:tc>
        <w:tc>
          <w:tcPr>
            <w:tcW w:w="1341" w:type="dxa"/>
            <w:tcBorders>
              <w:top w:val="nil"/>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02DCD795" w14:textId="77777777" w:rsidR="0010262F" w:rsidRPr="00704CC8" w:rsidRDefault="0010262F" w:rsidP="00E3680E">
            <w:r w:rsidRPr="00704CC8">
              <w:t>AA</w:t>
            </w:r>
          </w:p>
        </w:tc>
        <w:tc>
          <w:tcPr>
            <w:tcW w:w="4755" w:type="dxa"/>
            <w:tcBorders>
              <w:top w:val="nil"/>
              <w:left w:val="nil"/>
              <w:bottom w:val="single" w:sz="8" w:space="0" w:color="000000"/>
              <w:right w:val="single" w:sz="8" w:space="0" w:color="000000"/>
            </w:tcBorders>
            <w:shd w:val="clear" w:color="auto" w:fill="C00000"/>
            <w:vAlign w:val="center"/>
          </w:tcPr>
          <w:p w14:paraId="6D4727B3" w14:textId="77777777" w:rsidR="0010262F" w:rsidRPr="00704CC8" w:rsidRDefault="0010262F" w:rsidP="00E3680E">
            <w:r w:rsidRPr="00704CC8">
              <w:t>Niespełnione</w:t>
            </w:r>
          </w:p>
        </w:tc>
        <w:tc>
          <w:tcPr>
            <w:tcW w:w="4067" w:type="dxa"/>
            <w:tcBorders>
              <w:top w:val="nil"/>
              <w:left w:val="nil"/>
              <w:bottom w:val="single" w:sz="8" w:space="0" w:color="000000"/>
              <w:right w:val="single" w:sz="8" w:space="0" w:color="000000"/>
            </w:tcBorders>
            <w:shd w:val="clear" w:color="auto" w:fill="538135" w:themeFill="accent6" w:themeFillShade="BF"/>
          </w:tcPr>
          <w:p w14:paraId="5DCAF42F" w14:textId="77777777" w:rsidR="0010262F" w:rsidRPr="00704CC8" w:rsidRDefault="0010262F" w:rsidP="00E3680E">
            <w:r w:rsidRPr="00704CC8">
              <w:t>Spełnione</w:t>
            </w:r>
          </w:p>
        </w:tc>
      </w:tr>
      <w:tr w:rsidR="0010262F" w:rsidRPr="00704CC8" w14:paraId="00686B8F" w14:textId="77777777" w:rsidTr="007025CD">
        <w:trPr>
          <w:cantSplit/>
          <w:trHeight w:val="254"/>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6D2F3A20" w14:textId="77777777" w:rsidR="0010262F" w:rsidRPr="00704CC8" w:rsidRDefault="0010262F" w:rsidP="00E3680E">
            <w:r w:rsidRPr="00704CC8">
              <w:t>1.4.11 - Kontrast dla treści niebędących tekstem</w:t>
            </w:r>
          </w:p>
        </w:tc>
        <w:tc>
          <w:tcPr>
            <w:tcW w:w="1341" w:type="dxa"/>
            <w:tcBorders>
              <w:top w:val="nil"/>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47D5C09B" w14:textId="77777777" w:rsidR="0010262F" w:rsidRPr="00704CC8" w:rsidRDefault="0010262F" w:rsidP="00E3680E">
            <w:r w:rsidRPr="00704CC8">
              <w:t>AA</w:t>
            </w:r>
          </w:p>
        </w:tc>
        <w:tc>
          <w:tcPr>
            <w:tcW w:w="4755" w:type="dxa"/>
            <w:tcBorders>
              <w:top w:val="nil"/>
              <w:left w:val="nil"/>
              <w:bottom w:val="single" w:sz="8" w:space="0" w:color="000000"/>
              <w:right w:val="single" w:sz="8" w:space="0" w:color="000000"/>
            </w:tcBorders>
            <w:shd w:val="clear" w:color="auto" w:fill="538135" w:themeFill="accent6" w:themeFillShade="BF"/>
            <w:vAlign w:val="center"/>
          </w:tcPr>
          <w:p w14:paraId="6E4AD232" w14:textId="77777777" w:rsidR="0010262F" w:rsidRPr="00704CC8" w:rsidRDefault="0010262F" w:rsidP="00E3680E">
            <w:r w:rsidRPr="00704CC8">
              <w:t>Spełnione</w:t>
            </w:r>
          </w:p>
        </w:tc>
        <w:tc>
          <w:tcPr>
            <w:tcW w:w="4067" w:type="dxa"/>
            <w:tcBorders>
              <w:top w:val="nil"/>
              <w:left w:val="nil"/>
              <w:bottom w:val="single" w:sz="8" w:space="0" w:color="000000"/>
              <w:right w:val="single" w:sz="8" w:space="0" w:color="000000"/>
            </w:tcBorders>
            <w:shd w:val="clear" w:color="auto" w:fill="538135" w:themeFill="accent6" w:themeFillShade="BF"/>
          </w:tcPr>
          <w:p w14:paraId="476ECAD7" w14:textId="77777777" w:rsidR="0010262F" w:rsidRPr="00704CC8" w:rsidRDefault="0010262F" w:rsidP="00E3680E">
            <w:r w:rsidRPr="00704CC8">
              <w:t>Spełnione</w:t>
            </w:r>
          </w:p>
        </w:tc>
      </w:tr>
      <w:tr w:rsidR="0010262F" w:rsidRPr="00704CC8" w14:paraId="3BC32988" w14:textId="77777777" w:rsidTr="007025CD">
        <w:trPr>
          <w:cantSplit/>
          <w:trHeight w:val="254"/>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40F2EB12" w14:textId="77777777" w:rsidR="0010262F" w:rsidRPr="00704CC8" w:rsidRDefault="0010262F" w:rsidP="00E3680E">
            <w:r w:rsidRPr="00704CC8">
              <w:t>1.4.12 - Odstępy w tekście</w:t>
            </w:r>
          </w:p>
        </w:tc>
        <w:tc>
          <w:tcPr>
            <w:tcW w:w="1341" w:type="dxa"/>
            <w:tcBorders>
              <w:top w:val="nil"/>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4230EC21" w14:textId="77777777" w:rsidR="0010262F" w:rsidRPr="00704CC8" w:rsidRDefault="0010262F" w:rsidP="00E3680E">
            <w:r w:rsidRPr="00704CC8">
              <w:t>AA</w:t>
            </w:r>
          </w:p>
        </w:tc>
        <w:tc>
          <w:tcPr>
            <w:tcW w:w="4755" w:type="dxa"/>
            <w:tcBorders>
              <w:top w:val="nil"/>
              <w:left w:val="nil"/>
              <w:bottom w:val="single" w:sz="8" w:space="0" w:color="000000"/>
              <w:right w:val="single" w:sz="8" w:space="0" w:color="000000"/>
            </w:tcBorders>
            <w:shd w:val="clear" w:color="auto" w:fill="538135" w:themeFill="accent6" w:themeFillShade="BF"/>
            <w:vAlign w:val="center"/>
          </w:tcPr>
          <w:p w14:paraId="69DF8700" w14:textId="77777777" w:rsidR="0010262F" w:rsidRPr="00704CC8" w:rsidRDefault="0010262F" w:rsidP="00E3680E">
            <w:r w:rsidRPr="00704CC8">
              <w:t>Spełnione</w:t>
            </w:r>
          </w:p>
        </w:tc>
        <w:tc>
          <w:tcPr>
            <w:tcW w:w="4067" w:type="dxa"/>
            <w:tcBorders>
              <w:top w:val="nil"/>
              <w:left w:val="nil"/>
              <w:bottom w:val="single" w:sz="8" w:space="0" w:color="000000"/>
              <w:right w:val="single" w:sz="8" w:space="0" w:color="000000"/>
            </w:tcBorders>
            <w:shd w:val="clear" w:color="auto" w:fill="538135" w:themeFill="accent6" w:themeFillShade="BF"/>
          </w:tcPr>
          <w:p w14:paraId="3F4B031C" w14:textId="77777777" w:rsidR="0010262F" w:rsidRPr="00704CC8" w:rsidRDefault="0010262F" w:rsidP="00E3680E">
            <w:r w:rsidRPr="00704CC8">
              <w:t>Spełnione</w:t>
            </w:r>
          </w:p>
        </w:tc>
      </w:tr>
      <w:tr w:rsidR="0010262F" w:rsidRPr="00704CC8" w14:paraId="563B5FA0" w14:textId="77777777" w:rsidTr="007025CD">
        <w:trPr>
          <w:cantSplit/>
          <w:trHeight w:val="179"/>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65369ADD" w14:textId="77777777" w:rsidR="0010262F" w:rsidRPr="00704CC8" w:rsidRDefault="0010262F" w:rsidP="00E3680E">
            <w:r w:rsidRPr="00704CC8">
              <w:t>2.1.1 - Klawiatura</w:t>
            </w:r>
          </w:p>
        </w:tc>
        <w:tc>
          <w:tcPr>
            <w:tcW w:w="1341" w:type="dxa"/>
            <w:tcBorders>
              <w:top w:val="nil"/>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7AE00E29" w14:textId="77777777" w:rsidR="0010262F" w:rsidRPr="00704CC8" w:rsidRDefault="0010262F" w:rsidP="00E3680E">
            <w:r w:rsidRPr="00704CC8">
              <w:t>A</w:t>
            </w:r>
          </w:p>
        </w:tc>
        <w:tc>
          <w:tcPr>
            <w:tcW w:w="4755" w:type="dxa"/>
            <w:tcBorders>
              <w:top w:val="nil"/>
              <w:left w:val="nil"/>
              <w:bottom w:val="single" w:sz="8" w:space="0" w:color="000000"/>
              <w:right w:val="single" w:sz="8" w:space="0" w:color="000000"/>
            </w:tcBorders>
            <w:shd w:val="clear" w:color="auto" w:fill="C00000"/>
            <w:vAlign w:val="center"/>
          </w:tcPr>
          <w:p w14:paraId="008C4118" w14:textId="77777777" w:rsidR="0010262F" w:rsidRPr="00704CC8" w:rsidRDefault="0010262F" w:rsidP="00E3680E">
            <w:r w:rsidRPr="00704CC8">
              <w:t>Niespełnione</w:t>
            </w:r>
          </w:p>
        </w:tc>
        <w:tc>
          <w:tcPr>
            <w:tcW w:w="4067" w:type="dxa"/>
            <w:tcBorders>
              <w:top w:val="nil"/>
              <w:left w:val="nil"/>
              <w:bottom w:val="single" w:sz="8" w:space="0" w:color="000000"/>
              <w:right w:val="single" w:sz="8" w:space="0" w:color="000000"/>
            </w:tcBorders>
            <w:shd w:val="clear" w:color="auto" w:fill="538135" w:themeFill="accent6" w:themeFillShade="BF"/>
          </w:tcPr>
          <w:p w14:paraId="1FA9F57C" w14:textId="77777777" w:rsidR="0010262F" w:rsidRPr="00704CC8" w:rsidRDefault="0010262F" w:rsidP="00E3680E">
            <w:pPr>
              <w:rPr>
                <w:b/>
              </w:rPr>
            </w:pPr>
            <w:r w:rsidRPr="00704CC8">
              <w:t>Spełnione</w:t>
            </w:r>
          </w:p>
        </w:tc>
      </w:tr>
      <w:tr w:rsidR="0010262F" w:rsidRPr="00704CC8" w14:paraId="643FD2B3" w14:textId="77777777" w:rsidTr="007025CD">
        <w:trPr>
          <w:cantSplit/>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3ED070B4" w14:textId="77777777" w:rsidR="0010262F" w:rsidRPr="00704CC8" w:rsidRDefault="0010262F" w:rsidP="00E3680E">
            <w:r w:rsidRPr="00704CC8">
              <w:t>2.1.2 - Brak pułapki na klawiaturę</w:t>
            </w:r>
          </w:p>
        </w:tc>
        <w:tc>
          <w:tcPr>
            <w:tcW w:w="1341" w:type="dxa"/>
            <w:tcBorders>
              <w:top w:val="nil"/>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5D807704" w14:textId="77777777" w:rsidR="0010262F" w:rsidRPr="00704CC8" w:rsidRDefault="0010262F" w:rsidP="00E3680E">
            <w:r w:rsidRPr="00704CC8">
              <w:t>A</w:t>
            </w:r>
          </w:p>
        </w:tc>
        <w:tc>
          <w:tcPr>
            <w:tcW w:w="4755" w:type="dxa"/>
            <w:tcBorders>
              <w:top w:val="nil"/>
              <w:left w:val="nil"/>
              <w:bottom w:val="single" w:sz="8" w:space="0" w:color="000000"/>
              <w:right w:val="single" w:sz="8" w:space="0" w:color="000000"/>
            </w:tcBorders>
            <w:shd w:val="clear" w:color="auto" w:fill="538135" w:themeFill="accent6" w:themeFillShade="BF"/>
            <w:vAlign w:val="center"/>
          </w:tcPr>
          <w:p w14:paraId="2462B530" w14:textId="77777777" w:rsidR="0010262F" w:rsidRPr="00704CC8" w:rsidRDefault="0010262F" w:rsidP="00E3680E">
            <w:r w:rsidRPr="00704CC8">
              <w:t>Spełnione</w:t>
            </w:r>
          </w:p>
        </w:tc>
        <w:tc>
          <w:tcPr>
            <w:tcW w:w="4067" w:type="dxa"/>
            <w:tcBorders>
              <w:top w:val="nil"/>
              <w:left w:val="nil"/>
              <w:bottom w:val="single" w:sz="8" w:space="0" w:color="000000"/>
              <w:right w:val="single" w:sz="8" w:space="0" w:color="000000"/>
            </w:tcBorders>
            <w:shd w:val="clear" w:color="auto" w:fill="538135" w:themeFill="accent6" w:themeFillShade="BF"/>
          </w:tcPr>
          <w:p w14:paraId="79CDB904" w14:textId="77777777" w:rsidR="0010262F" w:rsidRPr="00704CC8" w:rsidRDefault="0010262F" w:rsidP="00E3680E">
            <w:pPr>
              <w:rPr>
                <w:b/>
                <w:bCs/>
              </w:rPr>
            </w:pPr>
            <w:r w:rsidRPr="00704CC8">
              <w:t>Spełnione</w:t>
            </w:r>
          </w:p>
        </w:tc>
      </w:tr>
      <w:tr w:rsidR="0010262F" w:rsidRPr="00704CC8" w14:paraId="5B22C5EF" w14:textId="77777777" w:rsidTr="007025CD">
        <w:trPr>
          <w:cantSplit/>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4A0B41B7" w14:textId="77777777" w:rsidR="0010262F" w:rsidRPr="00704CC8" w:rsidRDefault="0010262F" w:rsidP="00E3680E">
            <w:r w:rsidRPr="00704CC8">
              <w:t>2.2.1 - Możliwość dostosowania czasu</w:t>
            </w:r>
          </w:p>
        </w:tc>
        <w:tc>
          <w:tcPr>
            <w:tcW w:w="1341" w:type="dxa"/>
            <w:tcBorders>
              <w:top w:val="nil"/>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2CE4E6EB" w14:textId="77777777" w:rsidR="0010262F" w:rsidRPr="00704CC8" w:rsidRDefault="0010262F" w:rsidP="00E3680E">
            <w:r w:rsidRPr="00704CC8">
              <w:t>A</w:t>
            </w:r>
          </w:p>
        </w:tc>
        <w:tc>
          <w:tcPr>
            <w:tcW w:w="4755" w:type="dxa"/>
            <w:tcBorders>
              <w:top w:val="nil"/>
              <w:left w:val="nil"/>
              <w:bottom w:val="single" w:sz="8" w:space="0" w:color="000000"/>
              <w:right w:val="single" w:sz="8" w:space="0" w:color="000000"/>
            </w:tcBorders>
            <w:shd w:val="clear" w:color="auto" w:fill="FFFFFF" w:themeFill="background1"/>
            <w:vAlign w:val="center"/>
          </w:tcPr>
          <w:p w14:paraId="647B8C40" w14:textId="77777777" w:rsidR="0010262F" w:rsidRPr="00704CC8" w:rsidRDefault="0010262F" w:rsidP="00E3680E">
            <w:r w:rsidRPr="00704CC8">
              <w:t>Nie dotyczy</w:t>
            </w:r>
          </w:p>
        </w:tc>
        <w:tc>
          <w:tcPr>
            <w:tcW w:w="4067" w:type="dxa"/>
            <w:tcBorders>
              <w:top w:val="nil"/>
              <w:left w:val="nil"/>
              <w:bottom w:val="single" w:sz="8" w:space="0" w:color="000000"/>
              <w:right w:val="single" w:sz="8" w:space="0" w:color="000000"/>
            </w:tcBorders>
            <w:shd w:val="clear" w:color="auto" w:fill="FFFFFF" w:themeFill="background1"/>
            <w:vAlign w:val="center"/>
          </w:tcPr>
          <w:p w14:paraId="72C06D01" w14:textId="77777777" w:rsidR="0010262F" w:rsidRPr="00704CC8" w:rsidRDefault="0010262F" w:rsidP="00E3680E">
            <w:r w:rsidRPr="00704CC8">
              <w:t>Nie dotyczy</w:t>
            </w:r>
          </w:p>
        </w:tc>
      </w:tr>
      <w:tr w:rsidR="0010262F" w:rsidRPr="00704CC8" w14:paraId="50BAE129" w14:textId="77777777" w:rsidTr="007025CD">
        <w:trPr>
          <w:cantSplit/>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6010445A" w14:textId="77777777" w:rsidR="0010262F" w:rsidRPr="00704CC8" w:rsidRDefault="0010262F" w:rsidP="00E3680E">
            <w:r w:rsidRPr="00704CC8">
              <w:t>2.2.2 - Wstrzymywanie (pauza), zatrzymywanie, ukrywanie</w:t>
            </w:r>
          </w:p>
        </w:tc>
        <w:tc>
          <w:tcPr>
            <w:tcW w:w="1341" w:type="dxa"/>
            <w:tcBorders>
              <w:top w:val="nil"/>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6B1B2B6D" w14:textId="77777777" w:rsidR="0010262F" w:rsidRPr="00704CC8" w:rsidRDefault="0010262F" w:rsidP="00E3680E">
            <w:r w:rsidRPr="00704CC8">
              <w:t>A</w:t>
            </w:r>
          </w:p>
        </w:tc>
        <w:tc>
          <w:tcPr>
            <w:tcW w:w="4755" w:type="dxa"/>
            <w:tcBorders>
              <w:top w:val="nil"/>
              <w:left w:val="nil"/>
              <w:bottom w:val="single" w:sz="8" w:space="0" w:color="000000"/>
              <w:right w:val="single" w:sz="8" w:space="0" w:color="000000"/>
            </w:tcBorders>
            <w:shd w:val="clear" w:color="auto" w:fill="FFFFFF" w:themeFill="background1"/>
            <w:vAlign w:val="center"/>
          </w:tcPr>
          <w:p w14:paraId="0C5DE2AC" w14:textId="77777777" w:rsidR="0010262F" w:rsidRPr="00704CC8" w:rsidRDefault="0010262F" w:rsidP="00E3680E">
            <w:pPr>
              <w:rPr>
                <w:color w:val="FFFFFF"/>
              </w:rPr>
            </w:pPr>
            <w:r w:rsidRPr="00704CC8">
              <w:t>Nie dotyczy</w:t>
            </w:r>
          </w:p>
        </w:tc>
        <w:tc>
          <w:tcPr>
            <w:tcW w:w="4067" w:type="dxa"/>
            <w:tcBorders>
              <w:top w:val="nil"/>
              <w:left w:val="nil"/>
              <w:bottom w:val="single" w:sz="8" w:space="0" w:color="000000"/>
              <w:right w:val="single" w:sz="8" w:space="0" w:color="000000"/>
            </w:tcBorders>
            <w:shd w:val="clear" w:color="auto" w:fill="FFFFFF" w:themeFill="background1"/>
            <w:vAlign w:val="center"/>
          </w:tcPr>
          <w:p w14:paraId="08CD8D85" w14:textId="77777777" w:rsidR="0010262F" w:rsidRPr="00704CC8" w:rsidRDefault="0010262F" w:rsidP="00E3680E">
            <w:r w:rsidRPr="00704CC8">
              <w:t>Nie dotyczy</w:t>
            </w:r>
          </w:p>
        </w:tc>
      </w:tr>
      <w:tr w:rsidR="0010262F" w:rsidRPr="00704CC8" w14:paraId="5BA1E6A5" w14:textId="77777777" w:rsidTr="007025CD">
        <w:trPr>
          <w:cantSplit/>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1B788D18" w14:textId="77777777" w:rsidR="0010262F" w:rsidRPr="00704CC8" w:rsidRDefault="0010262F" w:rsidP="00E3680E">
            <w:r w:rsidRPr="00704CC8">
              <w:t>2.4.1 - Możliwość pominięcia bloków</w:t>
            </w:r>
          </w:p>
        </w:tc>
        <w:tc>
          <w:tcPr>
            <w:tcW w:w="1341" w:type="dxa"/>
            <w:tcBorders>
              <w:top w:val="nil"/>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7AC97FB9" w14:textId="77777777" w:rsidR="0010262F" w:rsidRPr="00704CC8" w:rsidRDefault="0010262F" w:rsidP="00E3680E">
            <w:r w:rsidRPr="00704CC8">
              <w:t>A</w:t>
            </w:r>
          </w:p>
        </w:tc>
        <w:tc>
          <w:tcPr>
            <w:tcW w:w="4755" w:type="dxa"/>
            <w:tcBorders>
              <w:top w:val="nil"/>
              <w:left w:val="nil"/>
              <w:bottom w:val="single" w:sz="8" w:space="0" w:color="000000"/>
              <w:right w:val="single" w:sz="8" w:space="0" w:color="000000"/>
            </w:tcBorders>
            <w:shd w:val="clear" w:color="auto" w:fill="C00000"/>
            <w:vAlign w:val="center"/>
          </w:tcPr>
          <w:p w14:paraId="1F35CA47" w14:textId="77777777" w:rsidR="0010262F" w:rsidRPr="00704CC8" w:rsidRDefault="0010262F" w:rsidP="00E3680E">
            <w:r w:rsidRPr="00704CC8">
              <w:t>Niespełnione</w:t>
            </w:r>
          </w:p>
        </w:tc>
        <w:tc>
          <w:tcPr>
            <w:tcW w:w="4067" w:type="dxa"/>
            <w:tcBorders>
              <w:top w:val="nil"/>
              <w:left w:val="nil"/>
              <w:bottom w:val="single" w:sz="8" w:space="0" w:color="000000"/>
              <w:right w:val="single" w:sz="8" w:space="0" w:color="000000"/>
            </w:tcBorders>
            <w:shd w:val="clear" w:color="auto" w:fill="538135" w:themeFill="accent6" w:themeFillShade="BF"/>
          </w:tcPr>
          <w:p w14:paraId="6D9DD930" w14:textId="77777777" w:rsidR="0010262F" w:rsidRPr="00704CC8" w:rsidRDefault="0010262F" w:rsidP="00E3680E">
            <w:r w:rsidRPr="00704CC8">
              <w:t>Częściowo spełnione</w:t>
            </w:r>
          </w:p>
        </w:tc>
      </w:tr>
      <w:tr w:rsidR="0010262F" w:rsidRPr="00704CC8" w14:paraId="70AFC590" w14:textId="77777777" w:rsidTr="007025CD">
        <w:trPr>
          <w:cantSplit/>
          <w:trHeight w:val="172"/>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6D1A2A78" w14:textId="77777777" w:rsidR="0010262F" w:rsidRPr="00704CC8" w:rsidRDefault="0010262F" w:rsidP="00E3680E">
            <w:r w:rsidRPr="00704CC8">
              <w:t>2.4.2 - Tytuły stron</w:t>
            </w:r>
          </w:p>
        </w:tc>
        <w:tc>
          <w:tcPr>
            <w:tcW w:w="1341" w:type="dxa"/>
            <w:tcBorders>
              <w:top w:val="nil"/>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1FDC3854" w14:textId="77777777" w:rsidR="0010262F" w:rsidRPr="00704CC8" w:rsidRDefault="0010262F" w:rsidP="00E3680E">
            <w:r w:rsidRPr="00704CC8">
              <w:t>A</w:t>
            </w:r>
          </w:p>
        </w:tc>
        <w:tc>
          <w:tcPr>
            <w:tcW w:w="4755" w:type="dxa"/>
            <w:tcBorders>
              <w:top w:val="nil"/>
              <w:left w:val="nil"/>
              <w:bottom w:val="single" w:sz="8" w:space="0" w:color="000000"/>
              <w:right w:val="single" w:sz="8" w:space="0" w:color="000000"/>
            </w:tcBorders>
            <w:shd w:val="clear" w:color="auto" w:fill="C00000"/>
            <w:vAlign w:val="center"/>
          </w:tcPr>
          <w:p w14:paraId="5E69B65F" w14:textId="77777777" w:rsidR="0010262F" w:rsidRPr="00704CC8" w:rsidRDefault="0010262F" w:rsidP="00E3680E">
            <w:r w:rsidRPr="00704CC8">
              <w:t>Niespełnione</w:t>
            </w:r>
          </w:p>
        </w:tc>
        <w:tc>
          <w:tcPr>
            <w:tcW w:w="4067" w:type="dxa"/>
            <w:tcBorders>
              <w:top w:val="nil"/>
              <w:left w:val="nil"/>
              <w:bottom w:val="single" w:sz="8" w:space="0" w:color="000000"/>
              <w:right w:val="single" w:sz="8" w:space="0" w:color="000000"/>
            </w:tcBorders>
            <w:shd w:val="clear" w:color="auto" w:fill="538135" w:themeFill="accent6" w:themeFillShade="BF"/>
          </w:tcPr>
          <w:p w14:paraId="18863BC5" w14:textId="77777777" w:rsidR="0010262F" w:rsidRPr="00704CC8" w:rsidRDefault="0010262F" w:rsidP="00E3680E">
            <w:r w:rsidRPr="00704CC8">
              <w:t>Spełnione</w:t>
            </w:r>
          </w:p>
        </w:tc>
      </w:tr>
      <w:tr w:rsidR="0010262F" w:rsidRPr="00704CC8" w14:paraId="1F3F9454" w14:textId="77777777" w:rsidTr="007025CD">
        <w:trPr>
          <w:cantSplit/>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223B0CB7" w14:textId="77777777" w:rsidR="0010262F" w:rsidRPr="00704CC8" w:rsidRDefault="0010262F" w:rsidP="00E3680E">
            <w:r w:rsidRPr="00704CC8">
              <w:t>2.4.3 - Kolejność fokusu</w:t>
            </w:r>
          </w:p>
        </w:tc>
        <w:tc>
          <w:tcPr>
            <w:tcW w:w="1341" w:type="dxa"/>
            <w:tcBorders>
              <w:top w:val="nil"/>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4E63956E" w14:textId="77777777" w:rsidR="0010262F" w:rsidRPr="00704CC8" w:rsidRDefault="0010262F" w:rsidP="00E3680E">
            <w:r w:rsidRPr="00704CC8">
              <w:t>A</w:t>
            </w:r>
          </w:p>
        </w:tc>
        <w:tc>
          <w:tcPr>
            <w:tcW w:w="4755" w:type="dxa"/>
            <w:tcBorders>
              <w:top w:val="nil"/>
              <w:left w:val="nil"/>
              <w:bottom w:val="single" w:sz="8" w:space="0" w:color="000000"/>
              <w:right w:val="single" w:sz="8" w:space="0" w:color="000000"/>
            </w:tcBorders>
            <w:shd w:val="clear" w:color="auto" w:fill="C00000"/>
            <w:vAlign w:val="center"/>
          </w:tcPr>
          <w:p w14:paraId="5D688BB4" w14:textId="77777777" w:rsidR="0010262F" w:rsidRPr="00704CC8" w:rsidRDefault="0010262F" w:rsidP="00E3680E">
            <w:r w:rsidRPr="00704CC8">
              <w:t>Niespełnione</w:t>
            </w:r>
          </w:p>
        </w:tc>
        <w:tc>
          <w:tcPr>
            <w:tcW w:w="4067" w:type="dxa"/>
            <w:tcBorders>
              <w:top w:val="nil"/>
              <w:left w:val="nil"/>
              <w:bottom w:val="single" w:sz="8" w:space="0" w:color="000000"/>
              <w:right w:val="single" w:sz="8" w:space="0" w:color="000000"/>
            </w:tcBorders>
            <w:shd w:val="clear" w:color="auto" w:fill="C00000"/>
          </w:tcPr>
          <w:p w14:paraId="0EC46411" w14:textId="77777777" w:rsidR="0010262F" w:rsidRPr="00704CC8" w:rsidRDefault="0010262F" w:rsidP="00E3680E">
            <w:r w:rsidRPr="00704CC8">
              <w:t>Niespełnione</w:t>
            </w:r>
          </w:p>
        </w:tc>
      </w:tr>
      <w:tr w:rsidR="0010262F" w:rsidRPr="00704CC8" w14:paraId="49C0A4C5" w14:textId="77777777" w:rsidTr="007025CD">
        <w:trPr>
          <w:cantSplit/>
          <w:trHeight w:val="254"/>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652A1E2D" w14:textId="77777777" w:rsidR="0010262F" w:rsidRPr="00704CC8" w:rsidRDefault="0010262F" w:rsidP="00E3680E">
            <w:r w:rsidRPr="00704CC8">
              <w:t>2.4.4 – Cel Linku (w kontekście)</w:t>
            </w:r>
          </w:p>
        </w:tc>
        <w:tc>
          <w:tcPr>
            <w:tcW w:w="1341" w:type="dxa"/>
            <w:tcBorders>
              <w:top w:val="nil"/>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1BD47F03" w14:textId="77777777" w:rsidR="0010262F" w:rsidRPr="00704CC8" w:rsidRDefault="0010262F" w:rsidP="00E3680E">
            <w:r w:rsidRPr="00704CC8">
              <w:t>A</w:t>
            </w:r>
          </w:p>
        </w:tc>
        <w:tc>
          <w:tcPr>
            <w:tcW w:w="4755" w:type="dxa"/>
            <w:tcBorders>
              <w:top w:val="nil"/>
              <w:left w:val="nil"/>
              <w:bottom w:val="single" w:sz="8" w:space="0" w:color="000000"/>
              <w:right w:val="single" w:sz="8" w:space="0" w:color="000000"/>
            </w:tcBorders>
            <w:shd w:val="clear" w:color="auto" w:fill="C00000"/>
            <w:vAlign w:val="center"/>
          </w:tcPr>
          <w:p w14:paraId="421967B0" w14:textId="77777777" w:rsidR="0010262F" w:rsidRPr="00704CC8" w:rsidRDefault="0010262F" w:rsidP="00E3680E">
            <w:r w:rsidRPr="00704CC8">
              <w:t>Niespełnione</w:t>
            </w:r>
          </w:p>
        </w:tc>
        <w:tc>
          <w:tcPr>
            <w:tcW w:w="4067" w:type="dxa"/>
            <w:tcBorders>
              <w:top w:val="nil"/>
              <w:left w:val="nil"/>
              <w:bottom w:val="single" w:sz="8" w:space="0" w:color="000000"/>
              <w:right w:val="single" w:sz="8" w:space="0" w:color="000000"/>
            </w:tcBorders>
            <w:shd w:val="clear" w:color="auto" w:fill="538135" w:themeFill="accent6" w:themeFillShade="BF"/>
          </w:tcPr>
          <w:p w14:paraId="63AB9D5B" w14:textId="77777777" w:rsidR="0010262F" w:rsidRPr="00704CC8" w:rsidRDefault="0010262F" w:rsidP="00E3680E">
            <w:r w:rsidRPr="00704CC8">
              <w:t>Częściowo spełnione</w:t>
            </w:r>
          </w:p>
        </w:tc>
      </w:tr>
      <w:tr w:rsidR="0010262F" w:rsidRPr="00704CC8" w14:paraId="621AEA47" w14:textId="77777777" w:rsidTr="007025CD">
        <w:trPr>
          <w:cantSplit/>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7E7DE4F1" w14:textId="77777777" w:rsidR="0010262F" w:rsidRPr="00704CC8" w:rsidRDefault="0010262F" w:rsidP="00E3680E">
            <w:r w:rsidRPr="00704CC8">
              <w:lastRenderedPageBreak/>
              <w:t>2.4.5 - Wiele sposobów na zlokalizowanie strony</w:t>
            </w:r>
          </w:p>
        </w:tc>
        <w:tc>
          <w:tcPr>
            <w:tcW w:w="1341" w:type="dxa"/>
            <w:tcBorders>
              <w:top w:val="nil"/>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3EC4E76A" w14:textId="77777777" w:rsidR="0010262F" w:rsidRPr="00704CC8" w:rsidRDefault="0010262F" w:rsidP="00E3680E">
            <w:r w:rsidRPr="00704CC8">
              <w:t>AA</w:t>
            </w:r>
          </w:p>
        </w:tc>
        <w:tc>
          <w:tcPr>
            <w:tcW w:w="4755" w:type="dxa"/>
            <w:tcBorders>
              <w:top w:val="nil"/>
              <w:left w:val="nil"/>
              <w:bottom w:val="single" w:sz="8" w:space="0" w:color="000000"/>
              <w:right w:val="single" w:sz="8" w:space="0" w:color="000000"/>
            </w:tcBorders>
            <w:shd w:val="clear" w:color="auto" w:fill="538135" w:themeFill="accent6" w:themeFillShade="BF"/>
            <w:vAlign w:val="center"/>
          </w:tcPr>
          <w:p w14:paraId="22EE9CB6" w14:textId="77777777" w:rsidR="0010262F" w:rsidRPr="00704CC8" w:rsidRDefault="0010262F" w:rsidP="00E3680E">
            <w:r w:rsidRPr="00704CC8">
              <w:t>Spełnione</w:t>
            </w:r>
          </w:p>
        </w:tc>
        <w:tc>
          <w:tcPr>
            <w:tcW w:w="4067" w:type="dxa"/>
            <w:tcBorders>
              <w:top w:val="nil"/>
              <w:left w:val="nil"/>
              <w:bottom w:val="single" w:sz="8" w:space="0" w:color="000000"/>
              <w:right w:val="single" w:sz="8" w:space="0" w:color="000000"/>
            </w:tcBorders>
            <w:shd w:val="clear" w:color="auto" w:fill="538135" w:themeFill="accent6" w:themeFillShade="BF"/>
          </w:tcPr>
          <w:p w14:paraId="36FEA55E" w14:textId="77777777" w:rsidR="0010262F" w:rsidRPr="00704CC8" w:rsidRDefault="0010262F" w:rsidP="00E3680E">
            <w:r w:rsidRPr="00704CC8">
              <w:t>Spełnione</w:t>
            </w:r>
          </w:p>
        </w:tc>
      </w:tr>
      <w:tr w:rsidR="0010262F" w:rsidRPr="00704CC8" w14:paraId="27F673A1" w14:textId="77777777" w:rsidTr="007025CD">
        <w:trPr>
          <w:cantSplit/>
          <w:trHeight w:val="203"/>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3D9A8B8C" w14:textId="77777777" w:rsidR="0010262F" w:rsidRPr="00704CC8" w:rsidRDefault="0010262F" w:rsidP="00E3680E">
            <w:r w:rsidRPr="00704CC8">
              <w:t>2.4.6 - Nagłówki i etykiety</w:t>
            </w:r>
          </w:p>
        </w:tc>
        <w:tc>
          <w:tcPr>
            <w:tcW w:w="1341" w:type="dxa"/>
            <w:tcBorders>
              <w:top w:val="nil"/>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6CE846F5" w14:textId="77777777" w:rsidR="0010262F" w:rsidRPr="00704CC8" w:rsidRDefault="0010262F" w:rsidP="00E3680E">
            <w:r w:rsidRPr="00704CC8">
              <w:t>AA</w:t>
            </w:r>
          </w:p>
        </w:tc>
        <w:tc>
          <w:tcPr>
            <w:tcW w:w="4755" w:type="dxa"/>
            <w:tcBorders>
              <w:top w:val="nil"/>
              <w:left w:val="nil"/>
              <w:bottom w:val="single" w:sz="8" w:space="0" w:color="000000"/>
              <w:right w:val="single" w:sz="8" w:space="0" w:color="000000"/>
            </w:tcBorders>
            <w:shd w:val="clear" w:color="auto" w:fill="C00000"/>
            <w:vAlign w:val="center"/>
          </w:tcPr>
          <w:p w14:paraId="25F721B0" w14:textId="77777777" w:rsidR="0010262F" w:rsidRPr="00704CC8" w:rsidRDefault="0010262F" w:rsidP="00E3680E">
            <w:r w:rsidRPr="00704CC8">
              <w:t>Niespełnione</w:t>
            </w:r>
          </w:p>
        </w:tc>
        <w:tc>
          <w:tcPr>
            <w:tcW w:w="4067" w:type="dxa"/>
            <w:tcBorders>
              <w:top w:val="nil"/>
              <w:left w:val="nil"/>
              <w:bottom w:val="single" w:sz="8" w:space="0" w:color="000000"/>
              <w:right w:val="single" w:sz="8" w:space="0" w:color="000000"/>
            </w:tcBorders>
            <w:shd w:val="clear" w:color="auto" w:fill="C00000"/>
            <w:vAlign w:val="center"/>
          </w:tcPr>
          <w:p w14:paraId="14D41A02" w14:textId="77777777" w:rsidR="0010262F" w:rsidRPr="00704CC8" w:rsidRDefault="0010262F" w:rsidP="00E3680E">
            <w:r w:rsidRPr="00704CC8">
              <w:t>Niespełnione</w:t>
            </w:r>
          </w:p>
        </w:tc>
      </w:tr>
      <w:tr w:rsidR="0010262F" w:rsidRPr="00704CC8" w14:paraId="0B50D685" w14:textId="77777777" w:rsidTr="007025CD">
        <w:trPr>
          <w:cantSplit/>
          <w:trHeight w:val="298"/>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34BEA41B" w14:textId="77777777" w:rsidR="0010262F" w:rsidRPr="00704CC8" w:rsidRDefault="0010262F" w:rsidP="00E3680E">
            <w:r w:rsidRPr="00704CC8">
              <w:t>2.4.7 - Widoczny fokus</w:t>
            </w:r>
          </w:p>
        </w:tc>
        <w:tc>
          <w:tcPr>
            <w:tcW w:w="1341" w:type="dxa"/>
            <w:tcBorders>
              <w:top w:val="nil"/>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10AA77A1" w14:textId="77777777" w:rsidR="0010262F" w:rsidRPr="00704CC8" w:rsidRDefault="0010262F" w:rsidP="00E3680E">
            <w:r w:rsidRPr="00704CC8">
              <w:t>AA</w:t>
            </w:r>
          </w:p>
        </w:tc>
        <w:tc>
          <w:tcPr>
            <w:tcW w:w="4755" w:type="dxa"/>
            <w:tcBorders>
              <w:top w:val="nil"/>
              <w:left w:val="nil"/>
              <w:bottom w:val="single" w:sz="8" w:space="0" w:color="000000"/>
              <w:right w:val="single" w:sz="8" w:space="0" w:color="000000"/>
            </w:tcBorders>
            <w:shd w:val="clear" w:color="auto" w:fill="C00000"/>
            <w:vAlign w:val="center"/>
          </w:tcPr>
          <w:p w14:paraId="76BC0A77" w14:textId="77777777" w:rsidR="0010262F" w:rsidRPr="00704CC8" w:rsidRDefault="0010262F" w:rsidP="00E3680E">
            <w:r w:rsidRPr="00704CC8">
              <w:t>Niespełnione</w:t>
            </w:r>
          </w:p>
        </w:tc>
        <w:tc>
          <w:tcPr>
            <w:tcW w:w="4067" w:type="dxa"/>
            <w:tcBorders>
              <w:top w:val="nil"/>
              <w:left w:val="nil"/>
              <w:bottom w:val="single" w:sz="8" w:space="0" w:color="000000"/>
              <w:right w:val="single" w:sz="8" w:space="0" w:color="000000"/>
            </w:tcBorders>
            <w:shd w:val="clear" w:color="auto" w:fill="538135" w:themeFill="accent6" w:themeFillShade="BF"/>
            <w:vAlign w:val="center"/>
          </w:tcPr>
          <w:p w14:paraId="26EA732A" w14:textId="77777777" w:rsidR="0010262F" w:rsidRPr="00704CC8" w:rsidRDefault="0010262F" w:rsidP="00E3680E">
            <w:r w:rsidRPr="00704CC8">
              <w:t>Spełnione</w:t>
            </w:r>
          </w:p>
        </w:tc>
      </w:tr>
      <w:tr w:rsidR="0010262F" w:rsidRPr="00704CC8" w14:paraId="4E95BACA" w14:textId="77777777" w:rsidTr="007025CD">
        <w:trPr>
          <w:cantSplit/>
          <w:trHeight w:val="234"/>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43695705" w14:textId="77777777" w:rsidR="0010262F" w:rsidRPr="00704CC8" w:rsidRDefault="0010262F" w:rsidP="00E3680E">
            <w:r w:rsidRPr="00704CC8">
              <w:t>3.1.1 - Język strony</w:t>
            </w:r>
          </w:p>
        </w:tc>
        <w:tc>
          <w:tcPr>
            <w:tcW w:w="1341" w:type="dxa"/>
            <w:tcBorders>
              <w:top w:val="nil"/>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3B3C3794" w14:textId="77777777" w:rsidR="0010262F" w:rsidRPr="00704CC8" w:rsidRDefault="0010262F" w:rsidP="00E3680E">
            <w:r w:rsidRPr="00704CC8">
              <w:t>A</w:t>
            </w:r>
          </w:p>
        </w:tc>
        <w:tc>
          <w:tcPr>
            <w:tcW w:w="4755" w:type="dxa"/>
            <w:tcBorders>
              <w:top w:val="nil"/>
              <w:left w:val="nil"/>
              <w:bottom w:val="single" w:sz="8" w:space="0" w:color="000000"/>
              <w:right w:val="single" w:sz="8" w:space="0" w:color="000000"/>
            </w:tcBorders>
            <w:shd w:val="clear" w:color="auto" w:fill="C00000"/>
            <w:vAlign w:val="center"/>
          </w:tcPr>
          <w:p w14:paraId="102CFDAA" w14:textId="77777777" w:rsidR="0010262F" w:rsidRPr="00704CC8" w:rsidRDefault="0010262F" w:rsidP="00E3680E">
            <w:r w:rsidRPr="00704CC8">
              <w:t>Niespełnione</w:t>
            </w:r>
          </w:p>
        </w:tc>
        <w:tc>
          <w:tcPr>
            <w:tcW w:w="4067" w:type="dxa"/>
            <w:tcBorders>
              <w:top w:val="nil"/>
              <w:left w:val="nil"/>
              <w:bottom w:val="single" w:sz="8" w:space="0" w:color="000000"/>
              <w:right w:val="single" w:sz="8" w:space="0" w:color="000000"/>
            </w:tcBorders>
            <w:shd w:val="clear" w:color="auto" w:fill="538135" w:themeFill="accent6" w:themeFillShade="BF"/>
          </w:tcPr>
          <w:p w14:paraId="290C0E85" w14:textId="77777777" w:rsidR="0010262F" w:rsidRPr="00704CC8" w:rsidRDefault="0010262F" w:rsidP="00E3680E">
            <w:r w:rsidRPr="00704CC8">
              <w:t>Spełnione</w:t>
            </w:r>
          </w:p>
        </w:tc>
      </w:tr>
      <w:tr w:rsidR="0010262F" w:rsidRPr="00704CC8" w14:paraId="57E4A432" w14:textId="77777777" w:rsidTr="007025CD">
        <w:trPr>
          <w:cantSplit/>
          <w:trHeight w:val="170"/>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612BB33E" w14:textId="77777777" w:rsidR="0010262F" w:rsidRPr="00704CC8" w:rsidRDefault="0010262F" w:rsidP="00E3680E">
            <w:r w:rsidRPr="00704CC8">
              <w:t>3.1.2 - Język części</w:t>
            </w:r>
          </w:p>
        </w:tc>
        <w:tc>
          <w:tcPr>
            <w:tcW w:w="1341" w:type="dxa"/>
            <w:tcBorders>
              <w:top w:val="nil"/>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648845E3" w14:textId="77777777" w:rsidR="0010262F" w:rsidRPr="00704CC8" w:rsidRDefault="0010262F" w:rsidP="00E3680E">
            <w:r w:rsidRPr="00704CC8">
              <w:t>AA</w:t>
            </w:r>
          </w:p>
        </w:tc>
        <w:tc>
          <w:tcPr>
            <w:tcW w:w="4755" w:type="dxa"/>
            <w:tcBorders>
              <w:top w:val="nil"/>
              <w:left w:val="nil"/>
              <w:bottom w:val="single" w:sz="8" w:space="0" w:color="000000"/>
              <w:right w:val="single" w:sz="8" w:space="0" w:color="000000"/>
            </w:tcBorders>
            <w:shd w:val="clear" w:color="auto" w:fill="C00000"/>
            <w:vAlign w:val="center"/>
          </w:tcPr>
          <w:p w14:paraId="5AEDF2AD" w14:textId="77777777" w:rsidR="0010262F" w:rsidRPr="00704CC8" w:rsidRDefault="0010262F" w:rsidP="00E3680E">
            <w:r w:rsidRPr="00704CC8">
              <w:t>Niespełnione</w:t>
            </w:r>
          </w:p>
        </w:tc>
        <w:tc>
          <w:tcPr>
            <w:tcW w:w="4067" w:type="dxa"/>
            <w:tcBorders>
              <w:top w:val="nil"/>
              <w:left w:val="nil"/>
              <w:bottom w:val="single" w:sz="8" w:space="0" w:color="000000"/>
              <w:right w:val="single" w:sz="8" w:space="0" w:color="000000"/>
            </w:tcBorders>
            <w:shd w:val="clear" w:color="auto" w:fill="538135" w:themeFill="accent6" w:themeFillShade="BF"/>
          </w:tcPr>
          <w:p w14:paraId="7583AF2F" w14:textId="77777777" w:rsidR="0010262F" w:rsidRPr="00704CC8" w:rsidRDefault="0010262F" w:rsidP="00E3680E">
            <w:r w:rsidRPr="00704CC8">
              <w:t>Spełnione</w:t>
            </w:r>
          </w:p>
        </w:tc>
      </w:tr>
      <w:tr w:rsidR="0010262F" w:rsidRPr="00704CC8" w14:paraId="7CDDC8DC" w14:textId="77777777" w:rsidTr="007025CD">
        <w:trPr>
          <w:cantSplit/>
          <w:trHeight w:val="220"/>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797BF165" w14:textId="77777777" w:rsidR="0010262F" w:rsidRPr="00704CC8" w:rsidRDefault="0010262F" w:rsidP="00E3680E">
            <w:r w:rsidRPr="00704CC8">
              <w:t>3.2.1 - Po oznaczeniu fokusem</w:t>
            </w:r>
          </w:p>
        </w:tc>
        <w:tc>
          <w:tcPr>
            <w:tcW w:w="1341" w:type="dxa"/>
            <w:tcBorders>
              <w:top w:val="nil"/>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22E8AABA" w14:textId="77777777" w:rsidR="0010262F" w:rsidRPr="00704CC8" w:rsidRDefault="0010262F" w:rsidP="00E3680E">
            <w:r w:rsidRPr="00704CC8">
              <w:t>A</w:t>
            </w:r>
          </w:p>
        </w:tc>
        <w:tc>
          <w:tcPr>
            <w:tcW w:w="4755" w:type="dxa"/>
            <w:tcBorders>
              <w:top w:val="nil"/>
              <w:left w:val="nil"/>
              <w:bottom w:val="single" w:sz="8" w:space="0" w:color="000000"/>
              <w:right w:val="single" w:sz="8" w:space="0" w:color="000000"/>
            </w:tcBorders>
            <w:shd w:val="clear" w:color="auto" w:fill="538135" w:themeFill="accent6" w:themeFillShade="BF"/>
            <w:vAlign w:val="center"/>
          </w:tcPr>
          <w:p w14:paraId="52EA5EF0" w14:textId="77777777" w:rsidR="0010262F" w:rsidRPr="00704CC8" w:rsidRDefault="0010262F" w:rsidP="00E3680E">
            <w:r w:rsidRPr="00704CC8">
              <w:t>Spełnione</w:t>
            </w:r>
          </w:p>
        </w:tc>
        <w:tc>
          <w:tcPr>
            <w:tcW w:w="4067" w:type="dxa"/>
            <w:tcBorders>
              <w:top w:val="nil"/>
              <w:left w:val="nil"/>
              <w:bottom w:val="single" w:sz="8" w:space="0" w:color="000000"/>
              <w:right w:val="single" w:sz="8" w:space="0" w:color="000000"/>
            </w:tcBorders>
            <w:shd w:val="clear" w:color="auto" w:fill="538135" w:themeFill="accent6" w:themeFillShade="BF"/>
          </w:tcPr>
          <w:p w14:paraId="0448EDF7" w14:textId="77777777" w:rsidR="0010262F" w:rsidRPr="00704CC8" w:rsidRDefault="0010262F" w:rsidP="00E3680E">
            <w:r w:rsidRPr="00704CC8">
              <w:t>Spełnione</w:t>
            </w:r>
          </w:p>
        </w:tc>
      </w:tr>
      <w:tr w:rsidR="0010262F" w:rsidRPr="00704CC8" w14:paraId="1D7D053E" w14:textId="77777777" w:rsidTr="007025CD">
        <w:trPr>
          <w:cantSplit/>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636F9F99" w14:textId="77777777" w:rsidR="0010262F" w:rsidRPr="00704CC8" w:rsidRDefault="0010262F" w:rsidP="00E3680E">
            <w:r w:rsidRPr="00704CC8">
              <w:t>3.2.2 - Podczas wprowadzania danych</w:t>
            </w:r>
          </w:p>
        </w:tc>
        <w:tc>
          <w:tcPr>
            <w:tcW w:w="1341" w:type="dxa"/>
            <w:tcBorders>
              <w:top w:val="nil"/>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4C4A9E34" w14:textId="77777777" w:rsidR="0010262F" w:rsidRPr="00704CC8" w:rsidRDefault="0010262F" w:rsidP="00E3680E">
            <w:r w:rsidRPr="00704CC8">
              <w:t>A</w:t>
            </w:r>
          </w:p>
        </w:tc>
        <w:tc>
          <w:tcPr>
            <w:tcW w:w="4755" w:type="dxa"/>
            <w:tcBorders>
              <w:top w:val="nil"/>
              <w:left w:val="nil"/>
              <w:bottom w:val="single" w:sz="8" w:space="0" w:color="000000"/>
              <w:right w:val="single" w:sz="8" w:space="0" w:color="000000"/>
            </w:tcBorders>
            <w:shd w:val="clear" w:color="auto" w:fill="C00000"/>
            <w:vAlign w:val="center"/>
          </w:tcPr>
          <w:p w14:paraId="65A400C3" w14:textId="77777777" w:rsidR="0010262F" w:rsidRPr="00704CC8" w:rsidRDefault="0010262F" w:rsidP="00E3680E">
            <w:r w:rsidRPr="00704CC8">
              <w:t>Niespełnione</w:t>
            </w:r>
          </w:p>
        </w:tc>
        <w:tc>
          <w:tcPr>
            <w:tcW w:w="4067" w:type="dxa"/>
            <w:tcBorders>
              <w:top w:val="nil"/>
              <w:left w:val="nil"/>
              <w:bottom w:val="single" w:sz="8" w:space="0" w:color="000000"/>
              <w:right w:val="single" w:sz="8" w:space="0" w:color="000000"/>
            </w:tcBorders>
            <w:shd w:val="clear" w:color="auto" w:fill="C00000"/>
          </w:tcPr>
          <w:p w14:paraId="5FBE2ACE" w14:textId="77777777" w:rsidR="0010262F" w:rsidRPr="00704CC8" w:rsidRDefault="0010262F" w:rsidP="00E3680E">
            <w:r w:rsidRPr="00704CC8">
              <w:t>Niespełnione</w:t>
            </w:r>
          </w:p>
        </w:tc>
      </w:tr>
      <w:tr w:rsidR="0010262F" w:rsidRPr="00704CC8" w14:paraId="1E1EC28D" w14:textId="77777777" w:rsidTr="007025CD">
        <w:trPr>
          <w:cantSplit/>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7B02E8EA" w14:textId="77777777" w:rsidR="0010262F" w:rsidRPr="00704CC8" w:rsidRDefault="0010262F" w:rsidP="00E3680E">
            <w:r w:rsidRPr="00704CC8">
              <w:t>3.2.4 - Konsekwentna identyfikacja</w:t>
            </w:r>
          </w:p>
        </w:tc>
        <w:tc>
          <w:tcPr>
            <w:tcW w:w="1341" w:type="dxa"/>
            <w:tcBorders>
              <w:top w:val="nil"/>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39AE5EC1" w14:textId="77777777" w:rsidR="0010262F" w:rsidRPr="00704CC8" w:rsidRDefault="0010262F" w:rsidP="00E3680E">
            <w:r w:rsidRPr="00704CC8">
              <w:t>AA</w:t>
            </w:r>
          </w:p>
        </w:tc>
        <w:tc>
          <w:tcPr>
            <w:tcW w:w="4755" w:type="dxa"/>
            <w:tcBorders>
              <w:top w:val="nil"/>
              <w:left w:val="nil"/>
              <w:bottom w:val="single" w:sz="8" w:space="0" w:color="000000"/>
              <w:right w:val="single" w:sz="8" w:space="0" w:color="000000"/>
            </w:tcBorders>
            <w:shd w:val="clear" w:color="auto" w:fill="538135" w:themeFill="accent6" w:themeFillShade="BF"/>
            <w:vAlign w:val="center"/>
          </w:tcPr>
          <w:p w14:paraId="7175F4CB" w14:textId="77777777" w:rsidR="0010262F" w:rsidRPr="00704CC8" w:rsidRDefault="0010262F" w:rsidP="00E3680E">
            <w:r w:rsidRPr="00704CC8">
              <w:t>Spełnione</w:t>
            </w:r>
          </w:p>
        </w:tc>
        <w:tc>
          <w:tcPr>
            <w:tcW w:w="4067" w:type="dxa"/>
            <w:tcBorders>
              <w:top w:val="nil"/>
              <w:left w:val="nil"/>
              <w:bottom w:val="single" w:sz="8" w:space="0" w:color="000000"/>
              <w:right w:val="single" w:sz="8" w:space="0" w:color="000000"/>
            </w:tcBorders>
            <w:shd w:val="clear" w:color="auto" w:fill="538135" w:themeFill="accent6" w:themeFillShade="BF"/>
          </w:tcPr>
          <w:p w14:paraId="553CF20D" w14:textId="77777777" w:rsidR="0010262F" w:rsidRPr="00704CC8" w:rsidRDefault="0010262F" w:rsidP="00E3680E">
            <w:r w:rsidRPr="00704CC8">
              <w:t>Spełnione</w:t>
            </w:r>
          </w:p>
        </w:tc>
      </w:tr>
      <w:tr w:rsidR="0010262F" w:rsidRPr="00704CC8" w14:paraId="33A68959" w14:textId="77777777" w:rsidTr="007025CD">
        <w:trPr>
          <w:cantSplit/>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1D1A6F4B" w14:textId="77777777" w:rsidR="0010262F" w:rsidRPr="00704CC8" w:rsidRDefault="0010262F" w:rsidP="00E3680E">
            <w:r w:rsidRPr="00704CC8">
              <w:t>3.3.1 - Identyfikacja błędu</w:t>
            </w:r>
          </w:p>
        </w:tc>
        <w:tc>
          <w:tcPr>
            <w:tcW w:w="1341" w:type="dxa"/>
            <w:tcBorders>
              <w:top w:val="nil"/>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1A2C6272" w14:textId="77777777" w:rsidR="0010262F" w:rsidRPr="00704CC8" w:rsidRDefault="0010262F" w:rsidP="00E3680E">
            <w:r w:rsidRPr="00704CC8">
              <w:t>A</w:t>
            </w:r>
          </w:p>
        </w:tc>
        <w:tc>
          <w:tcPr>
            <w:tcW w:w="4755" w:type="dxa"/>
            <w:tcBorders>
              <w:top w:val="nil"/>
              <w:left w:val="nil"/>
              <w:bottom w:val="single" w:sz="8" w:space="0" w:color="000000"/>
              <w:right w:val="single" w:sz="8" w:space="0" w:color="000000"/>
            </w:tcBorders>
            <w:shd w:val="clear" w:color="auto" w:fill="C00000"/>
            <w:vAlign w:val="center"/>
          </w:tcPr>
          <w:p w14:paraId="33C96CDB" w14:textId="77777777" w:rsidR="0010262F" w:rsidRPr="00704CC8" w:rsidRDefault="0010262F" w:rsidP="00E3680E">
            <w:r w:rsidRPr="00704CC8">
              <w:t>Niespełnione</w:t>
            </w:r>
          </w:p>
        </w:tc>
        <w:tc>
          <w:tcPr>
            <w:tcW w:w="4067" w:type="dxa"/>
            <w:tcBorders>
              <w:top w:val="nil"/>
              <w:left w:val="nil"/>
              <w:bottom w:val="single" w:sz="8" w:space="0" w:color="000000"/>
              <w:right w:val="single" w:sz="8" w:space="0" w:color="000000"/>
            </w:tcBorders>
            <w:shd w:val="clear" w:color="auto" w:fill="C00000"/>
          </w:tcPr>
          <w:p w14:paraId="5161E54D" w14:textId="77777777" w:rsidR="0010262F" w:rsidRPr="00704CC8" w:rsidRDefault="0010262F" w:rsidP="00E3680E">
            <w:r w:rsidRPr="00704CC8">
              <w:t>Niespełnione</w:t>
            </w:r>
          </w:p>
        </w:tc>
      </w:tr>
      <w:tr w:rsidR="0010262F" w:rsidRPr="00704CC8" w14:paraId="341E7D08" w14:textId="77777777" w:rsidTr="007025CD">
        <w:trPr>
          <w:cantSplit/>
          <w:trHeight w:val="228"/>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16EFF506" w14:textId="77777777" w:rsidR="0010262F" w:rsidRPr="00704CC8" w:rsidRDefault="0010262F" w:rsidP="00E3680E">
            <w:r w:rsidRPr="00704CC8">
              <w:t>3.3.2 - Etykiety lub instrukcje</w:t>
            </w:r>
          </w:p>
        </w:tc>
        <w:tc>
          <w:tcPr>
            <w:tcW w:w="1341" w:type="dxa"/>
            <w:tcBorders>
              <w:top w:val="nil"/>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0E97AAEB" w14:textId="77777777" w:rsidR="0010262F" w:rsidRPr="00704CC8" w:rsidRDefault="0010262F" w:rsidP="00E3680E">
            <w:r w:rsidRPr="00704CC8">
              <w:t>A</w:t>
            </w:r>
          </w:p>
        </w:tc>
        <w:tc>
          <w:tcPr>
            <w:tcW w:w="4755" w:type="dxa"/>
            <w:tcBorders>
              <w:top w:val="nil"/>
              <w:left w:val="nil"/>
              <w:bottom w:val="single" w:sz="8" w:space="0" w:color="000000"/>
              <w:right w:val="single" w:sz="8" w:space="0" w:color="000000"/>
            </w:tcBorders>
            <w:shd w:val="clear" w:color="auto" w:fill="C00000"/>
            <w:vAlign w:val="center"/>
          </w:tcPr>
          <w:p w14:paraId="6B84B4A3" w14:textId="77777777" w:rsidR="0010262F" w:rsidRPr="00704CC8" w:rsidRDefault="0010262F" w:rsidP="00E3680E">
            <w:r w:rsidRPr="00704CC8">
              <w:t>Niespełnione</w:t>
            </w:r>
          </w:p>
        </w:tc>
        <w:tc>
          <w:tcPr>
            <w:tcW w:w="4067" w:type="dxa"/>
            <w:tcBorders>
              <w:top w:val="nil"/>
              <w:left w:val="nil"/>
              <w:bottom w:val="single" w:sz="8" w:space="0" w:color="000000"/>
              <w:right w:val="single" w:sz="8" w:space="0" w:color="000000"/>
            </w:tcBorders>
            <w:shd w:val="clear" w:color="auto" w:fill="538135" w:themeFill="accent6" w:themeFillShade="BF"/>
          </w:tcPr>
          <w:p w14:paraId="5D12C50D" w14:textId="77777777" w:rsidR="0010262F" w:rsidRPr="00704CC8" w:rsidRDefault="0010262F" w:rsidP="00E3680E">
            <w:r w:rsidRPr="00704CC8">
              <w:t>Spełnione</w:t>
            </w:r>
          </w:p>
        </w:tc>
      </w:tr>
      <w:tr w:rsidR="0010262F" w:rsidRPr="00704CC8" w14:paraId="59D41805" w14:textId="77777777" w:rsidTr="007025CD">
        <w:trPr>
          <w:cantSplit/>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10AF78AC" w14:textId="77777777" w:rsidR="0010262F" w:rsidRPr="00704CC8" w:rsidRDefault="0010262F" w:rsidP="00E3680E">
            <w:r w:rsidRPr="00704CC8">
              <w:t>3.3.3 - Sugestie korekty błędów</w:t>
            </w:r>
          </w:p>
        </w:tc>
        <w:tc>
          <w:tcPr>
            <w:tcW w:w="1341" w:type="dxa"/>
            <w:tcBorders>
              <w:top w:val="nil"/>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36B50D04" w14:textId="77777777" w:rsidR="0010262F" w:rsidRPr="00704CC8" w:rsidRDefault="0010262F" w:rsidP="00E3680E">
            <w:r w:rsidRPr="00704CC8">
              <w:t>AA</w:t>
            </w:r>
          </w:p>
        </w:tc>
        <w:tc>
          <w:tcPr>
            <w:tcW w:w="4755" w:type="dxa"/>
            <w:tcBorders>
              <w:top w:val="nil"/>
              <w:left w:val="nil"/>
              <w:bottom w:val="single" w:sz="8" w:space="0" w:color="000000"/>
              <w:right w:val="single" w:sz="8" w:space="0" w:color="000000"/>
            </w:tcBorders>
            <w:shd w:val="clear" w:color="auto" w:fill="C00000"/>
            <w:vAlign w:val="center"/>
          </w:tcPr>
          <w:p w14:paraId="5AC12493" w14:textId="77777777" w:rsidR="0010262F" w:rsidRPr="00704CC8" w:rsidRDefault="0010262F" w:rsidP="00E3680E">
            <w:r w:rsidRPr="00704CC8">
              <w:t>Niespełnione</w:t>
            </w:r>
          </w:p>
        </w:tc>
        <w:tc>
          <w:tcPr>
            <w:tcW w:w="4067" w:type="dxa"/>
            <w:tcBorders>
              <w:top w:val="nil"/>
              <w:left w:val="nil"/>
              <w:bottom w:val="single" w:sz="8" w:space="0" w:color="000000"/>
              <w:right w:val="single" w:sz="8" w:space="0" w:color="000000"/>
            </w:tcBorders>
            <w:shd w:val="clear" w:color="auto" w:fill="C00000"/>
          </w:tcPr>
          <w:p w14:paraId="3EA4F83D" w14:textId="77777777" w:rsidR="0010262F" w:rsidRPr="00704CC8" w:rsidRDefault="0010262F" w:rsidP="00E3680E">
            <w:r w:rsidRPr="00704CC8">
              <w:t>Niespełnione</w:t>
            </w:r>
          </w:p>
        </w:tc>
      </w:tr>
      <w:tr w:rsidR="0010262F" w:rsidRPr="00704CC8" w14:paraId="59D201EA" w14:textId="77777777" w:rsidTr="007025CD">
        <w:trPr>
          <w:cantSplit/>
          <w:trHeight w:val="278"/>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19138889" w14:textId="77777777" w:rsidR="0010262F" w:rsidRPr="00704CC8" w:rsidRDefault="0010262F" w:rsidP="00E3680E">
            <w:r w:rsidRPr="00704CC8">
              <w:t>4.1.1 - Parsowanie</w:t>
            </w:r>
          </w:p>
        </w:tc>
        <w:tc>
          <w:tcPr>
            <w:tcW w:w="1341" w:type="dxa"/>
            <w:tcBorders>
              <w:top w:val="nil"/>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1D69AE56" w14:textId="77777777" w:rsidR="0010262F" w:rsidRPr="00704CC8" w:rsidRDefault="0010262F" w:rsidP="00E3680E">
            <w:r w:rsidRPr="00704CC8">
              <w:t>A</w:t>
            </w:r>
          </w:p>
        </w:tc>
        <w:tc>
          <w:tcPr>
            <w:tcW w:w="4755" w:type="dxa"/>
            <w:tcBorders>
              <w:top w:val="nil"/>
              <w:left w:val="nil"/>
              <w:bottom w:val="single" w:sz="8" w:space="0" w:color="000000"/>
              <w:right w:val="single" w:sz="8" w:space="0" w:color="000000"/>
            </w:tcBorders>
            <w:shd w:val="clear" w:color="auto" w:fill="C00000"/>
            <w:vAlign w:val="center"/>
          </w:tcPr>
          <w:p w14:paraId="7A51E66A" w14:textId="77777777" w:rsidR="0010262F" w:rsidRPr="00704CC8" w:rsidRDefault="0010262F" w:rsidP="00E3680E">
            <w:r w:rsidRPr="00704CC8">
              <w:t>Niespełnione</w:t>
            </w:r>
          </w:p>
        </w:tc>
        <w:tc>
          <w:tcPr>
            <w:tcW w:w="4067" w:type="dxa"/>
            <w:tcBorders>
              <w:top w:val="nil"/>
              <w:left w:val="nil"/>
              <w:bottom w:val="single" w:sz="8" w:space="0" w:color="000000"/>
              <w:right w:val="single" w:sz="8" w:space="0" w:color="000000"/>
            </w:tcBorders>
            <w:shd w:val="clear" w:color="auto" w:fill="C00000"/>
            <w:vAlign w:val="center"/>
          </w:tcPr>
          <w:p w14:paraId="33017428" w14:textId="77777777" w:rsidR="0010262F" w:rsidRPr="00704CC8" w:rsidRDefault="0010262F" w:rsidP="00E3680E">
            <w:r w:rsidRPr="00704CC8">
              <w:t>Niespełnione</w:t>
            </w:r>
          </w:p>
        </w:tc>
      </w:tr>
      <w:tr w:rsidR="0010262F" w:rsidRPr="00704CC8" w14:paraId="4F39B408" w14:textId="77777777" w:rsidTr="007025CD">
        <w:trPr>
          <w:cantSplit/>
          <w:trHeight w:val="342"/>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68A0509C" w14:textId="77777777" w:rsidR="0010262F" w:rsidRPr="00704CC8" w:rsidRDefault="0010262F" w:rsidP="00E3680E">
            <w:r w:rsidRPr="00704CC8">
              <w:t>4.1.2 - Nazwa, rola, wartość</w:t>
            </w:r>
          </w:p>
        </w:tc>
        <w:tc>
          <w:tcPr>
            <w:tcW w:w="1341" w:type="dxa"/>
            <w:tcBorders>
              <w:top w:val="nil"/>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6941725F" w14:textId="77777777" w:rsidR="0010262F" w:rsidRPr="00704CC8" w:rsidRDefault="0010262F" w:rsidP="00E3680E">
            <w:r w:rsidRPr="00704CC8">
              <w:t>A</w:t>
            </w:r>
          </w:p>
        </w:tc>
        <w:tc>
          <w:tcPr>
            <w:tcW w:w="4755" w:type="dxa"/>
            <w:tcBorders>
              <w:top w:val="nil"/>
              <w:left w:val="nil"/>
              <w:bottom w:val="single" w:sz="8" w:space="0" w:color="000000"/>
              <w:right w:val="single" w:sz="8" w:space="0" w:color="000000"/>
            </w:tcBorders>
            <w:shd w:val="clear" w:color="auto" w:fill="C00000"/>
            <w:vAlign w:val="center"/>
          </w:tcPr>
          <w:p w14:paraId="0ECD9077" w14:textId="77777777" w:rsidR="0010262F" w:rsidRPr="00704CC8" w:rsidRDefault="0010262F" w:rsidP="00E3680E">
            <w:r w:rsidRPr="00704CC8">
              <w:t>Niespełnione</w:t>
            </w:r>
          </w:p>
        </w:tc>
        <w:tc>
          <w:tcPr>
            <w:tcW w:w="4067" w:type="dxa"/>
            <w:tcBorders>
              <w:top w:val="nil"/>
              <w:left w:val="nil"/>
              <w:bottom w:val="single" w:sz="8" w:space="0" w:color="000000"/>
              <w:right w:val="single" w:sz="8" w:space="0" w:color="000000"/>
            </w:tcBorders>
            <w:shd w:val="clear" w:color="auto" w:fill="C00000"/>
            <w:vAlign w:val="center"/>
          </w:tcPr>
          <w:p w14:paraId="7F2BD28F" w14:textId="77777777" w:rsidR="0010262F" w:rsidRPr="00704CC8" w:rsidRDefault="0010262F" w:rsidP="00E3680E">
            <w:r w:rsidRPr="00704CC8">
              <w:t>Niespełnione</w:t>
            </w:r>
          </w:p>
        </w:tc>
      </w:tr>
      <w:tr w:rsidR="0010262F" w:rsidRPr="00704CC8" w14:paraId="791E8909" w14:textId="77777777" w:rsidTr="007025CD">
        <w:trPr>
          <w:cantSplit/>
          <w:trHeight w:val="342"/>
          <w:jc w:val="center"/>
        </w:trPr>
        <w:tc>
          <w:tcPr>
            <w:tcW w:w="45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73BC68F3" w14:textId="77777777" w:rsidR="0010262F" w:rsidRPr="00704CC8" w:rsidRDefault="0010262F" w:rsidP="00E3680E">
            <w:r w:rsidRPr="00704CC8">
              <w:t>4.1.3 - Komunikaty o stanie</w:t>
            </w:r>
          </w:p>
        </w:tc>
        <w:tc>
          <w:tcPr>
            <w:tcW w:w="1341" w:type="dxa"/>
            <w:tcBorders>
              <w:top w:val="nil"/>
              <w:left w:val="nil"/>
              <w:bottom w:val="single" w:sz="8" w:space="0" w:color="000000"/>
              <w:right w:val="single" w:sz="8" w:space="0" w:color="000000"/>
            </w:tcBorders>
            <w:shd w:val="clear" w:color="auto" w:fill="FFFFFF" w:themeFill="background1"/>
            <w:tcMar>
              <w:top w:w="0" w:type="dxa"/>
              <w:left w:w="70" w:type="dxa"/>
              <w:bottom w:w="0" w:type="dxa"/>
              <w:right w:w="70" w:type="dxa"/>
            </w:tcMar>
            <w:vAlign w:val="center"/>
          </w:tcPr>
          <w:p w14:paraId="1E132E83" w14:textId="77777777" w:rsidR="0010262F" w:rsidRPr="00704CC8" w:rsidRDefault="0010262F" w:rsidP="00E3680E">
            <w:r w:rsidRPr="00704CC8">
              <w:t>AA</w:t>
            </w:r>
          </w:p>
        </w:tc>
        <w:tc>
          <w:tcPr>
            <w:tcW w:w="4755" w:type="dxa"/>
            <w:tcBorders>
              <w:top w:val="nil"/>
              <w:left w:val="nil"/>
              <w:bottom w:val="single" w:sz="8" w:space="0" w:color="000000"/>
              <w:right w:val="single" w:sz="8" w:space="0" w:color="000000"/>
            </w:tcBorders>
            <w:shd w:val="clear" w:color="auto" w:fill="538135" w:themeFill="accent6" w:themeFillShade="BF"/>
            <w:vAlign w:val="center"/>
          </w:tcPr>
          <w:p w14:paraId="60EC115C" w14:textId="77777777" w:rsidR="0010262F" w:rsidRPr="00704CC8" w:rsidRDefault="0010262F" w:rsidP="00E3680E">
            <w:r w:rsidRPr="00704CC8">
              <w:t>Spełnione</w:t>
            </w:r>
          </w:p>
        </w:tc>
        <w:tc>
          <w:tcPr>
            <w:tcW w:w="4067" w:type="dxa"/>
            <w:tcBorders>
              <w:top w:val="nil"/>
              <w:left w:val="nil"/>
              <w:bottom w:val="single" w:sz="8" w:space="0" w:color="000000"/>
              <w:right w:val="single" w:sz="8" w:space="0" w:color="000000"/>
            </w:tcBorders>
            <w:shd w:val="clear" w:color="auto" w:fill="538135" w:themeFill="accent6" w:themeFillShade="BF"/>
          </w:tcPr>
          <w:p w14:paraId="5B62D1FC" w14:textId="77777777" w:rsidR="0010262F" w:rsidRPr="00704CC8" w:rsidRDefault="0010262F" w:rsidP="00E3680E">
            <w:r w:rsidRPr="00704CC8">
              <w:t>Spełnione</w:t>
            </w:r>
          </w:p>
        </w:tc>
      </w:tr>
    </w:tbl>
    <w:p w14:paraId="335E3239" w14:textId="77777777" w:rsidR="00127E4F" w:rsidRDefault="00127E4F" w:rsidP="003A331D"/>
    <w:p w14:paraId="06069D4D" w14:textId="38586D19" w:rsidR="00B3027B" w:rsidRPr="00704CC8" w:rsidRDefault="00D95242" w:rsidP="003A331D">
      <w:r w:rsidRPr="00704CC8">
        <w:t>Podsumowanie:</w:t>
      </w:r>
    </w:p>
    <w:p w14:paraId="46CD3A16" w14:textId="77777777" w:rsidR="00B3027B" w:rsidRPr="00704CC8" w:rsidRDefault="00D95242" w:rsidP="003A331D">
      <w:pPr>
        <w:pStyle w:val="Akapitzlist"/>
        <w:numPr>
          <w:ilvl w:val="0"/>
          <w:numId w:val="4"/>
        </w:numPr>
      </w:pPr>
      <w:r w:rsidRPr="00704CC8">
        <w:rPr>
          <w:rFonts w:eastAsia="Open Sans"/>
        </w:rPr>
        <w:t xml:space="preserve">Ilość kryteriów sukcesu na poziomie A: </w:t>
      </w:r>
      <w:r w:rsidRPr="00704CC8">
        <w:rPr>
          <w:rFonts w:eastAsia="Open Sans"/>
          <w:b/>
        </w:rPr>
        <w:t>30</w:t>
      </w:r>
    </w:p>
    <w:p w14:paraId="4A3A30CA" w14:textId="77777777" w:rsidR="00B3027B" w:rsidRPr="00704CC8" w:rsidRDefault="00D95242" w:rsidP="003A331D">
      <w:pPr>
        <w:pStyle w:val="Akapitzlist"/>
        <w:numPr>
          <w:ilvl w:val="0"/>
          <w:numId w:val="4"/>
        </w:numPr>
      </w:pPr>
      <w:r w:rsidRPr="00704CC8">
        <w:rPr>
          <w:rFonts w:eastAsia="Open Sans"/>
        </w:rPr>
        <w:t xml:space="preserve">Ilość kryteriów sukcesu na poziomie AA: </w:t>
      </w:r>
      <w:r w:rsidRPr="00704CC8">
        <w:rPr>
          <w:rFonts w:eastAsia="Open Sans"/>
          <w:b/>
        </w:rPr>
        <w:t>20</w:t>
      </w:r>
    </w:p>
    <w:p w14:paraId="356E8435" w14:textId="6CCA1E94" w:rsidR="00B3027B" w:rsidRPr="00704CC8" w:rsidRDefault="00D95242" w:rsidP="003A331D">
      <w:pPr>
        <w:pStyle w:val="Akapitzlist"/>
        <w:numPr>
          <w:ilvl w:val="0"/>
          <w:numId w:val="4"/>
        </w:numPr>
      </w:pPr>
      <w:r w:rsidRPr="00704CC8">
        <w:rPr>
          <w:rFonts w:eastAsia="Open Sans"/>
        </w:rPr>
        <w:t xml:space="preserve">Ilość przebadanych kryteriów sukcesów na poziomie A i AA: </w:t>
      </w:r>
      <w:r w:rsidR="00FD5CEA" w:rsidRPr="00704CC8">
        <w:rPr>
          <w:rFonts w:eastAsia="Open Sans"/>
          <w:b/>
          <w:bCs/>
        </w:rPr>
        <w:t>41</w:t>
      </w:r>
    </w:p>
    <w:p w14:paraId="6BD2C263" w14:textId="4C3E2AD2" w:rsidR="00B3027B" w:rsidRPr="00704CC8" w:rsidRDefault="00D95242" w:rsidP="003A331D">
      <w:pPr>
        <w:pStyle w:val="Akapitzlist"/>
        <w:numPr>
          <w:ilvl w:val="0"/>
          <w:numId w:val="4"/>
        </w:numPr>
      </w:pPr>
      <w:r w:rsidRPr="00704CC8">
        <w:rPr>
          <w:rFonts w:eastAsia="Open Sans"/>
        </w:rPr>
        <w:t>Ilość kryteriów sukcesu, w których występują błędy</w:t>
      </w:r>
      <w:r w:rsidR="004B6CF7" w:rsidRPr="00704CC8">
        <w:rPr>
          <w:rFonts w:eastAsia="Open Sans"/>
        </w:rPr>
        <w:t xml:space="preserve"> audyt</w:t>
      </w:r>
      <w:r w:rsidRPr="00704CC8">
        <w:rPr>
          <w:rFonts w:eastAsia="Open Sans"/>
        </w:rPr>
        <w:t xml:space="preserve">: </w:t>
      </w:r>
      <w:r w:rsidR="00B82D80" w:rsidRPr="00704CC8">
        <w:rPr>
          <w:rFonts w:eastAsia="Open Sans"/>
          <w:b/>
          <w:bCs/>
        </w:rPr>
        <w:t>25</w:t>
      </w:r>
      <w:r w:rsidR="004B6CF7" w:rsidRPr="00704CC8">
        <w:rPr>
          <w:rFonts w:eastAsia="Open Sans"/>
          <w:b/>
          <w:bCs/>
        </w:rPr>
        <w:t xml:space="preserve"> /</w:t>
      </w:r>
      <w:r w:rsidR="006464B7" w:rsidRPr="00704CC8">
        <w:rPr>
          <w:rFonts w:eastAsia="Open Sans"/>
          <w:b/>
          <w:bCs/>
        </w:rPr>
        <w:t>9</w:t>
      </w:r>
    </w:p>
    <w:p w14:paraId="1463820F" w14:textId="07FD9EB2" w:rsidR="00B3027B" w:rsidRPr="00704CC8" w:rsidRDefault="00D95242" w:rsidP="003A331D">
      <w:r w:rsidRPr="00704CC8">
        <w:lastRenderedPageBreak/>
        <w:t>Serwis spełnia wymagania WCAG 2.1 na poziomie A &amp; AA na poziomie</w:t>
      </w:r>
      <w:r w:rsidR="004B6CF7" w:rsidRPr="00704CC8">
        <w:t xml:space="preserve"> audyt:</w:t>
      </w:r>
      <w:r w:rsidR="00FD1908">
        <w:t xml:space="preserve"> </w:t>
      </w:r>
      <w:r w:rsidR="00FD5CEA" w:rsidRPr="00704CC8">
        <w:t>39</w:t>
      </w:r>
      <w:r w:rsidR="00D154A3" w:rsidRPr="00704CC8">
        <w:t>%</w:t>
      </w:r>
      <w:r w:rsidR="004B6CF7" w:rsidRPr="00704CC8">
        <w:t xml:space="preserve"> / </w:t>
      </w:r>
      <w:r w:rsidR="00D649A2" w:rsidRPr="00704CC8">
        <w:t>78,05%</w:t>
      </w:r>
    </w:p>
    <w:p w14:paraId="66A15D98" w14:textId="77777777" w:rsidR="00381CDC" w:rsidRPr="00704CC8" w:rsidRDefault="00381CDC" w:rsidP="003A331D">
      <w:pPr>
        <w:rPr>
          <w:sz w:val="40"/>
          <w:szCs w:val="40"/>
        </w:rPr>
      </w:pPr>
      <w:r w:rsidRPr="00704CC8">
        <w:br w:type="page"/>
      </w:r>
    </w:p>
    <w:p w14:paraId="648E561C" w14:textId="07E13B02" w:rsidR="00B3027B" w:rsidRPr="00704CC8" w:rsidRDefault="00D95242" w:rsidP="003A331D">
      <w:pPr>
        <w:pStyle w:val="Nagwek2"/>
      </w:pPr>
      <w:r w:rsidRPr="00704CC8">
        <w:lastRenderedPageBreak/>
        <w:t>Wyniki audytu dostępności</w:t>
      </w:r>
    </w:p>
    <w:p w14:paraId="72A89882" w14:textId="77777777" w:rsidR="00B3027B" w:rsidRPr="00704CC8" w:rsidRDefault="00D95242" w:rsidP="003A331D">
      <w:pPr>
        <w:pStyle w:val="Nagwek2"/>
      </w:pPr>
      <w:r w:rsidRPr="00704CC8">
        <w:t>Zasada nr 1: Postrzegalność — informacje oraz komponenty interfejsu użytkownika muszą być przedstawione użytkownikom w sposób dostępny dla ich zmysłów.</w:t>
      </w:r>
    </w:p>
    <w:p w14:paraId="48EFB36E" w14:textId="77777777" w:rsidR="00B3027B" w:rsidRPr="00704CC8" w:rsidRDefault="00D95242" w:rsidP="003A331D">
      <w:pPr>
        <w:pStyle w:val="Nagwek3"/>
      </w:pPr>
      <w:r w:rsidRPr="00704CC8">
        <w:t>Wytyczna 1.1 Alternatywa w postaci tekstu: Dla każdej treści nietekstowej należy dostarczyć alternatywną treść w formie tekstu, która może być zamieniona przez użytkownika w inne formy (np. powiększony druk, Braille, mowa syntetyczna, symbole lub język uproszczony).</w:t>
      </w:r>
    </w:p>
    <w:p w14:paraId="092EDB12" w14:textId="77777777" w:rsidR="008E3F7F" w:rsidRDefault="00D95242" w:rsidP="003A331D">
      <w:pPr>
        <w:pStyle w:val="Akapitzlist"/>
        <w:numPr>
          <w:ilvl w:val="2"/>
          <w:numId w:val="2"/>
        </w:numPr>
        <w:rPr>
          <w:rFonts w:eastAsia="Open Sans"/>
          <w:color w:val="000000"/>
          <w:highlight w:val="white"/>
        </w:rPr>
      </w:pPr>
      <w:r w:rsidRPr="00704CC8">
        <w:rPr>
          <w:rFonts w:eastAsia="Open Sans"/>
          <w:b/>
          <w:color w:val="000000"/>
          <w:highlight w:val="white"/>
        </w:rPr>
        <w:t>Treść nietekstowa</w:t>
      </w:r>
    </w:p>
    <w:p w14:paraId="1695841D" w14:textId="534E9820" w:rsidR="00B3027B" w:rsidRPr="00704CC8" w:rsidRDefault="00D95242" w:rsidP="008E3F7F">
      <w:pPr>
        <w:pStyle w:val="Akapitzlist"/>
        <w:rPr>
          <w:rFonts w:eastAsia="Open Sans"/>
          <w:color w:val="000000"/>
          <w:highlight w:val="white"/>
        </w:rPr>
      </w:pPr>
      <w:r w:rsidRPr="00704CC8">
        <w:rPr>
          <w:rFonts w:eastAsia="Open Sans"/>
          <w:color w:val="000000"/>
          <w:highlight w:val="white"/>
        </w:rPr>
        <w:t>Wszelkie </w:t>
      </w:r>
      <w:hyperlink r:id="rId11" w:anchor="non-text-contentdef">
        <w:r w:rsidRPr="00704CC8">
          <w:rPr>
            <w:rFonts w:eastAsia="Open Sans"/>
            <w:color w:val="000000"/>
            <w:highlight w:val="white"/>
          </w:rPr>
          <w:t>treści nietekstowe</w:t>
        </w:r>
      </w:hyperlink>
      <w:r w:rsidRPr="00704CC8">
        <w:rPr>
          <w:rFonts w:eastAsia="Open Sans"/>
          <w:color w:val="000000"/>
          <w:highlight w:val="white"/>
        </w:rPr>
        <w:t> przedstawione użytkownikowi posiadają swoją </w:t>
      </w:r>
      <w:hyperlink r:id="rId12" w:anchor="text-altdef">
        <w:r w:rsidRPr="00704CC8">
          <w:rPr>
            <w:rFonts w:eastAsia="Open Sans"/>
            <w:color w:val="000000"/>
            <w:highlight w:val="white"/>
          </w:rPr>
          <w:t>tekstową alternatywę</w:t>
        </w:r>
      </w:hyperlink>
      <w:r w:rsidRPr="00704CC8">
        <w:rPr>
          <w:rFonts w:eastAsia="Open Sans"/>
          <w:color w:val="000000"/>
          <w:highlight w:val="white"/>
        </w:rPr>
        <w:t>, która pełni tę samą funkcję, za wyjątkiem sytuacji opisanych poniżej (Poziom A)</w:t>
      </w:r>
    </w:p>
    <w:p w14:paraId="56DE10CB" w14:textId="24B018C7" w:rsidR="001B4B4F" w:rsidRPr="00704CC8" w:rsidRDefault="00D95242" w:rsidP="003A331D">
      <w:pPr>
        <w:rPr>
          <w:color w:val="C00000"/>
        </w:rPr>
      </w:pPr>
      <w:r w:rsidRPr="00704CC8">
        <w:rPr>
          <w:highlight w:val="white"/>
        </w:rPr>
        <w:t xml:space="preserve">Wynik audyt: </w:t>
      </w:r>
      <w:r w:rsidR="001B4B4F" w:rsidRPr="00704CC8">
        <w:rPr>
          <w:color w:val="C00000"/>
        </w:rPr>
        <w:t>Niespełnione</w:t>
      </w:r>
    </w:p>
    <w:tbl>
      <w:tblPr>
        <w:tblStyle w:val="af9"/>
        <w:tblW w:w="15115"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shd w:val="clear" w:color="auto" w:fill="FFFFFF" w:themeFill="background1"/>
        <w:tblLayout w:type="fixed"/>
        <w:tblLook w:val="0420" w:firstRow="1" w:lastRow="0" w:firstColumn="0" w:lastColumn="0" w:noHBand="0" w:noVBand="1"/>
      </w:tblPr>
      <w:tblGrid>
        <w:gridCol w:w="3255"/>
        <w:gridCol w:w="4962"/>
        <w:gridCol w:w="3544"/>
        <w:gridCol w:w="1134"/>
        <w:gridCol w:w="2220"/>
      </w:tblGrid>
      <w:tr w:rsidR="004B6CF7" w:rsidRPr="00704CC8" w14:paraId="553C1478" w14:textId="4DFC5F12" w:rsidTr="00711712">
        <w:trPr>
          <w:trHeight w:val="200"/>
          <w:tblHeader/>
          <w:jc w:val="center"/>
        </w:trPr>
        <w:tc>
          <w:tcPr>
            <w:tcW w:w="3255" w:type="dxa"/>
            <w:tcBorders>
              <w:bottom w:val="single" w:sz="4" w:space="0" w:color="666666"/>
            </w:tcBorders>
            <w:shd w:val="clear" w:color="auto" w:fill="FFFFFF" w:themeFill="background1"/>
            <w:vAlign w:val="center"/>
          </w:tcPr>
          <w:p w14:paraId="35913C66" w14:textId="77777777" w:rsidR="004B6CF7" w:rsidRPr="00704CC8" w:rsidRDefault="004B6CF7" w:rsidP="003A331D">
            <w:r w:rsidRPr="00704CC8">
              <w:t xml:space="preserve">Strona </w:t>
            </w:r>
          </w:p>
        </w:tc>
        <w:tc>
          <w:tcPr>
            <w:tcW w:w="4962" w:type="dxa"/>
            <w:tcBorders>
              <w:bottom w:val="single" w:sz="4" w:space="0" w:color="666666"/>
            </w:tcBorders>
            <w:shd w:val="clear" w:color="auto" w:fill="FFFFFF" w:themeFill="background1"/>
            <w:vAlign w:val="center"/>
          </w:tcPr>
          <w:p w14:paraId="1FC6D3B2" w14:textId="77777777" w:rsidR="004B6CF7" w:rsidRPr="00704CC8" w:rsidRDefault="004B6CF7" w:rsidP="003A331D">
            <w:r w:rsidRPr="00704CC8">
              <w:t>Opis Problemu</w:t>
            </w:r>
          </w:p>
        </w:tc>
        <w:tc>
          <w:tcPr>
            <w:tcW w:w="3544" w:type="dxa"/>
            <w:tcBorders>
              <w:bottom w:val="single" w:sz="4" w:space="0" w:color="666666"/>
            </w:tcBorders>
            <w:shd w:val="clear" w:color="auto" w:fill="FFFFFF" w:themeFill="background1"/>
            <w:vAlign w:val="center"/>
          </w:tcPr>
          <w:p w14:paraId="29B427CF" w14:textId="77777777" w:rsidR="004B6CF7" w:rsidRPr="00704CC8" w:rsidRDefault="004B6CF7" w:rsidP="003A331D">
            <w:r w:rsidRPr="00704CC8">
              <w:t>Rozwiązanie</w:t>
            </w:r>
          </w:p>
        </w:tc>
        <w:tc>
          <w:tcPr>
            <w:tcW w:w="1134" w:type="dxa"/>
            <w:tcBorders>
              <w:bottom w:val="single" w:sz="4" w:space="0" w:color="666666"/>
            </w:tcBorders>
            <w:shd w:val="clear" w:color="auto" w:fill="FFFFFF" w:themeFill="background1"/>
            <w:vAlign w:val="center"/>
          </w:tcPr>
          <w:p w14:paraId="7F68095C" w14:textId="77777777" w:rsidR="004B6CF7" w:rsidRPr="00704CC8" w:rsidRDefault="004B6CF7" w:rsidP="003A331D">
            <w:r w:rsidRPr="00704CC8">
              <w:t>Typ</w:t>
            </w:r>
          </w:p>
        </w:tc>
        <w:tc>
          <w:tcPr>
            <w:tcW w:w="2220" w:type="dxa"/>
            <w:tcBorders>
              <w:bottom w:val="single" w:sz="4" w:space="0" w:color="666666"/>
            </w:tcBorders>
            <w:shd w:val="clear" w:color="auto" w:fill="FFFFFF" w:themeFill="background1"/>
          </w:tcPr>
          <w:p w14:paraId="65D82794" w14:textId="4AA3B6D3" w:rsidR="004B6CF7" w:rsidRPr="00704CC8" w:rsidRDefault="00132206" w:rsidP="003A331D">
            <w:r>
              <w:t>Samoocena</w:t>
            </w:r>
          </w:p>
        </w:tc>
      </w:tr>
      <w:tr w:rsidR="004B6CF7" w:rsidRPr="00704CC8" w14:paraId="073C3934" w14:textId="30734424" w:rsidTr="00711712">
        <w:trPr>
          <w:trHeight w:val="659"/>
          <w:jc w:val="center"/>
        </w:trPr>
        <w:tc>
          <w:tcPr>
            <w:tcW w:w="3255" w:type="dxa"/>
            <w:shd w:val="clear" w:color="auto" w:fill="FBE4D5" w:themeFill="accent2" w:themeFillTint="33"/>
            <w:vAlign w:val="center"/>
          </w:tcPr>
          <w:p w14:paraId="7CEA17C8" w14:textId="35C41B39" w:rsidR="004B6CF7" w:rsidRPr="00704CC8" w:rsidRDefault="004067DF" w:rsidP="003A331D">
            <w:r w:rsidRPr="004067DF">
              <w:t>https://erejestry.pfron.org.pl/index.php</w:t>
            </w:r>
          </w:p>
        </w:tc>
        <w:tc>
          <w:tcPr>
            <w:tcW w:w="4962" w:type="dxa"/>
            <w:shd w:val="clear" w:color="auto" w:fill="FBE4D5" w:themeFill="accent2" w:themeFillTint="33"/>
            <w:vAlign w:val="center"/>
          </w:tcPr>
          <w:p w14:paraId="227D599F" w14:textId="77777777" w:rsidR="004052B7" w:rsidRDefault="004052B7" w:rsidP="00337002">
            <w:pPr>
              <w:rPr>
                <w:sz w:val="20"/>
                <w:szCs w:val="20"/>
              </w:rPr>
            </w:pPr>
            <w:r>
              <w:rPr>
                <w:sz w:val="20"/>
                <w:szCs w:val="20"/>
              </w:rPr>
              <w:t>Czytnik ekranu czyta tekst alternatywny  do ikony użytej w przycisku</w:t>
            </w:r>
          </w:p>
          <w:p w14:paraId="55D381D6" w14:textId="39B9A861" w:rsidR="00337002" w:rsidRPr="00337002" w:rsidRDefault="00337002" w:rsidP="00337002">
            <w:pPr>
              <w:rPr>
                <w:sz w:val="20"/>
                <w:szCs w:val="20"/>
              </w:rPr>
            </w:pPr>
            <w:r w:rsidRPr="00337002">
              <w:rPr>
                <w:sz w:val="20"/>
                <w:szCs w:val="20"/>
              </w:rPr>
              <w:t>&lt;div class="pgui-home-item" style="background-color: rgb(254, 254, 62);"&gt;</w:t>
            </w:r>
          </w:p>
          <w:p w14:paraId="2E28C73C" w14:textId="04290225" w:rsidR="00337002" w:rsidRPr="00337002" w:rsidRDefault="00337002" w:rsidP="00337002">
            <w:pPr>
              <w:rPr>
                <w:sz w:val="20"/>
                <w:szCs w:val="20"/>
              </w:rPr>
            </w:pPr>
            <w:r w:rsidRPr="00337002">
              <w:rPr>
                <w:sz w:val="20"/>
                <w:szCs w:val="20"/>
              </w:rPr>
              <w:t>&lt;a href="pdo_moje_dokumenty.php" title="Moje upoważnienia PDO" style="color: rgb(0,0,0);"&gt;</w:t>
            </w:r>
          </w:p>
          <w:p w14:paraId="6D701020" w14:textId="3443F5FF" w:rsidR="00337002" w:rsidRPr="00337002" w:rsidRDefault="00337002" w:rsidP="00337002">
            <w:pPr>
              <w:rPr>
                <w:sz w:val="20"/>
                <w:szCs w:val="20"/>
              </w:rPr>
            </w:pPr>
            <w:r w:rsidRPr="00337002">
              <w:rPr>
                <w:sz w:val="20"/>
                <w:szCs w:val="20"/>
              </w:rPr>
              <w:t>&lt;img src="components/assets/img/pdo_1.png" alt="Okona" width="18%"&gt;</w:t>
            </w:r>
          </w:p>
          <w:p w14:paraId="7F2798D4" w14:textId="2E410617" w:rsidR="00337002" w:rsidRPr="00337002" w:rsidRDefault="00337002" w:rsidP="00337002">
            <w:pPr>
              <w:rPr>
                <w:sz w:val="20"/>
                <w:szCs w:val="20"/>
              </w:rPr>
            </w:pPr>
            <w:r w:rsidRPr="00337002">
              <w:rPr>
                <w:sz w:val="20"/>
                <w:szCs w:val="20"/>
              </w:rPr>
              <w:t>Moje upoważnienia PDO</w:t>
            </w:r>
          </w:p>
          <w:p w14:paraId="2D1EEAF0" w14:textId="0F935AA7" w:rsidR="00337002" w:rsidRPr="00337002" w:rsidRDefault="00337002" w:rsidP="00337002">
            <w:pPr>
              <w:rPr>
                <w:sz w:val="20"/>
                <w:szCs w:val="20"/>
              </w:rPr>
            </w:pPr>
            <w:r w:rsidRPr="00337002">
              <w:rPr>
                <w:sz w:val="20"/>
                <w:szCs w:val="20"/>
              </w:rPr>
              <w:t>&lt;/a&gt;</w:t>
            </w:r>
          </w:p>
          <w:p w14:paraId="3B9F4BD8" w14:textId="6C76308B" w:rsidR="004B6CF7" w:rsidRPr="00704CC8" w:rsidRDefault="00337002" w:rsidP="00337002">
            <w:pPr>
              <w:rPr>
                <w:sz w:val="20"/>
                <w:szCs w:val="20"/>
              </w:rPr>
            </w:pPr>
            <w:r w:rsidRPr="00337002">
              <w:rPr>
                <w:sz w:val="20"/>
                <w:szCs w:val="20"/>
              </w:rPr>
              <w:t>&lt;/div&gt;</w:t>
            </w:r>
          </w:p>
        </w:tc>
        <w:tc>
          <w:tcPr>
            <w:tcW w:w="3544" w:type="dxa"/>
            <w:shd w:val="clear" w:color="auto" w:fill="FBE4D5" w:themeFill="accent2" w:themeFillTint="33"/>
            <w:vAlign w:val="center"/>
          </w:tcPr>
          <w:p w14:paraId="692D5E6E" w14:textId="04940184" w:rsidR="004B6CF7" w:rsidRPr="00704CC8" w:rsidRDefault="00F76594" w:rsidP="003A331D">
            <w:r>
              <w:t>Zostawienie pustego alt=”” dla ikony u zżytej na przycisku</w:t>
            </w:r>
          </w:p>
        </w:tc>
        <w:tc>
          <w:tcPr>
            <w:tcW w:w="1134" w:type="dxa"/>
            <w:shd w:val="clear" w:color="auto" w:fill="FBE4D5" w:themeFill="accent2" w:themeFillTint="33"/>
            <w:vAlign w:val="center"/>
          </w:tcPr>
          <w:p w14:paraId="0C8C8E50" w14:textId="701EEA86" w:rsidR="004B6CF7" w:rsidRPr="00704CC8" w:rsidRDefault="004B6CF7" w:rsidP="003A331D"/>
        </w:tc>
        <w:tc>
          <w:tcPr>
            <w:tcW w:w="2220" w:type="dxa"/>
            <w:shd w:val="clear" w:color="auto" w:fill="FBE4D5" w:themeFill="accent2" w:themeFillTint="33"/>
          </w:tcPr>
          <w:p w14:paraId="5109D7B8" w14:textId="663B4529" w:rsidR="004B6CF7" w:rsidRPr="00704CC8" w:rsidRDefault="004067DF" w:rsidP="003A331D">
            <w:r>
              <w:t>Niepoprawioen</w:t>
            </w:r>
          </w:p>
        </w:tc>
      </w:tr>
      <w:tr w:rsidR="004B6CF7" w:rsidRPr="00704CC8" w14:paraId="6C7992D3" w14:textId="516759BD" w:rsidTr="007622ED">
        <w:trPr>
          <w:trHeight w:val="659"/>
          <w:jc w:val="center"/>
        </w:trPr>
        <w:tc>
          <w:tcPr>
            <w:tcW w:w="3255" w:type="dxa"/>
            <w:shd w:val="clear" w:color="auto" w:fill="FBE4D5" w:themeFill="accent2" w:themeFillTint="33"/>
            <w:vAlign w:val="center"/>
          </w:tcPr>
          <w:p w14:paraId="2392D60A" w14:textId="5F3F440F" w:rsidR="004B6CF7" w:rsidRPr="00704CC8" w:rsidRDefault="004B6CF7" w:rsidP="003A331D">
            <w:r w:rsidRPr="00704CC8">
              <w:lastRenderedPageBreak/>
              <w:t>Strona główna</w:t>
            </w:r>
          </w:p>
        </w:tc>
        <w:tc>
          <w:tcPr>
            <w:tcW w:w="4962" w:type="dxa"/>
            <w:shd w:val="clear" w:color="auto" w:fill="FBE4D5" w:themeFill="accent2" w:themeFillTint="33"/>
            <w:vAlign w:val="center"/>
          </w:tcPr>
          <w:p w14:paraId="6B912EDB" w14:textId="6619371B" w:rsidR="004B6CF7" w:rsidRPr="00704CC8" w:rsidRDefault="004B6CF7" w:rsidP="003A331D">
            <w:r w:rsidRPr="00704CC8">
              <w:t xml:space="preserve">Opis alternatywny zdjęcia nie odpowiada treści na logotypie. </w:t>
            </w:r>
          </w:p>
          <w:p w14:paraId="14B16D87" w14:textId="76E4EB3A" w:rsidR="004B6CF7" w:rsidRPr="00704CC8" w:rsidRDefault="003D1269" w:rsidP="003A331D">
            <w:r w:rsidRPr="003D1269">
              <w:t>&lt;img src="components/assets/img/main_logo.png" alt="Strona główna" width="50%"&gt;</w:t>
            </w:r>
          </w:p>
          <w:p w14:paraId="532A0377" w14:textId="4844E4F6" w:rsidR="004B6CF7" w:rsidRPr="00704CC8" w:rsidRDefault="004B6CF7" w:rsidP="003A331D">
            <w:r w:rsidRPr="00704CC8">
              <w:rPr>
                <w:noProof/>
              </w:rPr>
              <w:drawing>
                <wp:inline distT="0" distB="0" distL="0" distR="0" wp14:anchorId="16108D88" wp14:editId="7F0C309C">
                  <wp:extent cx="1464994" cy="587807"/>
                  <wp:effectExtent l="0" t="0" r="1905" b="3175"/>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1464994" cy="587807"/>
                          </a:xfrm>
                          <a:prstGeom prst="rect">
                            <a:avLst/>
                          </a:prstGeom>
                        </pic:spPr>
                      </pic:pic>
                    </a:graphicData>
                  </a:graphic>
                </wp:inline>
              </w:drawing>
            </w:r>
          </w:p>
        </w:tc>
        <w:tc>
          <w:tcPr>
            <w:tcW w:w="3544" w:type="dxa"/>
            <w:shd w:val="clear" w:color="auto" w:fill="FBE4D5" w:themeFill="accent2" w:themeFillTint="33"/>
            <w:vAlign w:val="center"/>
          </w:tcPr>
          <w:p w14:paraId="0DD3D12A" w14:textId="6B7F0BF3" w:rsidR="004B6CF7" w:rsidRPr="00704CC8" w:rsidRDefault="004B6CF7" w:rsidP="003A331D">
            <w:r w:rsidRPr="00704CC8">
              <w:t>Treść powinna odpowiadać treści z logotypu.</w:t>
            </w:r>
          </w:p>
        </w:tc>
        <w:tc>
          <w:tcPr>
            <w:tcW w:w="1134" w:type="dxa"/>
            <w:shd w:val="clear" w:color="auto" w:fill="FBE4D5" w:themeFill="accent2" w:themeFillTint="33"/>
            <w:vAlign w:val="center"/>
          </w:tcPr>
          <w:p w14:paraId="120BDF13" w14:textId="4E4EAB00" w:rsidR="004B6CF7" w:rsidRPr="00704CC8" w:rsidRDefault="004B6CF7" w:rsidP="003A331D">
            <w:r w:rsidRPr="00704CC8">
              <w:t>T</w:t>
            </w:r>
          </w:p>
        </w:tc>
        <w:tc>
          <w:tcPr>
            <w:tcW w:w="2220" w:type="dxa"/>
            <w:shd w:val="clear" w:color="auto" w:fill="FBE4D5" w:themeFill="accent2" w:themeFillTint="33"/>
          </w:tcPr>
          <w:p w14:paraId="04EA8267" w14:textId="2611988A" w:rsidR="004B6CF7" w:rsidRPr="00704CC8" w:rsidRDefault="00105389" w:rsidP="003A331D">
            <w:r w:rsidRPr="00704CC8">
              <w:t>Niepoprawione</w:t>
            </w:r>
          </w:p>
        </w:tc>
      </w:tr>
    </w:tbl>
    <w:p w14:paraId="18C9C4CF" w14:textId="77777777" w:rsidR="0026559F" w:rsidRPr="00704CC8" w:rsidRDefault="0026559F" w:rsidP="003A331D">
      <w:pPr>
        <w:rPr>
          <w:highlight w:val="white"/>
        </w:rPr>
      </w:pPr>
      <w:r w:rsidRPr="00704CC8">
        <w:rPr>
          <w:highlight w:val="white"/>
        </w:rPr>
        <w:br w:type="page"/>
      </w:r>
    </w:p>
    <w:p w14:paraId="4EC7046B" w14:textId="77777777" w:rsidR="00F96E25" w:rsidRPr="00704CC8" w:rsidRDefault="00F96E25" w:rsidP="003A331D">
      <w:pPr>
        <w:pStyle w:val="Nagwek3"/>
        <w:rPr>
          <w:rFonts w:eastAsia="Arial Black"/>
          <w:w w:val="105"/>
          <w:lang w:eastAsia="en-US" w:bidi="en-US"/>
        </w:rPr>
      </w:pPr>
      <w:r w:rsidRPr="00704CC8">
        <w:rPr>
          <w:rFonts w:eastAsia="Arial Black"/>
          <w:w w:val="105"/>
          <w:lang w:eastAsia="en-US" w:bidi="en-US"/>
        </w:rPr>
        <w:lastRenderedPageBreak/>
        <w:t>Wytyczna 1.2. Media zmienne w czasie: Należy dostarczyć alternatywę dla mediów zmiennych w czasie.</w:t>
      </w:r>
    </w:p>
    <w:p w14:paraId="3355ABAF" w14:textId="73BC45AC" w:rsidR="00B3027B" w:rsidRPr="00704CC8" w:rsidRDefault="00D95242" w:rsidP="003A331D">
      <w:r w:rsidRPr="00704CC8">
        <w:rPr>
          <w:b/>
          <w:highlight w:val="white"/>
        </w:rPr>
        <w:t>1.2.1 Tylko audio oraz tylko wideo (nagranie):</w:t>
      </w:r>
      <w:r w:rsidRPr="00704CC8">
        <w:rPr>
          <w:highlight w:val="white"/>
        </w:rPr>
        <w:t xml:space="preserve"> </w:t>
      </w:r>
      <w:r w:rsidRPr="00704CC8">
        <w:t>Zapewniona jest alternatywa przedstawiająca tę samą treść.</w:t>
      </w:r>
    </w:p>
    <w:p w14:paraId="634A703A" w14:textId="45A57921" w:rsidR="00B3027B" w:rsidRPr="00704CC8" w:rsidRDefault="00D95242" w:rsidP="003A331D">
      <w:pPr>
        <w:rPr>
          <w:b/>
          <w:color w:val="FF0000"/>
        </w:rPr>
      </w:pPr>
      <w:r w:rsidRPr="00704CC8">
        <w:t xml:space="preserve">Wynik audyt: </w:t>
      </w:r>
      <w:r w:rsidR="001B4B4F" w:rsidRPr="00704CC8">
        <w:t>Nie dotyczy</w:t>
      </w:r>
    </w:p>
    <w:p w14:paraId="294EF354" w14:textId="77777777" w:rsidR="00B3027B" w:rsidRPr="00704CC8" w:rsidRDefault="00D95242" w:rsidP="003A331D">
      <w:r w:rsidRPr="00704CC8">
        <w:rPr>
          <w:b/>
          <w:highlight w:val="white"/>
        </w:rPr>
        <w:t>1.2.2 Napisy rozszerzone (nagranie):</w:t>
      </w:r>
      <w:r w:rsidRPr="00704CC8">
        <w:rPr>
          <w:highlight w:val="white"/>
        </w:rPr>
        <w:t xml:space="preserve"> N</w:t>
      </w:r>
      <w:r w:rsidRPr="00704CC8">
        <w:t>apisy rozszerzone dołączone są do wszystkich nagrań audio w multimediach zsynchronizowanych (dźwięk i obraz), za wyjątkiem sytuacji, kiedy są one alternatywami dla tekstu i w taki sposób są oznaczone.</w:t>
      </w:r>
    </w:p>
    <w:p w14:paraId="3C8A7031" w14:textId="35F7CBD3" w:rsidR="00B3027B" w:rsidRPr="00704CC8" w:rsidRDefault="00D95242" w:rsidP="003A331D">
      <w:pPr>
        <w:rPr>
          <w:b/>
          <w:color w:val="FF0000"/>
        </w:rPr>
      </w:pPr>
      <w:r w:rsidRPr="00704CC8">
        <w:t xml:space="preserve">Wynik audyt: </w:t>
      </w:r>
      <w:r w:rsidR="001B4B4F" w:rsidRPr="00704CC8">
        <w:t>Nie dotyczy</w:t>
      </w:r>
    </w:p>
    <w:p w14:paraId="3DDB457C" w14:textId="77777777" w:rsidR="00B3027B" w:rsidRPr="00704CC8" w:rsidRDefault="00D95242" w:rsidP="003A331D">
      <w:r w:rsidRPr="00704CC8">
        <w:rPr>
          <w:b/>
          <w:highlight w:val="white"/>
        </w:rPr>
        <w:t>1.2.3 Audiodeskrypcja lub alternatywa dla mediów (nagranie):</w:t>
      </w:r>
      <w:r w:rsidRPr="00704CC8">
        <w:rPr>
          <w:highlight w:val="white"/>
        </w:rPr>
        <w:t xml:space="preserve"> Za</w:t>
      </w:r>
      <w:r w:rsidRPr="00704CC8">
        <w:t>pewnia się alternatywę dla mediów zmiennych w czasie lub audiodeskrypcję dla nagrań wideo w multimediach zsynchronizowanych (dźwięk i obraz), za wyjątkiem sytuacji, kiedy są one alternatywami dla tekstu i w taki sposób są oznaczone.</w:t>
      </w:r>
    </w:p>
    <w:p w14:paraId="0C27EEBD" w14:textId="5956B083" w:rsidR="00B3027B" w:rsidRPr="00704CC8" w:rsidRDefault="00D95242" w:rsidP="003A331D">
      <w:pPr>
        <w:rPr>
          <w:b/>
          <w:sz w:val="22"/>
          <w:szCs w:val="22"/>
        </w:rPr>
      </w:pPr>
      <w:r w:rsidRPr="00704CC8">
        <w:t xml:space="preserve">Wynik audyt: </w:t>
      </w:r>
      <w:r w:rsidR="001B4B4F" w:rsidRPr="00704CC8">
        <w:t>Nie dotyczy</w:t>
      </w:r>
    </w:p>
    <w:p w14:paraId="2782C12C" w14:textId="77777777" w:rsidR="00B3027B" w:rsidRPr="00704CC8" w:rsidRDefault="00D95242" w:rsidP="003A331D">
      <w:pPr>
        <w:rPr>
          <w:b/>
        </w:rPr>
      </w:pPr>
      <w:r w:rsidRPr="00704CC8">
        <w:rPr>
          <w:b/>
          <w:highlight w:val="white"/>
        </w:rPr>
        <w:t>1.2.5 Audiodeskrypcja (nagranie):</w:t>
      </w:r>
      <w:r w:rsidRPr="00704CC8">
        <w:rPr>
          <w:highlight w:val="white"/>
        </w:rPr>
        <w:t xml:space="preserve"> Zape</w:t>
      </w:r>
      <w:r w:rsidRPr="00704CC8">
        <w:t>wniona jest audiodeskrypcja dla wszystkich nagrań wideo w multimediach zsynchronizowanych (dźwięk i obraz). (Poziom AA)</w:t>
      </w:r>
    </w:p>
    <w:p w14:paraId="60F548A6" w14:textId="41427D8F" w:rsidR="00B3027B" w:rsidRPr="00704CC8" w:rsidRDefault="00D95242" w:rsidP="003A331D">
      <w:pPr>
        <w:rPr>
          <w:b/>
          <w:sz w:val="32"/>
          <w:szCs w:val="32"/>
        </w:rPr>
      </w:pPr>
      <w:r w:rsidRPr="00704CC8">
        <w:t xml:space="preserve">Wynik audyt: </w:t>
      </w:r>
      <w:r w:rsidR="001B4B4F" w:rsidRPr="00704CC8">
        <w:t>Nie dotyczy</w:t>
      </w:r>
    </w:p>
    <w:p w14:paraId="056D3A13" w14:textId="77777777" w:rsidR="00B3027B" w:rsidRPr="00704CC8" w:rsidRDefault="00D95242" w:rsidP="003A331D">
      <w:pPr>
        <w:pStyle w:val="Nagwek3"/>
      </w:pPr>
      <w:r w:rsidRPr="00704CC8">
        <w:t>Wytyczna 1.3 Możliwość adaptacji: Należy tworzyć treści, które mogą być prezentowane na różne sposoby (np. uproszczony układ wizualny), bez utraty informacji czy struktury.</w:t>
      </w:r>
    </w:p>
    <w:p w14:paraId="6CC16E07" w14:textId="77777777" w:rsidR="00B3027B" w:rsidRPr="00704CC8" w:rsidRDefault="00D95242" w:rsidP="003A331D">
      <w:r w:rsidRPr="00704CC8">
        <w:rPr>
          <w:b/>
          <w:highlight w:val="white"/>
        </w:rPr>
        <w:t>1.3.1 Informacje i relacje:</w:t>
      </w:r>
      <w:r w:rsidRPr="00704CC8">
        <w:rPr>
          <w:highlight w:val="white"/>
        </w:rPr>
        <w:t xml:space="preserve"> Infor</w:t>
      </w:r>
      <w:r w:rsidRPr="00704CC8">
        <w:t>macje, struktura oraz relacje pomiędzy treściami przedstawiane w treści mogą być odczytane przez program komputerowy lub są dostępne w postaci tekstu. (Poziom A).</w:t>
      </w:r>
    </w:p>
    <w:p w14:paraId="3E9556A2" w14:textId="206924A8" w:rsidR="00B3027B" w:rsidRPr="00704CC8" w:rsidRDefault="00D95242" w:rsidP="003A331D">
      <w:pPr>
        <w:rPr>
          <w:sz w:val="22"/>
          <w:szCs w:val="22"/>
        </w:rPr>
      </w:pPr>
      <w:r w:rsidRPr="00704CC8">
        <w:t xml:space="preserve">Wynik audyt: </w:t>
      </w:r>
      <w:r w:rsidR="001B4B4F" w:rsidRPr="00704CC8">
        <w:rPr>
          <w:b/>
          <w:color w:val="C00000"/>
        </w:rPr>
        <w:t>Niespełnione</w:t>
      </w:r>
      <w:r w:rsidR="001B4B4F" w:rsidRPr="00704CC8">
        <w:rPr>
          <w:sz w:val="22"/>
          <w:szCs w:val="22"/>
        </w:rPr>
        <w:t xml:space="preserve"> </w:t>
      </w:r>
    </w:p>
    <w:tbl>
      <w:tblPr>
        <w:tblStyle w:val="af9"/>
        <w:tblW w:w="1518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shd w:val="clear" w:color="auto" w:fill="FFFFFF" w:themeFill="background1"/>
        <w:tblLayout w:type="fixed"/>
        <w:tblLook w:val="0420" w:firstRow="1" w:lastRow="0" w:firstColumn="0" w:lastColumn="0" w:noHBand="0" w:noVBand="1"/>
      </w:tblPr>
      <w:tblGrid>
        <w:gridCol w:w="3255"/>
        <w:gridCol w:w="6115"/>
        <w:gridCol w:w="2816"/>
        <w:gridCol w:w="709"/>
        <w:gridCol w:w="2287"/>
      </w:tblGrid>
      <w:tr w:rsidR="00FD5CEA" w:rsidRPr="00704CC8" w14:paraId="4A86C6E8" w14:textId="75EA1FF4" w:rsidTr="00711712">
        <w:trPr>
          <w:trHeight w:val="200"/>
          <w:tblHeader/>
          <w:jc w:val="center"/>
        </w:trPr>
        <w:tc>
          <w:tcPr>
            <w:tcW w:w="3255" w:type="dxa"/>
            <w:tcBorders>
              <w:bottom w:val="single" w:sz="4" w:space="0" w:color="666666"/>
            </w:tcBorders>
            <w:shd w:val="clear" w:color="auto" w:fill="FFFFFF" w:themeFill="background1"/>
            <w:vAlign w:val="center"/>
          </w:tcPr>
          <w:p w14:paraId="44011006" w14:textId="77777777" w:rsidR="00FD5CEA" w:rsidRPr="00704CC8" w:rsidRDefault="00FD5CEA" w:rsidP="003A331D">
            <w:r w:rsidRPr="00704CC8">
              <w:t xml:space="preserve">Strona </w:t>
            </w:r>
          </w:p>
        </w:tc>
        <w:tc>
          <w:tcPr>
            <w:tcW w:w="6115" w:type="dxa"/>
            <w:tcBorders>
              <w:bottom w:val="single" w:sz="4" w:space="0" w:color="666666"/>
            </w:tcBorders>
            <w:shd w:val="clear" w:color="auto" w:fill="FFFFFF" w:themeFill="background1"/>
            <w:vAlign w:val="center"/>
          </w:tcPr>
          <w:p w14:paraId="77D09735" w14:textId="77777777" w:rsidR="00FD5CEA" w:rsidRPr="00704CC8" w:rsidRDefault="00FD5CEA" w:rsidP="003A331D">
            <w:r w:rsidRPr="00704CC8">
              <w:t>Opis Problemu</w:t>
            </w:r>
          </w:p>
        </w:tc>
        <w:tc>
          <w:tcPr>
            <w:tcW w:w="2816" w:type="dxa"/>
            <w:tcBorders>
              <w:bottom w:val="single" w:sz="4" w:space="0" w:color="666666"/>
            </w:tcBorders>
            <w:shd w:val="clear" w:color="auto" w:fill="FFFFFF" w:themeFill="background1"/>
            <w:vAlign w:val="center"/>
          </w:tcPr>
          <w:p w14:paraId="1845D513" w14:textId="67FB446B" w:rsidR="00FD5CEA" w:rsidRPr="00704CC8" w:rsidRDefault="00FD5CEA" w:rsidP="003A331D">
            <w:r w:rsidRPr="00704CC8">
              <w:t>Rozwiązanie</w:t>
            </w:r>
          </w:p>
        </w:tc>
        <w:tc>
          <w:tcPr>
            <w:tcW w:w="709" w:type="dxa"/>
            <w:tcBorders>
              <w:bottom w:val="single" w:sz="4" w:space="0" w:color="666666"/>
            </w:tcBorders>
            <w:shd w:val="clear" w:color="auto" w:fill="FFFFFF" w:themeFill="background1"/>
            <w:vAlign w:val="center"/>
          </w:tcPr>
          <w:p w14:paraId="4A0C0774" w14:textId="20A00AEE" w:rsidR="00FD5CEA" w:rsidRPr="00704CC8" w:rsidRDefault="00FD5CEA" w:rsidP="003A331D">
            <w:r w:rsidRPr="00704CC8">
              <w:t>Typ</w:t>
            </w:r>
          </w:p>
        </w:tc>
        <w:tc>
          <w:tcPr>
            <w:tcW w:w="2287" w:type="dxa"/>
            <w:tcBorders>
              <w:bottom w:val="single" w:sz="4" w:space="0" w:color="666666"/>
            </w:tcBorders>
            <w:shd w:val="clear" w:color="auto" w:fill="FFFFFF" w:themeFill="background1"/>
          </w:tcPr>
          <w:p w14:paraId="31D8D844" w14:textId="56D9A79E" w:rsidR="00FD5CEA" w:rsidRPr="00704CC8" w:rsidRDefault="00132206" w:rsidP="003A331D">
            <w:r>
              <w:t>Samoocena</w:t>
            </w:r>
          </w:p>
        </w:tc>
      </w:tr>
      <w:tr w:rsidR="00FD5CEA" w:rsidRPr="00704CC8" w14:paraId="2253829F" w14:textId="0F156E91" w:rsidTr="00711712">
        <w:trPr>
          <w:trHeight w:val="659"/>
          <w:jc w:val="center"/>
        </w:trPr>
        <w:tc>
          <w:tcPr>
            <w:tcW w:w="3255" w:type="dxa"/>
            <w:shd w:val="clear" w:color="auto" w:fill="FBE4D5" w:themeFill="accent2" w:themeFillTint="33"/>
            <w:vAlign w:val="center"/>
          </w:tcPr>
          <w:p w14:paraId="4335277E" w14:textId="7703BC4A" w:rsidR="00FD5CEA" w:rsidRPr="00704CC8" w:rsidRDefault="00CD1D98" w:rsidP="003A331D">
            <w:r w:rsidRPr="00CD1D98">
              <w:t>https://erejestry.pfron.org.pl/bup_moje_uprawnienia.php</w:t>
            </w:r>
          </w:p>
        </w:tc>
        <w:tc>
          <w:tcPr>
            <w:tcW w:w="6115" w:type="dxa"/>
            <w:shd w:val="clear" w:color="auto" w:fill="FBE4D5" w:themeFill="accent2" w:themeFillTint="33"/>
            <w:vAlign w:val="center"/>
          </w:tcPr>
          <w:p w14:paraId="436C801B" w14:textId="77777777" w:rsidR="00FD5CEA" w:rsidRPr="00704CC8" w:rsidRDefault="00FD5CEA" w:rsidP="003A331D">
            <w:r w:rsidRPr="00704CC8">
              <w:t>Brak landmarków (header oraz main)</w:t>
            </w:r>
          </w:p>
          <w:p w14:paraId="6938DFF1" w14:textId="491244EF" w:rsidR="00FD5CEA" w:rsidRPr="00704CC8" w:rsidRDefault="00FD5CEA" w:rsidP="003A331D">
            <w:pPr>
              <w:rPr>
                <w:bCs/>
              </w:rPr>
            </w:pPr>
            <w:r w:rsidRPr="00704CC8">
              <w:t>Błąd istotny</w:t>
            </w:r>
          </w:p>
        </w:tc>
        <w:tc>
          <w:tcPr>
            <w:tcW w:w="2816" w:type="dxa"/>
            <w:shd w:val="clear" w:color="auto" w:fill="FBE4D5" w:themeFill="accent2" w:themeFillTint="33"/>
            <w:vAlign w:val="center"/>
          </w:tcPr>
          <w:p w14:paraId="45F41238" w14:textId="1969CE99" w:rsidR="00FD5CEA" w:rsidRPr="00704CC8" w:rsidRDefault="00FD5CEA" w:rsidP="003A331D">
            <w:r w:rsidRPr="00704CC8">
              <w:t xml:space="preserve">Należy dodać znacznik </w:t>
            </w:r>
            <w:r w:rsidRPr="00704CC8">
              <w:rPr>
                <w:i/>
                <w:iCs/>
              </w:rPr>
              <w:t xml:space="preserve">&lt;header&gt; </w:t>
            </w:r>
            <w:r w:rsidRPr="00704CC8">
              <w:t xml:space="preserve">do baneru serwisu. Dodatkowo należy zdefiniować również obszar </w:t>
            </w:r>
            <w:r w:rsidRPr="00704CC8">
              <w:rPr>
                <w:i/>
                <w:iCs/>
              </w:rPr>
              <w:t>&lt;main&gt;</w:t>
            </w:r>
          </w:p>
        </w:tc>
        <w:tc>
          <w:tcPr>
            <w:tcW w:w="709" w:type="dxa"/>
            <w:shd w:val="clear" w:color="auto" w:fill="FBE4D5" w:themeFill="accent2" w:themeFillTint="33"/>
            <w:vAlign w:val="center"/>
          </w:tcPr>
          <w:p w14:paraId="3F6BB6E0" w14:textId="12183207" w:rsidR="00FD5CEA" w:rsidRPr="00704CC8" w:rsidRDefault="00FD5CEA" w:rsidP="003A331D">
            <w:r w:rsidRPr="00704CC8">
              <w:t>T,P</w:t>
            </w:r>
          </w:p>
        </w:tc>
        <w:tc>
          <w:tcPr>
            <w:tcW w:w="2287" w:type="dxa"/>
            <w:shd w:val="clear" w:color="auto" w:fill="FBE4D5" w:themeFill="accent2" w:themeFillTint="33"/>
          </w:tcPr>
          <w:p w14:paraId="443F6D38" w14:textId="2918CF0A" w:rsidR="00FD5CEA" w:rsidRPr="00704CC8" w:rsidRDefault="00CD1D98" w:rsidP="003A331D">
            <w:r>
              <w:t>Niep</w:t>
            </w:r>
            <w:r w:rsidR="00AA2E4B" w:rsidRPr="00704CC8">
              <w:t>oprawione</w:t>
            </w:r>
          </w:p>
        </w:tc>
      </w:tr>
      <w:tr w:rsidR="00D037BD" w:rsidRPr="00704CC8" w14:paraId="41E7679F" w14:textId="77777777" w:rsidTr="00711712">
        <w:trPr>
          <w:trHeight w:val="659"/>
          <w:jc w:val="center"/>
        </w:trPr>
        <w:tc>
          <w:tcPr>
            <w:tcW w:w="3255" w:type="dxa"/>
            <w:shd w:val="clear" w:color="auto" w:fill="FBE4D5" w:themeFill="accent2" w:themeFillTint="33"/>
            <w:vAlign w:val="center"/>
          </w:tcPr>
          <w:p w14:paraId="383F30F6" w14:textId="16B100F7" w:rsidR="00D037BD" w:rsidRPr="00CD1D98" w:rsidRDefault="00185776" w:rsidP="003A331D">
            <w:r w:rsidRPr="00185776">
              <w:lastRenderedPageBreak/>
              <w:t>https://erejestry.pfron.org.pl/bup_widok_wniosek.php?operation=insert</w:t>
            </w:r>
          </w:p>
        </w:tc>
        <w:tc>
          <w:tcPr>
            <w:tcW w:w="6115" w:type="dxa"/>
            <w:shd w:val="clear" w:color="auto" w:fill="FBE4D5" w:themeFill="accent2" w:themeFillTint="33"/>
            <w:vAlign w:val="center"/>
          </w:tcPr>
          <w:p w14:paraId="6B4626FB" w14:textId="4D772C9E" w:rsidR="00D037BD" w:rsidRPr="00704CC8" w:rsidRDefault="00BE0EEE" w:rsidP="003A331D">
            <w:r>
              <w:t>Znacznik</w:t>
            </w:r>
            <w:r w:rsidRPr="00BE0EEE">
              <w:t xml:space="preserve"> &lt;th&gt; (table header) </w:t>
            </w:r>
            <w:r>
              <w:t>nie zawiera tekstu</w:t>
            </w:r>
            <w:r w:rsidRPr="00BE0EEE">
              <w:t>.</w:t>
            </w:r>
          </w:p>
        </w:tc>
        <w:tc>
          <w:tcPr>
            <w:tcW w:w="2816" w:type="dxa"/>
            <w:shd w:val="clear" w:color="auto" w:fill="FBE4D5" w:themeFill="accent2" w:themeFillTint="33"/>
            <w:vAlign w:val="center"/>
          </w:tcPr>
          <w:p w14:paraId="7D524E4F" w14:textId="12159CC0" w:rsidR="00D037BD" w:rsidRPr="00704CC8" w:rsidRDefault="00BE0EEE" w:rsidP="003A331D">
            <w:r>
              <w:t xml:space="preserve">Uzupełnić </w:t>
            </w:r>
            <w:r w:rsidR="00185776">
              <w:t>znacznik tekstem</w:t>
            </w:r>
          </w:p>
        </w:tc>
        <w:tc>
          <w:tcPr>
            <w:tcW w:w="709" w:type="dxa"/>
            <w:shd w:val="clear" w:color="auto" w:fill="FBE4D5" w:themeFill="accent2" w:themeFillTint="33"/>
            <w:vAlign w:val="center"/>
          </w:tcPr>
          <w:p w14:paraId="599338E4" w14:textId="77777777" w:rsidR="00D037BD" w:rsidRPr="00704CC8" w:rsidRDefault="00D037BD" w:rsidP="003A331D"/>
        </w:tc>
        <w:tc>
          <w:tcPr>
            <w:tcW w:w="2287" w:type="dxa"/>
            <w:shd w:val="clear" w:color="auto" w:fill="FBE4D5" w:themeFill="accent2" w:themeFillTint="33"/>
          </w:tcPr>
          <w:p w14:paraId="7FFA56F8" w14:textId="34E8A98D" w:rsidR="00D037BD" w:rsidRDefault="00BE0EEE" w:rsidP="003A331D">
            <w:r>
              <w:t>Niepoprawione</w:t>
            </w:r>
          </w:p>
        </w:tc>
      </w:tr>
      <w:tr w:rsidR="00AD4443" w:rsidRPr="00704CC8" w14:paraId="6C7E6512" w14:textId="77777777" w:rsidTr="00711712">
        <w:trPr>
          <w:trHeight w:val="659"/>
          <w:jc w:val="center"/>
        </w:trPr>
        <w:tc>
          <w:tcPr>
            <w:tcW w:w="3255" w:type="dxa"/>
            <w:shd w:val="clear" w:color="auto" w:fill="FBE4D5" w:themeFill="accent2" w:themeFillTint="33"/>
            <w:vAlign w:val="center"/>
          </w:tcPr>
          <w:p w14:paraId="0E734DCC" w14:textId="4DC43DDF" w:rsidR="00AD4443" w:rsidRPr="00185776" w:rsidRDefault="00D26645" w:rsidP="003A331D">
            <w:r w:rsidRPr="00185776">
              <w:t>https://erejestry.pfron.org.pl/bup_widok_wniosek.php?operation=insert</w:t>
            </w:r>
          </w:p>
        </w:tc>
        <w:tc>
          <w:tcPr>
            <w:tcW w:w="6115" w:type="dxa"/>
            <w:shd w:val="clear" w:color="auto" w:fill="FBE4D5" w:themeFill="accent2" w:themeFillTint="33"/>
            <w:vAlign w:val="center"/>
          </w:tcPr>
          <w:p w14:paraId="787C4FAA" w14:textId="24A222E9" w:rsidR="00AD4443" w:rsidRDefault="00AD4443" w:rsidP="003A331D">
            <w:r>
              <w:t>Obec</w:t>
            </w:r>
            <w:r w:rsidR="00D26645">
              <w:t>n</w:t>
            </w:r>
            <w:r>
              <w:t>a jest etykieta formularza, ale nie jest poprawnie</w:t>
            </w:r>
            <w:r w:rsidR="00D26645">
              <w:t xml:space="preserve"> przypisana do kontroli formularza</w:t>
            </w:r>
          </w:p>
        </w:tc>
        <w:tc>
          <w:tcPr>
            <w:tcW w:w="2816" w:type="dxa"/>
            <w:shd w:val="clear" w:color="auto" w:fill="FBE4D5" w:themeFill="accent2" w:themeFillTint="33"/>
            <w:vAlign w:val="center"/>
          </w:tcPr>
          <w:p w14:paraId="540934AD" w14:textId="580346E7" w:rsidR="00AD4443" w:rsidRDefault="00311257" w:rsidP="003A331D">
            <w:r>
              <w:t xml:space="preserve">Powiązanie etykiety z polami za pomocą fieldset i </w:t>
            </w:r>
            <w:r w:rsidR="00D90F05">
              <w:t>legend.</w:t>
            </w:r>
          </w:p>
        </w:tc>
        <w:tc>
          <w:tcPr>
            <w:tcW w:w="709" w:type="dxa"/>
            <w:shd w:val="clear" w:color="auto" w:fill="FBE4D5" w:themeFill="accent2" w:themeFillTint="33"/>
            <w:vAlign w:val="center"/>
          </w:tcPr>
          <w:p w14:paraId="0036BDDF" w14:textId="77777777" w:rsidR="00AD4443" w:rsidRPr="00704CC8" w:rsidRDefault="00AD4443" w:rsidP="003A331D"/>
        </w:tc>
        <w:tc>
          <w:tcPr>
            <w:tcW w:w="2287" w:type="dxa"/>
            <w:shd w:val="clear" w:color="auto" w:fill="FBE4D5" w:themeFill="accent2" w:themeFillTint="33"/>
          </w:tcPr>
          <w:p w14:paraId="4F1ED280" w14:textId="29ED6BE6" w:rsidR="00AD4443" w:rsidRDefault="00D90F05" w:rsidP="003A331D">
            <w:r>
              <w:t>Niepoprawione</w:t>
            </w:r>
          </w:p>
        </w:tc>
      </w:tr>
      <w:tr w:rsidR="008C7097" w:rsidRPr="00704CC8" w14:paraId="440D12F1" w14:textId="77777777" w:rsidTr="00711712">
        <w:trPr>
          <w:trHeight w:val="659"/>
          <w:jc w:val="center"/>
        </w:trPr>
        <w:tc>
          <w:tcPr>
            <w:tcW w:w="3255" w:type="dxa"/>
            <w:shd w:val="clear" w:color="auto" w:fill="FBE4D5" w:themeFill="accent2" w:themeFillTint="33"/>
            <w:vAlign w:val="center"/>
          </w:tcPr>
          <w:p w14:paraId="0DF1D339" w14:textId="6C1A7F22" w:rsidR="008C7097" w:rsidRPr="00185776" w:rsidRDefault="00711712" w:rsidP="003A331D">
            <w:r w:rsidRPr="00185776">
              <w:t>https://erejestry.pfron.org.pl/bup_widok_wniosek.php?operation=insert</w:t>
            </w:r>
          </w:p>
        </w:tc>
        <w:tc>
          <w:tcPr>
            <w:tcW w:w="6115" w:type="dxa"/>
            <w:shd w:val="clear" w:color="auto" w:fill="FBE4D5" w:themeFill="accent2" w:themeFillTint="33"/>
            <w:vAlign w:val="center"/>
          </w:tcPr>
          <w:p w14:paraId="1140DA79" w14:textId="071108CE" w:rsidR="008C7097" w:rsidRDefault="00EC034F" w:rsidP="003A331D">
            <w:r w:rsidRPr="008C7097">
              <w:t>Kontrolka formularza nie ma odpowiadającej jej etykiety.</w:t>
            </w:r>
          </w:p>
        </w:tc>
        <w:tc>
          <w:tcPr>
            <w:tcW w:w="2816" w:type="dxa"/>
            <w:shd w:val="clear" w:color="auto" w:fill="FBE4D5" w:themeFill="accent2" w:themeFillTint="33"/>
            <w:vAlign w:val="center"/>
          </w:tcPr>
          <w:p w14:paraId="000A003E" w14:textId="60854FD0" w:rsidR="008C7097" w:rsidRDefault="00746B91" w:rsidP="003A331D">
            <w:r w:rsidRPr="00EC034F">
              <w:t>Jeśli etykieta tekstowa formantu formularza jest widoczna, użyj elementu &lt;label&gt;, aby skojarzyć go z odpowiednią kontrolką formularza. Jeśli nie ma widocznej etykiety, podaj skojarzoną etykietę, dodaj opisowy atrybut tytułu do kontrolki formularza lub odwołaj się do etykiet za pomocą aria-labelledby. Etykiety nie są wymagane w przypadku kontrolek obrazu, przesyłania, resetowania, przycisku lub ukrytego formularza.</w:t>
            </w:r>
          </w:p>
        </w:tc>
        <w:tc>
          <w:tcPr>
            <w:tcW w:w="709" w:type="dxa"/>
            <w:shd w:val="clear" w:color="auto" w:fill="FBE4D5" w:themeFill="accent2" w:themeFillTint="33"/>
            <w:vAlign w:val="center"/>
          </w:tcPr>
          <w:p w14:paraId="1AB80B6A" w14:textId="77777777" w:rsidR="008C7097" w:rsidRPr="00704CC8" w:rsidRDefault="008C7097" w:rsidP="003A331D"/>
        </w:tc>
        <w:tc>
          <w:tcPr>
            <w:tcW w:w="2287" w:type="dxa"/>
            <w:shd w:val="clear" w:color="auto" w:fill="FBE4D5" w:themeFill="accent2" w:themeFillTint="33"/>
          </w:tcPr>
          <w:p w14:paraId="219AA087" w14:textId="2E1E86F6" w:rsidR="008C7097" w:rsidRDefault="00746B91" w:rsidP="003A331D">
            <w:r>
              <w:t>Niepoprawione</w:t>
            </w:r>
          </w:p>
        </w:tc>
      </w:tr>
    </w:tbl>
    <w:p w14:paraId="24EB8A6E" w14:textId="2163A15B" w:rsidR="00B3027B" w:rsidRPr="00704CC8" w:rsidRDefault="00D95242" w:rsidP="003A331D">
      <w:r w:rsidRPr="00704CC8">
        <w:rPr>
          <w:b/>
        </w:rPr>
        <w:t xml:space="preserve">1.3.4 Orientacja (2.1) </w:t>
      </w:r>
      <w:r w:rsidRPr="00704CC8">
        <w:t>Zawartość powinna wyświetlać się i działać tak samo w każdej orientacji ekranu (pionowej/poziomej).</w:t>
      </w:r>
    </w:p>
    <w:p w14:paraId="71B50BFF" w14:textId="248AAD7E" w:rsidR="00D24DFD" w:rsidRPr="00704CC8" w:rsidRDefault="00D95242" w:rsidP="003A331D">
      <w:pPr>
        <w:rPr>
          <w:b/>
          <w:color w:val="00B050"/>
        </w:rPr>
      </w:pPr>
      <w:r w:rsidRPr="00704CC8">
        <w:t xml:space="preserve">Wynik audyt: </w:t>
      </w:r>
      <w:r w:rsidR="00AB6D0B" w:rsidRPr="0042281B">
        <w:rPr>
          <w:b/>
          <w:bCs/>
          <w:color w:val="C00000"/>
        </w:rPr>
        <w:t>Nies</w:t>
      </w:r>
      <w:r w:rsidR="00D24DFD" w:rsidRPr="0042281B">
        <w:rPr>
          <w:b/>
          <w:bCs/>
          <w:color w:val="C00000"/>
        </w:rPr>
        <w:t>pełnione</w:t>
      </w:r>
    </w:p>
    <w:tbl>
      <w:tblPr>
        <w:tblStyle w:val="af9"/>
        <w:tblW w:w="1518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shd w:val="clear" w:color="auto" w:fill="FFFFFF" w:themeFill="background1"/>
        <w:tblLayout w:type="fixed"/>
        <w:tblLook w:val="0420" w:firstRow="1" w:lastRow="0" w:firstColumn="0" w:lastColumn="0" w:noHBand="0" w:noVBand="1"/>
      </w:tblPr>
      <w:tblGrid>
        <w:gridCol w:w="3255"/>
        <w:gridCol w:w="6115"/>
        <w:gridCol w:w="3099"/>
        <w:gridCol w:w="851"/>
        <w:gridCol w:w="1862"/>
      </w:tblGrid>
      <w:tr w:rsidR="00FD5CEA" w:rsidRPr="00704CC8" w14:paraId="47A58F99" w14:textId="5CFEC4B0" w:rsidTr="0087749B">
        <w:trPr>
          <w:trHeight w:val="200"/>
          <w:tblHeader/>
          <w:jc w:val="center"/>
        </w:trPr>
        <w:tc>
          <w:tcPr>
            <w:tcW w:w="3255" w:type="dxa"/>
            <w:tcBorders>
              <w:bottom w:val="single" w:sz="4" w:space="0" w:color="666666"/>
            </w:tcBorders>
            <w:shd w:val="clear" w:color="auto" w:fill="FFFFFF" w:themeFill="background1"/>
            <w:vAlign w:val="center"/>
          </w:tcPr>
          <w:p w14:paraId="5DFAA69A" w14:textId="77777777" w:rsidR="00FD5CEA" w:rsidRPr="00704CC8" w:rsidRDefault="00FD5CEA" w:rsidP="003A331D">
            <w:r w:rsidRPr="00704CC8">
              <w:lastRenderedPageBreak/>
              <w:t xml:space="preserve">Strona </w:t>
            </w:r>
          </w:p>
        </w:tc>
        <w:tc>
          <w:tcPr>
            <w:tcW w:w="6115" w:type="dxa"/>
            <w:tcBorders>
              <w:bottom w:val="single" w:sz="4" w:space="0" w:color="666666"/>
            </w:tcBorders>
            <w:shd w:val="clear" w:color="auto" w:fill="FFFFFF" w:themeFill="background1"/>
            <w:vAlign w:val="center"/>
          </w:tcPr>
          <w:p w14:paraId="73D64812" w14:textId="77777777" w:rsidR="00FD5CEA" w:rsidRPr="00704CC8" w:rsidRDefault="00FD5CEA" w:rsidP="003A331D">
            <w:r w:rsidRPr="00704CC8">
              <w:t>Opis Problemu</w:t>
            </w:r>
          </w:p>
        </w:tc>
        <w:tc>
          <w:tcPr>
            <w:tcW w:w="3099" w:type="dxa"/>
            <w:tcBorders>
              <w:bottom w:val="single" w:sz="4" w:space="0" w:color="666666"/>
            </w:tcBorders>
            <w:shd w:val="clear" w:color="auto" w:fill="FFFFFF" w:themeFill="background1"/>
            <w:vAlign w:val="center"/>
          </w:tcPr>
          <w:p w14:paraId="7E97CA7A" w14:textId="6E34152C" w:rsidR="00FD5CEA" w:rsidRPr="00704CC8" w:rsidRDefault="00FD5CEA" w:rsidP="003A331D">
            <w:r w:rsidRPr="00704CC8">
              <w:t>Rozwiązanie</w:t>
            </w:r>
          </w:p>
        </w:tc>
        <w:tc>
          <w:tcPr>
            <w:tcW w:w="851" w:type="dxa"/>
            <w:tcBorders>
              <w:bottom w:val="single" w:sz="4" w:space="0" w:color="666666"/>
            </w:tcBorders>
            <w:shd w:val="clear" w:color="auto" w:fill="FFFFFF" w:themeFill="background1"/>
            <w:vAlign w:val="center"/>
          </w:tcPr>
          <w:p w14:paraId="203FB8E9" w14:textId="7D366EA1" w:rsidR="00FD5CEA" w:rsidRPr="00704CC8" w:rsidRDefault="00FD5CEA" w:rsidP="003A331D">
            <w:r w:rsidRPr="00704CC8">
              <w:t>Typ</w:t>
            </w:r>
          </w:p>
        </w:tc>
        <w:tc>
          <w:tcPr>
            <w:tcW w:w="1862" w:type="dxa"/>
            <w:tcBorders>
              <w:bottom w:val="single" w:sz="4" w:space="0" w:color="666666"/>
            </w:tcBorders>
            <w:shd w:val="clear" w:color="auto" w:fill="FFFFFF" w:themeFill="background1"/>
          </w:tcPr>
          <w:p w14:paraId="34CC7C2A" w14:textId="5C916B78" w:rsidR="00FD5CEA" w:rsidRPr="00704CC8" w:rsidRDefault="00132206" w:rsidP="003A331D">
            <w:r>
              <w:t>Samoocena</w:t>
            </w:r>
          </w:p>
        </w:tc>
      </w:tr>
      <w:tr w:rsidR="00FD5CEA" w:rsidRPr="00704CC8" w14:paraId="042BEFE6" w14:textId="23C42423" w:rsidTr="0087749B">
        <w:trPr>
          <w:trHeight w:val="659"/>
          <w:jc w:val="center"/>
        </w:trPr>
        <w:tc>
          <w:tcPr>
            <w:tcW w:w="3255" w:type="dxa"/>
            <w:shd w:val="clear" w:color="auto" w:fill="FBE4D5" w:themeFill="accent2" w:themeFillTint="33"/>
            <w:vAlign w:val="center"/>
          </w:tcPr>
          <w:p w14:paraId="3582A8F7" w14:textId="6687F863" w:rsidR="00FD5CEA" w:rsidRPr="00704CC8" w:rsidRDefault="00B002F2" w:rsidP="003A331D">
            <w:r w:rsidRPr="00704CC8">
              <w:t>Serwis</w:t>
            </w:r>
          </w:p>
        </w:tc>
        <w:tc>
          <w:tcPr>
            <w:tcW w:w="6115" w:type="dxa"/>
            <w:shd w:val="clear" w:color="auto" w:fill="FBE4D5" w:themeFill="accent2" w:themeFillTint="33"/>
            <w:vAlign w:val="center"/>
          </w:tcPr>
          <w:p w14:paraId="2E2E9390" w14:textId="4A5B98A9" w:rsidR="00FD5CEA" w:rsidRPr="00704CC8" w:rsidRDefault="00FD5CEA" w:rsidP="003A331D">
            <w:r w:rsidRPr="00704CC8">
              <w:t>W widoku mobilnym znikają etykiety przycisków przez co staje się trudne określenie ich celu.</w:t>
            </w:r>
          </w:p>
          <w:p w14:paraId="36FC6815" w14:textId="77777777" w:rsidR="00FD5CEA" w:rsidRPr="00704CC8" w:rsidRDefault="00FD5CEA" w:rsidP="003A331D"/>
          <w:p w14:paraId="7098D109" w14:textId="3FAF505E" w:rsidR="00FD5CEA" w:rsidRPr="00704CC8" w:rsidRDefault="00FD5CEA" w:rsidP="003A331D">
            <w:r w:rsidRPr="00704CC8">
              <w:rPr>
                <w:noProof/>
              </w:rPr>
              <w:drawing>
                <wp:inline distT="0" distB="0" distL="0" distR="0" wp14:anchorId="38900DF4" wp14:editId="74D30CC4">
                  <wp:extent cx="3733800" cy="1690776"/>
                  <wp:effectExtent l="0" t="0" r="0" b="5080"/>
                  <wp:docPr id="16" name="Obraz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 16">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733800" cy="1690776"/>
                          </a:xfrm>
                          <a:prstGeom prst="rect">
                            <a:avLst/>
                          </a:prstGeom>
                          <a:noFill/>
                          <a:ln>
                            <a:noFill/>
                          </a:ln>
                        </pic:spPr>
                      </pic:pic>
                    </a:graphicData>
                  </a:graphic>
                </wp:inline>
              </w:drawing>
            </w:r>
          </w:p>
        </w:tc>
        <w:tc>
          <w:tcPr>
            <w:tcW w:w="3099" w:type="dxa"/>
            <w:shd w:val="clear" w:color="auto" w:fill="FBE4D5" w:themeFill="accent2" w:themeFillTint="33"/>
            <w:vAlign w:val="center"/>
          </w:tcPr>
          <w:p w14:paraId="31984726" w14:textId="0484C37D" w:rsidR="00FD5CEA" w:rsidRPr="00704CC8" w:rsidRDefault="00FD5CEA" w:rsidP="003A331D">
            <w:r w:rsidRPr="00704CC8">
              <w:t>Należy zapewnić możliwość zmiany orientacji ekranu bez utraty treści i funkcjonalności. Treść powinna się dopasowywać do szerokości ekranu.</w:t>
            </w:r>
          </w:p>
        </w:tc>
        <w:tc>
          <w:tcPr>
            <w:tcW w:w="851" w:type="dxa"/>
            <w:shd w:val="clear" w:color="auto" w:fill="FBE4D5" w:themeFill="accent2" w:themeFillTint="33"/>
            <w:vAlign w:val="center"/>
          </w:tcPr>
          <w:p w14:paraId="39EE4077" w14:textId="12285BF0" w:rsidR="00FD5CEA" w:rsidRPr="00704CC8" w:rsidRDefault="00FD5CEA" w:rsidP="003A331D">
            <w:r w:rsidRPr="00704CC8">
              <w:t>T, P</w:t>
            </w:r>
          </w:p>
        </w:tc>
        <w:tc>
          <w:tcPr>
            <w:tcW w:w="1862" w:type="dxa"/>
            <w:shd w:val="clear" w:color="auto" w:fill="FBE4D5" w:themeFill="accent2" w:themeFillTint="33"/>
          </w:tcPr>
          <w:p w14:paraId="36AB1421" w14:textId="74E23F34" w:rsidR="00FD5CEA" w:rsidRPr="00704CC8" w:rsidRDefault="000035A9" w:rsidP="003A331D">
            <w:r>
              <w:t>Niep</w:t>
            </w:r>
            <w:r w:rsidR="00B84907" w:rsidRPr="00704CC8">
              <w:t>oprawione</w:t>
            </w:r>
          </w:p>
        </w:tc>
      </w:tr>
      <w:tr w:rsidR="00FD5CEA" w:rsidRPr="00704CC8" w14:paraId="17B59844" w14:textId="502FE845" w:rsidTr="0087749B">
        <w:trPr>
          <w:trHeight w:val="659"/>
          <w:jc w:val="center"/>
        </w:trPr>
        <w:tc>
          <w:tcPr>
            <w:tcW w:w="3255" w:type="dxa"/>
            <w:shd w:val="clear" w:color="auto" w:fill="FBE4D5" w:themeFill="accent2" w:themeFillTint="33"/>
            <w:vAlign w:val="center"/>
          </w:tcPr>
          <w:p w14:paraId="31F1D26D" w14:textId="2E5A9297" w:rsidR="00FD5CEA" w:rsidRPr="00704CC8" w:rsidRDefault="0087749B" w:rsidP="003A331D">
            <w:r w:rsidRPr="0087749B">
              <w:t>https://erejestry.pfron.org.pl/bup_widok_wniosek.php?operation=insert</w:t>
            </w:r>
          </w:p>
        </w:tc>
        <w:tc>
          <w:tcPr>
            <w:tcW w:w="6115" w:type="dxa"/>
            <w:shd w:val="clear" w:color="auto" w:fill="FBE4D5" w:themeFill="accent2" w:themeFillTint="33"/>
            <w:vAlign w:val="center"/>
          </w:tcPr>
          <w:p w14:paraId="25225AF1" w14:textId="127EA3AD" w:rsidR="00FD5CEA" w:rsidRPr="00704CC8" w:rsidRDefault="00FD5CEA" w:rsidP="003A331D">
            <w:r w:rsidRPr="00704CC8">
              <w:t>W widoku mobilnym część pól formularzy jest rozciągniętych poza podstawowy obszar roboczy.</w:t>
            </w:r>
            <w:r w:rsidRPr="00704CC8">
              <w:rPr>
                <w:noProof/>
              </w:rPr>
              <w:drawing>
                <wp:inline distT="0" distB="0" distL="0" distR="0" wp14:anchorId="53B70199" wp14:editId="7E37DC17">
                  <wp:extent cx="3733800" cy="2408903"/>
                  <wp:effectExtent l="0" t="0" r="0" b="0"/>
                  <wp:docPr id="17" name="Obraz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 17">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3733800" cy="2408903"/>
                          </a:xfrm>
                          <a:prstGeom prst="rect">
                            <a:avLst/>
                          </a:prstGeom>
                          <a:noFill/>
                          <a:ln>
                            <a:noFill/>
                          </a:ln>
                        </pic:spPr>
                      </pic:pic>
                    </a:graphicData>
                  </a:graphic>
                </wp:inline>
              </w:drawing>
            </w:r>
          </w:p>
        </w:tc>
        <w:tc>
          <w:tcPr>
            <w:tcW w:w="3099" w:type="dxa"/>
            <w:shd w:val="clear" w:color="auto" w:fill="FBE4D5" w:themeFill="accent2" w:themeFillTint="33"/>
            <w:vAlign w:val="center"/>
          </w:tcPr>
          <w:p w14:paraId="3207A3FF" w14:textId="2F590F3C" w:rsidR="00FD5CEA" w:rsidRPr="00704CC8" w:rsidRDefault="00FD5CEA" w:rsidP="003A331D">
            <w:r w:rsidRPr="00704CC8">
              <w:t>Należy zapewnić możliwość zmiany orientacji ekranu bez utraty treści i funkcjonalności. Treść powinna się dopasowywać do szerokości ekranu.</w:t>
            </w:r>
          </w:p>
        </w:tc>
        <w:tc>
          <w:tcPr>
            <w:tcW w:w="851" w:type="dxa"/>
            <w:shd w:val="clear" w:color="auto" w:fill="FBE4D5" w:themeFill="accent2" w:themeFillTint="33"/>
            <w:vAlign w:val="center"/>
          </w:tcPr>
          <w:p w14:paraId="6A2B3C4F" w14:textId="7321105F" w:rsidR="00FD5CEA" w:rsidRPr="00704CC8" w:rsidRDefault="00FD5CEA" w:rsidP="003A331D">
            <w:r w:rsidRPr="00704CC8">
              <w:t>T,P</w:t>
            </w:r>
          </w:p>
        </w:tc>
        <w:tc>
          <w:tcPr>
            <w:tcW w:w="1862" w:type="dxa"/>
            <w:shd w:val="clear" w:color="auto" w:fill="FBE4D5" w:themeFill="accent2" w:themeFillTint="33"/>
          </w:tcPr>
          <w:p w14:paraId="58EE8E55" w14:textId="53C56643" w:rsidR="00FD5CEA" w:rsidRPr="00704CC8" w:rsidRDefault="00E35B7E" w:rsidP="003A331D">
            <w:r>
              <w:t>Niepoprawione</w:t>
            </w:r>
          </w:p>
        </w:tc>
      </w:tr>
    </w:tbl>
    <w:p w14:paraId="075438AD" w14:textId="70CC6182" w:rsidR="008C7E34" w:rsidRPr="00704CC8" w:rsidRDefault="008C7E34" w:rsidP="003A331D">
      <w:r w:rsidRPr="00704CC8">
        <w:br w:type="page"/>
      </w:r>
    </w:p>
    <w:p w14:paraId="6D6176E7" w14:textId="77777777" w:rsidR="00B3027B" w:rsidRPr="00704CC8" w:rsidRDefault="00D95242" w:rsidP="003A331D">
      <w:r w:rsidRPr="00704CC8">
        <w:rPr>
          <w:b/>
        </w:rPr>
        <w:lastRenderedPageBreak/>
        <w:t xml:space="preserve">1.3.5 Identyfikacja celu wprowadzanych danych (2.1) </w:t>
      </w:r>
      <w:r w:rsidRPr="00704CC8">
        <w:t>Jeśli jest to możliwe, elementy wejściowe (np. elementy formularzy) powinny być oznaczone tak, by ich przeznaczenie było możliwe do określenia dla programu komputerowego (np. czytnika ekranu).</w:t>
      </w:r>
    </w:p>
    <w:p w14:paraId="6C5E840A" w14:textId="221471D1" w:rsidR="00B3027B" w:rsidRPr="005624C3" w:rsidRDefault="00D95242" w:rsidP="003A331D">
      <w:pPr>
        <w:rPr>
          <w:b/>
          <w:color w:val="70AD47" w:themeColor="accent6"/>
        </w:rPr>
      </w:pPr>
      <w:r w:rsidRPr="00704CC8">
        <w:t xml:space="preserve">Wynik audyt: </w:t>
      </w:r>
      <w:r w:rsidR="005624C3" w:rsidRPr="005624C3">
        <w:rPr>
          <w:b/>
          <w:color w:val="70AD47" w:themeColor="accent6"/>
        </w:rPr>
        <w:t>S</w:t>
      </w:r>
      <w:r w:rsidR="001B4B4F" w:rsidRPr="005624C3">
        <w:rPr>
          <w:b/>
          <w:color w:val="70AD47" w:themeColor="accent6"/>
        </w:rPr>
        <w:t>pełnione</w:t>
      </w:r>
      <w:r w:rsidR="001B4B4F" w:rsidRPr="005624C3">
        <w:rPr>
          <w:color w:val="70AD47" w:themeColor="accent6"/>
          <w:sz w:val="22"/>
          <w:szCs w:val="22"/>
        </w:rPr>
        <w:t xml:space="preserve"> </w:t>
      </w:r>
    </w:p>
    <w:p w14:paraId="2665AECD" w14:textId="46070322" w:rsidR="00B3027B" w:rsidRPr="00704CC8" w:rsidRDefault="00D95242" w:rsidP="003A331D">
      <w:pPr>
        <w:pStyle w:val="Nagwek3"/>
        <w:rPr>
          <w:sz w:val="22"/>
          <w:szCs w:val="22"/>
        </w:rPr>
      </w:pPr>
      <w:r w:rsidRPr="00704CC8">
        <w:t>Wytyczna 1.4 Możliwość rozróżniania: Ułatwiaj oglądanie i słuchanie treści oraz oddzielanie informacji od tła.</w:t>
      </w:r>
    </w:p>
    <w:p w14:paraId="784C749B" w14:textId="77777777" w:rsidR="00B3027B" w:rsidRPr="00704CC8" w:rsidRDefault="00D95242" w:rsidP="003A331D">
      <w:r w:rsidRPr="00704CC8">
        <w:rPr>
          <w:b/>
        </w:rPr>
        <w:t>1.4.1 Użycie koloru:</w:t>
      </w:r>
      <w:r w:rsidRPr="00704CC8">
        <w:t xml:space="preserve"> Kolor nie jest jedynym wizualnym środkiem przekazywania informacji, wskazywania czynności, skłaniania do reakcji lub rozróżniania elementu wizualnego. (Poziom A)</w:t>
      </w:r>
    </w:p>
    <w:p w14:paraId="158EF8F0" w14:textId="042BD9F9" w:rsidR="001B4B4F" w:rsidRPr="00704CC8" w:rsidRDefault="00D95242" w:rsidP="003A331D">
      <w:pPr>
        <w:rPr>
          <w:b/>
          <w:color w:val="538135"/>
        </w:rPr>
      </w:pPr>
      <w:r w:rsidRPr="00704CC8">
        <w:t xml:space="preserve">Wynik audyt: </w:t>
      </w:r>
      <w:r w:rsidR="001B4B4F" w:rsidRPr="00704CC8">
        <w:rPr>
          <w:b/>
          <w:color w:val="538135"/>
        </w:rPr>
        <w:t xml:space="preserve">Spełnione </w:t>
      </w:r>
    </w:p>
    <w:p w14:paraId="37D6C89D" w14:textId="61642A84" w:rsidR="00B3027B" w:rsidRPr="00704CC8" w:rsidRDefault="00D95242" w:rsidP="003A331D">
      <w:pPr>
        <w:rPr>
          <w:sz w:val="22"/>
          <w:szCs w:val="22"/>
        </w:rPr>
      </w:pPr>
      <w:r w:rsidRPr="00704CC8">
        <w:rPr>
          <w:b/>
        </w:rPr>
        <w:t>1.4.3 Kontrast (minimalny):</w:t>
      </w:r>
      <w:r w:rsidRPr="00704CC8">
        <w:t xml:space="preserve"> Wizualne przedstawienie tekstu, lub obrazu tekstu posiada kontrast wynoszący przynajmniej 4,5:1, poza następującymi wyjątkami: (Poziom AA)</w:t>
      </w:r>
    </w:p>
    <w:p w14:paraId="45DB03EE" w14:textId="77777777" w:rsidR="00B3027B" w:rsidRPr="00704CC8" w:rsidRDefault="00D95242" w:rsidP="003A331D">
      <w:r w:rsidRPr="00704CC8">
        <w:t>•</w:t>
      </w:r>
      <w:r w:rsidRPr="00704CC8">
        <w:tab/>
        <w:t>Duży tekst: Duży tekst oraz grafiki takiego tekstu posiadają kontrast przynajmniej 3:1.</w:t>
      </w:r>
    </w:p>
    <w:p w14:paraId="7E329394" w14:textId="77777777" w:rsidR="00B3027B" w:rsidRPr="00704CC8" w:rsidRDefault="00D95242" w:rsidP="003A331D">
      <w:r w:rsidRPr="00704CC8">
        <w:t>•</w:t>
      </w:r>
      <w:r w:rsidRPr="00704CC8">
        <w:tab/>
        <w:t>Przypadkowość: Nie stosuje się wymogów minimalnego kontrastu dla tekstów lub obrazu tekstu, będących elementem nieużywanych części interfejsu użytkownika, mających cel czysto dekoracyjny, nie są widoczne lub też są częścią obrazu zawierającego inne istotne treści wizualne.</w:t>
      </w:r>
    </w:p>
    <w:p w14:paraId="755497F6" w14:textId="77777777" w:rsidR="00B3027B" w:rsidRPr="00704CC8" w:rsidRDefault="00D95242" w:rsidP="003A331D">
      <w:r w:rsidRPr="00704CC8">
        <w:t>•</w:t>
      </w:r>
      <w:r w:rsidRPr="00704CC8">
        <w:tab/>
        <w:t>Logo: Nie wymaga się minimalnego kontrastu dla tekstu, który jest częścią logo lub nazwy własnej produktu (marki).</w:t>
      </w:r>
      <w:r w:rsidRPr="00704CC8">
        <w:rPr>
          <w:b/>
        </w:rPr>
        <w:br/>
      </w:r>
      <w:r w:rsidRPr="00704CC8">
        <w:t xml:space="preserve">Badanie dotyczyło weryfikacji kontrastu treści do tła. </w:t>
      </w:r>
    </w:p>
    <w:p w14:paraId="1F44072B" w14:textId="5551B2E7" w:rsidR="00B3027B" w:rsidRPr="00704CC8" w:rsidRDefault="00D95242" w:rsidP="003A331D">
      <w:pPr>
        <w:rPr>
          <w:sz w:val="22"/>
          <w:szCs w:val="22"/>
        </w:rPr>
      </w:pPr>
      <w:r w:rsidRPr="00704CC8">
        <w:t xml:space="preserve">Wynik audyt: </w:t>
      </w:r>
      <w:r w:rsidR="00264BAC" w:rsidRPr="00264BAC">
        <w:rPr>
          <w:b/>
          <w:color w:val="538135" w:themeColor="accent6" w:themeShade="BF"/>
        </w:rPr>
        <w:t>Spełnione</w:t>
      </w:r>
      <w:r w:rsidR="001B4B4F" w:rsidRPr="00704CC8">
        <w:rPr>
          <w:sz w:val="22"/>
          <w:szCs w:val="22"/>
        </w:rPr>
        <w:t xml:space="preserve"> </w:t>
      </w:r>
    </w:p>
    <w:p w14:paraId="2360D40C" w14:textId="59FB1CFC" w:rsidR="00B3027B" w:rsidRPr="00704CC8" w:rsidRDefault="00D95242" w:rsidP="003A331D">
      <w:pPr>
        <w:rPr>
          <w:sz w:val="22"/>
          <w:szCs w:val="22"/>
        </w:rPr>
      </w:pPr>
      <w:r w:rsidRPr="00704CC8">
        <w:rPr>
          <w:b/>
        </w:rPr>
        <w:t>1.4.4 Zmiana rozmiaru tekstu:</w:t>
      </w:r>
      <w:r w:rsidRPr="00704CC8">
        <w:t xml:space="preserve"> Oprócz napisów rozszerzonych oraz tekstu w postaci grafiki, rozmiar tekstu może zostać powiększony do 200% bez użycia technologii wspomagających oraz bez utraty treści lub funkcjonalności. (Poziom AA)</w:t>
      </w:r>
    </w:p>
    <w:p w14:paraId="6E5839CA" w14:textId="630FEE10" w:rsidR="008B512A" w:rsidRPr="00704CC8" w:rsidRDefault="00D95242" w:rsidP="003A331D">
      <w:pPr>
        <w:rPr>
          <w:b/>
          <w:color w:val="00B050"/>
        </w:rPr>
      </w:pPr>
      <w:r w:rsidRPr="00704CC8">
        <w:t>Wynik audyt:</w:t>
      </w:r>
      <w:r w:rsidR="001B4B4F" w:rsidRPr="00704CC8">
        <w:rPr>
          <w:b/>
          <w:color w:val="538135"/>
        </w:rPr>
        <w:t xml:space="preserve"> </w:t>
      </w:r>
      <w:r w:rsidR="00264BAC" w:rsidRPr="00264BAC">
        <w:rPr>
          <w:b/>
          <w:bCs/>
          <w:color w:val="C00000"/>
        </w:rPr>
        <w:t>Niespełnione</w:t>
      </w:r>
    </w:p>
    <w:tbl>
      <w:tblPr>
        <w:tblStyle w:val="af9"/>
        <w:tblW w:w="1518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shd w:val="clear" w:color="auto" w:fill="FFFFFF" w:themeFill="background1"/>
        <w:tblLayout w:type="fixed"/>
        <w:tblLook w:val="0420" w:firstRow="1" w:lastRow="0" w:firstColumn="0" w:lastColumn="0" w:noHBand="0" w:noVBand="1"/>
      </w:tblPr>
      <w:tblGrid>
        <w:gridCol w:w="3255"/>
        <w:gridCol w:w="5245"/>
        <w:gridCol w:w="3544"/>
        <w:gridCol w:w="992"/>
        <w:gridCol w:w="2146"/>
      </w:tblGrid>
      <w:tr w:rsidR="005968F6" w:rsidRPr="00704CC8" w14:paraId="3599CC65" w14:textId="13F5E642" w:rsidTr="0087749B">
        <w:trPr>
          <w:tblHeader/>
          <w:jc w:val="center"/>
        </w:trPr>
        <w:tc>
          <w:tcPr>
            <w:tcW w:w="3255" w:type="dxa"/>
            <w:tcBorders>
              <w:bottom w:val="single" w:sz="4" w:space="0" w:color="666666"/>
            </w:tcBorders>
            <w:shd w:val="clear" w:color="auto" w:fill="FFFFFF" w:themeFill="background1"/>
            <w:vAlign w:val="center"/>
          </w:tcPr>
          <w:p w14:paraId="6F986857" w14:textId="77777777" w:rsidR="005968F6" w:rsidRPr="00704CC8" w:rsidRDefault="005968F6" w:rsidP="003A331D">
            <w:r w:rsidRPr="00704CC8">
              <w:t xml:space="preserve">Strona </w:t>
            </w:r>
          </w:p>
        </w:tc>
        <w:tc>
          <w:tcPr>
            <w:tcW w:w="5245" w:type="dxa"/>
            <w:tcBorders>
              <w:bottom w:val="single" w:sz="4" w:space="0" w:color="666666"/>
            </w:tcBorders>
            <w:shd w:val="clear" w:color="auto" w:fill="FFFFFF" w:themeFill="background1"/>
            <w:vAlign w:val="center"/>
          </w:tcPr>
          <w:p w14:paraId="44E7CE10" w14:textId="77777777" w:rsidR="005968F6" w:rsidRPr="00704CC8" w:rsidRDefault="005968F6" w:rsidP="003A331D">
            <w:r w:rsidRPr="00704CC8">
              <w:t>Opis Problemu</w:t>
            </w:r>
          </w:p>
        </w:tc>
        <w:tc>
          <w:tcPr>
            <w:tcW w:w="3544" w:type="dxa"/>
            <w:tcBorders>
              <w:bottom w:val="single" w:sz="4" w:space="0" w:color="666666"/>
            </w:tcBorders>
            <w:shd w:val="clear" w:color="auto" w:fill="FFFFFF" w:themeFill="background1"/>
            <w:vAlign w:val="center"/>
          </w:tcPr>
          <w:p w14:paraId="0BD90A6A" w14:textId="55E2BD59" w:rsidR="005968F6" w:rsidRPr="00704CC8" w:rsidRDefault="005968F6" w:rsidP="003A331D">
            <w:r w:rsidRPr="00704CC8">
              <w:t>Rozwiązanie</w:t>
            </w:r>
          </w:p>
        </w:tc>
        <w:tc>
          <w:tcPr>
            <w:tcW w:w="992" w:type="dxa"/>
            <w:tcBorders>
              <w:bottom w:val="single" w:sz="4" w:space="0" w:color="666666"/>
            </w:tcBorders>
            <w:shd w:val="clear" w:color="auto" w:fill="FFFFFF" w:themeFill="background1"/>
            <w:vAlign w:val="center"/>
          </w:tcPr>
          <w:p w14:paraId="20714CBE" w14:textId="77777777" w:rsidR="005968F6" w:rsidRPr="00704CC8" w:rsidRDefault="005968F6" w:rsidP="003A331D">
            <w:r w:rsidRPr="00704CC8">
              <w:t>Typ</w:t>
            </w:r>
          </w:p>
        </w:tc>
        <w:tc>
          <w:tcPr>
            <w:tcW w:w="2146" w:type="dxa"/>
            <w:tcBorders>
              <w:bottom w:val="single" w:sz="4" w:space="0" w:color="666666"/>
            </w:tcBorders>
            <w:shd w:val="clear" w:color="auto" w:fill="FFFFFF" w:themeFill="background1"/>
          </w:tcPr>
          <w:p w14:paraId="5B8F27C6" w14:textId="1AB8BE39" w:rsidR="005968F6" w:rsidRPr="00704CC8" w:rsidRDefault="00132206" w:rsidP="003A331D">
            <w:r>
              <w:t>Samoocena</w:t>
            </w:r>
          </w:p>
        </w:tc>
      </w:tr>
      <w:tr w:rsidR="005968F6" w:rsidRPr="00704CC8" w14:paraId="67BE2AB6" w14:textId="1DF5C0CE" w:rsidTr="0087749B">
        <w:trPr>
          <w:jc w:val="center"/>
        </w:trPr>
        <w:tc>
          <w:tcPr>
            <w:tcW w:w="3255" w:type="dxa"/>
            <w:shd w:val="clear" w:color="auto" w:fill="FBE4D5" w:themeFill="accent2" w:themeFillTint="33"/>
            <w:vAlign w:val="center"/>
          </w:tcPr>
          <w:p w14:paraId="68432172" w14:textId="5B8C834B" w:rsidR="005968F6" w:rsidRPr="00704CC8" w:rsidRDefault="00F02365" w:rsidP="003A331D">
            <w:r>
              <w:t>Cały serwis</w:t>
            </w:r>
          </w:p>
        </w:tc>
        <w:tc>
          <w:tcPr>
            <w:tcW w:w="5245" w:type="dxa"/>
            <w:shd w:val="clear" w:color="auto" w:fill="FBE4D5" w:themeFill="accent2" w:themeFillTint="33"/>
            <w:vAlign w:val="center"/>
          </w:tcPr>
          <w:p w14:paraId="7266FBB0" w14:textId="09DB8101" w:rsidR="005968F6" w:rsidRPr="00704CC8" w:rsidRDefault="00F02365" w:rsidP="003A331D">
            <w:r>
              <w:t>Nie ma możliwości powiększenia widoku tabeli w w</w:t>
            </w:r>
            <w:r w:rsidR="00C1002C">
              <w:t>ersji mobilnej</w:t>
            </w:r>
          </w:p>
        </w:tc>
        <w:tc>
          <w:tcPr>
            <w:tcW w:w="3544" w:type="dxa"/>
            <w:shd w:val="clear" w:color="auto" w:fill="FBE4D5" w:themeFill="accent2" w:themeFillTint="33"/>
            <w:vAlign w:val="center"/>
          </w:tcPr>
          <w:p w14:paraId="73D270A4" w14:textId="010BC722" w:rsidR="005968F6" w:rsidRPr="00704CC8" w:rsidRDefault="005968F6" w:rsidP="003A331D">
            <w:r w:rsidRPr="00704CC8">
              <w:t xml:space="preserve">Nie wszyscy użytkownicy korzystają z komputerów osobistych z widokiem desktop. Należy zapewnić widoczność wszystkich elementów </w:t>
            </w:r>
            <w:r w:rsidRPr="00704CC8">
              <w:lastRenderedPageBreak/>
              <w:t xml:space="preserve">funkcjonalnych. Zadbać o wersje responsywną. </w:t>
            </w:r>
          </w:p>
        </w:tc>
        <w:tc>
          <w:tcPr>
            <w:tcW w:w="992" w:type="dxa"/>
            <w:shd w:val="clear" w:color="auto" w:fill="FBE4D5" w:themeFill="accent2" w:themeFillTint="33"/>
            <w:vAlign w:val="center"/>
          </w:tcPr>
          <w:p w14:paraId="6B383E62" w14:textId="15F1C90C" w:rsidR="005968F6" w:rsidRPr="00704CC8" w:rsidRDefault="005968F6" w:rsidP="003A331D">
            <w:r w:rsidRPr="00704CC8">
              <w:lastRenderedPageBreak/>
              <w:t>T,P</w:t>
            </w:r>
          </w:p>
        </w:tc>
        <w:tc>
          <w:tcPr>
            <w:tcW w:w="2146" w:type="dxa"/>
            <w:shd w:val="clear" w:color="auto" w:fill="FBE4D5" w:themeFill="accent2" w:themeFillTint="33"/>
          </w:tcPr>
          <w:p w14:paraId="77F26B8F" w14:textId="7BAAEE72" w:rsidR="005968F6" w:rsidRPr="00704CC8" w:rsidRDefault="00F02365" w:rsidP="003A331D">
            <w:r>
              <w:t>Niep</w:t>
            </w:r>
            <w:r w:rsidR="00CB2129" w:rsidRPr="00704CC8">
              <w:t>oprawione</w:t>
            </w:r>
          </w:p>
        </w:tc>
      </w:tr>
    </w:tbl>
    <w:p w14:paraId="2A26AEB7" w14:textId="77777777" w:rsidR="00B3027B" w:rsidRPr="00704CC8" w:rsidRDefault="00D95242" w:rsidP="003A331D">
      <w:r w:rsidRPr="00704CC8">
        <w:rPr>
          <w:b/>
        </w:rPr>
        <w:t>1.4.5 Tekst w postaci grafiki:</w:t>
      </w:r>
      <w:r w:rsidRPr="00704CC8">
        <w:t xml:space="preserve"> Jeśli zastosowane technologie pozwalają na wizualną prezentację, tekst służy do przekazywania informacji, a nie obrazów tekstu, z wyjątkiem następujących:</w:t>
      </w:r>
    </w:p>
    <w:p w14:paraId="290961F2" w14:textId="77777777" w:rsidR="00B3027B" w:rsidRPr="00704CC8" w:rsidRDefault="00D95242" w:rsidP="003A331D">
      <w:r w:rsidRPr="00704CC8">
        <w:t>•</w:t>
      </w:r>
      <w:r w:rsidRPr="00704CC8">
        <w:tab/>
      </w:r>
      <w:r w:rsidRPr="00704CC8">
        <w:rPr>
          <w:b/>
        </w:rPr>
        <w:t>Możliwość dostosowania:</w:t>
      </w:r>
      <w:r w:rsidRPr="00704CC8">
        <w:t xml:space="preserve"> Obraz tekstu można wizualnie dostosować do wymagań użytkownika;</w:t>
      </w:r>
    </w:p>
    <w:p w14:paraId="67FF54FB" w14:textId="77777777" w:rsidR="00B3027B" w:rsidRPr="00704CC8" w:rsidRDefault="00D95242" w:rsidP="003A331D">
      <w:r w:rsidRPr="00704CC8">
        <w:t>•</w:t>
      </w:r>
      <w:r w:rsidRPr="00704CC8">
        <w:tab/>
      </w:r>
      <w:r w:rsidRPr="00704CC8">
        <w:rPr>
          <w:b/>
        </w:rPr>
        <w:t>Kluczowy:</w:t>
      </w:r>
      <w:r w:rsidRPr="00704CC8">
        <w:t xml:space="preserve"> Dla przekazywanych informacji niezbędna jest szczególna prezentacja tekstu.</w:t>
      </w:r>
    </w:p>
    <w:p w14:paraId="70887044" w14:textId="47ED74C0" w:rsidR="00A4068F" w:rsidRPr="00704CC8" w:rsidRDefault="00D95242" w:rsidP="003A331D">
      <w:pPr>
        <w:rPr>
          <w:color w:val="00B050"/>
        </w:rPr>
      </w:pPr>
      <w:r w:rsidRPr="00704CC8">
        <w:t xml:space="preserve">Wynik audyt: </w:t>
      </w:r>
      <w:r w:rsidR="003F03F7" w:rsidRPr="003F03F7">
        <w:rPr>
          <w:b/>
          <w:bCs/>
        </w:rPr>
        <w:t>Nie dotyczy</w:t>
      </w:r>
    </w:p>
    <w:p w14:paraId="3A86E933" w14:textId="77777777" w:rsidR="00B3027B" w:rsidRPr="00704CC8" w:rsidRDefault="00D95242" w:rsidP="003A331D">
      <w:pPr>
        <w:rPr>
          <w:color w:val="000000"/>
          <w:sz w:val="22"/>
          <w:szCs w:val="22"/>
        </w:rPr>
      </w:pPr>
      <w:r w:rsidRPr="00704CC8">
        <w:rPr>
          <w:b/>
        </w:rPr>
        <w:t xml:space="preserve">1.4.10 Przewijanie ekranu (2.1) </w:t>
      </w:r>
      <w:r w:rsidRPr="00704CC8">
        <w:t>Zawartość na ekranie powinna być wyświetlana tak, by nie było konieczne przewijanie ekranu w poziomie.</w:t>
      </w:r>
    </w:p>
    <w:p w14:paraId="625D915E" w14:textId="634A973A" w:rsidR="009E1798" w:rsidRPr="00704CC8" w:rsidRDefault="00D95242" w:rsidP="003A331D">
      <w:pPr>
        <w:rPr>
          <w:b/>
          <w:bCs/>
          <w:color w:val="538135" w:themeColor="accent6" w:themeShade="BF"/>
        </w:rPr>
      </w:pPr>
      <w:r w:rsidRPr="00704CC8">
        <w:t xml:space="preserve">Wynik audyt: </w:t>
      </w:r>
      <w:r w:rsidR="00A4068F" w:rsidRPr="00704CC8">
        <w:rPr>
          <w:b/>
          <w:bCs/>
          <w:color w:val="538135" w:themeColor="accent6" w:themeShade="BF"/>
        </w:rPr>
        <w:t>Spełnione</w:t>
      </w:r>
    </w:p>
    <w:p w14:paraId="06D10C4B" w14:textId="77777777" w:rsidR="00B3027B" w:rsidRPr="00F55D72" w:rsidRDefault="00D95242" w:rsidP="003A331D">
      <w:pPr>
        <w:rPr>
          <w:b/>
          <w:bCs/>
        </w:rPr>
      </w:pPr>
      <w:r w:rsidRPr="00F55D72">
        <w:rPr>
          <w:b/>
          <w:bCs/>
        </w:rPr>
        <w:t>1.4.11 - Kontrast dla treści niebędących tekstem</w:t>
      </w:r>
    </w:p>
    <w:p w14:paraId="1CD13C77" w14:textId="42E0364F" w:rsidR="00B3027B" w:rsidRPr="00704CC8" w:rsidRDefault="00D95242" w:rsidP="003A331D">
      <w:pPr>
        <w:rPr>
          <w:b/>
          <w:color w:val="00B050"/>
        </w:rPr>
      </w:pPr>
      <w:r w:rsidRPr="00704CC8">
        <w:t xml:space="preserve">Wynik audyt: </w:t>
      </w:r>
      <w:r w:rsidR="001B4B4F" w:rsidRPr="00704CC8">
        <w:rPr>
          <w:b/>
          <w:color w:val="538135"/>
        </w:rPr>
        <w:t xml:space="preserve">Spełnione </w:t>
      </w:r>
    </w:p>
    <w:p w14:paraId="06FF4738" w14:textId="0CF211C3" w:rsidR="00B3027B" w:rsidRPr="00704CC8" w:rsidRDefault="00D95242" w:rsidP="003A331D">
      <w:r w:rsidRPr="00704CC8">
        <w:rPr>
          <w:b/>
        </w:rPr>
        <w:t>1.4.12 Odstępy w tekście:</w:t>
      </w:r>
      <w:r w:rsidRPr="00704CC8">
        <w:t xml:space="preserve"> W treści zaimplementowanej przy użyciu języków znaczników, które obsługują następujące właściwości stylu tekstu, nie następuje utrata treści ani funkcjonalności po ustawieniu wszystkich poniższych wartości i zmianie żadnej innej właściwości stylu (AA):</w:t>
      </w:r>
    </w:p>
    <w:p w14:paraId="0A5BD1AA" w14:textId="77777777" w:rsidR="00B3027B" w:rsidRPr="00704CC8" w:rsidRDefault="00D95242" w:rsidP="003A331D">
      <w:r w:rsidRPr="00704CC8">
        <w:t>•</w:t>
      </w:r>
      <w:r w:rsidRPr="00704CC8">
        <w:tab/>
        <w:t>Wysokość linii (odstępy między wierszami) co najmniej 1,5 razy większa od rozmiaru czcionki;</w:t>
      </w:r>
    </w:p>
    <w:p w14:paraId="7F872193" w14:textId="77777777" w:rsidR="00B3027B" w:rsidRPr="00704CC8" w:rsidRDefault="00D95242" w:rsidP="003A331D">
      <w:r w:rsidRPr="00704CC8">
        <w:t>•</w:t>
      </w:r>
      <w:r w:rsidRPr="00704CC8">
        <w:tab/>
        <w:t>Odstępy między akapitami do co najmniej 2-krotnego rozmiaru czcionki;</w:t>
      </w:r>
    </w:p>
    <w:p w14:paraId="7E1FF4CB" w14:textId="77777777" w:rsidR="00B3027B" w:rsidRPr="00704CC8" w:rsidRDefault="00D95242" w:rsidP="003A331D">
      <w:r w:rsidRPr="00704CC8">
        <w:t>•</w:t>
      </w:r>
      <w:r w:rsidRPr="00704CC8">
        <w:tab/>
        <w:t>Odstępy między literami (śledzenie) co najmniej 0,12 razy większe niż rozmiar czcionki;</w:t>
      </w:r>
    </w:p>
    <w:p w14:paraId="2AFEFB45" w14:textId="77777777" w:rsidR="00B3027B" w:rsidRPr="00704CC8" w:rsidRDefault="00D95242" w:rsidP="003A331D">
      <w:r w:rsidRPr="00704CC8">
        <w:t>•</w:t>
      </w:r>
      <w:r w:rsidRPr="00704CC8">
        <w:tab/>
        <w:t>Odstępy między wyrazami co najmniej 0,16 razy większe niż rozmiar czcionki.</w:t>
      </w:r>
    </w:p>
    <w:p w14:paraId="28442FB7" w14:textId="09C33B3E" w:rsidR="00B3027B" w:rsidRPr="00704CC8" w:rsidRDefault="00D95242" w:rsidP="003A331D">
      <w:pPr>
        <w:rPr>
          <w:b/>
          <w:color w:val="538135"/>
        </w:rPr>
      </w:pPr>
      <w:r w:rsidRPr="00704CC8">
        <w:t xml:space="preserve">Wynik audyt: </w:t>
      </w:r>
      <w:r w:rsidR="001B4B4F" w:rsidRPr="00704CC8">
        <w:rPr>
          <w:b/>
          <w:color w:val="538135"/>
        </w:rPr>
        <w:t xml:space="preserve">Spełnione </w:t>
      </w:r>
    </w:p>
    <w:p w14:paraId="5431E971" w14:textId="6D22C330" w:rsidR="00B3027B" w:rsidRPr="00704CC8" w:rsidRDefault="00D95242" w:rsidP="003A331D">
      <w:pPr>
        <w:pStyle w:val="Nagwek2"/>
      </w:pPr>
      <w:r w:rsidRPr="00704CC8">
        <w:t>Zasada nr 2: Funkcjonalność — komponenty interfejsu użytkownika oraz nawigacja muszą być możliwe do użycia.</w:t>
      </w:r>
    </w:p>
    <w:p w14:paraId="19D5760F" w14:textId="77777777" w:rsidR="00B3027B" w:rsidRPr="00704CC8" w:rsidRDefault="00D95242" w:rsidP="003A331D">
      <w:pPr>
        <w:pStyle w:val="Nagwek3"/>
      </w:pPr>
      <w:bookmarkStart w:id="2" w:name="bookmark=id.30j0zll" w:colFirst="0" w:colLast="0"/>
      <w:bookmarkEnd w:id="2"/>
      <w:r w:rsidRPr="00704CC8">
        <w:lastRenderedPageBreak/>
        <w:t>Wytyczna 2.1 Dostępność z klawiatury: Zapewnij dostępność wszystkich funkcjonalności za pomocą klawiatury.</w:t>
      </w:r>
    </w:p>
    <w:p w14:paraId="15A03EFA" w14:textId="77777777" w:rsidR="00B3027B" w:rsidRPr="00704CC8" w:rsidRDefault="00D95242" w:rsidP="003A331D">
      <w:pPr>
        <w:rPr>
          <w:highlight w:val="white"/>
        </w:rPr>
      </w:pPr>
      <w:r w:rsidRPr="00704CC8">
        <w:rPr>
          <w:b/>
          <w:highlight w:val="white"/>
        </w:rPr>
        <w:t>2.1.1 Klawiatura: </w:t>
      </w:r>
      <w:r w:rsidRPr="00704CC8">
        <w:rPr>
          <w:highlight w:val="white"/>
        </w:rPr>
        <w:t>Cała treść oraz wszystkie zawarte w niej </w:t>
      </w:r>
      <w:hyperlink r:id="rId16" w:anchor="functiondef">
        <w:r w:rsidRPr="00704CC8">
          <w:rPr>
            <w:highlight w:val="white"/>
          </w:rPr>
          <w:t>funkcjonalności</w:t>
        </w:r>
      </w:hyperlink>
      <w:r w:rsidRPr="00704CC8">
        <w:rPr>
          <w:highlight w:val="white"/>
        </w:rPr>
        <w:t> dostępne są z interfejsu klawiatury, bez wymogu określonego czasu użycia poszczególnych klawiszy, poza tymi przypadkami, kiedy dana funkcja wymaga wprowadzenia informacji przez użytkownika w oparciu o ścieżkę ruchów, a nie w oparciu o punkty końcowe wejścia.</w:t>
      </w:r>
    </w:p>
    <w:p w14:paraId="34807C35" w14:textId="783D0A0F" w:rsidR="009013FD" w:rsidRPr="00A308C1" w:rsidRDefault="00D95242" w:rsidP="003A331D">
      <w:pPr>
        <w:rPr>
          <w:b/>
          <w:bCs/>
          <w:color w:val="ED7D31" w:themeColor="accent2"/>
        </w:rPr>
      </w:pPr>
      <w:r w:rsidRPr="00704CC8">
        <w:t xml:space="preserve">Wynik audyt: </w:t>
      </w:r>
      <w:r w:rsidR="00A308C1" w:rsidRPr="00A308C1">
        <w:rPr>
          <w:b/>
          <w:bCs/>
          <w:color w:val="C00000"/>
        </w:rPr>
        <w:t>Nies</w:t>
      </w:r>
      <w:r w:rsidR="009013FD" w:rsidRPr="00A308C1">
        <w:rPr>
          <w:b/>
          <w:bCs/>
          <w:color w:val="C00000"/>
        </w:rPr>
        <w:t>pełnione</w:t>
      </w:r>
    </w:p>
    <w:tbl>
      <w:tblPr>
        <w:tblStyle w:val="af9"/>
        <w:tblW w:w="1518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shd w:val="clear" w:color="auto" w:fill="FFFFFF" w:themeFill="background1"/>
        <w:tblLayout w:type="fixed"/>
        <w:tblLook w:val="0420" w:firstRow="1" w:lastRow="0" w:firstColumn="0" w:lastColumn="0" w:noHBand="0" w:noVBand="1"/>
      </w:tblPr>
      <w:tblGrid>
        <w:gridCol w:w="3255"/>
        <w:gridCol w:w="6115"/>
        <w:gridCol w:w="3099"/>
        <w:gridCol w:w="851"/>
        <w:gridCol w:w="1862"/>
      </w:tblGrid>
      <w:tr w:rsidR="005968F6" w:rsidRPr="00704CC8" w14:paraId="1BA260FB" w14:textId="5AE68967" w:rsidTr="00730DD8">
        <w:trPr>
          <w:trHeight w:val="200"/>
          <w:tblHeader/>
          <w:jc w:val="center"/>
        </w:trPr>
        <w:tc>
          <w:tcPr>
            <w:tcW w:w="3255" w:type="dxa"/>
            <w:tcBorders>
              <w:bottom w:val="single" w:sz="4" w:space="0" w:color="666666"/>
            </w:tcBorders>
            <w:shd w:val="clear" w:color="auto" w:fill="FFFFFF" w:themeFill="background1"/>
            <w:vAlign w:val="center"/>
          </w:tcPr>
          <w:p w14:paraId="42AB7717" w14:textId="77777777" w:rsidR="005968F6" w:rsidRPr="00704CC8" w:rsidRDefault="005968F6" w:rsidP="003A331D">
            <w:pPr>
              <w:rPr>
                <w:b/>
                <w:bCs/>
              </w:rPr>
            </w:pPr>
            <w:r w:rsidRPr="00704CC8">
              <w:rPr>
                <w:b/>
                <w:bCs/>
              </w:rPr>
              <w:t xml:space="preserve">Strona </w:t>
            </w:r>
          </w:p>
        </w:tc>
        <w:tc>
          <w:tcPr>
            <w:tcW w:w="6115" w:type="dxa"/>
            <w:tcBorders>
              <w:bottom w:val="single" w:sz="4" w:space="0" w:color="666666"/>
            </w:tcBorders>
            <w:shd w:val="clear" w:color="auto" w:fill="FFFFFF" w:themeFill="background1"/>
            <w:vAlign w:val="center"/>
          </w:tcPr>
          <w:p w14:paraId="470481CD" w14:textId="77777777" w:rsidR="005968F6" w:rsidRPr="00704CC8" w:rsidRDefault="005968F6" w:rsidP="003A331D">
            <w:pPr>
              <w:rPr>
                <w:b/>
                <w:bCs/>
              </w:rPr>
            </w:pPr>
            <w:r w:rsidRPr="00704CC8">
              <w:rPr>
                <w:b/>
                <w:bCs/>
              </w:rPr>
              <w:t>Opis Problemu</w:t>
            </w:r>
          </w:p>
        </w:tc>
        <w:tc>
          <w:tcPr>
            <w:tcW w:w="3099" w:type="dxa"/>
            <w:tcBorders>
              <w:bottom w:val="single" w:sz="4" w:space="0" w:color="666666"/>
            </w:tcBorders>
            <w:shd w:val="clear" w:color="auto" w:fill="FFFFFF" w:themeFill="background1"/>
            <w:vAlign w:val="center"/>
          </w:tcPr>
          <w:p w14:paraId="12F46427" w14:textId="77777777" w:rsidR="005968F6" w:rsidRPr="00704CC8" w:rsidRDefault="005968F6" w:rsidP="003A331D">
            <w:pPr>
              <w:rPr>
                <w:b/>
                <w:bCs/>
              </w:rPr>
            </w:pPr>
            <w:r w:rsidRPr="00704CC8">
              <w:rPr>
                <w:b/>
                <w:bCs/>
              </w:rPr>
              <w:t>Rozwiązanie</w:t>
            </w:r>
          </w:p>
        </w:tc>
        <w:tc>
          <w:tcPr>
            <w:tcW w:w="851" w:type="dxa"/>
            <w:tcBorders>
              <w:bottom w:val="single" w:sz="4" w:space="0" w:color="666666"/>
            </w:tcBorders>
            <w:shd w:val="clear" w:color="auto" w:fill="FFFFFF" w:themeFill="background1"/>
            <w:vAlign w:val="center"/>
          </w:tcPr>
          <w:p w14:paraId="44B2D501" w14:textId="05143265" w:rsidR="005968F6" w:rsidRPr="00704CC8" w:rsidRDefault="005968F6" w:rsidP="003A331D">
            <w:pPr>
              <w:rPr>
                <w:b/>
                <w:bCs/>
              </w:rPr>
            </w:pPr>
            <w:r w:rsidRPr="00704CC8">
              <w:rPr>
                <w:b/>
                <w:bCs/>
              </w:rPr>
              <w:t>Typ</w:t>
            </w:r>
          </w:p>
        </w:tc>
        <w:tc>
          <w:tcPr>
            <w:tcW w:w="1862" w:type="dxa"/>
            <w:tcBorders>
              <w:bottom w:val="single" w:sz="4" w:space="0" w:color="666666"/>
            </w:tcBorders>
            <w:shd w:val="clear" w:color="auto" w:fill="FFFFFF" w:themeFill="background1"/>
          </w:tcPr>
          <w:p w14:paraId="5932221D" w14:textId="44B276C4" w:rsidR="005968F6" w:rsidRPr="00704CC8" w:rsidRDefault="00132206" w:rsidP="003A331D">
            <w:pPr>
              <w:rPr>
                <w:b/>
                <w:bCs/>
              </w:rPr>
            </w:pPr>
            <w:r>
              <w:rPr>
                <w:b/>
                <w:bCs/>
              </w:rPr>
              <w:t>Samoocena</w:t>
            </w:r>
          </w:p>
        </w:tc>
      </w:tr>
      <w:tr w:rsidR="005968F6" w:rsidRPr="00704CC8" w14:paraId="1E37596E" w14:textId="73538960" w:rsidTr="00730DD8">
        <w:trPr>
          <w:trHeight w:val="659"/>
          <w:jc w:val="center"/>
        </w:trPr>
        <w:tc>
          <w:tcPr>
            <w:tcW w:w="3255" w:type="dxa"/>
            <w:shd w:val="clear" w:color="auto" w:fill="FBE4D5" w:themeFill="accent2" w:themeFillTint="33"/>
            <w:vAlign w:val="center"/>
          </w:tcPr>
          <w:p w14:paraId="3F6F39F3" w14:textId="4DD990A1" w:rsidR="005968F6" w:rsidRPr="00704CC8" w:rsidRDefault="003B2DEB" w:rsidP="003A331D">
            <w:r w:rsidRPr="003B2DEB">
              <w:t>https://erejestry.pfron.org.pl/pel_wniosek.php?operation=insert</w:t>
            </w:r>
          </w:p>
        </w:tc>
        <w:tc>
          <w:tcPr>
            <w:tcW w:w="6115" w:type="dxa"/>
            <w:shd w:val="clear" w:color="auto" w:fill="FBE4D5" w:themeFill="accent2" w:themeFillTint="33"/>
            <w:vAlign w:val="center"/>
          </w:tcPr>
          <w:p w14:paraId="27B325CA" w14:textId="77777777" w:rsidR="005968F6" w:rsidRDefault="005968F6" w:rsidP="00361620">
            <w:r w:rsidRPr="00704CC8">
              <w:t xml:space="preserve">Brak możliwości przejścia przy użyciu klawiatury do przycisku </w:t>
            </w:r>
            <w:r w:rsidR="003B2DEB">
              <w:t>„X”</w:t>
            </w:r>
            <w:r w:rsidR="00361620">
              <w:t>, który zamyka okno modalne, informujące o aktualizacji wtyczki</w:t>
            </w:r>
          </w:p>
          <w:p w14:paraId="290F0508" w14:textId="63DDB35A" w:rsidR="00361620" w:rsidRPr="00704CC8" w:rsidRDefault="005F1B67" w:rsidP="00361620">
            <w:r>
              <w:rPr>
                <w:noProof/>
              </w:rPr>
              <w:drawing>
                <wp:inline distT="0" distB="0" distL="0" distR="0" wp14:anchorId="4B3677B9" wp14:editId="039BC549">
                  <wp:extent cx="3736975" cy="1854200"/>
                  <wp:effectExtent l="0" t="0" r="0" b="0"/>
                  <wp:docPr id="2753170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317034" name=""/>
                          <pic:cNvPicPr/>
                        </pic:nvPicPr>
                        <pic:blipFill>
                          <a:blip r:embed="rId17"/>
                          <a:stretch>
                            <a:fillRect/>
                          </a:stretch>
                        </pic:blipFill>
                        <pic:spPr>
                          <a:xfrm>
                            <a:off x="0" y="0"/>
                            <a:ext cx="3736975" cy="1854200"/>
                          </a:xfrm>
                          <a:prstGeom prst="rect">
                            <a:avLst/>
                          </a:prstGeom>
                        </pic:spPr>
                      </pic:pic>
                    </a:graphicData>
                  </a:graphic>
                </wp:inline>
              </w:drawing>
            </w:r>
          </w:p>
        </w:tc>
        <w:tc>
          <w:tcPr>
            <w:tcW w:w="3099" w:type="dxa"/>
            <w:shd w:val="clear" w:color="auto" w:fill="FBE4D5" w:themeFill="accent2" w:themeFillTint="33"/>
            <w:vAlign w:val="center"/>
          </w:tcPr>
          <w:p w14:paraId="49D57FAB" w14:textId="2E5001AC" w:rsidR="005968F6" w:rsidRPr="00704CC8" w:rsidRDefault="005968F6" w:rsidP="003A331D">
            <w:r w:rsidRPr="00704CC8">
              <w:t xml:space="preserve">Funkcjonalność powinna być dostępna przy użyciu klawiatury. Spełnienie tych wymagań będzie szczególnie ważne dla użytkowników niewidomych i/lub korzystających tylko z klawiatury np. użytkowników z zaburzeniami koordynacji ruchowej i niewydolności mięśniowej górnych partii ciała. Należy zadbać przede wszystkim o to, aby każdy element aktywny był przedstawiony za pomocą jego semantycznego odpowiednika HTML: dla linków będzie to znacznik &lt;a&gt;, który powinien zawierać atrybut href, dla pól formularzy będą to znaczniki </w:t>
            </w:r>
            <w:r w:rsidRPr="00704CC8">
              <w:lastRenderedPageBreak/>
              <w:t xml:space="preserve">np. &lt;input&gt;, &lt;select&gt;, &lt;button&gt;, itp. Szczególną uwagę należy zwrócić na wykonywanie zdarzeń typu: onclick, onmouseover, itp. zwłaszcza, jeśli zachodzą one na elementach nieaktywnych. Wówczas nie będzie możliwe wykonania zadania bez użycia myszki. </w:t>
            </w:r>
          </w:p>
          <w:p w14:paraId="4040D102" w14:textId="1E8FA188" w:rsidR="005968F6" w:rsidRPr="00704CC8" w:rsidRDefault="005968F6" w:rsidP="003A331D">
            <w:r w:rsidRPr="00704CC8">
              <w:t>https://www.w3.org/TR/WCAG20-TECHS/G202.html</w:t>
            </w:r>
          </w:p>
        </w:tc>
        <w:tc>
          <w:tcPr>
            <w:tcW w:w="851" w:type="dxa"/>
            <w:shd w:val="clear" w:color="auto" w:fill="FBE4D5" w:themeFill="accent2" w:themeFillTint="33"/>
            <w:vAlign w:val="center"/>
          </w:tcPr>
          <w:p w14:paraId="119F100C" w14:textId="77777777" w:rsidR="005968F6" w:rsidRPr="00704CC8" w:rsidRDefault="005968F6" w:rsidP="003A331D">
            <w:r w:rsidRPr="00704CC8">
              <w:lastRenderedPageBreak/>
              <w:t>T</w:t>
            </w:r>
          </w:p>
        </w:tc>
        <w:tc>
          <w:tcPr>
            <w:tcW w:w="1862" w:type="dxa"/>
            <w:shd w:val="clear" w:color="auto" w:fill="FBE4D5" w:themeFill="accent2" w:themeFillTint="33"/>
          </w:tcPr>
          <w:p w14:paraId="66CA15B8" w14:textId="3ACD14E8" w:rsidR="005968F6" w:rsidRPr="00704CC8" w:rsidRDefault="005F1B67" w:rsidP="003A331D">
            <w:r>
              <w:t>Niep</w:t>
            </w:r>
            <w:r w:rsidR="0048448B" w:rsidRPr="00704CC8">
              <w:t>oprawione</w:t>
            </w:r>
          </w:p>
        </w:tc>
      </w:tr>
    </w:tbl>
    <w:p w14:paraId="4A3DD46C" w14:textId="77777777" w:rsidR="00B3027B" w:rsidRPr="00704CC8" w:rsidRDefault="00D95242" w:rsidP="003A331D">
      <w:pPr>
        <w:rPr>
          <w:highlight w:val="white"/>
        </w:rPr>
      </w:pPr>
      <w:r w:rsidRPr="00704CC8">
        <w:rPr>
          <w:b/>
          <w:highlight w:val="white"/>
        </w:rPr>
        <w:br/>
        <w:t>2.1.2 Brak pułapki na klawiaturę: </w:t>
      </w:r>
      <w:r w:rsidRPr="00704CC8">
        <w:rPr>
          <w:highlight w:val="white"/>
        </w:rPr>
        <w:t>Jeśli fokus klawiatury można przemieścić do danego komponentu strony za pomocą </w:t>
      </w:r>
      <w:hyperlink r:id="rId18" w:anchor="keybrd-interfacedef">
        <w:r w:rsidRPr="00704CC8">
          <w:rPr>
            <w:highlight w:val="white"/>
          </w:rPr>
          <w:t>interfejsu klawiatury</w:t>
        </w:r>
      </w:hyperlink>
      <w:r w:rsidRPr="00704CC8">
        <w:rPr>
          <w:highlight w:val="white"/>
        </w:rPr>
        <w:t>, to może on być z niego usunięty również za pomocą interfejsu klawiatury, w przypadku gdy wymagane, a jeśli wówczas jest wymagane użycie czegoś więcej niż samych strzałek, tabulatora lub innych standardowych metod wyjścia, użytkownik musi otrzymać odpowiednią podpowiedź, w jaki sposób usunąć fokus z danego komponentu.</w:t>
      </w:r>
    </w:p>
    <w:p w14:paraId="6018628A" w14:textId="16554BB5" w:rsidR="00B3027B" w:rsidRPr="00704CC8" w:rsidRDefault="00D95242" w:rsidP="003A331D">
      <w:r w:rsidRPr="00704CC8">
        <w:t xml:space="preserve">Wynik audyt: </w:t>
      </w:r>
      <w:r w:rsidR="001B4B4F" w:rsidRPr="00704CC8">
        <w:rPr>
          <w:b/>
          <w:color w:val="538135"/>
        </w:rPr>
        <w:t xml:space="preserve">Spełnione </w:t>
      </w:r>
    </w:p>
    <w:p w14:paraId="55835B29" w14:textId="77777777" w:rsidR="00B3027B" w:rsidRPr="00704CC8" w:rsidRDefault="00D95242" w:rsidP="003A331D">
      <w:pPr>
        <w:pStyle w:val="Nagwek3"/>
        <w:rPr>
          <w:color w:val="000000"/>
          <w:sz w:val="22"/>
          <w:szCs w:val="22"/>
          <w:highlight w:val="white"/>
        </w:rPr>
      </w:pPr>
      <w:r w:rsidRPr="00704CC8">
        <w:t>Wytyczna 2.2 Wystarczająca ilość czasu: Zapewnij użytkownikom wystarczająco dużo czasu na przeczytanie i skorzystanie z treści.</w:t>
      </w:r>
    </w:p>
    <w:p w14:paraId="2B4D1ADA" w14:textId="77777777" w:rsidR="00B3027B" w:rsidRPr="00704CC8" w:rsidRDefault="00D95242" w:rsidP="003A331D">
      <w:pPr>
        <w:rPr>
          <w:rFonts w:eastAsia="Open Sans"/>
        </w:rPr>
      </w:pPr>
      <w:r w:rsidRPr="00704CC8">
        <w:rPr>
          <w:rFonts w:eastAsia="Open Sans"/>
          <w:b/>
        </w:rPr>
        <w:t>2.2.1 Możliwość dostosowania czasu:</w:t>
      </w:r>
      <w:r w:rsidRPr="00704CC8">
        <w:rPr>
          <w:rFonts w:eastAsia="Open Sans"/>
        </w:rPr>
        <w:t> Dla każdego limitu czasowego, ustawionego na odbiór treści, spełnione jest przynajmniej jedno z poniższych założeń: (Poziom A)</w:t>
      </w:r>
    </w:p>
    <w:p w14:paraId="480BD757" w14:textId="77777777" w:rsidR="00B3027B" w:rsidRPr="00704CC8" w:rsidRDefault="00D95242" w:rsidP="003A331D">
      <w:pPr>
        <w:pStyle w:val="Akapitzlist"/>
        <w:numPr>
          <w:ilvl w:val="0"/>
          <w:numId w:val="5"/>
        </w:numPr>
        <w:rPr>
          <w:rFonts w:eastAsia="Open Sans"/>
        </w:rPr>
      </w:pPr>
      <w:r w:rsidRPr="00704CC8">
        <w:rPr>
          <w:rFonts w:eastAsia="Open Sans"/>
          <w:b/>
        </w:rPr>
        <w:t>Wyłączenie:</w:t>
      </w:r>
      <w:r w:rsidRPr="00704CC8">
        <w:rPr>
          <w:rFonts w:eastAsia="Open Sans"/>
        </w:rPr>
        <w:t> Użytkownik może wyłączyć limit czasowy zanim czas upłynie; lub:</w:t>
      </w:r>
    </w:p>
    <w:p w14:paraId="0950FCA6" w14:textId="77777777" w:rsidR="00B3027B" w:rsidRPr="00704CC8" w:rsidRDefault="00D95242" w:rsidP="003A331D">
      <w:pPr>
        <w:pStyle w:val="Akapitzlist"/>
        <w:numPr>
          <w:ilvl w:val="0"/>
          <w:numId w:val="5"/>
        </w:numPr>
        <w:rPr>
          <w:rFonts w:eastAsia="Open Sans"/>
        </w:rPr>
      </w:pPr>
      <w:r w:rsidRPr="00704CC8">
        <w:rPr>
          <w:rFonts w:eastAsia="Open Sans"/>
          <w:b/>
        </w:rPr>
        <w:t>Dostosowanie:</w:t>
      </w:r>
      <w:r w:rsidRPr="00704CC8">
        <w:rPr>
          <w:rFonts w:eastAsia="Open Sans"/>
        </w:rPr>
        <w:t> Użytkownik może swobodnie dostosować limit czasowy (przynajmniej o wartość 10 razy większą od wartości domyślnej) zanim czas upłynie; lub</w:t>
      </w:r>
    </w:p>
    <w:p w14:paraId="02F93032" w14:textId="77777777" w:rsidR="00B3027B" w:rsidRPr="00704CC8" w:rsidRDefault="00D95242" w:rsidP="003A331D">
      <w:pPr>
        <w:pStyle w:val="Akapitzlist"/>
        <w:numPr>
          <w:ilvl w:val="0"/>
          <w:numId w:val="5"/>
        </w:numPr>
        <w:rPr>
          <w:rFonts w:eastAsia="Open Sans"/>
        </w:rPr>
      </w:pPr>
      <w:r w:rsidRPr="00704CC8">
        <w:rPr>
          <w:rFonts w:eastAsia="Open Sans"/>
          <w:b/>
        </w:rPr>
        <w:lastRenderedPageBreak/>
        <w:t>Wydłużenie:</w:t>
      </w:r>
      <w:r w:rsidRPr="00704CC8">
        <w:rPr>
          <w:rFonts w:eastAsia="Open Sans"/>
        </w:rPr>
        <w:t> Użytkownik jest ostrzegany przed upłynięciem limitu czasowego i ma przynajmniej 20 sekund na wydłużenie limitu za pomocą prostej czynności (np. „wciśnij klawisz spacji”) oraz może wydłużyć limit przynajmniej dziesięciokrotnie, lub:</w:t>
      </w:r>
    </w:p>
    <w:p w14:paraId="2CBA9102" w14:textId="77777777" w:rsidR="00B3027B" w:rsidRPr="00704CC8" w:rsidRDefault="00D95242" w:rsidP="003A331D">
      <w:pPr>
        <w:pStyle w:val="Akapitzlist"/>
        <w:numPr>
          <w:ilvl w:val="0"/>
          <w:numId w:val="5"/>
        </w:numPr>
        <w:rPr>
          <w:rFonts w:eastAsia="Open Sans"/>
        </w:rPr>
      </w:pPr>
      <w:r w:rsidRPr="00704CC8">
        <w:rPr>
          <w:rFonts w:eastAsia="Open Sans"/>
          <w:b/>
        </w:rPr>
        <w:t>Wyjątek dotyczący czasu rzeczywistego:</w:t>
      </w:r>
      <w:r w:rsidRPr="00704CC8">
        <w:rPr>
          <w:rFonts w:eastAsia="Open Sans"/>
        </w:rPr>
        <w:t> Limit czasowy jest wymaganym komponentem jakiejś czynności w czasie rzeczywistym (np. aukcji) i nie ma możliwości zmiany limitu, lub:</w:t>
      </w:r>
    </w:p>
    <w:p w14:paraId="0C59BEF7" w14:textId="77777777" w:rsidR="00B3027B" w:rsidRPr="00704CC8" w:rsidRDefault="00D95242" w:rsidP="003A331D">
      <w:pPr>
        <w:pStyle w:val="Akapitzlist"/>
        <w:numPr>
          <w:ilvl w:val="0"/>
          <w:numId w:val="5"/>
        </w:numPr>
        <w:rPr>
          <w:rFonts w:eastAsia="Open Sans"/>
        </w:rPr>
      </w:pPr>
      <w:r w:rsidRPr="00704CC8">
        <w:rPr>
          <w:rFonts w:eastAsia="Open Sans"/>
          <w:b/>
        </w:rPr>
        <w:t>Wyjątek dotyczący istoty czynności:</w:t>
      </w:r>
      <w:r w:rsidRPr="00704CC8">
        <w:rPr>
          <w:rFonts w:eastAsia="Open Sans"/>
        </w:rPr>
        <w:t> Limit czasowy jest </w:t>
      </w:r>
      <w:hyperlink r:id="rId19" w:anchor="essentialdef">
        <w:r w:rsidRPr="00704CC8">
          <w:rPr>
            <w:rFonts w:eastAsia="Open Sans"/>
            <w:highlight w:val="white"/>
          </w:rPr>
          <w:t>istotny</w:t>
        </w:r>
      </w:hyperlink>
      <w:r w:rsidRPr="00704CC8">
        <w:rPr>
          <w:rFonts w:eastAsia="Open Sans"/>
        </w:rPr>
        <w:t> i wydłużenie go anulowałoby lub zaburzałoby daną czynność, lub:</w:t>
      </w:r>
    </w:p>
    <w:p w14:paraId="69FFCDEA" w14:textId="3D11341A" w:rsidR="00B3027B" w:rsidRPr="00704CC8" w:rsidRDefault="00D95242" w:rsidP="003A331D">
      <w:pPr>
        <w:pStyle w:val="Akapitzlist"/>
        <w:numPr>
          <w:ilvl w:val="0"/>
          <w:numId w:val="5"/>
        </w:numPr>
        <w:rPr>
          <w:rFonts w:eastAsia="Open Sans"/>
        </w:rPr>
      </w:pPr>
      <w:r w:rsidRPr="00704CC8">
        <w:rPr>
          <w:rFonts w:eastAsia="Open Sans"/>
          <w:b/>
        </w:rPr>
        <w:t>Wyjątek 20 godzin:</w:t>
      </w:r>
      <w:r w:rsidRPr="00704CC8">
        <w:rPr>
          <w:rFonts w:eastAsia="Open Sans"/>
        </w:rPr>
        <w:t> Limit czasowy przekracza 20 godzin.</w:t>
      </w:r>
    </w:p>
    <w:p w14:paraId="158B6F17" w14:textId="4E5CE38C" w:rsidR="00B3027B" w:rsidRPr="00704CC8" w:rsidRDefault="00D95242" w:rsidP="003A331D">
      <w:pPr>
        <w:rPr>
          <w:color w:val="FF0000"/>
        </w:rPr>
      </w:pPr>
      <w:r w:rsidRPr="00704CC8">
        <w:t xml:space="preserve">Wynik audyt: </w:t>
      </w:r>
      <w:r w:rsidR="001B4B4F" w:rsidRPr="00704CC8">
        <w:t>Nie dotyczy</w:t>
      </w:r>
    </w:p>
    <w:p w14:paraId="79021DAF" w14:textId="618433F4" w:rsidR="00B3027B" w:rsidRPr="00704CC8" w:rsidRDefault="00D95242" w:rsidP="003A331D">
      <w:pPr>
        <w:rPr>
          <w:sz w:val="22"/>
          <w:szCs w:val="22"/>
        </w:rPr>
      </w:pPr>
      <w:r w:rsidRPr="00704CC8">
        <w:rPr>
          <w:b/>
        </w:rPr>
        <w:t>2.2.2: Wstrzymywanie (pauza), zatrzymywanie, ukrywanie:</w:t>
      </w:r>
      <w:r w:rsidRPr="00704CC8">
        <w:t> Wszystkie poniższe zasady obowiązują w przypadku informacji, która przesuwa się, porusza, </w:t>
      </w:r>
      <w:hyperlink r:id="rId20" w:anchor="blinksdef">
        <w:r w:rsidRPr="00704CC8">
          <w:rPr>
            <w:highlight w:val="white"/>
          </w:rPr>
          <w:t>migota</w:t>
        </w:r>
      </w:hyperlink>
      <w:r w:rsidRPr="00704CC8">
        <w:t> lub automatycznie jest aktualizowana: (Poziom A)</w:t>
      </w:r>
    </w:p>
    <w:p w14:paraId="6139AC99" w14:textId="77777777" w:rsidR="00B3027B" w:rsidRPr="00704CC8" w:rsidRDefault="00D95242" w:rsidP="003A331D">
      <w:pPr>
        <w:pStyle w:val="Akapitzlist"/>
        <w:numPr>
          <w:ilvl w:val="0"/>
          <w:numId w:val="1"/>
        </w:numPr>
        <w:rPr>
          <w:rFonts w:eastAsia="Open Sans"/>
        </w:rPr>
      </w:pPr>
      <w:r w:rsidRPr="00704CC8">
        <w:rPr>
          <w:rFonts w:eastAsia="Open Sans"/>
          <w:b/>
        </w:rPr>
        <w:t>Poruszanie się, przesuwanie, migotanie:</w:t>
      </w:r>
      <w:r w:rsidRPr="00704CC8">
        <w:rPr>
          <w:rFonts w:eastAsia="Open Sans"/>
        </w:rPr>
        <w:t> Każdą informację, która porusza się, przesuwa lub mruga, a takie działanie (1) włącza się automatycznie, (2) jest widoczne dłużej niż 5 sekund, (3) jest przedstawiane równolegle z inną treścią — użytkownik może </w:t>
      </w:r>
      <w:hyperlink r:id="rId21" w:anchor="pauseddef">
        <w:r w:rsidRPr="00704CC8">
          <w:rPr>
            <w:rFonts w:eastAsia="Open Sans"/>
            <w:highlight w:val="white"/>
          </w:rPr>
          <w:t>wstrzymać</w:t>
        </w:r>
      </w:hyperlink>
      <w:r w:rsidRPr="00704CC8">
        <w:rPr>
          <w:rFonts w:eastAsia="Open Sans"/>
        </w:rPr>
        <w:t>, zatrzymać lub ukryć za pomocą dostępnego mechanizmu, chyba, że poruszanie się, przesuwanie lub migotanie jest częścią czynności gdzie takie działanie jest </w:t>
      </w:r>
      <w:hyperlink r:id="rId22" w:anchor="essentialdef">
        <w:r w:rsidRPr="00704CC8">
          <w:rPr>
            <w:rFonts w:eastAsia="Open Sans"/>
            <w:highlight w:val="white"/>
          </w:rPr>
          <w:t>istotne</w:t>
        </w:r>
      </w:hyperlink>
      <w:r w:rsidRPr="00704CC8">
        <w:rPr>
          <w:rFonts w:eastAsia="Open Sans"/>
        </w:rPr>
        <w:t>, oraz:</w:t>
      </w:r>
    </w:p>
    <w:p w14:paraId="7C9F4451" w14:textId="412BD718" w:rsidR="00B3027B" w:rsidRPr="00704CC8" w:rsidRDefault="00D95242" w:rsidP="003A331D">
      <w:pPr>
        <w:pStyle w:val="Akapitzlist"/>
        <w:numPr>
          <w:ilvl w:val="0"/>
          <w:numId w:val="1"/>
        </w:numPr>
        <w:rPr>
          <w:rFonts w:eastAsia="Open Sans"/>
        </w:rPr>
      </w:pPr>
      <w:r w:rsidRPr="00704CC8">
        <w:rPr>
          <w:rFonts w:eastAsia="Open Sans"/>
          <w:b/>
        </w:rPr>
        <w:t>Automatyczna aktualizacja:</w:t>
      </w:r>
      <w:r w:rsidRPr="00704CC8">
        <w:rPr>
          <w:rFonts w:eastAsia="Open Sans"/>
        </w:rPr>
        <w:t> Każdą automatycznie aktualizującą się informację, która (1) włącza się automatycznie oraz (2) jest przedstawiana równolegle z inną treścią — użytkownik może wstrzymać, zatrzymać lub kontrolować częstotliwość aktualizacji za pomocą dostępnego mechanizmu, chyba, że automatyczna aktualizacja jest częścią takiej czynności, gdzie takie działanie jest niezbędne</w:t>
      </w:r>
    </w:p>
    <w:p w14:paraId="050CD65C" w14:textId="5C925750" w:rsidR="00B3027B" w:rsidRPr="00704CC8" w:rsidRDefault="00D95242" w:rsidP="003A331D">
      <w:pPr>
        <w:rPr>
          <w:color w:val="FF0000"/>
        </w:rPr>
      </w:pPr>
      <w:r w:rsidRPr="00704CC8">
        <w:t xml:space="preserve">Wynik audyt: </w:t>
      </w:r>
      <w:r w:rsidR="001B4B4F" w:rsidRPr="00704CC8">
        <w:t>Nie dotyczy</w:t>
      </w:r>
    </w:p>
    <w:p w14:paraId="5173E16E" w14:textId="6B912DBF" w:rsidR="00B3027B" w:rsidRPr="00704CC8" w:rsidRDefault="00D95242" w:rsidP="003A331D">
      <w:pPr>
        <w:pStyle w:val="Nagwek3"/>
      </w:pPr>
      <w:r w:rsidRPr="00704CC8">
        <w:t>Wytyczna 2.4 Możliwość nawigacji: Dostarczenie narzędzi ułatwiających użytkownikowi nawigowanie, znajdowanie treści i ustalanie, gdzie się w danym momencie znajduje.</w:t>
      </w:r>
    </w:p>
    <w:p w14:paraId="329DB0B6" w14:textId="77777777" w:rsidR="00B3027B" w:rsidRPr="00704CC8" w:rsidRDefault="00D95242" w:rsidP="003A331D">
      <w:pPr>
        <w:rPr>
          <w:highlight w:val="white"/>
        </w:rPr>
      </w:pPr>
      <w:r w:rsidRPr="00704CC8">
        <w:rPr>
          <w:b/>
          <w:highlight w:val="white"/>
        </w:rPr>
        <w:t>2.4.1 Możliwość pominięcia bloków:</w:t>
      </w:r>
      <w:r w:rsidRPr="00704CC8">
        <w:rPr>
          <w:highlight w:val="white"/>
        </w:rPr>
        <w:t> Dostępny jest </w:t>
      </w:r>
      <w:hyperlink r:id="rId23" w:anchor="mechanismdef">
        <w:r w:rsidRPr="00704CC8">
          <w:rPr>
            <w:highlight w:val="white"/>
          </w:rPr>
          <w:t>mechanizm</w:t>
        </w:r>
      </w:hyperlink>
      <w:r w:rsidRPr="00704CC8">
        <w:rPr>
          <w:highlight w:val="white"/>
        </w:rPr>
        <w:t>, który umożliwia pominięcie bloków treści powtarzanych na wielu </w:t>
      </w:r>
      <w:hyperlink r:id="rId24" w:anchor="webpagedef">
        <w:r w:rsidRPr="00704CC8">
          <w:rPr>
            <w:highlight w:val="white"/>
          </w:rPr>
          <w:t>stronach internetowych</w:t>
        </w:r>
      </w:hyperlink>
      <w:r w:rsidRPr="00704CC8">
        <w:rPr>
          <w:highlight w:val="white"/>
        </w:rPr>
        <w:t>. </w:t>
      </w:r>
    </w:p>
    <w:p w14:paraId="0FAA1D2B" w14:textId="066C9F99" w:rsidR="00A85CD0" w:rsidRPr="00704CC8" w:rsidRDefault="00D95242" w:rsidP="003A331D">
      <w:pPr>
        <w:rPr>
          <w:color w:val="00B050"/>
        </w:rPr>
      </w:pPr>
      <w:r w:rsidRPr="00704CC8">
        <w:t xml:space="preserve">Wynik audyt: </w:t>
      </w:r>
      <w:r w:rsidR="008415E2" w:rsidRPr="008415E2">
        <w:rPr>
          <w:color w:val="C00000"/>
        </w:rPr>
        <w:t>Niespełnione</w:t>
      </w:r>
    </w:p>
    <w:tbl>
      <w:tblPr>
        <w:tblStyle w:val="af9"/>
        <w:tblW w:w="1518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shd w:val="clear" w:color="auto" w:fill="FFFFFF" w:themeFill="background1"/>
        <w:tblLayout w:type="fixed"/>
        <w:tblLook w:val="0420" w:firstRow="1" w:lastRow="0" w:firstColumn="0" w:lastColumn="0" w:noHBand="0" w:noVBand="1"/>
      </w:tblPr>
      <w:tblGrid>
        <w:gridCol w:w="3255"/>
        <w:gridCol w:w="6115"/>
        <w:gridCol w:w="3099"/>
        <w:gridCol w:w="851"/>
        <w:gridCol w:w="1862"/>
      </w:tblGrid>
      <w:tr w:rsidR="005968F6" w:rsidRPr="00704CC8" w14:paraId="7B6744D8" w14:textId="235395A9" w:rsidTr="00730DD8">
        <w:trPr>
          <w:trHeight w:val="200"/>
          <w:tblHeader/>
          <w:jc w:val="center"/>
        </w:trPr>
        <w:tc>
          <w:tcPr>
            <w:tcW w:w="3255" w:type="dxa"/>
            <w:tcBorders>
              <w:bottom w:val="single" w:sz="4" w:space="0" w:color="666666"/>
            </w:tcBorders>
            <w:shd w:val="clear" w:color="auto" w:fill="FFFFFF" w:themeFill="background1"/>
            <w:vAlign w:val="center"/>
          </w:tcPr>
          <w:p w14:paraId="20FC5E1D" w14:textId="77777777" w:rsidR="005968F6" w:rsidRPr="00704CC8" w:rsidRDefault="005968F6" w:rsidP="003A331D">
            <w:pPr>
              <w:rPr>
                <w:b/>
                <w:bCs/>
              </w:rPr>
            </w:pPr>
            <w:r w:rsidRPr="00704CC8">
              <w:rPr>
                <w:b/>
                <w:bCs/>
              </w:rPr>
              <w:t xml:space="preserve">Strona </w:t>
            </w:r>
          </w:p>
        </w:tc>
        <w:tc>
          <w:tcPr>
            <w:tcW w:w="6115" w:type="dxa"/>
            <w:tcBorders>
              <w:bottom w:val="single" w:sz="4" w:space="0" w:color="666666"/>
            </w:tcBorders>
            <w:shd w:val="clear" w:color="auto" w:fill="FFFFFF" w:themeFill="background1"/>
            <w:vAlign w:val="center"/>
          </w:tcPr>
          <w:p w14:paraId="0CB3523C" w14:textId="77777777" w:rsidR="005968F6" w:rsidRPr="00704CC8" w:rsidRDefault="005968F6" w:rsidP="003A331D">
            <w:pPr>
              <w:rPr>
                <w:b/>
                <w:bCs/>
              </w:rPr>
            </w:pPr>
            <w:r w:rsidRPr="00704CC8">
              <w:rPr>
                <w:b/>
                <w:bCs/>
              </w:rPr>
              <w:t>Opis Problemu</w:t>
            </w:r>
          </w:p>
        </w:tc>
        <w:tc>
          <w:tcPr>
            <w:tcW w:w="3099" w:type="dxa"/>
            <w:tcBorders>
              <w:bottom w:val="single" w:sz="4" w:space="0" w:color="666666"/>
            </w:tcBorders>
            <w:shd w:val="clear" w:color="auto" w:fill="FFFFFF" w:themeFill="background1"/>
            <w:vAlign w:val="center"/>
          </w:tcPr>
          <w:p w14:paraId="56667727" w14:textId="77777777" w:rsidR="005968F6" w:rsidRPr="00704CC8" w:rsidRDefault="005968F6" w:rsidP="003A331D">
            <w:pPr>
              <w:rPr>
                <w:b/>
                <w:bCs/>
              </w:rPr>
            </w:pPr>
            <w:r w:rsidRPr="00704CC8">
              <w:rPr>
                <w:b/>
                <w:bCs/>
              </w:rPr>
              <w:t>Rozwiązanie</w:t>
            </w:r>
          </w:p>
        </w:tc>
        <w:tc>
          <w:tcPr>
            <w:tcW w:w="851" w:type="dxa"/>
            <w:tcBorders>
              <w:bottom w:val="single" w:sz="4" w:space="0" w:color="666666"/>
            </w:tcBorders>
            <w:shd w:val="clear" w:color="auto" w:fill="FFFFFF" w:themeFill="background1"/>
            <w:vAlign w:val="center"/>
          </w:tcPr>
          <w:p w14:paraId="33F5E537" w14:textId="25222793" w:rsidR="005968F6" w:rsidRPr="00704CC8" w:rsidRDefault="005968F6" w:rsidP="003A331D">
            <w:pPr>
              <w:rPr>
                <w:b/>
                <w:bCs/>
              </w:rPr>
            </w:pPr>
            <w:r w:rsidRPr="00704CC8">
              <w:rPr>
                <w:b/>
                <w:bCs/>
              </w:rPr>
              <w:t>Typ</w:t>
            </w:r>
          </w:p>
        </w:tc>
        <w:tc>
          <w:tcPr>
            <w:tcW w:w="1862" w:type="dxa"/>
            <w:tcBorders>
              <w:bottom w:val="single" w:sz="4" w:space="0" w:color="666666"/>
            </w:tcBorders>
            <w:shd w:val="clear" w:color="auto" w:fill="FFFFFF" w:themeFill="background1"/>
          </w:tcPr>
          <w:p w14:paraId="58A131FC" w14:textId="7BAFD4CA" w:rsidR="005968F6" w:rsidRPr="00704CC8" w:rsidRDefault="00132206" w:rsidP="003A331D">
            <w:pPr>
              <w:rPr>
                <w:b/>
                <w:bCs/>
              </w:rPr>
            </w:pPr>
            <w:r>
              <w:rPr>
                <w:b/>
                <w:bCs/>
              </w:rPr>
              <w:t>Samoocena</w:t>
            </w:r>
          </w:p>
        </w:tc>
      </w:tr>
      <w:tr w:rsidR="005968F6" w:rsidRPr="00704CC8" w14:paraId="4C510D94" w14:textId="3B07763A" w:rsidTr="00730DD8">
        <w:trPr>
          <w:trHeight w:val="659"/>
          <w:jc w:val="center"/>
        </w:trPr>
        <w:tc>
          <w:tcPr>
            <w:tcW w:w="3255" w:type="dxa"/>
            <w:shd w:val="clear" w:color="auto" w:fill="FBE4D5" w:themeFill="accent2" w:themeFillTint="33"/>
            <w:vAlign w:val="center"/>
          </w:tcPr>
          <w:p w14:paraId="43C918D1" w14:textId="684AB331" w:rsidR="005968F6" w:rsidRPr="00704CC8" w:rsidRDefault="005968F6" w:rsidP="003A331D">
            <w:r w:rsidRPr="00704CC8">
              <w:t>Cały serwis</w:t>
            </w:r>
          </w:p>
        </w:tc>
        <w:tc>
          <w:tcPr>
            <w:tcW w:w="6115" w:type="dxa"/>
            <w:shd w:val="clear" w:color="auto" w:fill="FBE4D5" w:themeFill="accent2" w:themeFillTint="33"/>
            <w:vAlign w:val="center"/>
          </w:tcPr>
          <w:p w14:paraId="14C9D7A1" w14:textId="1FF9BBB2" w:rsidR="005968F6" w:rsidRPr="00704CC8" w:rsidRDefault="005968F6" w:rsidP="003A331D">
            <w:r w:rsidRPr="00704CC8">
              <w:t>Brak mechanizmu pomijania treści.</w:t>
            </w:r>
          </w:p>
        </w:tc>
        <w:tc>
          <w:tcPr>
            <w:tcW w:w="3099" w:type="dxa"/>
            <w:shd w:val="clear" w:color="auto" w:fill="FBE4D5" w:themeFill="accent2" w:themeFillTint="33"/>
            <w:vAlign w:val="center"/>
          </w:tcPr>
          <w:p w14:paraId="1E61FCD4" w14:textId="28B4FB83" w:rsidR="005968F6" w:rsidRPr="00704CC8" w:rsidRDefault="005968F6" w:rsidP="003A331D">
            <w:r w:rsidRPr="00704CC8">
              <w:t xml:space="preserve">Należy stworzyć menu pozwalające na pominięcie np. treści i przejście od razu do menu głównego, treści, </w:t>
            </w:r>
            <w:r w:rsidRPr="00704CC8">
              <w:lastRenderedPageBreak/>
              <w:t>itp. Powinno być ono zapewnione jako pierwszy element w kodzie HTML.</w:t>
            </w:r>
          </w:p>
        </w:tc>
        <w:tc>
          <w:tcPr>
            <w:tcW w:w="851" w:type="dxa"/>
            <w:shd w:val="clear" w:color="auto" w:fill="FBE4D5" w:themeFill="accent2" w:themeFillTint="33"/>
            <w:vAlign w:val="center"/>
          </w:tcPr>
          <w:p w14:paraId="302D137A" w14:textId="77777777" w:rsidR="005968F6" w:rsidRPr="00704CC8" w:rsidRDefault="005968F6" w:rsidP="003A331D">
            <w:r w:rsidRPr="00704CC8">
              <w:lastRenderedPageBreak/>
              <w:t>T</w:t>
            </w:r>
          </w:p>
        </w:tc>
        <w:tc>
          <w:tcPr>
            <w:tcW w:w="1862" w:type="dxa"/>
            <w:shd w:val="clear" w:color="auto" w:fill="FBE4D5" w:themeFill="accent2" w:themeFillTint="33"/>
          </w:tcPr>
          <w:p w14:paraId="284F5534" w14:textId="2DFCB57C" w:rsidR="005968F6" w:rsidRPr="00704CC8" w:rsidRDefault="004C2DA9" w:rsidP="003A331D">
            <w:r>
              <w:t>Niep</w:t>
            </w:r>
            <w:r w:rsidR="00DF59A5" w:rsidRPr="00704CC8">
              <w:t xml:space="preserve">oprawione </w:t>
            </w:r>
          </w:p>
        </w:tc>
      </w:tr>
    </w:tbl>
    <w:p w14:paraId="2A55FB81" w14:textId="77777777" w:rsidR="00B3027B" w:rsidRPr="00704CC8" w:rsidRDefault="00D95242" w:rsidP="003A331D">
      <w:pPr>
        <w:rPr>
          <w:highlight w:val="white"/>
        </w:rPr>
      </w:pPr>
      <w:r w:rsidRPr="00704CC8">
        <w:rPr>
          <w:b/>
          <w:highlight w:val="white"/>
        </w:rPr>
        <w:t>2.4.2 Tytuły stron:</w:t>
      </w:r>
      <w:r w:rsidRPr="00704CC8">
        <w:rPr>
          <w:highlight w:val="white"/>
        </w:rPr>
        <w:t> </w:t>
      </w:r>
      <w:hyperlink r:id="rId25" w:anchor="webpagedef">
        <w:r w:rsidRPr="00704CC8">
          <w:rPr>
            <w:highlight w:val="white"/>
          </w:rPr>
          <w:t>Strony internetowe</w:t>
        </w:r>
      </w:hyperlink>
      <w:r w:rsidRPr="00704CC8">
        <w:rPr>
          <w:highlight w:val="white"/>
        </w:rPr>
        <w:t> posiadają tytuły, które opisują ich cel lub przedstawiają ich temat.</w:t>
      </w:r>
    </w:p>
    <w:p w14:paraId="4F6037AF" w14:textId="7D87FB46" w:rsidR="00013092" w:rsidRPr="00704CC8" w:rsidRDefault="00D95242" w:rsidP="003A331D">
      <w:pPr>
        <w:rPr>
          <w:b/>
          <w:color w:val="00B050"/>
        </w:rPr>
      </w:pPr>
      <w:r w:rsidRPr="00704CC8">
        <w:t xml:space="preserve">Wynik audyt: </w:t>
      </w:r>
      <w:r w:rsidR="00013092" w:rsidRPr="00412542">
        <w:rPr>
          <w:b/>
          <w:bCs/>
          <w:color w:val="70AD47" w:themeColor="accent6"/>
        </w:rPr>
        <w:t>Spełnione</w:t>
      </w:r>
    </w:p>
    <w:p w14:paraId="07800217" w14:textId="6AD8A399" w:rsidR="00B3027B" w:rsidRPr="00704CC8" w:rsidRDefault="00D95242" w:rsidP="003A331D">
      <w:pPr>
        <w:rPr>
          <w:rFonts w:eastAsia="Open Sans"/>
        </w:rPr>
      </w:pPr>
      <w:r w:rsidRPr="00704CC8">
        <w:rPr>
          <w:rFonts w:eastAsia="Open Sans"/>
          <w:b/>
        </w:rPr>
        <w:t>2.4.3 Kolejność fokusa:</w:t>
      </w:r>
      <w:r w:rsidRPr="00704CC8">
        <w:rPr>
          <w:rFonts w:eastAsia="Open Sans"/>
        </w:rPr>
        <w:t> Jeśli </w:t>
      </w:r>
      <w:hyperlink r:id="rId26" w:anchor="webpagedef">
        <w:r w:rsidRPr="00704CC8">
          <w:rPr>
            <w:rFonts w:eastAsia="Open Sans"/>
            <w:highlight w:val="white"/>
          </w:rPr>
          <w:t>strona internetowa</w:t>
        </w:r>
      </w:hyperlink>
      <w:r w:rsidRPr="00704CC8">
        <w:rPr>
          <w:rFonts w:eastAsia="Open Sans"/>
        </w:rPr>
        <w:t> może być </w:t>
      </w:r>
      <w:hyperlink r:id="rId27" w:anchor="nav-seqdef">
        <w:r w:rsidRPr="00704CC8">
          <w:rPr>
            <w:rFonts w:eastAsia="Open Sans"/>
            <w:highlight w:val="white"/>
          </w:rPr>
          <w:t>nawigowana sekwencyjnie</w:t>
        </w:r>
      </w:hyperlink>
      <w:r w:rsidRPr="00704CC8">
        <w:rPr>
          <w:rFonts w:eastAsia="Open Sans"/>
        </w:rPr>
        <w:t>, a kolejność nawigacji wpływa na zrozumienie lub funkcjonalność strony, komponenty przyjmujące fokus zachowują kolejność, dzięki której zachowany jest sens i funkcjonalność treści. (Poziom A)</w:t>
      </w:r>
    </w:p>
    <w:p w14:paraId="3925890F" w14:textId="14861C14" w:rsidR="00375A9F" w:rsidRPr="00704CC8" w:rsidRDefault="00D95242" w:rsidP="003A331D">
      <w:pPr>
        <w:rPr>
          <w:color w:val="C00000"/>
        </w:rPr>
      </w:pPr>
      <w:r w:rsidRPr="00704CC8">
        <w:t xml:space="preserve">Wynik audyt: </w:t>
      </w:r>
      <w:r w:rsidR="00412542" w:rsidRPr="005624C3">
        <w:rPr>
          <w:b/>
          <w:bCs/>
          <w:color w:val="70AD47" w:themeColor="accent6"/>
        </w:rPr>
        <w:t>S</w:t>
      </w:r>
      <w:r w:rsidR="00375A9F" w:rsidRPr="005624C3">
        <w:rPr>
          <w:b/>
          <w:bCs/>
          <w:color w:val="70AD47" w:themeColor="accent6"/>
        </w:rPr>
        <w:t>pełnione</w:t>
      </w:r>
    </w:p>
    <w:p w14:paraId="74860657" w14:textId="77777777" w:rsidR="00B3027B" w:rsidRPr="00704CC8" w:rsidRDefault="00D95242" w:rsidP="003A331D">
      <w:pPr>
        <w:rPr>
          <w:b/>
        </w:rPr>
      </w:pPr>
      <w:r w:rsidRPr="00704CC8">
        <w:rPr>
          <w:b/>
        </w:rPr>
        <w:t>2.4.4 Cel linku (w kontekście):</w:t>
      </w:r>
      <w:r w:rsidRPr="00704CC8">
        <w:t xml:space="preserve"> Cel każdego linku może wynikać z samej treści linku, lub też z treści linku powiązanej z programistycznie określonym kontekstem, poza tymi przypadkami, kiedy cel łącza i tak byłby niejasny dla użytkowników. (Poziom A)</w:t>
      </w:r>
    </w:p>
    <w:p w14:paraId="2671375E" w14:textId="776831F7" w:rsidR="00375A9F" w:rsidRPr="00704CC8" w:rsidRDefault="00D95242" w:rsidP="003A331D">
      <w:pPr>
        <w:rPr>
          <w:color w:val="00B050"/>
        </w:rPr>
      </w:pPr>
      <w:r w:rsidRPr="00704CC8">
        <w:t xml:space="preserve">Wynik audyt: </w:t>
      </w:r>
      <w:r w:rsidR="005624C3" w:rsidRPr="005624C3">
        <w:rPr>
          <w:b/>
          <w:bCs/>
          <w:color w:val="70AD47" w:themeColor="accent6"/>
        </w:rPr>
        <w:t>Spełnione</w:t>
      </w:r>
    </w:p>
    <w:p w14:paraId="484AC3E7" w14:textId="677F77AB" w:rsidR="00B3027B" w:rsidRPr="00704CC8" w:rsidRDefault="00D95242" w:rsidP="003A331D">
      <w:pPr>
        <w:rPr>
          <w:rFonts w:eastAsia="Open Sans"/>
        </w:rPr>
      </w:pPr>
      <w:r w:rsidRPr="00704CC8">
        <w:rPr>
          <w:rFonts w:eastAsia="Open Sans"/>
          <w:b/>
        </w:rPr>
        <w:t>2.4.5 Wiele dróg:</w:t>
      </w:r>
      <w:r w:rsidRPr="00704CC8">
        <w:rPr>
          <w:rFonts w:eastAsia="Open Sans"/>
        </w:rPr>
        <w:t> Istnieje więcej niż jedna droga umożliwiająca zlokalizowanie </w:t>
      </w:r>
      <w:hyperlink r:id="rId28" w:anchor="webpagedef">
        <w:r w:rsidRPr="00704CC8">
          <w:rPr>
            <w:rFonts w:eastAsia="Open Sans"/>
            <w:highlight w:val="white"/>
          </w:rPr>
          <w:t>strony</w:t>
        </w:r>
      </w:hyperlink>
      <w:r w:rsidRPr="00704CC8">
        <w:rPr>
          <w:rFonts w:eastAsia="Open Sans"/>
        </w:rPr>
        <w:t> w danym </w:t>
      </w:r>
      <w:hyperlink r:id="rId29" w:anchor="set-of-web-pagesdef">
        <w:r w:rsidRPr="00704CC8">
          <w:rPr>
            <w:rFonts w:eastAsia="Open Sans"/>
            <w:highlight w:val="white"/>
          </w:rPr>
          <w:t>serwisie internetowym</w:t>
        </w:r>
      </w:hyperlink>
      <w:r w:rsidRPr="00704CC8">
        <w:rPr>
          <w:rFonts w:eastAsia="Open Sans"/>
        </w:rPr>
        <w:t>, za wyjątkiem sytuacji, kiedy dana strona jest wynikiem jakiejś </w:t>
      </w:r>
      <w:hyperlink r:id="rId30" w:anchor="processdef">
        <w:r w:rsidRPr="00704CC8">
          <w:rPr>
            <w:rFonts w:eastAsia="Open Sans"/>
            <w:highlight w:val="white"/>
          </w:rPr>
          <w:t>procedury</w:t>
        </w:r>
      </w:hyperlink>
      <w:r w:rsidRPr="00704CC8">
        <w:rPr>
          <w:rFonts w:eastAsia="Open Sans"/>
        </w:rPr>
        <w:t xml:space="preserve"> lub jednym z jej etapów. </w:t>
      </w:r>
    </w:p>
    <w:p w14:paraId="774A62D6" w14:textId="2E01EA45" w:rsidR="00B3027B" w:rsidRPr="00704CC8" w:rsidRDefault="00D95242" w:rsidP="003A331D">
      <w:pPr>
        <w:rPr>
          <w:b/>
          <w:color w:val="FF0000"/>
        </w:rPr>
      </w:pPr>
      <w:r w:rsidRPr="00704CC8">
        <w:t xml:space="preserve">Wynik audyt: </w:t>
      </w:r>
      <w:r w:rsidR="001B4B4F" w:rsidRPr="00704CC8">
        <w:rPr>
          <w:b/>
          <w:color w:val="538135"/>
        </w:rPr>
        <w:t xml:space="preserve">Spełnione </w:t>
      </w:r>
    </w:p>
    <w:p w14:paraId="2DF80B8C" w14:textId="66DF6D74" w:rsidR="00B3027B" w:rsidRPr="00704CC8" w:rsidRDefault="00D95242" w:rsidP="003A331D">
      <w:pPr>
        <w:rPr>
          <w:rFonts w:eastAsia="Open Sans"/>
        </w:rPr>
      </w:pPr>
      <w:r w:rsidRPr="00704CC8">
        <w:rPr>
          <w:rFonts w:eastAsia="Open Sans"/>
          <w:b/>
        </w:rPr>
        <w:t>2.4.6 Nagłówki i etykiety:</w:t>
      </w:r>
      <w:r w:rsidRPr="00704CC8">
        <w:rPr>
          <w:rFonts w:eastAsia="Open Sans"/>
        </w:rPr>
        <w:t> Nagłówki i </w:t>
      </w:r>
      <w:hyperlink r:id="rId31" w:anchor="labeldef">
        <w:r w:rsidRPr="00704CC8">
          <w:rPr>
            <w:rFonts w:eastAsia="Open Sans"/>
            <w:highlight w:val="white"/>
          </w:rPr>
          <w:t>etykiety</w:t>
        </w:r>
      </w:hyperlink>
      <w:r w:rsidRPr="00704CC8">
        <w:rPr>
          <w:rFonts w:eastAsia="Open Sans"/>
        </w:rPr>
        <w:t> opisują temat lub cel treści. </w:t>
      </w:r>
    </w:p>
    <w:p w14:paraId="1FDFD3A0" w14:textId="034F98B8" w:rsidR="00B3027B" w:rsidRPr="00704CC8" w:rsidRDefault="00D95242" w:rsidP="003A331D">
      <w:pPr>
        <w:rPr>
          <w:sz w:val="22"/>
          <w:szCs w:val="22"/>
        </w:rPr>
      </w:pPr>
      <w:r w:rsidRPr="00704CC8">
        <w:t xml:space="preserve">Wynik audyt: </w:t>
      </w:r>
      <w:r w:rsidR="001B4B4F" w:rsidRPr="00704CC8">
        <w:rPr>
          <w:b/>
          <w:color w:val="C00000"/>
        </w:rPr>
        <w:t>Niespełnione</w:t>
      </w:r>
      <w:r w:rsidR="001B4B4F" w:rsidRPr="00704CC8">
        <w:rPr>
          <w:sz w:val="22"/>
          <w:szCs w:val="22"/>
        </w:rPr>
        <w:t xml:space="preserve"> </w:t>
      </w:r>
    </w:p>
    <w:p w14:paraId="37BB1C09" w14:textId="5E3E58F3" w:rsidR="00D95D93" w:rsidRPr="00704CC8" w:rsidRDefault="00D95D93" w:rsidP="003A331D">
      <w:pPr>
        <w:rPr>
          <w:color w:val="FF0000"/>
        </w:rPr>
      </w:pPr>
      <w:r w:rsidRPr="00704CC8">
        <w:t>Patrz 1.3.1</w:t>
      </w:r>
    </w:p>
    <w:p w14:paraId="333561FC" w14:textId="169C1200" w:rsidR="00B3027B" w:rsidRPr="00704CC8" w:rsidRDefault="00D95242" w:rsidP="003A331D">
      <w:pPr>
        <w:rPr>
          <w:highlight w:val="white"/>
        </w:rPr>
      </w:pPr>
      <w:r w:rsidRPr="00704CC8">
        <w:rPr>
          <w:b/>
          <w:highlight w:val="white"/>
        </w:rPr>
        <w:t>2.4.7 Widoczny fokus:</w:t>
      </w:r>
      <w:r w:rsidRPr="00704CC8">
        <w:rPr>
          <w:highlight w:val="white"/>
        </w:rPr>
        <w:t> Każdy interfejs możliwy do nawigacji za pomocą klawiatury, posiada widoczny wskaźnik fokusa klawiatury</w:t>
      </w:r>
    </w:p>
    <w:p w14:paraId="4564006E" w14:textId="267A6340" w:rsidR="00375A9F" w:rsidRPr="00704CC8" w:rsidRDefault="00D95242" w:rsidP="003A331D">
      <w:pPr>
        <w:rPr>
          <w:b/>
          <w:color w:val="00B050"/>
        </w:rPr>
      </w:pPr>
      <w:r w:rsidRPr="00704CC8">
        <w:t xml:space="preserve">Wynik audyt: </w:t>
      </w:r>
      <w:r w:rsidR="00375A9F" w:rsidRPr="00704CC8">
        <w:rPr>
          <w:b/>
          <w:bCs/>
          <w:color w:val="538135" w:themeColor="accent6" w:themeShade="BF"/>
        </w:rPr>
        <w:t>Spełnione</w:t>
      </w:r>
    </w:p>
    <w:p w14:paraId="2C2834C4" w14:textId="58AABD4C" w:rsidR="00B3027B" w:rsidRPr="00704CC8" w:rsidRDefault="00D95242" w:rsidP="003A331D">
      <w:pPr>
        <w:rPr>
          <w:sz w:val="22"/>
          <w:szCs w:val="22"/>
        </w:rPr>
      </w:pPr>
      <w:r w:rsidRPr="00704CC8">
        <w:br w:type="page"/>
      </w:r>
    </w:p>
    <w:p w14:paraId="6354663A" w14:textId="642BD4A9" w:rsidR="00B3027B" w:rsidRPr="00704CC8" w:rsidRDefault="0026559F" w:rsidP="003A331D">
      <w:pPr>
        <w:pStyle w:val="Nagwek2"/>
      </w:pPr>
      <w:r w:rsidRPr="00704CC8">
        <w:lastRenderedPageBreak/>
        <w:t>Zasada nr 3: Zrozumiałość — informacje oraz obsługa interfejsu użytkownika muszą być zrozumiałe.</w:t>
      </w:r>
    </w:p>
    <w:p w14:paraId="37E2B036" w14:textId="77777777" w:rsidR="00B3027B" w:rsidRPr="00704CC8" w:rsidRDefault="00D95242" w:rsidP="003A331D">
      <w:pPr>
        <w:pStyle w:val="Nagwek3"/>
      </w:pPr>
      <w:r w:rsidRPr="00704CC8">
        <w:t>Wytyczna 3.1 Możliwość odczytania: Treść powinna być zrozumiała i możliwa do odczytania.</w:t>
      </w:r>
    </w:p>
    <w:p w14:paraId="6AD0AF36" w14:textId="5F8F5D8F" w:rsidR="00B3027B" w:rsidRPr="00FE1065" w:rsidRDefault="00D95242" w:rsidP="003A331D">
      <w:pPr>
        <w:rPr>
          <w:b/>
          <w:bCs/>
          <w:highlight w:val="white"/>
        </w:rPr>
      </w:pPr>
      <w:r w:rsidRPr="00FE1065">
        <w:rPr>
          <w:b/>
          <w:bCs/>
          <w:highlight w:val="white"/>
        </w:rPr>
        <w:t>3.1.1 Język strony:</w:t>
      </w:r>
    </w:p>
    <w:p w14:paraId="50D8A393" w14:textId="497C601B" w:rsidR="0083513D" w:rsidRPr="00704CC8" w:rsidRDefault="00D95242" w:rsidP="003A331D">
      <w:pPr>
        <w:rPr>
          <w:b/>
          <w:color w:val="00B050"/>
        </w:rPr>
      </w:pPr>
      <w:r w:rsidRPr="00704CC8">
        <w:t xml:space="preserve">Wynik audyt: </w:t>
      </w:r>
      <w:r w:rsidR="0083513D" w:rsidRPr="00704CC8">
        <w:rPr>
          <w:b/>
          <w:bCs/>
          <w:color w:val="538135" w:themeColor="accent6" w:themeShade="BF"/>
        </w:rPr>
        <w:t>Spełnione</w:t>
      </w:r>
    </w:p>
    <w:p w14:paraId="4406527D" w14:textId="77777777" w:rsidR="00B3027B" w:rsidRPr="00704CC8" w:rsidRDefault="00D95242" w:rsidP="003A331D">
      <w:r w:rsidRPr="00704CC8">
        <w:rPr>
          <w:b/>
          <w:color w:val="000000"/>
          <w:highlight w:val="white"/>
        </w:rPr>
        <w:t>3.1.2 Język części strony:</w:t>
      </w:r>
      <w:r w:rsidRPr="00704CC8">
        <w:rPr>
          <w:color w:val="000000"/>
          <w:highlight w:val="white"/>
        </w:rPr>
        <w:t> Jęz</w:t>
      </w:r>
      <w:r w:rsidRPr="00704CC8">
        <w:rPr>
          <w:highlight w:val="white"/>
        </w:rPr>
        <w:t>yk naturalny każdej części lub frazy zawartej w treści może zostać odczytany przez program komputerowy, z wyjątkiem nazw własnych, wyrażeń technicznych, słów w nieokreślonym języku oraz słów i fraz, które stanowią część żargonu w bezpośrednio otaczającym je tekście</w:t>
      </w:r>
    </w:p>
    <w:p w14:paraId="41976D09" w14:textId="77777777" w:rsidR="00B3027B" w:rsidRPr="00704CC8" w:rsidRDefault="00D95242" w:rsidP="003A331D">
      <w:pPr>
        <w:rPr>
          <w:highlight w:val="white"/>
        </w:rPr>
      </w:pPr>
      <w:r w:rsidRPr="00704CC8">
        <w:rPr>
          <w:highlight w:val="white"/>
        </w:rPr>
        <w:t>(Poziom A)</w:t>
      </w:r>
    </w:p>
    <w:p w14:paraId="10A8E38E" w14:textId="4DFEDEE9" w:rsidR="00D17D21" w:rsidRPr="00704CC8" w:rsidRDefault="00D95242" w:rsidP="003A331D">
      <w:pPr>
        <w:rPr>
          <w:b/>
          <w:color w:val="00B050"/>
        </w:rPr>
      </w:pPr>
      <w:r w:rsidRPr="00704CC8">
        <w:t xml:space="preserve">Wynik audyt: </w:t>
      </w:r>
      <w:r w:rsidR="00E90CF0" w:rsidRPr="00704CC8">
        <w:rPr>
          <w:b/>
          <w:bCs/>
          <w:color w:val="538135" w:themeColor="accent6" w:themeShade="BF"/>
        </w:rPr>
        <w:t>S</w:t>
      </w:r>
      <w:r w:rsidR="00D17D21" w:rsidRPr="00704CC8">
        <w:rPr>
          <w:b/>
          <w:bCs/>
          <w:color w:val="538135" w:themeColor="accent6" w:themeShade="BF"/>
        </w:rPr>
        <w:t>pełnione</w:t>
      </w:r>
    </w:p>
    <w:p w14:paraId="73A7630A" w14:textId="6DECFA30" w:rsidR="00F1338D" w:rsidRPr="00704CC8" w:rsidRDefault="00F1338D" w:rsidP="003A331D">
      <w:pPr>
        <w:pStyle w:val="Nagwek3"/>
      </w:pPr>
      <w:r w:rsidRPr="00704CC8">
        <w:t>Wytyczna 3.2 Przewidywalność.</w:t>
      </w:r>
      <w:r w:rsidR="00FE1065">
        <w:t xml:space="preserve"> </w:t>
      </w:r>
      <w:r w:rsidR="00FE1065" w:rsidRPr="00704CC8">
        <w:t>Twórz strony internetowe tak, aby otwierały się, wyglądały i działały w sposób przewidywalny.</w:t>
      </w:r>
    </w:p>
    <w:p w14:paraId="570253BA" w14:textId="77777777" w:rsidR="00F1338D" w:rsidRPr="00FE1065" w:rsidRDefault="00F1338D" w:rsidP="003A331D">
      <w:pPr>
        <w:rPr>
          <w:b/>
          <w:bCs/>
        </w:rPr>
      </w:pPr>
      <w:r w:rsidRPr="00FE1065">
        <w:rPr>
          <w:b/>
          <w:bCs/>
        </w:rPr>
        <w:t>3.2.1 Po otrzymaniu fokusu</w:t>
      </w:r>
    </w:p>
    <w:p w14:paraId="78A8F720" w14:textId="77777777" w:rsidR="00F1338D" w:rsidRPr="00704CC8" w:rsidRDefault="00F1338D" w:rsidP="003A331D">
      <w:r w:rsidRPr="00704CC8">
        <w:t>Przyjęcie fokusu przez dowolny komponent interfejsu użytkownika nie powoduje nieoczekiwanej zmiany kontekstu.</w:t>
      </w:r>
    </w:p>
    <w:p w14:paraId="57321720" w14:textId="4746E2B5" w:rsidR="00F1338D" w:rsidRPr="00704CC8" w:rsidRDefault="00F1338D" w:rsidP="003A331D">
      <w:r w:rsidRPr="00704CC8">
        <w:t xml:space="preserve">Wynik audyt: </w:t>
      </w:r>
      <w:r w:rsidRPr="00704CC8">
        <w:rPr>
          <w:b/>
          <w:color w:val="538135"/>
        </w:rPr>
        <w:t xml:space="preserve">Spełnione </w:t>
      </w:r>
    </w:p>
    <w:p w14:paraId="6EAA9AEA" w14:textId="77777777" w:rsidR="00F1338D" w:rsidRPr="00FE1065" w:rsidRDefault="00F1338D" w:rsidP="003A331D">
      <w:pPr>
        <w:rPr>
          <w:b/>
          <w:bCs/>
        </w:rPr>
      </w:pPr>
      <w:r w:rsidRPr="00FE1065">
        <w:rPr>
          <w:b/>
          <w:bCs/>
        </w:rPr>
        <w:t>3.2.2 Podczas wprowadzania danych</w:t>
      </w:r>
    </w:p>
    <w:p w14:paraId="278D909F" w14:textId="1593A136" w:rsidR="00F1338D" w:rsidRPr="00704CC8" w:rsidRDefault="00F1338D" w:rsidP="003A331D">
      <w:pPr>
        <w:rPr>
          <w:sz w:val="22"/>
          <w:szCs w:val="22"/>
        </w:rPr>
      </w:pPr>
      <w:r w:rsidRPr="00704CC8">
        <w:t>Zmiana ustawień jakiegokolwiek komponentu interfejsu użytkownika nie powoduje automatycznej zmiany kontekstu , chyba, że użytkownik został poinformowany o takim działaniu, zanim zaczął korzystać z komponentu.</w:t>
      </w:r>
      <w:r w:rsidRPr="00704CC8">
        <w:br/>
        <w:t xml:space="preserve">Wynik audyt: </w:t>
      </w:r>
      <w:r w:rsidRPr="00E903E7">
        <w:rPr>
          <w:b/>
        </w:rPr>
        <w:t>Nie</w:t>
      </w:r>
      <w:r w:rsidR="00E903E7" w:rsidRPr="00E903E7">
        <w:rPr>
          <w:b/>
        </w:rPr>
        <w:t xml:space="preserve"> dotyczy</w:t>
      </w:r>
    </w:p>
    <w:p w14:paraId="597395EA" w14:textId="77777777" w:rsidR="000B5D3B" w:rsidRPr="00704CC8" w:rsidRDefault="000B5D3B" w:rsidP="003A331D">
      <w:pPr>
        <w:rPr>
          <w:b/>
        </w:rPr>
      </w:pPr>
      <w:r w:rsidRPr="00704CC8">
        <w:rPr>
          <w:b/>
        </w:rPr>
        <w:t xml:space="preserve">3.2.3 Mechanizmy nawigacji, </w:t>
      </w:r>
      <w:r w:rsidRPr="00704CC8">
        <w:t>które powtarzają się na wielu stronach internetowych w ramach jednego zestawu stron internetowych, występują w tej samej względnej kolejności za każdym razem, gdy są powtarzane, chyba że zmiana jest inicjowana przez użytkownika. (Poziom AA)</w:t>
      </w:r>
      <w:r w:rsidRPr="00704CC8">
        <w:rPr>
          <w:b/>
        </w:rPr>
        <w:t xml:space="preserve"> </w:t>
      </w:r>
    </w:p>
    <w:p w14:paraId="47A82ABC" w14:textId="43532A9A" w:rsidR="00610C25" w:rsidRPr="00704CC8" w:rsidRDefault="000B5D3B" w:rsidP="003A331D">
      <w:pPr>
        <w:rPr>
          <w:b/>
          <w:color w:val="00B050"/>
        </w:rPr>
      </w:pPr>
      <w:r w:rsidRPr="00704CC8">
        <w:t xml:space="preserve">Wynik audyt: </w:t>
      </w:r>
      <w:r w:rsidR="00610C25" w:rsidRPr="00704CC8">
        <w:rPr>
          <w:b/>
          <w:color w:val="538135"/>
        </w:rPr>
        <w:t>Spełnione</w:t>
      </w:r>
    </w:p>
    <w:p w14:paraId="39C7C998" w14:textId="77777777" w:rsidR="000B5D3B" w:rsidRPr="00704CC8" w:rsidRDefault="000B5D3B" w:rsidP="003A331D">
      <w:pPr>
        <w:rPr>
          <w:b/>
        </w:rPr>
      </w:pPr>
      <w:r w:rsidRPr="00704CC8">
        <w:rPr>
          <w:b/>
        </w:rPr>
        <w:lastRenderedPageBreak/>
        <w:t xml:space="preserve">3.2.4 Spójna identyfikacja </w:t>
      </w:r>
      <w:r w:rsidRPr="00704CC8">
        <w:t>Komponenty, które mają tę samą funkcjonalność w ramach jednego zestawu stron internetowych, są w taki sam sposób zidentyfikowane</w:t>
      </w:r>
      <w:r w:rsidRPr="00704CC8">
        <w:rPr>
          <w:b/>
        </w:rPr>
        <w:t>.</w:t>
      </w:r>
    </w:p>
    <w:p w14:paraId="16089509" w14:textId="185A8A89" w:rsidR="00D07549" w:rsidRPr="00704CC8" w:rsidRDefault="000B5D3B" w:rsidP="003A331D">
      <w:pPr>
        <w:rPr>
          <w:color w:val="385623" w:themeColor="accent6" w:themeShade="80"/>
          <w:sz w:val="22"/>
          <w:szCs w:val="22"/>
        </w:rPr>
      </w:pPr>
      <w:r w:rsidRPr="00704CC8">
        <w:t xml:space="preserve">Wynik audyt: </w:t>
      </w:r>
      <w:r w:rsidR="00F40052" w:rsidRPr="00704CC8">
        <w:rPr>
          <w:b/>
          <w:color w:val="385623" w:themeColor="accent6" w:themeShade="80"/>
        </w:rPr>
        <w:t>Spełnione</w:t>
      </w:r>
      <w:r w:rsidRPr="00704CC8">
        <w:rPr>
          <w:color w:val="385623" w:themeColor="accent6" w:themeShade="80"/>
          <w:sz w:val="22"/>
          <w:szCs w:val="22"/>
        </w:rPr>
        <w:t xml:space="preserve"> </w:t>
      </w:r>
    </w:p>
    <w:p w14:paraId="46A0D67A" w14:textId="382D12FD" w:rsidR="00B3027B" w:rsidRPr="00704CC8" w:rsidRDefault="00F1338D" w:rsidP="003A331D">
      <w:pPr>
        <w:pStyle w:val="Nagwek3"/>
      </w:pPr>
      <w:r w:rsidRPr="00704CC8">
        <w:t xml:space="preserve">Wytyczna </w:t>
      </w:r>
      <w:r w:rsidR="00D95242" w:rsidRPr="00704CC8">
        <w:t>3.3 Pomoc przy wprowadzaniu informacji: Istnieje wsparcie dla użytkownika, by mógł uniknąć błędów lub je skorygować.</w:t>
      </w:r>
    </w:p>
    <w:p w14:paraId="6E0B1537" w14:textId="48035744" w:rsidR="00B3027B" w:rsidRPr="001D6920" w:rsidRDefault="00D95242" w:rsidP="003A331D">
      <w:pPr>
        <w:rPr>
          <w:b/>
          <w:bCs/>
        </w:rPr>
      </w:pPr>
      <w:r w:rsidRPr="001D6920">
        <w:rPr>
          <w:b/>
          <w:bCs/>
        </w:rPr>
        <w:t>3.3.1 Identyfikacja błędów (Poziom A)</w:t>
      </w:r>
    </w:p>
    <w:p w14:paraId="4E446CB8" w14:textId="50546FD1" w:rsidR="00B3027B" w:rsidRPr="00704CC8" w:rsidRDefault="00D95242" w:rsidP="003A331D">
      <w:pPr>
        <w:rPr>
          <w:sz w:val="22"/>
          <w:szCs w:val="22"/>
        </w:rPr>
      </w:pPr>
      <w:r w:rsidRPr="00704CC8">
        <w:t xml:space="preserve">Wynik audyt: </w:t>
      </w:r>
      <w:r w:rsidR="00730DD8">
        <w:rPr>
          <w:b/>
          <w:color w:val="C00000"/>
        </w:rPr>
        <w:t>Nies</w:t>
      </w:r>
      <w:r w:rsidR="001B4B4F" w:rsidRPr="00704CC8">
        <w:rPr>
          <w:b/>
          <w:color w:val="C00000"/>
        </w:rPr>
        <w:t>pełnione</w:t>
      </w:r>
      <w:r w:rsidR="001B4B4F" w:rsidRPr="00704CC8">
        <w:rPr>
          <w:sz w:val="22"/>
          <w:szCs w:val="22"/>
        </w:rPr>
        <w:t xml:space="preserve"> </w:t>
      </w:r>
    </w:p>
    <w:tbl>
      <w:tblPr>
        <w:tblStyle w:val="Tabela-Siatka"/>
        <w:tblW w:w="15120" w:type="dxa"/>
        <w:jc w:val="center"/>
        <w:shd w:val="clear" w:color="auto" w:fill="FFFFFF" w:themeFill="background1"/>
        <w:tblLayout w:type="fixed"/>
        <w:tblLook w:val="04A0" w:firstRow="1" w:lastRow="0" w:firstColumn="1" w:lastColumn="0" w:noHBand="0" w:noVBand="1"/>
      </w:tblPr>
      <w:tblGrid>
        <w:gridCol w:w="3364"/>
        <w:gridCol w:w="5109"/>
        <w:gridCol w:w="4138"/>
        <w:gridCol w:w="709"/>
        <w:gridCol w:w="1800"/>
      </w:tblGrid>
      <w:tr w:rsidR="000B3694" w:rsidRPr="00704CC8" w14:paraId="5B1EC4C3" w14:textId="787154AE" w:rsidTr="00704CC8">
        <w:trPr>
          <w:trHeight w:val="200"/>
          <w:tblHeader/>
          <w:jc w:val="center"/>
        </w:trPr>
        <w:tc>
          <w:tcPr>
            <w:tcW w:w="3364" w:type="dxa"/>
            <w:shd w:val="clear" w:color="auto" w:fill="FFFFFF" w:themeFill="background1"/>
            <w:vAlign w:val="center"/>
          </w:tcPr>
          <w:p w14:paraId="44ECDC1C" w14:textId="77777777" w:rsidR="000B3694" w:rsidRPr="00704CC8" w:rsidRDefault="000B3694" w:rsidP="003A331D">
            <w:pPr>
              <w:rPr>
                <w:b/>
                <w:bCs/>
                <w:lang w:val="pl-PL"/>
              </w:rPr>
            </w:pPr>
            <w:r w:rsidRPr="00704CC8">
              <w:rPr>
                <w:b/>
                <w:bCs/>
                <w:lang w:val="pl-PL"/>
              </w:rPr>
              <w:t xml:space="preserve">Strona </w:t>
            </w:r>
          </w:p>
        </w:tc>
        <w:tc>
          <w:tcPr>
            <w:tcW w:w="5109" w:type="dxa"/>
            <w:shd w:val="clear" w:color="auto" w:fill="FFFFFF" w:themeFill="background1"/>
            <w:vAlign w:val="center"/>
          </w:tcPr>
          <w:p w14:paraId="4DC4F576" w14:textId="77777777" w:rsidR="000B3694" w:rsidRPr="00704CC8" w:rsidRDefault="000B3694" w:rsidP="003A331D">
            <w:pPr>
              <w:rPr>
                <w:b/>
                <w:bCs/>
                <w:lang w:val="pl-PL"/>
              </w:rPr>
            </w:pPr>
            <w:r w:rsidRPr="00704CC8">
              <w:rPr>
                <w:b/>
                <w:bCs/>
                <w:lang w:val="pl-PL"/>
              </w:rPr>
              <w:t>Opis Problemu</w:t>
            </w:r>
          </w:p>
        </w:tc>
        <w:tc>
          <w:tcPr>
            <w:tcW w:w="4138" w:type="dxa"/>
            <w:shd w:val="clear" w:color="auto" w:fill="FFFFFF" w:themeFill="background1"/>
            <w:vAlign w:val="center"/>
          </w:tcPr>
          <w:p w14:paraId="1809A129" w14:textId="77777777" w:rsidR="000B3694" w:rsidRPr="00704CC8" w:rsidRDefault="000B3694" w:rsidP="003A331D">
            <w:pPr>
              <w:rPr>
                <w:b/>
                <w:bCs/>
                <w:lang w:val="pl-PL"/>
              </w:rPr>
            </w:pPr>
            <w:r w:rsidRPr="00704CC8">
              <w:rPr>
                <w:b/>
                <w:bCs/>
                <w:lang w:val="pl-PL"/>
              </w:rPr>
              <w:t>Rozwiązanie</w:t>
            </w:r>
          </w:p>
        </w:tc>
        <w:tc>
          <w:tcPr>
            <w:tcW w:w="709" w:type="dxa"/>
            <w:shd w:val="clear" w:color="auto" w:fill="FFFFFF" w:themeFill="background1"/>
            <w:vAlign w:val="center"/>
          </w:tcPr>
          <w:p w14:paraId="44786DF2" w14:textId="77777777" w:rsidR="000B3694" w:rsidRPr="00704CC8" w:rsidRDefault="000B3694" w:rsidP="003A331D">
            <w:pPr>
              <w:rPr>
                <w:b/>
                <w:bCs/>
                <w:lang w:val="pl-PL"/>
              </w:rPr>
            </w:pPr>
            <w:r w:rsidRPr="00704CC8">
              <w:rPr>
                <w:b/>
                <w:bCs/>
                <w:lang w:val="pl-PL"/>
              </w:rPr>
              <w:t>Typ</w:t>
            </w:r>
          </w:p>
        </w:tc>
        <w:tc>
          <w:tcPr>
            <w:tcW w:w="1800" w:type="dxa"/>
            <w:shd w:val="clear" w:color="auto" w:fill="FFFFFF" w:themeFill="background1"/>
          </w:tcPr>
          <w:p w14:paraId="2ECA8C53" w14:textId="1AAC2163" w:rsidR="000B3694" w:rsidRPr="00704CC8" w:rsidRDefault="00132206" w:rsidP="003A331D">
            <w:pPr>
              <w:rPr>
                <w:b/>
                <w:bCs/>
                <w:color w:val="000000" w:themeColor="text1"/>
                <w:lang w:val="pl-PL"/>
              </w:rPr>
            </w:pPr>
            <w:r>
              <w:rPr>
                <w:b/>
                <w:bCs/>
                <w:lang w:val="pl-PL"/>
              </w:rPr>
              <w:t>Samoocena</w:t>
            </w:r>
          </w:p>
        </w:tc>
      </w:tr>
      <w:tr w:rsidR="000B3694" w:rsidRPr="00704CC8" w14:paraId="7E3985F6" w14:textId="2B762265" w:rsidTr="00704CC8">
        <w:trPr>
          <w:jc w:val="center"/>
        </w:trPr>
        <w:tc>
          <w:tcPr>
            <w:tcW w:w="3364" w:type="dxa"/>
            <w:shd w:val="clear" w:color="auto" w:fill="FBE4D5" w:themeFill="accent2" w:themeFillTint="33"/>
            <w:vAlign w:val="center"/>
          </w:tcPr>
          <w:p w14:paraId="466F639A" w14:textId="0D2C8127" w:rsidR="000B3694" w:rsidRPr="00704CC8" w:rsidRDefault="000B3694" w:rsidP="003A331D">
            <w:pPr>
              <w:rPr>
                <w:lang w:val="pl-PL"/>
              </w:rPr>
            </w:pPr>
            <w:r w:rsidRPr="00704CC8">
              <w:rPr>
                <w:lang w:val="pl-PL"/>
              </w:rPr>
              <w:t>Formularze.</w:t>
            </w:r>
          </w:p>
        </w:tc>
        <w:tc>
          <w:tcPr>
            <w:tcW w:w="5109" w:type="dxa"/>
            <w:shd w:val="clear" w:color="auto" w:fill="FBE4D5" w:themeFill="accent2" w:themeFillTint="33"/>
            <w:vAlign w:val="center"/>
          </w:tcPr>
          <w:p w14:paraId="3A4CE0F7" w14:textId="3242C6E5" w:rsidR="000B3694" w:rsidRPr="00704CC8" w:rsidRDefault="000B3694" w:rsidP="003A331D">
            <w:pPr>
              <w:rPr>
                <w:lang w:val="pl-PL"/>
              </w:rPr>
            </w:pPr>
            <w:r w:rsidRPr="00704CC8">
              <w:rPr>
                <w:lang w:val="pl-PL"/>
              </w:rPr>
              <w:t>Brak powiązan</w:t>
            </w:r>
            <w:r w:rsidR="00ED0217">
              <w:rPr>
                <w:lang w:val="pl-PL"/>
              </w:rPr>
              <w:t>ia</w:t>
            </w:r>
            <w:r w:rsidRPr="00704CC8">
              <w:rPr>
                <w:lang w:val="pl-PL"/>
              </w:rPr>
              <w:t xml:space="preserve"> błędów z formularzem. Czytnik ekranu nie poinformuje użytkownika o wystąpieniu błędu w trakcie zapisania. </w:t>
            </w:r>
          </w:p>
          <w:p w14:paraId="080C7B45" w14:textId="77777777" w:rsidR="000B3694" w:rsidRPr="00704CC8" w:rsidRDefault="000B3694" w:rsidP="003A331D">
            <w:pPr>
              <w:rPr>
                <w:lang w:val="pl-PL"/>
              </w:rPr>
            </w:pPr>
            <w:r w:rsidRPr="00704CC8">
              <w:rPr>
                <w:lang w:val="pl-PL"/>
              </w:rPr>
              <w:t>Błąd istotny</w:t>
            </w:r>
          </w:p>
        </w:tc>
        <w:tc>
          <w:tcPr>
            <w:tcW w:w="4138" w:type="dxa"/>
            <w:shd w:val="clear" w:color="auto" w:fill="FBE4D5" w:themeFill="accent2" w:themeFillTint="33"/>
            <w:vAlign w:val="center"/>
          </w:tcPr>
          <w:p w14:paraId="61E1C12F" w14:textId="77777777" w:rsidR="000B3694" w:rsidRPr="00704CC8" w:rsidRDefault="000B3694" w:rsidP="003A331D">
            <w:pPr>
              <w:rPr>
                <w:lang w:val="pl-PL"/>
              </w:rPr>
            </w:pPr>
            <w:r w:rsidRPr="00704CC8">
              <w:rPr>
                <w:lang w:val="pl-PL"/>
              </w:rPr>
              <w:t>Powiązanie programistyczne błędów z polami tekstowymi. Wykorzystanie np. role=alert do obsługi błędów.</w:t>
            </w:r>
          </w:p>
          <w:p w14:paraId="2CBD0DFA" w14:textId="77777777" w:rsidR="000B3694" w:rsidRPr="00704CC8" w:rsidRDefault="000B3694" w:rsidP="003A331D">
            <w:pPr>
              <w:rPr>
                <w:lang w:val="pl-PL"/>
              </w:rPr>
            </w:pPr>
          </w:p>
          <w:p w14:paraId="6BCE0ADB" w14:textId="77777777" w:rsidR="000B3694" w:rsidRPr="00704CC8" w:rsidRDefault="000B3694" w:rsidP="003A331D">
            <w:pPr>
              <w:rPr>
                <w:lang w:val="pl-PL"/>
              </w:rPr>
            </w:pPr>
            <w:r w:rsidRPr="00704CC8">
              <w:rPr>
                <w:lang w:val="pl-PL"/>
              </w:rPr>
              <w:t xml:space="preserve">https://www.w3.org/WAI/WCAG21/Understanding/error-identification.html </w:t>
            </w:r>
          </w:p>
        </w:tc>
        <w:tc>
          <w:tcPr>
            <w:tcW w:w="709" w:type="dxa"/>
            <w:shd w:val="clear" w:color="auto" w:fill="FBE4D5" w:themeFill="accent2" w:themeFillTint="33"/>
            <w:vAlign w:val="center"/>
          </w:tcPr>
          <w:p w14:paraId="5A8367FF" w14:textId="77777777" w:rsidR="000B3694" w:rsidRPr="00704CC8" w:rsidRDefault="000B3694" w:rsidP="003A331D">
            <w:pPr>
              <w:rPr>
                <w:lang w:val="pl-PL"/>
              </w:rPr>
            </w:pPr>
            <w:r w:rsidRPr="00704CC8">
              <w:rPr>
                <w:lang w:val="pl-PL"/>
              </w:rPr>
              <w:t>R</w:t>
            </w:r>
          </w:p>
        </w:tc>
        <w:tc>
          <w:tcPr>
            <w:tcW w:w="1800" w:type="dxa"/>
            <w:shd w:val="clear" w:color="auto" w:fill="FBE4D5" w:themeFill="accent2" w:themeFillTint="33"/>
          </w:tcPr>
          <w:p w14:paraId="6E125927" w14:textId="78477680" w:rsidR="000B3694" w:rsidRPr="00704CC8" w:rsidRDefault="009E41DC" w:rsidP="003A331D">
            <w:pPr>
              <w:rPr>
                <w:lang w:val="pl-PL"/>
              </w:rPr>
            </w:pPr>
            <w:r w:rsidRPr="00704CC8">
              <w:rPr>
                <w:lang w:val="pl-PL"/>
              </w:rPr>
              <w:t xml:space="preserve">Niepoprawione </w:t>
            </w:r>
          </w:p>
        </w:tc>
      </w:tr>
    </w:tbl>
    <w:p w14:paraId="5212DF81" w14:textId="58970227" w:rsidR="00B3027B" w:rsidRPr="00704CC8" w:rsidRDefault="00D95242" w:rsidP="003A331D">
      <w:r w:rsidRPr="00704CC8">
        <w:rPr>
          <w:b/>
        </w:rPr>
        <w:t>3.3.2 Etykiety lub instrukcje:</w:t>
      </w:r>
      <w:r w:rsidRPr="00704CC8">
        <w:t xml:space="preserve"> Pojawiają się etykiety lub instrukcje, kiedy w treści wymagane jest wprowadzenie informacji przez użytkownika. (Poziom A)</w:t>
      </w:r>
    </w:p>
    <w:p w14:paraId="4120DF7E" w14:textId="46545801" w:rsidR="00263E99" w:rsidRPr="00704CC8" w:rsidRDefault="00D95242" w:rsidP="003A331D">
      <w:pPr>
        <w:rPr>
          <w:sz w:val="22"/>
          <w:szCs w:val="22"/>
        </w:rPr>
      </w:pPr>
      <w:r w:rsidRPr="00704CC8">
        <w:t>Wynik audyt</w:t>
      </w:r>
      <w:r w:rsidR="00704CC8">
        <w:t>u</w:t>
      </w:r>
      <w:r w:rsidRPr="00704CC8">
        <w:t>:</w:t>
      </w:r>
      <w:r w:rsidR="00263E99" w:rsidRPr="00704CC8">
        <w:t xml:space="preserve"> </w:t>
      </w:r>
      <w:r w:rsidR="00263E99" w:rsidRPr="00704CC8">
        <w:rPr>
          <w:b/>
          <w:color w:val="538135"/>
        </w:rPr>
        <w:t>Spełnione</w:t>
      </w:r>
    </w:p>
    <w:p w14:paraId="1B84F1E9" w14:textId="77777777" w:rsidR="00704CC8" w:rsidRDefault="003A3614" w:rsidP="003A331D">
      <w:r w:rsidRPr="00704CC8">
        <w:t>Patrz 1.3.1</w:t>
      </w:r>
    </w:p>
    <w:p w14:paraId="013D7B8D" w14:textId="70E1A507" w:rsidR="00B3027B" w:rsidRPr="001D6920" w:rsidRDefault="00D95242" w:rsidP="003A331D">
      <w:pPr>
        <w:rPr>
          <w:b/>
          <w:bCs/>
          <w:sz w:val="22"/>
          <w:szCs w:val="22"/>
        </w:rPr>
      </w:pPr>
      <w:r w:rsidRPr="001D6920">
        <w:rPr>
          <w:b/>
          <w:bCs/>
        </w:rPr>
        <w:t>3.3.3 Sugestie korekty błędów (Poziom A)</w:t>
      </w:r>
    </w:p>
    <w:p w14:paraId="4AD39D94" w14:textId="65D7556B" w:rsidR="00B3027B" w:rsidRPr="00704CC8" w:rsidRDefault="00D95242" w:rsidP="003A331D">
      <w:pPr>
        <w:rPr>
          <w:sz w:val="22"/>
          <w:szCs w:val="22"/>
        </w:rPr>
      </w:pPr>
      <w:r w:rsidRPr="00704CC8">
        <w:t xml:space="preserve">Wynik audyt: </w:t>
      </w:r>
      <w:r w:rsidR="001B4B4F" w:rsidRPr="00704CC8">
        <w:rPr>
          <w:b/>
          <w:color w:val="C00000"/>
        </w:rPr>
        <w:t>Niespełnione</w:t>
      </w:r>
      <w:r w:rsidR="001B4B4F" w:rsidRPr="00704CC8">
        <w:rPr>
          <w:sz w:val="22"/>
          <w:szCs w:val="22"/>
        </w:rPr>
        <w:t xml:space="preserve"> </w:t>
      </w:r>
    </w:p>
    <w:tbl>
      <w:tblPr>
        <w:tblStyle w:val="af9"/>
        <w:tblW w:w="1518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shd w:val="clear" w:color="auto" w:fill="FFFFFF" w:themeFill="background1"/>
        <w:tblLayout w:type="fixed"/>
        <w:tblLook w:val="0420" w:firstRow="1" w:lastRow="0" w:firstColumn="0" w:lastColumn="0" w:noHBand="0" w:noVBand="1"/>
      </w:tblPr>
      <w:tblGrid>
        <w:gridCol w:w="3255"/>
        <w:gridCol w:w="6115"/>
        <w:gridCol w:w="3241"/>
        <w:gridCol w:w="709"/>
        <w:gridCol w:w="1862"/>
      </w:tblGrid>
      <w:tr w:rsidR="000B3694" w:rsidRPr="00704CC8" w14:paraId="0A74C085" w14:textId="60340255" w:rsidTr="00704CC8">
        <w:trPr>
          <w:trHeight w:val="200"/>
          <w:tblHeader/>
          <w:jc w:val="center"/>
        </w:trPr>
        <w:tc>
          <w:tcPr>
            <w:tcW w:w="3255" w:type="dxa"/>
            <w:shd w:val="clear" w:color="auto" w:fill="FFFFFF" w:themeFill="background1"/>
            <w:vAlign w:val="center"/>
          </w:tcPr>
          <w:p w14:paraId="25A33A51" w14:textId="77777777" w:rsidR="000B3694" w:rsidRPr="00704CC8" w:rsidRDefault="000B3694" w:rsidP="003A331D">
            <w:pPr>
              <w:rPr>
                <w:b/>
                <w:bCs/>
              </w:rPr>
            </w:pPr>
            <w:r w:rsidRPr="00704CC8">
              <w:rPr>
                <w:b/>
                <w:bCs/>
              </w:rPr>
              <w:lastRenderedPageBreak/>
              <w:t xml:space="preserve">Strona </w:t>
            </w:r>
          </w:p>
        </w:tc>
        <w:tc>
          <w:tcPr>
            <w:tcW w:w="6115" w:type="dxa"/>
            <w:shd w:val="clear" w:color="auto" w:fill="FFFFFF" w:themeFill="background1"/>
            <w:vAlign w:val="center"/>
          </w:tcPr>
          <w:p w14:paraId="02010408" w14:textId="77777777" w:rsidR="000B3694" w:rsidRPr="00704CC8" w:rsidRDefault="000B3694" w:rsidP="003A331D">
            <w:pPr>
              <w:rPr>
                <w:b/>
                <w:bCs/>
              </w:rPr>
            </w:pPr>
            <w:r w:rsidRPr="00704CC8">
              <w:rPr>
                <w:b/>
                <w:bCs/>
              </w:rPr>
              <w:t>Opis Problemu</w:t>
            </w:r>
          </w:p>
        </w:tc>
        <w:tc>
          <w:tcPr>
            <w:tcW w:w="3241" w:type="dxa"/>
            <w:shd w:val="clear" w:color="auto" w:fill="FFFFFF" w:themeFill="background1"/>
            <w:vAlign w:val="center"/>
          </w:tcPr>
          <w:p w14:paraId="7C0448C5" w14:textId="77777777" w:rsidR="000B3694" w:rsidRPr="00704CC8" w:rsidRDefault="000B3694" w:rsidP="003A331D">
            <w:pPr>
              <w:rPr>
                <w:b/>
                <w:bCs/>
              </w:rPr>
            </w:pPr>
            <w:r w:rsidRPr="00704CC8">
              <w:rPr>
                <w:b/>
                <w:bCs/>
              </w:rPr>
              <w:t>Rozwiązanie</w:t>
            </w:r>
          </w:p>
        </w:tc>
        <w:tc>
          <w:tcPr>
            <w:tcW w:w="709" w:type="dxa"/>
            <w:shd w:val="clear" w:color="auto" w:fill="FFFFFF" w:themeFill="background1"/>
            <w:vAlign w:val="center"/>
          </w:tcPr>
          <w:p w14:paraId="4B68B1AB" w14:textId="77777777" w:rsidR="000B3694" w:rsidRPr="00704CC8" w:rsidRDefault="000B3694" w:rsidP="003A331D">
            <w:pPr>
              <w:rPr>
                <w:b/>
                <w:bCs/>
              </w:rPr>
            </w:pPr>
            <w:r w:rsidRPr="00704CC8">
              <w:rPr>
                <w:b/>
                <w:bCs/>
              </w:rPr>
              <w:t>Typ</w:t>
            </w:r>
          </w:p>
        </w:tc>
        <w:tc>
          <w:tcPr>
            <w:tcW w:w="1862" w:type="dxa"/>
            <w:shd w:val="clear" w:color="auto" w:fill="FFFFFF" w:themeFill="background1"/>
          </w:tcPr>
          <w:p w14:paraId="464A52D1" w14:textId="33B19847" w:rsidR="000B3694" w:rsidRPr="00704CC8" w:rsidRDefault="00132206" w:rsidP="003A331D">
            <w:pPr>
              <w:rPr>
                <w:b/>
                <w:bCs/>
              </w:rPr>
            </w:pPr>
            <w:r>
              <w:rPr>
                <w:b/>
                <w:bCs/>
              </w:rPr>
              <w:t>Samoocena</w:t>
            </w:r>
          </w:p>
        </w:tc>
      </w:tr>
      <w:tr w:rsidR="000B3694" w:rsidRPr="00704CC8" w14:paraId="2C741489" w14:textId="2C57F0E5" w:rsidTr="00704CC8">
        <w:trPr>
          <w:trHeight w:val="659"/>
          <w:jc w:val="center"/>
        </w:trPr>
        <w:tc>
          <w:tcPr>
            <w:tcW w:w="3255" w:type="dxa"/>
            <w:shd w:val="clear" w:color="auto" w:fill="FBE4D5" w:themeFill="accent2" w:themeFillTint="33"/>
            <w:vAlign w:val="center"/>
          </w:tcPr>
          <w:p w14:paraId="3C0A6829" w14:textId="6EB784B6" w:rsidR="000B3694" w:rsidRPr="00704CC8" w:rsidRDefault="004C660C" w:rsidP="003A331D">
            <w:r w:rsidRPr="004C660C">
              <w:t>https://erejestry.pfron.org.pl/bup_widok_wniosek.php?operation=view&amp;pk0=22065;</w:t>
            </w:r>
          </w:p>
        </w:tc>
        <w:tc>
          <w:tcPr>
            <w:tcW w:w="6115" w:type="dxa"/>
            <w:shd w:val="clear" w:color="auto" w:fill="FBE4D5" w:themeFill="accent2" w:themeFillTint="33"/>
            <w:vAlign w:val="center"/>
          </w:tcPr>
          <w:p w14:paraId="18AB82B7" w14:textId="34F0A199" w:rsidR="000B3694" w:rsidRPr="00704CC8" w:rsidRDefault="000B3694" w:rsidP="003A331D">
            <w:r w:rsidRPr="00704CC8">
              <w:t>Komunikatu błędu nie sugeruje sposobu korekty błędu.</w:t>
            </w:r>
          </w:p>
          <w:p w14:paraId="6BF01BEB" w14:textId="0AD0A230" w:rsidR="000B3694" w:rsidRPr="00704CC8" w:rsidRDefault="00093099" w:rsidP="003A331D">
            <w:r>
              <w:rPr>
                <w:noProof/>
              </w:rPr>
              <w:drawing>
                <wp:inline distT="0" distB="0" distL="0" distR="0" wp14:anchorId="00EAB793" wp14:editId="4791355A">
                  <wp:extent cx="3736975" cy="366395"/>
                  <wp:effectExtent l="0" t="0" r="0" b="0"/>
                  <wp:docPr id="17935691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569179" name=""/>
                          <pic:cNvPicPr/>
                        </pic:nvPicPr>
                        <pic:blipFill>
                          <a:blip r:embed="rId32"/>
                          <a:stretch>
                            <a:fillRect/>
                          </a:stretch>
                        </pic:blipFill>
                        <pic:spPr>
                          <a:xfrm>
                            <a:off x="0" y="0"/>
                            <a:ext cx="3736975" cy="366395"/>
                          </a:xfrm>
                          <a:prstGeom prst="rect">
                            <a:avLst/>
                          </a:prstGeom>
                        </pic:spPr>
                      </pic:pic>
                    </a:graphicData>
                  </a:graphic>
                </wp:inline>
              </w:drawing>
            </w:r>
          </w:p>
          <w:p w14:paraId="764ACF6C" w14:textId="4D464380" w:rsidR="000B3694" w:rsidRPr="00704CC8" w:rsidRDefault="000B3694" w:rsidP="003A331D"/>
        </w:tc>
        <w:tc>
          <w:tcPr>
            <w:tcW w:w="3241" w:type="dxa"/>
            <w:shd w:val="clear" w:color="auto" w:fill="FBE4D5" w:themeFill="accent2" w:themeFillTint="33"/>
            <w:vAlign w:val="center"/>
          </w:tcPr>
          <w:p w14:paraId="2F045CF8" w14:textId="70CFBFC7" w:rsidR="000B3694" w:rsidRPr="00704CC8" w:rsidRDefault="000B3694" w:rsidP="003A331D">
            <w:r w:rsidRPr="00704CC8">
              <w:t xml:space="preserve">Dodanie sugestii rozwiązania problemu np. </w:t>
            </w:r>
            <w:r w:rsidR="004C660C">
              <w:t>I</w:t>
            </w:r>
            <w:r w:rsidR="00093099">
              <w:t xml:space="preserve">lość znaków jest </w:t>
            </w:r>
            <w:r w:rsidR="004C660C">
              <w:t>zbyt duża</w:t>
            </w:r>
            <w:r w:rsidRPr="00704CC8">
              <w:t>.</w:t>
            </w:r>
          </w:p>
        </w:tc>
        <w:tc>
          <w:tcPr>
            <w:tcW w:w="709" w:type="dxa"/>
            <w:shd w:val="clear" w:color="auto" w:fill="FBE4D5" w:themeFill="accent2" w:themeFillTint="33"/>
            <w:vAlign w:val="center"/>
          </w:tcPr>
          <w:p w14:paraId="556F5DF3" w14:textId="77777777" w:rsidR="000B3694" w:rsidRPr="00704CC8" w:rsidRDefault="000B3694" w:rsidP="003A331D">
            <w:r w:rsidRPr="00704CC8">
              <w:t>T</w:t>
            </w:r>
          </w:p>
        </w:tc>
        <w:tc>
          <w:tcPr>
            <w:tcW w:w="1862" w:type="dxa"/>
            <w:shd w:val="clear" w:color="auto" w:fill="FBE4D5" w:themeFill="accent2" w:themeFillTint="33"/>
          </w:tcPr>
          <w:p w14:paraId="44C15A48" w14:textId="538AEBDA" w:rsidR="000B3694" w:rsidRPr="00704CC8" w:rsidRDefault="00067DD8" w:rsidP="003A331D">
            <w:r w:rsidRPr="00704CC8">
              <w:t>Niepoprawione</w:t>
            </w:r>
          </w:p>
        </w:tc>
      </w:tr>
    </w:tbl>
    <w:p w14:paraId="5F6E22B1" w14:textId="17D5D3E3" w:rsidR="0026559F" w:rsidRPr="00704CC8" w:rsidRDefault="0026559F" w:rsidP="003A331D">
      <w:pPr>
        <w:pStyle w:val="Nagwek2"/>
      </w:pPr>
      <w:r w:rsidRPr="00704CC8">
        <w:t>Zasada nr 4: Solidność — Treść musi być solidnie opublikowana, tak, by mogła być skutecznie interpretowana przez różnego rodzaju oprogramowania użytkownika, w tym technologie wspomagające.</w:t>
      </w:r>
    </w:p>
    <w:p w14:paraId="2B7B78DF" w14:textId="77777777" w:rsidR="00B3027B" w:rsidRPr="00704CC8" w:rsidRDefault="00D95242" w:rsidP="003A331D">
      <w:r w:rsidRPr="00704CC8">
        <w:t>Wytyczna 4.1 Kompatybilność: Zmaksymalizowanie kompatybilności z obecnymi oraz przyszłymi programami użytkowników, w tym z technologiami wspomagającymi.</w:t>
      </w:r>
    </w:p>
    <w:p w14:paraId="27874374" w14:textId="77777777" w:rsidR="00B3027B" w:rsidRPr="00704CC8" w:rsidRDefault="00D95242" w:rsidP="003A331D">
      <w:r w:rsidRPr="00704CC8">
        <w:rPr>
          <w:b/>
        </w:rPr>
        <w:t>4.1.1 Parsowanie:</w:t>
      </w:r>
      <w:r w:rsidRPr="00704CC8">
        <w:t xml:space="preserve"> W treści wprowadzonej przy użyciu języka znaczników, elementy posiadają pełne znaczniki początkowe i końcowe, elementy są zagnieżdżane według swoich specyfikacji, elementy nie posiadają zduplikowanych atrybutów oraz wszystkie ID są unikalne, za wyjątkiem przypadków, kiedy specyfikacja zezwala na wyżej wymienione cechy. (Poziom A)</w:t>
      </w:r>
    </w:p>
    <w:p w14:paraId="5297F001" w14:textId="3D714192" w:rsidR="00B3027B" w:rsidRPr="00704CC8" w:rsidRDefault="00D95242" w:rsidP="003A331D">
      <w:pPr>
        <w:rPr>
          <w:sz w:val="22"/>
          <w:szCs w:val="22"/>
        </w:rPr>
      </w:pPr>
      <w:r w:rsidRPr="00704CC8">
        <w:t xml:space="preserve">Wynik audyt: </w:t>
      </w:r>
      <w:r w:rsidR="001B4B4F" w:rsidRPr="00704CC8">
        <w:rPr>
          <w:b/>
          <w:color w:val="C00000"/>
        </w:rPr>
        <w:t>Niespełnione</w:t>
      </w:r>
      <w:r w:rsidR="001B4B4F" w:rsidRPr="00704CC8">
        <w:rPr>
          <w:sz w:val="22"/>
          <w:szCs w:val="22"/>
        </w:rPr>
        <w:t xml:space="preserve"> </w:t>
      </w:r>
    </w:p>
    <w:tbl>
      <w:tblPr>
        <w:tblStyle w:val="Tabela-Siatka"/>
        <w:tblW w:w="0" w:type="auto"/>
        <w:jc w:val="center"/>
        <w:shd w:val="clear" w:color="auto" w:fill="FFFFFF" w:themeFill="background1"/>
        <w:tblLayout w:type="fixed"/>
        <w:tblLook w:val="04A0" w:firstRow="1" w:lastRow="0" w:firstColumn="1" w:lastColumn="0" w:noHBand="0" w:noVBand="1"/>
      </w:tblPr>
      <w:tblGrid>
        <w:gridCol w:w="3235"/>
        <w:gridCol w:w="4826"/>
        <w:gridCol w:w="4408"/>
        <w:gridCol w:w="709"/>
        <w:gridCol w:w="1942"/>
      </w:tblGrid>
      <w:tr w:rsidR="000B3694" w:rsidRPr="00704CC8" w14:paraId="4D29895C" w14:textId="3363CCF0" w:rsidTr="005504EC">
        <w:trPr>
          <w:trHeight w:val="200"/>
          <w:tblHeader/>
          <w:jc w:val="center"/>
        </w:trPr>
        <w:tc>
          <w:tcPr>
            <w:tcW w:w="3235" w:type="dxa"/>
            <w:shd w:val="clear" w:color="auto" w:fill="FFFFFF" w:themeFill="background1"/>
            <w:vAlign w:val="center"/>
          </w:tcPr>
          <w:p w14:paraId="4987DC9E" w14:textId="77777777" w:rsidR="000B3694" w:rsidRPr="00704CC8" w:rsidRDefault="000B3694" w:rsidP="003A331D">
            <w:pPr>
              <w:rPr>
                <w:b/>
                <w:bCs/>
                <w:lang w:val="pl-PL"/>
              </w:rPr>
            </w:pPr>
            <w:r w:rsidRPr="00704CC8">
              <w:rPr>
                <w:b/>
                <w:bCs/>
                <w:lang w:val="pl-PL"/>
              </w:rPr>
              <w:t xml:space="preserve">Strona </w:t>
            </w:r>
          </w:p>
        </w:tc>
        <w:tc>
          <w:tcPr>
            <w:tcW w:w="4826" w:type="dxa"/>
            <w:shd w:val="clear" w:color="auto" w:fill="FFFFFF" w:themeFill="background1"/>
            <w:vAlign w:val="center"/>
          </w:tcPr>
          <w:p w14:paraId="7C277B40" w14:textId="77777777" w:rsidR="000B3694" w:rsidRPr="00704CC8" w:rsidRDefault="000B3694" w:rsidP="003A331D">
            <w:pPr>
              <w:rPr>
                <w:b/>
                <w:bCs/>
                <w:lang w:val="pl-PL"/>
              </w:rPr>
            </w:pPr>
            <w:r w:rsidRPr="00704CC8">
              <w:rPr>
                <w:b/>
                <w:bCs/>
                <w:lang w:val="pl-PL"/>
              </w:rPr>
              <w:t>Opis Problemu</w:t>
            </w:r>
          </w:p>
        </w:tc>
        <w:tc>
          <w:tcPr>
            <w:tcW w:w="4408" w:type="dxa"/>
            <w:shd w:val="clear" w:color="auto" w:fill="FFFFFF" w:themeFill="background1"/>
            <w:vAlign w:val="center"/>
          </w:tcPr>
          <w:p w14:paraId="11B04EFF" w14:textId="77777777" w:rsidR="000B3694" w:rsidRPr="00704CC8" w:rsidRDefault="000B3694" w:rsidP="003A331D">
            <w:pPr>
              <w:rPr>
                <w:b/>
                <w:bCs/>
                <w:lang w:val="pl-PL"/>
              </w:rPr>
            </w:pPr>
            <w:r w:rsidRPr="00704CC8">
              <w:rPr>
                <w:b/>
                <w:bCs/>
                <w:lang w:val="pl-PL"/>
              </w:rPr>
              <w:t>Rozwiązanie</w:t>
            </w:r>
          </w:p>
        </w:tc>
        <w:tc>
          <w:tcPr>
            <w:tcW w:w="709" w:type="dxa"/>
            <w:shd w:val="clear" w:color="auto" w:fill="FFFFFF" w:themeFill="background1"/>
            <w:vAlign w:val="center"/>
          </w:tcPr>
          <w:p w14:paraId="33D35325" w14:textId="77777777" w:rsidR="000B3694" w:rsidRPr="00704CC8" w:rsidRDefault="000B3694" w:rsidP="003A331D">
            <w:pPr>
              <w:rPr>
                <w:b/>
                <w:bCs/>
                <w:lang w:val="pl-PL"/>
              </w:rPr>
            </w:pPr>
            <w:r w:rsidRPr="00704CC8">
              <w:rPr>
                <w:b/>
                <w:bCs/>
                <w:lang w:val="pl-PL"/>
              </w:rPr>
              <w:t>Typ</w:t>
            </w:r>
          </w:p>
        </w:tc>
        <w:tc>
          <w:tcPr>
            <w:tcW w:w="1942" w:type="dxa"/>
            <w:shd w:val="clear" w:color="auto" w:fill="FFFFFF" w:themeFill="background1"/>
          </w:tcPr>
          <w:p w14:paraId="16B9F01A" w14:textId="0988092D" w:rsidR="000B3694" w:rsidRPr="00704CC8" w:rsidRDefault="00132206" w:rsidP="003A331D">
            <w:pPr>
              <w:rPr>
                <w:b/>
                <w:bCs/>
                <w:color w:val="000000" w:themeColor="text1"/>
                <w:lang w:val="pl-PL"/>
              </w:rPr>
            </w:pPr>
            <w:r>
              <w:rPr>
                <w:b/>
                <w:bCs/>
                <w:lang w:val="pl-PL"/>
              </w:rPr>
              <w:t>Samoocena</w:t>
            </w:r>
          </w:p>
        </w:tc>
      </w:tr>
      <w:tr w:rsidR="000B3694" w:rsidRPr="00704CC8" w14:paraId="3ABC1E96" w14:textId="763CD1E9" w:rsidTr="005504EC">
        <w:trPr>
          <w:jc w:val="center"/>
        </w:trPr>
        <w:tc>
          <w:tcPr>
            <w:tcW w:w="3235" w:type="dxa"/>
            <w:shd w:val="clear" w:color="auto" w:fill="FBE4D5" w:themeFill="accent2" w:themeFillTint="33"/>
            <w:vAlign w:val="center"/>
          </w:tcPr>
          <w:p w14:paraId="5D02B7AB" w14:textId="26996EB5" w:rsidR="000B3694" w:rsidRPr="00704CC8" w:rsidRDefault="000B3694" w:rsidP="003A331D">
            <w:pPr>
              <w:rPr>
                <w:b/>
                <w:color w:val="000000" w:themeColor="text1"/>
                <w:sz w:val="20"/>
                <w:szCs w:val="20"/>
                <w:lang w:val="pl-PL"/>
              </w:rPr>
            </w:pPr>
            <w:r w:rsidRPr="00704CC8">
              <w:rPr>
                <w:lang w:val="pl-PL"/>
              </w:rPr>
              <w:t>Cały serwis.</w:t>
            </w:r>
          </w:p>
        </w:tc>
        <w:tc>
          <w:tcPr>
            <w:tcW w:w="4826" w:type="dxa"/>
            <w:shd w:val="clear" w:color="auto" w:fill="FBE4D5" w:themeFill="accent2" w:themeFillTint="33"/>
            <w:vAlign w:val="center"/>
          </w:tcPr>
          <w:p w14:paraId="4C4D0119" w14:textId="27C430B9" w:rsidR="000B3694" w:rsidRPr="00704CC8" w:rsidRDefault="000B3694" w:rsidP="003A331D">
            <w:pPr>
              <w:rPr>
                <w:b/>
                <w:lang w:val="pl-PL"/>
              </w:rPr>
            </w:pPr>
            <w:r w:rsidRPr="00704CC8">
              <w:rPr>
                <w:lang w:val="pl-PL"/>
              </w:rPr>
              <w:t xml:space="preserve">Błędy walidacji HTML - </w:t>
            </w:r>
            <w:r w:rsidR="005504EC">
              <w:rPr>
                <w:lang w:val="pl-PL"/>
              </w:rPr>
              <w:t xml:space="preserve"> między innymi </w:t>
            </w:r>
            <w:r w:rsidR="00EE3A9D">
              <w:rPr>
                <w:lang w:val="pl-PL"/>
              </w:rPr>
              <w:t>4</w:t>
            </w:r>
            <w:r w:rsidRPr="00704CC8">
              <w:rPr>
                <w:lang w:val="pl-PL"/>
              </w:rPr>
              <w:t xml:space="preserve"> błęd</w:t>
            </w:r>
            <w:r w:rsidR="00EE3A9D">
              <w:rPr>
                <w:lang w:val="pl-PL"/>
              </w:rPr>
              <w:t>y na stronie głównej</w:t>
            </w:r>
            <w:r w:rsidRPr="00704CC8">
              <w:rPr>
                <w:lang w:val="pl-PL"/>
              </w:rPr>
              <w:t>.</w:t>
            </w:r>
          </w:p>
          <w:p w14:paraId="6933824F" w14:textId="77777777" w:rsidR="000B3694" w:rsidRPr="00704CC8" w:rsidRDefault="000B3694" w:rsidP="003A331D">
            <w:pPr>
              <w:rPr>
                <w:lang w:val="pl-PL"/>
              </w:rPr>
            </w:pPr>
            <w:r w:rsidRPr="00704CC8">
              <w:rPr>
                <w:lang w:val="pl-PL"/>
              </w:rPr>
              <w:t>Błąd istotny</w:t>
            </w:r>
          </w:p>
        </w:tc>
        <w:tc>
          <w:tcPr>
            <w:tcW w:w="4408" w:type="dxa"/>
            <w:shd w:val="clear" w:color="auto" w:fill="FBE4D5" w:themeFill="accent2" w:themeFillTint="33"/>
            <w:vAlign w:val="center"/>
          </w:tcPr>
          <w:p w14:paraId="781AF540" w14:textId="77777777" w:rsidR="000B3694" w:rsidRPr="00704CC8" w:rsidRDefault="000B3694" w:rsidP="003A331D">
            <w:pPr>
              <w:rPr>
                <w:lang w:val="pl-PL"/>
              </w:rPr>
            </w:pPr>
            <w:r w:rsidRPr="00704CC8">
              <w:rPr>
                <w:lang w:val="pl-PL"/>
              </w:rPr>
              <w:t>Powinno unikać się błędów semantycznych HTML/XHTML. Kod może zostać sprawdzony, przeanalizowany i zwalidowany na stronie:</w:t>
            </w:r>
          </w:p>
          <w:p w14:paraId="3D3F8F50" w14:textId="480149C2" w:rsidR="000B3694" w:rsidRPr="00704CC8" w:rsidRDefault="000B3694" w:rsidP="003A331D">
            <w:pPr>
              <w:rPr>
                <w:lang w:val="pl-PL"/>
              </w:rPr>
            </w:pPr>
            <w:r w:rsidRPr="00704CC8">
              <w:rPr>
                <w:lang w:val="pl-PL"/>
              </w:rPr>
              <w:t>https://validator.w3.org/nu/#textarea</w:t>
            </w:r>
          </w:p>
          <w:p w14:paraId="4A69BBAA" w14:textId="77777777" w:rsidR="000B3694" w:rsidRPr="00704CC8" w:rsidRDefault="000B3694" w:rsidP="003A331D">
            <w:pPr>
              <w:rPr>
                <w:lang w:val="pl-PL"/>
              </w:rPr>
            </w:pPr>
            <w:r w:rsidRPr="00704CC8">
              <w:rPr>
                <w:lang w:val="pl-PL"/>
              </w:rPr>
              <w:t>Kod HTML należy pobrać z narzędzia developerskiego przeglądarki.</w:t>
            </w:r>
          </w:p>
          <w:p w14:paraId="55514D29" w14:textId="77777777" w:rsidR="000B3694" w:rsidRPr="00704CC8" w:rsidRDefault="000B3694" w:rsidP="003A331D">
            <w:pPr>
              <w:rPr>
                <w:lang w:val="pl-PL"/>
              </w:rPr>
            </w:pPr>
          </w:p>
        </w:tc>
        <w:tc>
          <w:tcPr>
            <w:tcW w:w="709" w:type="dxa"/>
            <w:shd w:val="clear" w:color="auto" w:fill="FBE4D5" w:themeFill="accent2" w:themeFillTint="33"/>
            <w:vAlign w:val="center"/>
          </w:tcPr>
          <w:p w14:paraId="2B0A0705" w14:textId="77777777" w:rsidR="000B3694" w:rsidRPr="00704CC8" w:rsidRDefault="000B3694" w:rsidP="003A331D">
            <w:pPr>
              <w:rPr>
                <w:lang w:val="pl-PL"/>
              </w:rPr>
            </w:pPr>
            <w:r w:rsidRPr="00704CC8">
              <w:rPr>
                <w:lang w:val="pl-PL"/>
              </w:rPr>
              <w:lastRenderedPageBreak/>
              <w:t>T</w:t>
            </w:r>
          </w:p>
        </w:tc>
        <w:tc>
          <w:tcPr>
            <w:tcW w:w="1942" w:type="dxa"/>
            <w:shd w:val="clear" w:color="auto" w:fill="FBE4D5" w:themeFill="accent2" w:themeFillTint="33"/>
          </w:tcPr>
          <w:p w14:paraId="164DC7E4" w14:textId="55560A83" w:rsidR="00646845" w:rsidRPr="00704CC8" w:rsidRDefault="005504EC" w:rsidP="003A331D">
            <w:pPr>
              <w:rPr>
                <w:lang w:val="pl-PL"/>
              </w:rPr>
            </w:pPr>
            <w:r>
              <w:rPr>
                <w:lang w:val="pl-PL"/>
              </w:rPr>
              <w:t>Niepoprawione</w:t>
            </w:r>
          </w:p>
        </w:tc>
      </w:tr>
    </w:tbl>
    <w:p w14:paraId="51F75879" w14:textId="77777777" w:rsidR="00B3027B" w:rsidRPr="00704CC8" w:rsidRDefault="00D95242" w:rsidP="003A331D">
      <w:pPr>
        <w:rPr>
          <w:b/>
        </w:rPr>
      </w:pPr>
      <w:r w:rsidRPr="00704CC8">
        <w:rPr>
          <w:b/>
        </w:rPr>
        <w:t xml:space="preserve">4.1.2 Nazwa rola wartość: </w:t>
      </w:r>
      <w:r w:rsidRPr="00704CC8">
        <w:rPr>
          <w:highlight w:val="white"/>
        </w:rPr>
        <w:t>Dla wszystkich komponentów interfejsu użytkownika (włączając w to, ale nie ograniczając jedynie do elementów formularzy, linków oraz komponentów wygenerowanych przez skrypty) nazwa oraz rola (przeznaczenie) mogą być odczytane przez program komputerowy, a stan, właściwości oraz wartości, które mogą być ustawione przez użytkownika, mogą również być ustawione przez program komputerowy; zawiadomienie o zmianach w tych elementach dostępne jest dla programów użytkownika, w tym technologii wspomagających.</w:t>
      </w:r>
    </w:p>
    <w:p w14:paraId="2EBDC091" w14:textId="16C3534B" w:rsidR="00B3027B" w:rsidRPr="00704CC8" w:rsidRDefault="00D95242" w:rsidP="003A331D">
      <w:pPr>
        <w:rPr>
          <w:sz w:val="22"/>
          <w:szCs w:val="22"/>
        </w:rPr>
      </w:pPr>
      <w:r w:rsidRPr="00704CC8">
        <w:t xml:space="preserve">Wynik audyt: </w:t>
      </w:r>
      <w:r w:rsidR="001B4B4F" w:rsidRPr="00704CC8">
        <w:rPr>
          <w:b/>
          <w:color w:val="C00000"/>
        </w:rPr>
        <w:t>Niespełnione</w:t>
      </w:r>
      <w:r w:rsidR="001B4B4F" w:rsidRPr="00704CC8">
        <w:rPr>
          <w:sz w:val="22"/>
          <w:szCs w:val="22"/>
        </w:rPr>
        <w:t xml:space="preserve"> </w:t>
      </w:r>
    </w:p>
    <w:tbl>
      <w:tblPr>
        <w:tblStyle w:val="af9"/>
        <w:tblW w:w="1518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shd w:val="clear" w:color="auto" w:fill="FFFFFF" w:themeFill="background1"/>
        <w:tblLayout w:type="fixed"/>
        <w:tblLook w:val="0420" w:firstRow="1" w:lastRow="0" w:firstColumn="0" w:lastColumn="0" w:noHBand="0" w:noVBand="1"/>
      </w:tblPr>
      <w:tblGrid>
        <w:gridCol w:w="3255"/>
        <w:gridCol w:w="6115"/>
        <w:gridCol w:w="3241"/>
        <w:gridCol w:w="709"/>
        <w:gridCol w:w="1862"/>
      </w:tblGrid>
      <w:tr w:rsidR="000B3694" w:rsidRPr="00704CC8" w14:paraId="2BFC8D35" w14:textId="427450DA" w:rsidTr="00132206">
        <w:trPr>
          <w:trHeight w:val="200"/>
          <w:tblHeader/>
          <w:jc w:val="center"/>
        </w:trPr>
        <w:tc>
          <w:tcPr>
            <w:tcW w:w="3255" w:type="dxa"/>
            <w:shd w:val="clear" w:color="auto" w:fill="FFFFFF" w:themeFill="background1"/>
            <w:vAlign w:val="center"/>
          </w:tcPr>
          <w:p w14:paraId="1008B1C4" w14:textId="77777777" w:rsidR="000B3694" w:rsidRPr="00704CC8" w:rsidRDefault="000B3694" w:rsidP="003A331D">
            <w:pPr>
              <w:rPr>
                <w:b/>
                <w:bCs/>
              </w:rPr>
            </w:pPr>
            <w:r w:rsidRPr="00704CC8">
              <w:rPr>
                <w:b/>
                <w:bCs/>
              </w:rPr>
              <w:t xml:space="preserve">Strona </w:t>
            </w:r>
          </w:p>
        </w:tc>
        <w:tc>
          <w:tcPr>
            <w:tcW w:w="6115" w:type="dxa"/>
            <w:shd w:val="clear" w:color="auto" w:fill="FFFFFF" w:themeFill="background1"/>
            <w:vAlign w:val="center"/>
          </w:tcPr>
          <w:p w14:paraId="3898550A" w14:textId="77777777" w:rsidR="000B3694" w:rsidRPr="00704CC8" w:rsidRDefault="000B3694" w:rsidP="003A331D">
            <w:pPr>
              <w:rPr>
                <w:b/>
                <w:bCs/>
              </w:rPr>
            </w:pPr>
            <w:r w:rsidRPr="00704CC8">
              <w:rPr>
                <w:b/>
                <w:bCs/>
              </w:rPr>
              <w:t>Opis Problemu</w:t>
            </w:r>
          </w:p>
        </w:tc>
        <w:tc>
          <w:tcPr>
            <w:tcW w:w="3241" w:type="dxa"/>
            <w:shd w:val="clear" w:color="auto" w:fill="FFFFFF" w:themeFill="background1"/>
            <w:vAlign w:val="center"/>
          </w:tcPr>
          <w:p w14:paraId="47033A3F" w14:textId="77777777" w:rsidR="000B3694" w:rsidRPr="00704CC8" w:rsidRDefault="000B3694" w:rsidP="003A331D">
            <w:pPr>
              <w:rPr>
                <w:b/>
                <w:bCs/>
              </w:rPr>
            </w:pPr>
            <w:r w:rsidRPr="00704CC8">
              <w:rPr>
                <w:b/>
                <w:bCs/>
              </w:rPr>
              <w:t>Rozwiązanie</w:t>
            </w:r>
          </w:p>
        </w:tc>
        <w:tc>
          <w:tcPr>
            <w:tcW w:w="709" w:type="dxa"/>
            <w:shd w:val="clear" w:color="auto" w:fill="FFFFFF" w:themeFill="background1"/>
            <w:vAlign w:val="center"/>
          </w:tcPr>
          <w:p w14:paraId="61DE6604" w14:textId="77777777" w:rsidR="000B3694" w:rsidRPr="00704CC8" w:rsidRDefault="000B3694" w:rsidP="003A331D">
            <w:pPr>
              <w:rPr>
                <w:b/>
                <w:bCs/>
              </w:rPr>
            </w:pPr>
            <w:r w:rsidRPr="00704CC8">
              <w:rPr>
                <w:b/>
                <w:bCs/>
              </w:rPr>
              <w:t>Typ</w:t>
            </w:r>
          </w:p>
        </w:tc>
        <w:tc>
          <w:tcPr>
            <w:tcW w:w="1862" w:type="dxa"/>
            <w:shd w:val="clear" w:color="auto" w:fill="FFFFFF" w:themeFill="background1"/>
          </w:tcPr>
          <w:p w14:paraId="034E88D3" w14:textId="0C00CAB0" w:rsidR="000B3694" w:rsidRPr="00704CC8" w:rsidRDefault="00132206" w:rsidP="003A331D">
            <w:pPr>
              <w:rPr>
                <w:b/>
                <w:bCs/>
              </w:rPr>
            </w:pPr>
            <w:r>
              <w:rPr>
                <w:b/>
                <w:bCs/>
              </w:rPr>
              <w:t>Samoocena</w:t>
            </w:r>
          </w:p>
        </w:tc>
      </w:tr>
      <w:tr w:rsidR="000B3694" w:rsidRPr="00704CC8" w14:paraId="30B5F6E0" w14:textId="03683155" w:rsidTr="00132206">
        <w:trPr>
          <w:trHeight w:val="659"/>
          <w:jc w:val="center"/>
        </w:trPr>
        <w:tc>
          <w:tcPr>
            <w:tcW w:w="3255" w:type="dxa"/>
            <w:shd w:val="clear" w:color="auto" w:fill="FBE4D5" w:themeFill="accent2" w:themeFillTint="33"/>
            <w:vAlign w:val="center"/>
          </w:tcPr>
          <w:p w14:paraId="2C6980A6" w14:textId="1F33C3BE" w:rsidR="000B3694" w:rsidRPr="00704CC8" w:rsidRDefault="00A12457" w:rsidP="003A331D">
            <w:r w:rsidRPr="00A12457">
              <w:t>https://erejestry.pfron.org.pl/bup_widok_wniosek.php</w:t>
            </w:r>
          </w:p>
        </w:tc>
        <w:tc>
          <w:tcPr>
            <w:tcW w:w="6115" w:type="dxa"/>
            <w:shd w:val="clear" w:color="auto" w:fill="FBE4D5" w:themeFill="accent2" w:themeFillTint="33"/>
            <w:vAlign w:val="center"/>
          </w:tcPr>
          <w:p w14:paraId="6679289C" w14:textId="2BC8A346" w:rsidR="000B3694" w:rsidRPr="00704CC8" w:rsidRDefault="00787560" w:rsidP="003A331D">
            <w:r>
              <w:t>Atrybut</w:t>
            </w:r>
            <w:r w:rsidR="007443CB">
              <w:t xml:space="preserve"> </w:t>
            </w:r>
            <w:r w:rsidR="007443CB" w:rsidRPr="007443CB">
              <w:t xml:space="preserve">ARIA menu </w:t>
            </w:r>
            <w:r w:rsidR="007443CB">
              <w:t>nie zawiera wymaganych elementów menu</w:t>
            </w:r>
            <w:r w:rsidR="00D46C8E">
              <w:t>. E</w:t>
            </w:r>
            <w:r w:rsidR="00D46C8E" w:rsidRPr="00D46C8E">
              <w:t xml:space="preserve">lement </w:t>
            </w:r>
            <w:r w:rsidR="00D46C8E">
              <w:t>z</w:t>
            </w:r>
            <w:r w:rsidR="00D46C8E" w:rsidRPr="00D46C8E">
              <w:t xml:space="preserve"> </w:t>
            </w:r>
            <w:r w:rsidR="00D46C8E" w:rsidRPr="00D46C8E">
              <w:rPr>
                <w:b/>
                <w:bCs/>
              </w:rPr>
              <w:t>role="menu"</w:t>
            </w:r>
            <w:r w:rsidR="00D46C8E" w:rsidRPr="00D46C8E">
              <w:t xml:space="preserve"> </w:t>
            </w:r>
            <w:r w:rsidR="00D46C8E">
              <w:t xml:space="preserve">nie zawiera przynajmniej jednego elementu z </w:t>
            </w:r>
            <w:r w:rsidR="00D46C8E" w:rsidRPr="00D46C8E">
              <w:rPr>
                <w:b/>
                <w:bCs/>
              </w:rPr>
              <w:t>role="menuitem"</w:t>
            </w:r>
            <w:r w:rsidR="00D46C8E" w:rsidRPr="00D46C8E">
              <w:t xml:space="preserve">, </w:t>
            </w:r>
            <w:r w:rsidR="00D46C8E" w:rsidRPr="00D46C8E">
              <w:rPr>
                <w:b/>
                <w:bCs/>
              </w:rPr>
              <w:t>role="menuitemcheckbox"</w:t>
            </w:r>
            <w:r w:rsidR="00D46C8E">
              <w:t xml:space="preserve"> lub</w:t>
            </w:r>
            <w:r w:rsidR="00D46C8E" w:rsidRPr="00D46C8E">
              <w:t xml:space="preserve"> </w:t>
            </w:r>
            <w:r w:rsidR="00D46C8E" w:rsidRPr="00D46C8E">
              <w:rPr>
                <w:b/>
                <w:bCs/>
              </w:rPr>
              <w:t>role="menuitemradio"</w:t>
            </w:r>
            <w:r w:rsidR="00D46C8E" w:rsidRPr="00D46C8E">
              <w:t>.</w:t>
            </w:r>
          </w:p>
        </w:tc>
        <w:tc>
          <w:tcPr>
            <w:tcW w:w="3241" w:type="dxa"/>
            <w:shd w:val="clear" w:color="auto" w:fill="FBE4D5" w:themeFill="accent2" w:themeFillTint="33"/>
            <w:vAlign w:val="center"/>
          </w:tcPr>
          <w:p w14:paraId="5117CD60" w14:textId="79D92A97" w:rsidR="000B3694" w:rsidRPr="00704CC8" w:rsidRDefault="00A12457" w:rsidP="003A331D">
            <w:r>
              <w:t>Dodanie przynajmniej jednego wymaganego elelmentu</w:t>
            </w:r>
          </w:p>
        </w:tc>
        <w:tc>
          <w:tcPr>
            <w:tcW w:w="709" w:type="dxa"/>
            <w:shd w:val="clear" w:color="auto" w:fill="FBE4D5" w:themeFill="accent2" w:themeFillTint="33"/>
            <w:vAlign w:val="center"/>
          </w:tcPr>
          <w:p w14:paraId="192EBA83" w14:textId="1B43D533" w:rsidR="000B3694" w:rsidRPr="00704CC8" w:rsidRDefault="00A12457" w:rsidP="003A331D">
            <w:r>
              <w:t>T</w:t>
            </w:r>
          </w:p>
        </w:tc>
        <w:tc>
          <w:tcPr>
            <w:tcW w:w="1862" w:type="dxa"/>
            <w:shd w:val="clear" w:color="auto" w:fill="FBE4D5" w:themeFill="accent2" w:themeFillTint="33"/>
          </w:tcPr>
          <w:p w14:paraId="4F394539" w14:textId="446FCFBD" w:rsidR="000B3694" w:rsidRPr="00704CC8" w:rsidRDefault="00A12457" w:rsidP="003A331D">
            <w:r>
              <w:t>Niespełnione</w:t>
            </w:r>
          </w:p>
        </w:tc>
      </w:tr>
    </w:tbl>
    <w:p w14:paraId="679D7B44" w14:textId="467BA391" w:rsidR="00B3027B" w:rsidRPr="00704CC8" w:rsidRDefault="00D95242" w:rsidP="003A331D">
      <w:r w:rsidRPr="00704CC8">
        <w:rPr>
          <w:b/>
        </w:rPr>
        <w:t>4.1.3 - Komunikaty o stanie:</w:t>
      </w:r>
      <w:r w:rsidRPr="00704CC8">
        <w:t xml:space="preserve"> W treści zaimplementowanej przy użyciu języków znaczników komunikaty o stanie można programowo określać na podstawie roli lub właściwości, tak aby mogły być prezentowane użytkownikowi za pomocą technologii pomocniczych bez focusa.</w:t>
      </w:r>
    </w:p>
    <w:p w14:paraId="4619C57F" w14:textId="1FDF4590" w:rsidR="00B3027B" w:rsidRPr="00704CC8" w:rsidRDefault="00D95242" w:rsidP="003A331D">
      <w:pPr>
        <w:rPr>
          <w:b/>
          <w:color w:val="538135"/>
        </w:rPr>
      </w:pPr>
      <w:r w:rsidRPr="00704CC8">
        <w:t xml:space="preserve">Wynik audyt: </w:t>
      </w:r>
      <w:r w:rsidR="001B4B4F" w:rsidRPr="00704CC8">
        <w:rPr>
          <w:b/>
          <w:color w:val="538135"/>
        </w:rPr>
        <w:t xml:space="preserve">Spełnione </w:t>
      </w:r>
    </w:p>
    <w:sectPr w:rsidR="00B3027B" w:rsidRPr="00704CC8" w:rsidSect="00FD1908">
      <w:headerReference w:type="default" r:id="rId33"/>
      <w:pgSz w:w="16840" w:h="11900" w:orient="landscape"/>
      <w:pgMar w:top="720" w:right="720" w:bottom="720" w:left="72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AEC5C" w14:textId="77777777" w:rsidR="00A04BAB" w:rsidRPr="00704CC8" w:rsidRDefault="00A04BAB" w:rsidP="003A331D">
      <w:r w:rsidRPr="00704CC8">
        <w:separator/>
      </w:r>
    </w:p>
  </w:endnote>
  <w:endnote w:type="continuationSeparator" w:id="0">
    <w:p w14:paraId="78666E79" w14:textId="77777777" w:rsidR="00A04BAB" w:rsidRPr="00704CC8" w:rsidRDefault="00A04BAB" w:rsidP="003A331D">
      <w:r w:rsidRPr="00704C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roid Sans">
    <w:altName w:val="Calibri"/>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5787D" w14:textId="77777777" w:rsidR="00A04BAB" w:rsidRPr="00704CC8" w:rsidRDefault="00A04BAB" w:rsidP="003A331D">
      <w:r w:rsidRPr="00704CC8">
        <w:separator/>
      </w:r>
    </w:p>
  </w:footnote>
  <w:footnote w:type="continuationSeparator" w:id="0">
    <w:p w14:paraId="13A04BB2" w14:textId="77777777" w:rsidR="00A04BAB" w:rsidRPr="00704CC8" w:rsidRDefault="00A04BAB" w:rsidP="003A331D">
      <w:r w:rsidRPr="00704C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7DA6" w14:textId="77777777" w:rsidR="00B3027B" w:rsidRPr="00704CC8" w:rsidRDefault="00B3027B" w:rsidP="003A331D">
    <w:pPr>
      <w:rPr>
        <w:rFonts w:eastAsia="Open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33AC4"/>
    <w:multiLevelType w:val="multilevel"/>
    <w:tmpl w:val="5728EB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6A6147"/>
    <w:multiLevelType w:val="hybridMultilevel"/>
    <w:tmpl w:val="5502B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ECE643E"/>
    <w:multiLevelType w:val="multilevel"/>
    <w:tmpl w:val="3FB2E330"/>
    <w:lvl w:ilvl="0">
      <w:start w:val="1"/>
      <w:numFmt w:val="decimal"/>
      <w:lvlText w:val="%1"/>
      <w:lvlJc w:val="left"/>
      <w:pPr>
        <w:ind w:left="560" w:hanging="560"/>
      </w:pPr>
      <w:rPr>
        <w:b/>
      </w:rPr>
    </w:lvl>
    <w:lvl w:ilvl="1">
      <w:start w:val="1"/>
      <w:numFmt w:val="decimal"/>
      <w:lvlText w:val="%1.%2"/>
      <w:lvlJc w:val="left"/>
      <w:pPr>
        <w:ind w:left="560" w:hanging="5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15:restartNumberingAfterBreak="0">
    <w:nsid w:val="30FD2066"/>
    <w:multiLevelType w:val="multilevel"/>
    <w:tmpl w:val="268417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CD048D1"/>
    <w:multiLevelType w:val="multilevel"/>
    <w:tmpl w:val="793432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A5D0412"/>
    <w:multiLevelType w:val="multilevel"/>
    <w:tmpl w:val="9802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F71918"/>
    <w:multiLevelType w:val="multilevel"/>
    <w:tmpl w:val="D4AEBA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B455811"/>
    <w:multiLevelType w:val="multilevel"/>
    <w:tmpl w:val="7D40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6936549">
    <w:abstractNumId w:val="4"/>
  </w:num>
  <w:num w:numId="2" w16cid:durableId="785273773">
    <w:abstractNumId w:val="2"/>
  </w:num>
  <w:num w:numId="3" w16cid:durableId="697631893">
    <w:abstractNumId w:val="0"/>
  </w:num>
  <w:num w:numId="4" w16cid:durableId="404231217">
    <w:abstractNumId w:val="6"/>
  </w:num>
  <w:num w:numId="5" w16cid:durableId="1871606707">
    <w:abstractNumId w:val="3"/>
  </w:num>
  <w:num w:numId="6" w16cid:durableId="1713075313">
    <w:abstractNumId w:val="1"/>
  </w:num>
  <w:num w:numId="7" w16cid:durableId="971328494">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8" w16cid:durableId="1123109656">
    <w:abstractNumId w:val="5"/>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27B"/>
    <w:rsid w:val="0000027C"/>
    <w:rsid w:val="000035A9"/>
    <w:rsid w:val="000049F5"/>
    <w:rsid w:val="00012F5E"/>
    <w:rsid w:val="00013092"/>
    <w:rsid w:val="00016996"/>
    <w:rsid w:val="000173D0"/>
    <w:rsid w:val="00017B13"/>
    <w:rsid w:val="000214B0"/>
    <w:rsid w:val="0002463A"/>
    <w:rsid w:val="00032383"/>
    <w:rsid w:val="000351B3"/>
    <w:rsid w:val="00035858"/>
    <w:rsid w:val="0004001F"/>
    <w:rsid w:val="000422AA"/>
    <w:rsid w:val="00050B5F"/>
    <w:rsid w:val="0005322B"/>
    <w:rsid w:val="00053B5C"/>
    <w:rsid w:val="00053E0B"/>
    <w:rsid w:val="00066989"/>
    <w:rsid w:val="00067DD8"/>
    <w:rsid w:val="0007755E"/>
    <w:rsid w:val="00093099"/>
    <w:rsid w:val="00094086"/>
    <w:rsid w:val="00096739"/>
    <w:rsid w:val="000A1AF1"/>
    <w:rsid w:val="000A4CED"/>
    <w:rsid w:val="000A6AA4"/>
    <w:rsid w:val="000B0B3D"/>
    <w:rsid w:val="000B2E25"/>
    <w:rsid w:val="000B3694"/>
    <w:rsid w:val="000B5D3B"/>
    <w:rsid w:val="000C77FF"/>
    <w:rsid w:val="000E220A"/>
    <w:rsid w:val="000E4CFE"/>
    <w:rsid w:val="000F0A0F"/>
    <w:rsid w:val="0010262F"/>
    <w:rsid w:val="00105389"/>
    <w:rsid w:val="00112234"/>
    <w:rsid w:val="00127E4F"/>
    <w:rsid w:val="00132206"/>
    <w:rsid w:val="00135C2C"/>
    <w:rsid w:val="0015122D"/>
    <w:rsid w:val="001513B8"/>
    <w:rsid w:val="00152F9B"/>
    <w:rsid w:val="00153371"/>
    <w:rsid w:val="00156E69"/>
    <w:rsid w:val="00162A70"/>
    <w:rsid w:val="00162D7E"/>
    <w:rsid w:val="00175EFE"/>
    <w:rsid w:val="00176076"/>
    <w:rsid w:val="00185776"/>
    <w:rsid w:val="001935CC"/>
    <w:rsid w:val="001947DC"/>
    <w:rsid w:val="001A0AD2"/>
    <w:rsid w:val="001B0E5D"/>
    <w:rsid w:val="001B27DD"/>
    <w:rsid w:val="001B37DA"/>
    <w:rsid w:val="001B449D"/>
    <w:rsid w:val="001B4B4F"/>
    <w:rsid w:val="001C2DC5"/>
    <w:rsid w:val="001C754A"/>
    <w:rsid w:val="001D0A59"/>
    <w:rsid w:val="001D0E3A"/>
    <w:rsid w:val="001D6920"/>
    <w:rsid w:val="001E51B4"/>
    <w:rsid w:val="001E5F32"/>
    <w:rsid w:val="001F24F3"/>
    <w:rsid w:val="00202527"/>
    <w:rsid w:val="00214D5F"/>
    <w:rsid w:val="00220FA5"/>
    <w:rsid w:val="00225930"/>
    <w:rsid w:val="0022630F"/>
    <w:rsid w:val="00230525"/>
    <w:rsid w:val="002344A4"/>
    <w:rsid w:val="002356A7"/>
    <w:rsid w:val="002370D6"/>
    <w:rsid w:val="0024207C"/>
    <w:rsid w:val="00242CBA"/>
    <w:rsid w:val="00243446"/>
    <w:rsid w:val="00245CF3"/>
    <w:rsid w:val="00263E99"/>
    <w:rsid w:val="00264BAC"/>
    <w:rsid w:val="0026559F"/>
    <w:rsid w:val="00265D49"/>
    <w:rsid w:val="00266BE6"/>
    <w:rsid w:val="00276B90"/>
    <w:rsid w:val="002865AA"/>
    <w:rsid w:val="002A38BE"/>
    <w:rsid w:val="002B2904"/>
    <w:rsid w:val="002B7B44"/>
    <w:rsid w:val="002C04A5"/>
    <w:rsid w:val="002C1C5B"/>
    <w:rsid w:val="002C4543"/>
    <w:rsid w:val="002C621F"/>
    <w:rsid w:val="002D6E8F"/>
    <w:rsid w:val="002D7AB6"/>
    <w:rsid w:val="002E5F53"/>
    <w:rsid w:val="002F43AD"/>
    <w:rsid w:val="002F7920"/>
    <w:rsid w:val="003063C8"/>
    <w:rsid w:val="00307420"/>
    <w:rsid w:val="00311257"/>
    <w:rsid w:val="00320738"/>
    <w:rsid w:val="00322410"/>
    <w:rsid w:val="003260C9"/>
    <w:rsid w:val="003305D1"/>
    <w:rsid w:val="003335A9"/>
    <w:rsid w:val="00336A69"/>
    <w:rsid w:val="00337002"/>
    <w:rsid w:val="00347433"/>
    <w:rsid w:val="00351D2A"/>
    <w:rsid w:val="00353D4A"/>
    <w:rsid w:val="003562A9"/>
    <w:rsid w:val="00356403"/>
    <w:rsid w:val="00361620"/>
    <w:rsid w:val="00366627"/>
    <w:rsid w:val="00375A9F"/>
    <w:rsid w:val="00381CDC"/>
    <w:rsid w:val="00396140"/>
    <w:rsid w:val="00396467"/>
    <w:rsid w:val="00396B05"/>
    <w:rsid w:val="003A2BDF"/>
    <w:rsid w:val="003A331D"/>
    <w:rsid w:val="003A3614"/>
    <w:rsid w:val="003B03B7"/>
    <w:rsid w:val="003B0720"/>
    <w:rsid w:val="003B2038"/>
    <w:rsid w:val="003B2DEB"/>
    <w:rsid w:val="003B36E8"/>
    <w:rsid w:val="003B377D"/>
    <w:rsid w:val="003B4854"/>
    <w:rsid w:val="003C349F"/>
    <w:rsid w:val="003C3F7B"/>
    <w:rsid w:val="003C627F"/>
    <w:rsid w:val="003D1269"/>
    <w:rsid w:val="003D2799"/>
    <w:rsid w:val="003D2AA7"/>
    <w:rsid w:val="003D3FB6"/>
    <w:rsid w:val="003D4611"/>
    <w:rsid w:val="003D78A0"/>
    <w:rsid w:val="003E5B86"/>
    <w:rsid w:val="003E7692"/>
    <w:rsid w:val="003F03F7"/>
    <w:rsid w:val="00404714"/>
    <w:rsid w:val="004052B7"/>
    <w:rsid w:val="004067DF"/>
    <w:rsid w:val="0040762A"/>
    <w:rsid w:val="004109A1"/>
    <w:rsid w:val="00410AD1"/>
    <w:rsid w:val="00412542"/>
    <w:rsid w:val="0042281B"/>
    <w:rsid w:val="00423C14"/>
    <w:rsid w:val="004300FC"/>
    <w:rsid w:val="00431A90"/>
    <w:rsid w:val="0043333C"/>
    <w:rsid w:val="00436E0D"/>
    <w:rsid w:val="00454049"/>
    <w:rsid w:val="00457816"/>
    <w:rsid w:val="00473D1C"/>
    <w:rsid w:val="00483059"/>
    <w:rsid w:val="0048448B"/>
    <w:rsid w:val="00495003"/>
    <w:rsid w:val="004A49F5"/>
    <w:rsid w:val="004B2C8B"/>
    <w:rsid w:val="004B6579"/>
    <w:rsid w:val="004B6CF7"/>
    <w:rsid w:val="004C1E68"/>
    <w:rsid w:val="004C2DA9"/>
    <w:rsid w:val="004C4B27"/>
    <w:rsid w:val="004C660C"/>
    <w:rsid w:val="004E0125"/>
    <w:rsid w:val="004E238F"/>
    <w:rsid w:val="004E4B62"/>
    <w:rsid w:val="004F74EC"/>
    <w:rsid w:val="004F7604"/>
    <w:rsid w:val="00504605"/>
    <w:rsid w:val="00504917"/>
    <w:rsid w:val="00517AA9"/>
    <w:rsid w:val="005229E6"/>
    <w:rsid w:val="00526EDA"/>
    <w:rsid w:val="0052761D"/>
    <w:rsid w:val="00532E32"/>
    <w:rsid w:val="005334AE"/>
    <w:rsid w:val="005351E3"/>
    <w:rsid w:val="005367D8"/>
    <w:rsid w:val="005401F5"/>
    <w:rsid w:val="00541A1A"/>
    <w:rsid w:val="00541C13"/>
    <w:rsid w:val="005504EC"/>
    <w:rsid w:val="00553641"/>
    <w:rsid w:val="00553A08"/>
    <w:rsid w:val="005624C3"/>
    <w:rsid w:val="005679CD"/>
    <w:rsid w:val="00575F8F"/>
    <w:rsid w:val="005838C4"/>
    <w:rsid w:val="00594122"/>
    <w:rsid w:val="005968F6"/>
    <w:rsid w:val="005A4E19"/>
    <w:rsid w:val="005A5473"/>
    <w:rsid w:val="005B1307"/>
    <w:rsid w:val="005C0A1E"/>
    <w:rsid w:val="005C499F"/>
    <w:rsid w:val="005C7D95"/>
    <w:rsid w:val="005D320B"/>
    <w:rsid w:val="005D489C"/>
    <w:rsid w:val="005E637C"/>
    <w:rsid w:val="005F0202"/>
    <w:rsid w:val="005F1B67"/>
    <w:rsid w:val="00610C25"/>
    <w:rsid w:val="00616311"/>
    <w:rsid w:val="00623832"/>
    <w:rsid w:val="006306C7"/>
    <w:rsid w:val="00631019"/>
    <w:rsid w:val="00634878"/>
    <w:rsid w:val="00634947"/>
    <w:rsid w:val="00637704"/>
    <w:rsid w:val="00640EEE"/>
    <w:rsid w:val="00641759"/>
    <w:rsid w:val="006427B4"/>
    <w:rsid w:val="00643E6A"/>
    <w:rsid w:val="006464B7"/>
    <w:rsid w:val="00646845"/>
    <w:rsid w:val="00661CA2"/>
    <w:rsid w:val="00666C3E"/>
    <w:rsid w:val="006770DD"/>
    <w:rsid w:val="0068406C"/>
    <w:rsid w:val="00690AD5"/>
    <w:rsid w:val="00694DB0"/>
    <w:rsid w:val="006974C7"/>
    <w:rsid w:val="006974ED"/>
    <w:rsid w:val="006A2DAE"/>
    <w:rsid w:val="006A3CBD"/>
    <w:rsid w:val="006A4278"/>
    <w:rsid w:val="006A4A57"/>
    <w:rsid w:val="006B4C09"/>
    <w:rsid w:val="006B5527"/>
    <w:rsid w:val="006B7D1B"/>
    <w:rsid w:val="006E0CED"/>
    <w:rsid w:val="006E6400"/>
    <w:rsid w:val="006E7413"/>
    <w:rsid w:val="006F3AFF"/>
    <w:rsid w:val="006F6BF2"/>
    <w:rsid w:val="00700D4B"/>
    <w:rsid w:val="007025CD"/>
    <w:rsid w:val="00704CC8"/>
    <w:rsid w:val="00711712"/>
    <w:rsid w:val="00720C59"/>
    <w:rsid w:val="00724D59"/>
    <w:rsid w:val="00724D97"/>
    <w:rsid w:val="00730DD8"/>
    <w:rsid w:val="00731350"/>
    <w:rsid w:val="00742E56"/>
    <w:rsid w:val="007443CB"/>
    <w:rsid w:val="00746B91"/>
    <w:rsid w:val="00753C7E"/>
    <w:rsid w:val="00755F2B"/>
    <w:rsid w:val="00761303"/>
    <w:rsid w:val="007622ED"/>
    <w:rsid w:val="0077546E"/>
    <w:rsid w:val="0077598D"/>
    <w:rsid w:val="00775BD7"/>
    <w:rsid w:val="00783318"/>
    <w:rsid w:val="00787560"/>
    <w:rsid w:val="007A255D"/>
    <w:rsid w:val="007A3236"/>
    <w:rsid w:val="007A5D7B"/>
    <w:rsid w:val="007A736D"/>
    <w:rsid w:val="007B7410"/>
    <w:rsid w:val="007C2C05"/>
    <w:rsid w:val="007D0072"/>
    <w:rsid w:val="007D0407"/>
    <w:rsid w:val="007D173C"/>
    <w:rsid w:val="007D258E"/>
    <w:rsid w:val="007D7A17"/>
    <w:rsid w:val="007E36E2"/>
    <w:rsid w:val="007F5467"/>
    <w:rsid w:val="00804D18"/>
    <w:rsid w:val="0081645B"/>
    <w:rsid w:val="0081662B"/>
    <w:rsid w:val="00816C47"/>
    <w:rsid w:val="00822CC8"/>
    <w:rsid w:val="008243B7"/>
    <w:rsid w:val="0083513D"/>
    <w:rsid w:val="008415E2"/>
    <w:rsid w:val="00842921"/>
    <w:rsid w:val="0085309B"/>
    <w:rsid w:val="00854BD2"/>
    <w:rsid w:val="008578F2"/>
    <w:rsid w:val="00862856"/>
    <w:rsid w:val="00862B05"/>
    <w:rsid w:val="008651D1"/>
    <w:rsid w:val="00865F14"/>
    <w:rsid w:val="00871F68"/>
    <w:rsid w:val="00876D74"/>
    <w:rsid w:val="0087749B"/>
    <w:rsid w:val="00883EC8"/>
    <w:rsid w:val="008873FB"/>
    <w:rsid w:val="00887DF1"/>
    <w:rsid w:val="008926EB"/>
    <w:rsid w:val="008967C9"/>
    <w:rsid w:val="008973E3"/>
    <w:rsid w:val="0089781E"/>
    <w:rsid w:val="00897E74"/>
    <w:rsid w:val="008A0A47"/>
    <w:rsid w:val="008A12A6"/>
    <w:rsid w:val="008A25FC"/>
    <w:rsid w:val="008A735D"/>
    <w:rsid w:val="008B0763"/>
    <w:rsid w:val="008B512A"/>
    <w:rsid w:val="008B5A6D"/>
    <w:rsid w:val="008C4DD5"/>
    <w:rsid w:val="008C5F82"/>
    <w:rsid w:val="008C7097"/>
    <w:rsid w:val="008C7E34"/>
    <w:rsid w:val="008E07E0"/>
    <w:rsid w:val="008E2AA4"/>
    <w:rsid w:val="008E2B85"/>
    <w:rsid w:val="008E3F7F"/>
    <w:rsid w:val="008F4F25"/>
    <w:rsid w:val="008F5BDF"/>
    <w:rsid w:val="008F69B5"/>
    <w:rsid w:val="009013FD"/>
    <w:rsid w:val="009062F7"/>
    <w:rsid w:val="00907A10"/>
    <w:rsid w:val="00914F68"/>
    <w:rsid w:val="00917086"/>
    <w:rsid w:val="009203F5"/>
    <w:rsid w:val="009301E8"/>
    <w:rsid w:val="00931CE2"/>
    <w:rsid w:val="009369A9"/>
    <w:rsid w:val="00937904"/>
    <w:rsid w:val="009677BC"/>
    <w:rsid w:val="0097475F"/>
    <w:rsid w:val="00976491"/>
    <w:rsid w:val="00984127"/>
    <w:rsid w:val="00987960"/>
    <w:rsid w:val="00997596"/>
    <w:rsid w:val="009A4212"/>
    <w:rsid w:val="009A7734"/>
    <w:rsid w:val="009A7D0A"/>
    <w:rsid w:val="009B5C61"/>
    <w:rsid w:val="009D3DCB"/>
    <w:rsid w:val="009D5FE5"/>
    <w:rsid w:val="009D61A6"/>
    <w:rsid w:val="009E1798"/>
    <w:rsid w:val="009E41DC"/>
    <w:rsid w:val="009E65F8"/>
    <w:rsid w:val="009E79B1"/>
    <w:rsid w:val="009F2124"/>
    <w:rsid w:val="009F2D08"/>
    <w:rsid w:val="00A04BAB"/>
    <w:rsid w:val="00A12457"/>
    <w:rsid w:val="00A174DD"/>
    <w:rsid w:val="00A17625"/>
    <w:rsid w:val="00A308C1"/>
    <w:rsid w:val="00A315F9"/>
    <w:rsid w:val="00A37156"/>
    <w:rsid w:val="00A4068F"/>
    <w:rsid w:val="00A41B4F"/>
    <w:rsid w:val="00A53F9A"/>
    <w:rsid w:val="00A564EE"/>
    <w:rsid w:val="00A72CC2"/>
    <w:rsid w:val="00A84446"/>
    <w:rsid w:val="00A85CD0"/>
    <w:rsid w:val="00AA2E4B"/>
    <w:rsid w:val="00AA341B"/>
    <w:rsid w:val="00AB56CA"/>
    <w:rsid w:val="00AB6D0B"/>
    <w:rsid w:val="00AB70CF"/>
    <w:rsid w:val="00AC6F68"/>
    <w:rsid w:val="00AC75A8"/>
    <w:rsid w:val="00AD13B0"/>
    <w:rsid w:val="00AD440F"/>
    <w:rsid w:val="00AD4443"/>
    <w:rsid w:val="00AE33BF"/>
    <w:rsid w:val="00AE3AE1"/>
    <w:rsid w:val="00AE50A1"/>
    <w:rsid w:val="00AF6516"/>
    <w:rsid w:val="00B002F2"/>
    <w:rsid w:val="00B01AAA"/>
    <w:rsid w:val="00B0340C"/>
    <w:rsid w:val="00B05C51"/>
    <w:rsid w:val="00B061BA"/>
    <w:rsid w:val="00B0687D"/>
    <w:rsid w:val="00B1153C"/>
    <w:rsid w:val="00B1252A"/>
    <w:rsid w:val="00B24C47"/>
    <w:rsid w:val="00B25523"/>
    <w:rsid w:val="00B3027B"/>
    <w:rsid w:val="00B30B74"/>
    <w:rsid w:val="00B32B25"/>
    <w:rsid w:val="00B351E7"/>
    <w:rsid w:val="00B40682"/>
    <w:rsid w:val="00B40F8B"/>
    <w:rsid w:val="00B47D7A"/>
    <w:rsid w:val="00B54E5F"/>
    <w:rsid w:val="00B57BF8"/>
    <w:rsid w:val="00B61915"/>
    <w:rsid w:val="00B63536"/>
    <w:rsid w:val="00B679FA"/>
    <w:rsid w:val="00B82D80"/>
    <w:rsid w:val="00B83944"/>
    <w:rsid w:val="00B84907"/>
    <w:rsid w:val="00B93119"/>
    <w:rsid w:val="00B942B3"/>
    <w:rsid w:val="00BA228B"/>
    <w:rsid w:val="00BB6E48"/>
    <w:rsid w:val="00BC0319"/>
    <w:rsid w:val="00BC195C"/>
    <w:rsid w:val="00BC4BCB"/>
    <w:rsid w:val="00BD7B01"/>
    <w:rsid w:val="00BE018F"/>
    <w:rsid w:val="00BE0EEE"/>
    <w:rsid w:val="00BE3C9E"/>
    <w:rsid w:val="00BE46B1"/>
    <w:rsid w:val="00C00032"/>
    <w:rsid w:val="00C04D84"/>
    <w:rsid w:val="00C1002C"/>
    <w:rsid w:val="00C11EF9"/>
    <w:rsid w:val="00C33DF8"/>
    <w:rsid w:val="00C43360"/>
    <w:rsid w:val="00C43420"/>
    <w:rsid w:val="00C43A5C"/>
    <w:rsid w:val="00C440C7"/>
    <w:rsid w:val="00C46E30"/>
    <w:rsid w:val="00C50BF7"/>
    <w:rsid w:val="00C55488"/>
    <w:rsid w:val="00C569C5"/>
    <w:rsid w:val="00C6132F"/>
    <w:rsid w:val="00C61B55"/>
    <w:rsid w:val="00C62DD6"/>
    <w:rsid w:val="00C65C6B"/>
    <w:rsid w:val="00C83453"/>
    <w:rsid w:val="00C8723F"/>
    <w:rsid w:val="00CA1131"/>
    <w:rsid w:val="00CB2129"/>
    <w:rsid w:val="00CB51AB"/>
    <w:rsid w:val="00CC76FF"/>
    <w:rsid w:val="00CD1D98"/>
    <w:rsid w:val="00CD5438"/>
    <w:rsid w:val="00CD572A"/>
    <w:rsid w:val="00CD6579"/>
    <w:rsid w:val="00CE742D"/>
    <w:rsid w:val="00CF0EFE"/>
    <w:rsid w:val="00CF4854"/>
    <w:rsid w:val="00D0321C"/>
    <w:rsid w:val="00D037BD"/>
    <w:rsid w:val="00D07549"/>
    <w:rsid w:val="00D154A3"/>
    <w:rsid w:val="00D16F83"/>
    <w:rsid w:val="00D17D21"/>
    <w:rsid w:val="00D21038"/>
    <w:rsid w:val="00D22939"/>
    <w:rsid w:val="00D24DFD"/>
    <w:rsid w:val="00D26645"/>
    <w:rsid w:val="00D267B4"/>
    <w:rsid w:val="00D30AD2"/>
    <w:rsid w:val="00D312EE"/>
    <w:rsid w:val="00D31602"/>
    <w:rsid w:val="00D379C8"/>
    <w:rsid w:val="00D37C9B"/>
    <w:rsid w:val="00D41485"/>
    <w:rsid w:val="00D418EE"/>
    <w:rsid w:val="00D454E6"/>
    <w:rsid w:val="00D4597A"/>
    <w:rsid w:val="00D46C8E"/>
    <w:rsid w:val="00D50E2D"/>
    <w:rsid w:val="00D53110"/>
    <w:rsid w:val="00D618E9"/>
    <w:rsid w:val="00D649A2"/>
    <w:rsid w:val="00D6588C"/>
    <w:rsid w:val="00D72E82"/>
    <w:rsid w:val="00D81198"/>
    <w:rsid w:val="00D815AC"/>
    <w:rsid w:val="00D90F05"/>
    <w:rsid w:val="00D94C8E"/>
    <w:rsid w:val="00D95242"/>
    <w:rsid w:val="00D95D93"/>
    <w:rsid w:val="00D974D8"/>
    <w:rsid w:val="00DA6EF0"/>
    <w:rsid w:val="00DB351C"/>
    <w:rsid w:val="00DB5E26"/>
    <w:rsid w:val="00DC1AD5"/>
    <w:rsid w:val="00DC49DD"/>
    <w:rsid w:val="00DD661A"/>
    <w:rsid w:val="00DE6D8F"/>
    <w:rsid w:val="00DE7298"/>
    <w:rsid w:val="00DE7719"/>
    <w:rsid w:val="00DF0D8F"/>
    <w:rsid w:val="00DF1EF8"/>
    <w:rsid w:val="00DF59A5"/>
    <w:rsid w:val="00DF7005"/>
    <w:rsid w:val="00E13EED"/>
    <w:rsid w:val="00E23EC4"/>
    <w:rsid w:val="00E35B7E"/>
    <w:rsid w:val="00E45047"/>
    <w:rsid w:val="00E479AC"/>
    <w:rsid w:val="00E47F86"/>
    <w:rsid w:val="00E5312C"/>
    <w:rsid w:val="00E6402A"/>
    <w:rsid w:val="00E754F5"/>
    <w:rsid w:val="00E903E7"/>
    <w:rsid w:val="00E90CF0"/>
    <w:rsid w:val="00E928E4"/>
    <w:rsid w:val="00E975C0"/>
    <w:rsid w:val="00EA30CC"/>
    <w:rsid w:val="00EB6D35"/>
    <w:rsid w:val="00EB7611"/>
    <w:rsid w:val="00EC034F"/>
    <w:rsid w:val="00EC38B9"/>
    <w:rsid w:val="00ED0217"/>
    <w:rsid w:val="00ED2FF4"/>
    <w:rsid w:val="00ED7CA7"/>
    <w:rsid w:val="00EE035E"/>
    <w:rsid w:val="00EE1253"/>
    <w:rsid w:val="00EE2D97"/>
    <w:rsid w:val="00EE3568"/>
    <w:rsid w:val="00EE3A9D"/>
    <w:rsid w:val="00F02365"/>
    <w:rsid w:val="00F074B1"/>
    <w:rsid w:val="00F11E3D"/>
    <w:rsid w:val="00F127D8"/>
    <w:rsid w:val="00F1338D"/>
    <w:rsid w:val="00F13DEE"/>
    <w:rsid w:val="00F15171"/>
    <w:rsid w:val="00F1639E"/>
    <w:rsid w:val="00F2074C"/>
    <w:rsid w:val="00F22D60"/>
    <w:rsid w:val="00F22EA1"/>
    <w:rsid w:val="00F3502C"/>
    <w:rsid w:val="00F40052"/>
    <w:rsid w:val="00F42E9C"/>
    <w:rsid w:val="00F44B8B"/>
    <w:rsid w:val="00F46568"/>
    <w:rsid w:val="00F50BB0"/>
    <w:rsid w:val="00F55D72"/>
    <w:rsid w:val="00F6376B"/>
    <w:rsid w:val="00F64B84"/>
    <w:rsid w:val="00F76594"/>
    <w:rsid w:val="00F829B4"/>
    <w:rsid w:val="00F829DA"/>
    <w:rsid w:val="00F83388"/>
    <w:rsid w:val="00F9075A"/>
    <w:rsid w:val="00F96E25"/>
    <w:rsid w:val="00FA1D49"/>
    <w:rsid w:val="00FA6FC2"/>
    <w:rsid w:val="00FB2D33"/>
    <w:rsid w:val="00FB4233"/>
    <w:rsid w:val="00FB5F5E"/>
    <w:rsid w:val="00FC06E4"/>
    <w:rsid w:val="00FC2CF3"/>
    <w:rsid w:val="00FC649F"/>
    <w:rsid w:val="00FD1908"/>
    <w:rsid w:val="00FD3F53"/>
    <w:rsid w:val="00FD5CEA"/>
    <w:rsid w:val="00FD5DB9"/>
    <w:rsid w:val="00FE1065"/>
    <w:rsid w:val="00FE2CA7"/>
    <w:rsid w:val="00FE734A"/>
    <w:rsid w:val="00FF4A60"/>
    <w:rsid w:val="00FF5C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C8F57"/>
  <w15:docId w15:val="{FA2FAD80-DA98-4888-A3F8-F7424FB08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331D"/>
    <w:pPr>
      <w:spacing w:after="120" w:line="276" w:lineRule="auto"/>
    </w:pPr>
    <w:rPr>
      <w:rFonts w:asciiTheme="minorHAnsi" w:eastAsia="Times New Roman" w:hAnsiTheme="minorHAnsi" w:cstheme="minorHAnsi"/>
      <w:lang w:eastAsia="en-GB"/>
    </w:rPr>
  </w:style>
  <w:style w:type="paragraph" w:styleId="Nagwek1">
    <w:name w:val="heading 1"/>
    <w:basedOn w:val="Normalny"/>
    <w:next w:val="Normalny"/>
    <w:link w:val="Nagwek1Znak"/>
    <w:uiPriority w:val="9"/>
    <w:qFormat/>
    <w:rsid w:val="00C6132F"/>
    <w:pPr>
      <w:keepNext/>
      <w:keepLines/>
      <w:jc w:val="center"/>
      <w:outlineLvl w:val="0"/>
    </w:pPr>
    <w:rPr>
      <w:rFonts w:eastAsiaTheme="majorEastAsia"/>
      <w:b/>
      <w:color w:val="000000" w:themeColor="text1"/>
      <w:sz w:val="48"/>
      <w:szCs w:val="48"/>
    </w:rPr>
  </w:style>
  <w:style w:type="paragraph" w:styleId="Nagwek2">
    <w:name w:val="heading 2"/>
    <w:basedOn w:val="Normalny"/>
    <w:link w:val="Nagwek2Znak"/>
    <w:uiPriority w:val="9"/>
    <w:unhideWhenUsed/>
    <w:qFormat/>
    <w:rsid w:val="00C6132F"/>
    <w:pPr>
      <w:spacing w:before="240"/>
      <w:outlineLvl w:val="1"/>
    </w:pPr>
    <w:rPr>
      <w:b/>
      <w:sz w:val="40"/>
      <w:szCs w:val="40"/>
    </w:rPr>
  </w:style>
  <w:style w:type="paragraph" w:styleId="Nagwek3">
    <w:name w:val="heading 3"/>
    <w:basedOn w:val="Normalny"/>
    <w:next w:val="Normalny"/>
    <w:link w:val="Nagwek3Znak"/>
    <w:uiPriority w:val="9"/>
    <w:unhideWhenUsed/>
    <w:qFormat/>
    <w:rsid w:val="00C6132F"/>
    <w:pPr>
      <w:spacing w:before="240"/>
      <w:outlineLvl w:val="2"/>
    </w:pPr>
    <w:rPr>
      <w:b/>
      <w:sz w:val="32"/>
      <w:szCs w:val="32"/>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pPr>
    <w:rPr>
      <w:b/>
      <w:sz w:val="72"/>
      <w:szCs w:val="72"/>
    </w:rPr>
  </w:style>
  <w:style w:type="table" w:customStyle="1" w:styleId="TableNormal2">
    <w:name w:val="Table Normal2"/>
    <w:tblPr>
      <w:tblCellMar>
        <w:top w:w="0" w:type="dxa"/>
        <w:left w:w="0" w:type="dxa"/>
        <w:bottom w:w="0" w:type="dxa"/>
        <w:right w:w="0" w:type="dxa"/>
      </w:tblCellMar>
    </w:tblPr>
  </w:style>
  <w:style w:type="character" w:customStyle="1" w:styleId="Nagwek2Znak">
    <w:name w:val="Nagłówek 2 Znak"/>
    <w:basedOn w:val="Domylnaczcionkaakapitu"/>
    <w:link w:val="Nagwek2"/>
    <w:uiPriority w:val="9"/>
    <w:rsid w:val="00C6132F"/>
    <w:rPr>
      <w:rFonts w:asciiTheme="minorHAnsi" w:eastAsia="Times New Roman" w:hAnsiTheme="minorHAnsi" w:cstheme="minorHAnsi"/>
      <w:b/>
      <w:sz w:val="40"/>
      <w:szCs w:val="40"/>
      <w:lang w:eastAsia="en-GB"/>
    </w:rPr>
  </w:style>
  <w:style w:type="character" w:customStyle="1" w:styleId="Nagwek3Znak">
    <w:name w:val="Nagłówek 3 Znak"/>
    <w:basedOn w:val="Domylnaczcionkaakapitu"/>
    <w:link w:val="Nagwek3"/>
    <w:uiPriority w:val="9"/>
    <w:rsid w:val="00C6132F"/>
    <w:rPr>
      <w:rFonts w:asciiTheme="minorHAnsi" w:eastAsia="Times New Roman" w:hAnsiTheme="minorHAnsi" w:cstheme="minorHAnsi"/>
      <w:b/>
      <w:sz w:val="32"/>
      <w:szCs w:val="32"/>
      <w:lang w:eastAsia="en-GB"/>
    </w:rPr>
  </w:style>
  <w:style w:type="table" w:styleId="Tabela-Siatka">
    <w:name w:val="Table Grid"/>
    <w:basedOn w:val="Standardowy"/>
    <w:uiPriority w:val="39"/>
    <w:rsid w:val="009D525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D5251"/>
    <w:rPr>
      <w:color w:val="0563C1" w:themeColor="hyperlink"/>
      <w:u w:val="single"/>
    </w:rPr>
  </w:style>
  <w:style w:type="character" w:styleId="Pogrubienie">
    <w:name w:val="Strong"/>
    <w:basedOn w:val="Domylnaczcionkaakapitu"/>
    <w:uiPriority w:val="22"/>
    <w:qFormat/>
    <w:rsid w:val="009D5251"/>
    <w:rPr>
      <w:b/>
      <w:bCs/>
    </w:rPr>
  </w:style>
  <w:style w:type="paragraph" w:styleId="Akapitzlist">
    <w:name w:val="List Paragraph"/>
    <w:basedOn w:val="Normalny"/>
    <w:uiPriority w:val="34"/>
    <w:qFormat/>
    <w:rsid w:val="009D5251"/>
    <w:pPr>
      <w:ind w:left="720"/>
      <w:contextualSpacing/>
    </w:pPr>
  </w:style>
  <w:style w:type="paragraph" w:styleId="NormalnyWeb">
    <w:name w:val="Normal (Web)"/>
    <w:basedOn w:val="Normalny"/>
    <w:uiPriority w:val="99"/>
    <w:unhideWhenUsed/>
    <w:rsid w:val="009D5251"/>
    <w:pPr>
      <w:spacing w:before="100" w:beforeAutospacing="1" w:after="100" w:afterAutospacing="1"/>
    </w:pPr>
  </w:style>
  <w:style w:type="character" w:customStyle="1" w:styleId="highlight">
    <w:name w:val="highlight"/>
    <w:basedOn w:val="Domylnaczcionkaakapitu"/>
    <w:rsid w:val="009D5251"/>
  </w:style>
  <w:style w:type="paragraph" w:styleId="HTML-wstpniesformatowany">
    <w:name w:val="HTML Preformatted"/>
    <w:basedOn w:val="Normalny"/>
    <w:link w:val="HTML-wstpniesformatowanyZnak"/>
    <w:uiPriority w:val="99"/>
    <w:semiHidden/>
    <w:unhideWhenUsed/>
    <w:rsid w:val="009D5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9D5251"/>
    <w:rPr>
      <w:rFonts w:ascii="Courier New" w:eastAsia="Times New Roman" w:hAnsi="Courier New" w:cs="Courier New"/>
      <w:sz w:val="20"/>
      <w:szCs w:val="20"/>
    </w:rPr>
  </w:style>
  <w:style w:type="character" w:customStyle="1" w:styleId="tag">
    <w:name w:val="tag"/>
    <w:basedOn w:val="Domylnaczcionkaakapitu"/>
    <w:rsid w:val="009D5251"/>
  </w:style>
  <w:style w:type="character" w:customStyle="1" w:styleId="pln">
    <w:name w:val="pln"/>
    <w:basedOn w:val="Domylnaczcionkaakapitu"/>
    <w:rsid w:val="009D5251"/>
  </w:style>
  <w:style w:type="character" w:customStyle="1" w:styleId="atn">
    <w:name w:val="atn"/>
    <w:basedOn w:val="Domylnaczcionkaakapitu"/>
    <w:rsid w:val="009D5251"/>
  </w:style>
  <w:style w:type="character" w:customStyle="1" w:styleId="pun">
    <w:name w:val="pun"/>
    <w:basedOn w:val="Domylnaczcionkaakapitu"/>
    <w:rsid w:val="009D5251"/>
  </w:style>
  <w:style w:type="character" w:customStyle="1" w:styleId="atv">
    <w:name w:val="atv"/>
    <w:basedOn w:val="Domylnaczcionkaakapitu"/>
    <w:rsid w:val="009D5251"/>
  </w:style>
  <w:style w:type="character" w:styleId="HTML-kod">
    <w:name w:val="HTML Code"/>
    <w:basedOn w:val="Domylnaczcionkaakapitu"/>
    <w:uiPriority w:val="99"/>
    <w:semiHidden/>
    <w:unhideWhenUsed/>
    <w:rsid w:val="009D5251"/>
    <w:rPr>
      <w:rFonts w:ascii="Courier New" w:eastAsiaTheme="minorHAnsi" w:hAnsi="Courier New" w:cs="Courier New"/>
      <w:sz w:val="20"/>
      <w:szCs w:val="20"/>
    </w:rPr>
  </w:style>
  <w:style w:type="character" w:customStyle="1" w:styleId="hljs-tag">
    <w:name w:val="hljs-tag"/>
    <w:basedOn w:val="Domylnaczcionkaakapitu"/>
    <w:rsid w:val="009D5251"/>
  </w:style>
  <w:style w:type="character" w:customStyle="1" w:styleId="hljs-title">
    <w:name w:val="hljs-title"/>
    <w:basedOn w:val="Domylnaczcionkaakapitu"/>
    <w:rsid w:val="009D5251"/>
  </w:style>
  <w:style w:type="character" w:customStyle="1" w:styleId="hljs-attribute">
    <w:name w:val="hljs-attribute"/>
    <w:basedOn w:val="Domylnaczcionkaakapitu"/>
    <w:rsid w:val="009D5251"/>
  </w:style>
  <w:style w:type="character" w:customStyle="1" w:styleId="hljs-value">
    <w:name w:val="hljs-value"/>
    <w:basedOn w:val="Domylnaczcionkaakapitu"/>
    <w:rsid w:val="009D5251"/>
  </w:style>
  <w:style w:type="character" w:styleId="UyteHipercze">
    <w:name w:val="FollowedHyperlink"/>
    <w:basedOn w:val="Domylnaczcionkaakapitu"/>
    <w:uiPriority w:val="99"/>
    <w:semiHidden/>
    <w:unhideWhenUsed/>
    <w:rsid w:val="009D5251"/>
    <w:rPr>
      <w:color w:val="954F72" w:themeColor="followedHyperlink"/>
      <w:u w:val="single"/>
    </w:rPr>
  </w:style>
  <w:style w:type="character" w:styleId="Odwoaniedokomentarza">
    <w:name w:val="annotation reference"/>
    <w:basedOn w:val="Domylnaczcionkaakapitu"/>
    <w:uiPriority w:val="99"/>
    <w:semiHidden/>
    <w:unhideWhenUsed/>
    <w:rsid w:val="009D5251"/>
    <w:rPr>
      <w:sz w:val="16"/>
      <w:szCs w:val="16"/>
    </w:rPr>
  </w:style>
  <w:style w:type="paragraph" w:styleId="Tekstkomentarza">
    <w:name w:val="annotation text"/>
    <w:basedOn w:val="Normalny"/>
    <w:link w:val="TekstkomentarzaZnak"/>
    <w:uiPriority w:val="99"/>
    <w:unhideWhenUsed/>
    <w:rsid w:val="009D5251"/>
    <w:rPr>
      <w:sz w:val="20"/>
      <w:szCs w:val="20"/>
    </w:rPr>
  </w:style>
  <w:style w:type="character" w:customStyle="1" w:styleId="TekstkomentarzaZnak">
    <w:name w:val="Tekst komentarza Znak"/>
    <w:basedOn w:val="Domylnaczcionkaakapitu"/>
    <w:link w:val="Tekstkomentarza"/>
    <w:uiPriority w:val="99"/>
    <w:rsid w:val="009D5251"/>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9D5251"/>
    <w:rPr>
      <w:b/>
      <w:bCs/>
    </w:rPr>
  </w:style>
  <w:style w:type="character" w:customStyle="1" w:styleId="TematkomentarzaZnak">
    <w:name w:val="Temat komentarza Znak"/>
    <w:basedOn w:val="TekstkomentarzaZnak"/>
    <w:link w:val="Tematkomentarza"/>
    <w:uiPriority w:val="99"/>
    <w:semiHidden/>
    <w:rsid w:val="009D5251"/>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9D5251"/>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5251"/>
    <w:rPr>
      <w:rFonts w:ascii="Segoe UI" w:eastAsia="Times New Roman" w:hAnsi="Segoe UI" w:cs="Segoe UI"/>
      <w:sz w:val="18"/>
      <w:szCs w:val="18"/>
    </w:rPr>
  </w:style>
  <w:style w:type="character" w:styleId="Nierozpoznanawzmianka">
    <w:name w:val="Unresolved Mention"/>
    <w:basedOn w:val="Domylnaczcionkaakapitu"/>
    <w:uiPriority w:val="99"/>
    <w:rsid w:val="009D5251"/>
    <w:rPr>
      <w:color w:val="605E5C"/>
      <w:shd w:val="clear" w:color="auto" w:fill="E1DFDD"/>
    </w:rPr>
  </w:style>
  <w:style w:type="table" w:styleId="Tabelasiatki1jasnaakcent2">
    <w:name w:val="Grid Table 1 Light Accent 2"/>
    <w:basedOn w:val="Standardowy"/>
    <w:uiPriority w:val="46"/>
    <w:rsid w:val="009D5251"/>
    <w:rPr>
      <w:lang w:val="en-GB"/>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asiatki5ciemnaakcent2">
    <w:name w:val="Grid Table 5 Dark Accent 2"/>
    <w:basedOn w:val="Standardowy"/>
    <w:uiPriority w:val="50"/>
    <w:rsid w:val="009D5251"/>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elasiatki3">
    <w:name w:val="Grid Table 3"/>
    <w:basedOn w:val="Standardowy"/>
    <w:uiPriority w:val="48"/>
    <w:rsid w:val="009D5251"/>
    <w:rPr>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Nagwek">
    <w:name w:val="header"/>
    <w:basedOn w:val="Normalny"/>
    <w:link w:val="NagwekZnak"/>
    <w:uiPriority w:val="99"/>
    <w:unhideWhenUsed/>
    <w:rsid w:val="009D5251"/>
    <w:pPr>
      <w:tabs>
        <w:tab w:val="center" w:pos="4703"/>
        <w:tab w:val="right" w:pos="9406"/>
      </w:tabs>
    </w:pPr>
  </w:style>
  <w:style w:type="character" w:customStyle="1" w:styleId="NagwekZnak">
    <w:name w:val="Nagłówek Znak"/>
    <w:basedOn w:val="Domylnaczcionkaakapitu"/>
    <w:link w:val="Nagwek"/>
    <w:uiPriority w:val="99"/>
    <w:rsid w:val="009D5251"/>
    <w:rPr>
      <w:rFonts w:ascii="Times New Roman" w:eastAsia="Times New Roman" w:hAnsi="Times New Roman" w:cs="Times New Roman"/>
    </w:rPr>
  </w:style>
  <w:style w:type="paragraph" w:styleId="Stopka">
    <w:name w:val="footer"/>
    <w:basedOn w:val="Normalny"/>
    <w:link w:val="StopkaZnak"/>
    <w:unhideWhenUsed/>
    <w:rsid w:val="009D5251"/>
    <w:pPr>
      <w:tabs>
        <w:tab w:val="center" w:pos="4703"/>
        <w:tab w:val="right" w:pos="9406"/>
      </w:tabs>
    </w:pPr>
  </w:style>
  <w:style w:type="character" w:customStyle="1" w:styleId="StopkaZnak">
    <w:name w:val="Stopka Znak"/>
    <w:basedOn w:val="Domylnaczcionkaakapitu"/>
    <w:link w:val="Stopka"/>
    <w:rsid w:val="009D5251"/>
    <w:rPr>
      <w:rFonts w:ascii="Times New Roman" w:eastAsia="Times New Roman" w:hAnsi="Times New Roman" w:cs="Times New Roman"/>
    </w:rPr>
  </w:style>
  <w:style w:type="character" w:customStyle="1" w:styleId="token">
    <w:name w:val="token"/>
    <w:basedOn w:val="Domylnaczcionkaakapitu"/>
    <w:rsid w:val="009D5251"/>
  </w:style>
  <w:style w:type="paragraph" w:styleId="Data">
    <w:name w:val="Date"/>
    <w:basedOn w:val="Normalny"/>
    <w:next w:val="Normalny"/>
    <w:link w:val="DataZnak"/>
    <w:semiHidden/>
    <w:rsid w:val="009D5251"/>
    <w:rPr>
      <w:rFonts w:ascii="Droid Sans" w:hAnsi="Droid Sans"/>
      <w:color w:val="333333"/>
      <w:sz w:val="19"/>
    </w:rPr>
  </w:style>
  <w:style w:type="character" w:customStyle="1" w:styleId="DataZnak">
    <w:name w:val="Data Znak"/>
    <w:basedOn w:val="Domylnaczcionkaakapitu"/>
    <w:link w:val="Data"/>
    <w:semiHidden/>
    <w:rsid w:val="009D5251"/>
    <w:rPr>
      <w:rFonts w:ascii="Droid Sans" w:eastAsia="Times New Roman" w:hAnsi="Droid Sans" w:cs="Times New Roman"/>
      <w:color w:val="333333"/>
      <w:sz w:val="19"/>
      <w:lang w:eastAsia="pl-PL"/>
    </w:rPr>
  </w:style>
  <w:style w:type="character" w:customStyle="1" w:styleId="webkit-html-attribute-name">
    <w:name w:val="webkit-html-attribute-name"/>
    <w:basedOn w:val="Domylnaczcionkaakapitu"/>
    <w:rsid w:val="009D5251"/>
  </w:style>
  <w:style w:type="character" w:customStyle="1" w:styleId="webkit-html-attribute-value">
    <w:name w:val="webkit-html-attribute-value"/>
    <w:basedOn w:val="Domylnaczcionkaakapitu"/>
    <w:rsid w:val="009D5251"/>
  </w:style>
  <w:style w:type="character" w:customStyle="1" w:styleId="styles-clipboard-only">
    <w:name w:val="styles-clipboard-only"/>
    <w:basedOn w:val="Domylnaczcionkaakapitu"/>
    <w:rsid w:val="009D5251"/>
  </w:style>
  <w:style w:type="character" w:customStyle="1" w:styleId="webkit-css-property">
    <w:name w:val="webkit-css-property"/>
    <w:basedOn w:val="Domylnaczcionkaakapitu"/>
    <w:rsid w:val="009D5251"/>
  </w:style>
  <w:style w:type="character" w:customStyle="1" w:styleId="styles-name-value-separator">
    <w:name w:val="styles-name-value-separator"/>
    <w:basedOn w:val="Domylnaczcionkaakapitu"/>
    <w:rsid w:val="009D5251"/>
  </w:style>
  <w:style w:type="character" w:customStyle="1" w:styleId="value">
    <w:name w:val="value"/>
    <w:basedOn w:val="Domylnaczcionkaakapitu"/>
    <w:rsid w:val="009D5251"/>
  </w:style>
  <w:style w:type="character" w:customStyle="1" w:styleId="Nagwek1Znak">
    <w:name w:val="Nagłówek 1 Znak"/>
    <w:basedOn w:val="Domylnaczcionkaakapitu"/>
    <w:link w:val="Nagwek1"/>
    <w:uiPriority w:val="9"/>
    <w:rsid w:val="00C6132F"/>
    <w:rPr>
      <w:rFonts w:asciiTheme="minorHAnsi" w:eastAsiaTheme="majorEastAsia" w:hAnsiTheme="minorHAnsi" w:cstheme="minorHAnsi"/>
      <w:b/>
      <w:color w:val="000000" w:themeColor="text1"/>
      <w:sz w:val="48"/>
      <w:szCs w:val="48"/>
      <w:lang w:eastAsia="en-GB"/>
    </w:rPr>
  </w:style>
  <w:style w:type="character" w:customStyle="1" w:styleId="apple-converted-space">
    <w:name w:val="apple-converted-space"/>
    <w:basedOn w:val="Domylnaczcionkaakapitu"/>
    <w:rsid w:val="00DA4E83"/>
  </w:style>
  <w:style w:type="paragraph" w:customStyle="1" w:styleId="Kod">
    <w:name w:val="Kod"/>
    <w:basedOn w:val="Normalny"/>
    <w:link w:val="KodZnak"/>
    <w:qFormat/>
    <w:rsid w:val="008D7F62"/>
    <w:pPr>
      <w:pBdr>
        <w:top w:val="single" w:sz="8" w:space="1" w:color="88B7D7"/>
        <w:left w:val="single" w:sz="8" w:space="8" w:color="88B7D7"/>
        <w:bottom w:val="single" w:sz="8" w:space="1" w:color="88B7D7"/>
        <w:right w:val="single" w:sz="8" w:space="8" w:color="88B7D7"/>
      </w:pBdr>
      <w:ind w:left="181" w:right="181"/>
    </w:pPr>
    <w:rPr>
      <w:rFonts w:ascii="Courier New" w:eastAsiaTheme="minorHAnsi" w:hAnsi="Courier New" w:cstheme="minorBidi"/>
      <w:noProof/>
      <w:sz w:val="18"/>
      <w:szCs w:val="22"/>
    </w:rPr>
  </w:style>
  <w:style w:type="character" w:customStyle="1" w:styleId="KodZnak">
    <w:name w:val="Kod Znak"/>
    <w:basedOn w:val="Domylnaczcionkaakapitu"/>
    <w:link w:val="Kod"/>
    <w:rsid w:val="008D7F62"/>
    <w:rPr>
      <w:rFonts w:ascii="Courier New" w:hAnsi="Courier New"/>
      <w:noProof/>
      <w:sz w:val="18"/>
      <w:szCs w:val="2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CellMar>
        <w:left w:w="115" w:type="dxa"/>
        <w:right w:w="115" w:type="dxa"/>
      </w:tblCellMar>
    </w:tblPr>
    <w:tcPr>
      <w:shd w:val="clear" w:color="auto" w:fill="FBE5D5"/>
    </w:tcPr>
  </w:style>
  <w:style w:type="table" w:customStyle="1" w:styleId="a0">
    <w:basedOn w:val="Standardowy"/>
    <w:tblPr>
      <w:tblStyleRowBandSize w:val="1"/>
      <w:tblStyleColBandSize w:val="1"/>
      <w:tblCellMar>
        <w:left w:w="115" w:type="dxa"/>
        <w:right w:w="115" w:type="dxa"/>
      </w:tblCellMar>
    </w:tblPr>
    <w:tcPr>
      <w:shd w:val="clear" w:color="auto" w:fill="FBE5D5"/>
    </w:tcPr>
  </w:style>
  <w:style w:type="table" w:customStyle="1" w:styleId="a1">
    <w:basedOn w:val="Standardowy"/>
    <w:tblPr>
      <w:tblStyleRowBandSize w:val="1"/>
      <w:tblStyleColBandSize w:val="1"/>
      <w:tblCellMar>
        <w:left w:w="0" w:type="dxa"/>
        <w:right w:w="0" w:type="dxa"/>
      </w:tblCellMar>
    </w:tblPr>
  </w:style>
  <w:style w:type="table" w:customStyle="1" w:styleId="a2">
    <w:basedOn w:val="Standardowy"/>
    <w:tblPr>
      <w:tblStyleRowBandSize w:val="1"/>
      <w:tblStyleColBandSize w:val="1"/>
      <w:tblCellMar>
        <w:left w:w="115" w:type="dxa"/>
        <w:right w:w="115" w:type="dxa"/>
      </w:tblCellMar>
    </w:tblPr>
    <w:tcPr>
      <w:shd w:val="clear" w:color="auto" w:fill="FBE5D5"/>
    </w:tcPr>
  </w:style>
  <w:style w:type="table" w:customStyle="1" w:styleId="a3">
    <w:basedOn w:val="Standardowy"/>
    <w:tblPr>
      <w:tblStyleRowBandSize w:val="1"/>
      <w:tblStyleColBandSize w:val="1"/>
      <w:tblCellMar>
        <w:left w:w="115" w:type="dxa"/>
        <w:right w:w="115" w:type="dxa"/>
      </w:tblCellMar>
    </w:tblPr>
    <w:tcPr>
      <w:shd w:val="clear" w:color="auto" w:fill="FBE5D5"/>
    </w:tcPr>
  </w:style>
  <w:style w:type="table" w:customStyle="1" w:styleId="a4">
    <w:basedOn w:val="Standardowy"/>
    <w:tblPr>
      <w:tblStyleRowBandSize w:val="1"/>
      <w:tblStyleColBandSize w:val="1"/>
      <w:tblCellMar>
        <w:left w:w="115" w:type="dxa"/>
        <w:right w:w="115" w:type="dxa"/>
      </w:tblCellMar>
    </w:tblPr>
    <w:tcPr>
      <w:shd w:val="clear" w:color="auto" w:fill="FBE5D5"/>
    </w:tcPr>
  </w:style>
  <w:style w:type="table" w:customStyle="1" w:styleId="a5">
    <w:basedOn w:val="Standardowy"/>
    <w:tblPr>
      <w:tblStyleRowBandSize w:val="1"/>
      <w:tblStyleColBandSize w:val="1"/>
      <w:tblCellMar>
        <w:left w:w="115" w:type="dxa"/>
        <w:right w:w="115" w:type="dxa"/>
      </w:tblCellMar>
    </w:tblPr>
    <w:tcPr>
      <w:shd w:val="clear" w:color="auto" w:fill="FBE5D5"/>
    </w:tcPr>
  </w:style>
  <w:style w:type="table" w:customStyle="1" w:styleId="a6">
    <w:basedOn w:val="Standardowy"/>
    <w:tblPr>
      <w:tblStyleRowBandSize w:val="1"/>
      <w:tblStyleColBandSize w:val="1"/>
      <w:tblCellMar>
        <w:left w:w="115" w:type="dxa"/>
        <w:right w:w="115" w:type="dxa"/>
      </w:tblCellMar>
    </w:tblPr>
    <w:tcPr>
      <w:shd w:val="clear" w:color="auto" w:fill="FBE5D5"/>
    </w:tcPr>
  </w:style>
  <w:style w:type="table" w:customStyle="1" w:styleId="a7">
    <w:basedOn w:val="Standardowy"/>
    <w:tblPr>
      <w:tblStyleRowBandSize w:val="1"/>
      <w:tblStyleColBandSize w:val="1"/>
      <w:tblCellMar>
        <w:left w:w="115" w:type="dxa"/>
        <w:right w:w="115" w:type="dxa"/>
      </w:tblCellMar>
    </w:tblPr>
    <w:tcPr>
      <w:shd w:val="clear" w:color="auto" w:fill="FBE5D5"/>
    </w:tcPr>
  </w:style>
  <w:style w:type="table" w:customStyle="1" w:styleId="a8">
    <w:basedOn w:val="Standardowy"/>
    <w:tblPr>
      <w:tblStyleRowBandSize w:val="1"/>
      <w:tblStyleColBandSize w:val="1"/>
      <w:tblCellMar>
        <w:left w:w="115" w:type="dxa"/>
        <w:right w:w="115" w:type="dxa"/>
      </w:tblCellMar>
    </w:tblPr>
    <w:tcPr>
      <w:shd w:val="clear" w:color="auto" w:fill="FBE5D5"/>
    </w:tcPr>
  </w:style>
  <w:style w:type="table" w:customStyle="1" w:styleId="a9">
    <w:basedOn w:val="Standardowy"/>
    <w:tblPr>
      <w:tblStyleRowBandSize w:val="1"/>
      <w:tblStyleColBandSize w:val="1"/>
      <w:tblCellMar>
        <w:left w:w="115" w:type="dxa"/>
        <w:right w:w="115" w:type="dxa"/>
      </w:tblCellMar>
    </w:tblPr>
    <w:tcPr>
      <w:shd w:val="clear" w:color="auto" w:fill="FBE5D5"/>
    </w:tcPr>
  </w:style>
  <w:style w:type="table" w:customStyle="1" w:styleId="aa">
    <w:basedOn w:val="Standardowy"/>
    <w:tblPr>
      <w:tblStyleRowBandSize w:val="1"/>
      <w:tblStyleColBandSize w:val="1"/>
      <w:tblCellMar>
        <w:left w:w="115" w:type="dxa"/>
        <w:right w:w="115" w:type="dxa"/>
      </w:tblCellMar>
    </w:tblPr>
    <w:tcPr>
      <w:shd w:val="clear" w:color="auto" w:fill="FBE5D5"/>
    </w:tcPr>
  </w:style>
  <w:style w:type="table" w:customStyle="1" w:styleId="ab">
    <w:basedOn w:val="Standardowy"/>
    <w:tblPr>
      <w:tblStyleRowBandSize w:val="1"/>
      <w:tblStyleColBandSize w:val="1"/>
      <w:tblCellMar>
        <w:left w:w="115" w:type="dxa"/>
        <w:right w:w="115" w:type="dxa"/>
      </w:tblCellMar>
    </w:tblPr>
    <w:tcPr>
      <w:shd w:val="clear" w:color="auto" w:fill="FBE5D5"/>
    </w:tcPr>
  </w:style>
  <w:style w:type="table" w:customStyle="1" w:styleId="ac">
    <w:basedOn w:val="Standardowy"/>
    <w:tblPr>
      <w:tblStyleRowBandSize w:val="1"/>
      <w:tblStyleColBandSize w:val="1"/>
      <w:tblCellMar>
        <w:left w:w="115" w:type="dxa"/>
        <w:right w:w="115" w:type="dxa"/>
      </w:tblCellMar>
    </w:tblPr>
    <w:tcPr>
      <w:shd w:val="clear" w:color="auto" w:fill="FBE5D5"/>
    </w:tcPr>
  </w:style>
  <w:style w:type="table" w:customStyle="1" w:styleId="ad">
    <w:basedOn w:val="Standardowy"/>
    <w:tblPr>
      <w:tblStyleRowBandSize w:val="1"/>
      <w:tblStyleColBandSize w:val="1"/>
      <w:tblCellMar>
        <w:left w:w="115" w:type="dxa"/>
        <w:right w:w="115" w:type="dxa"/>
      </w:tblCellMar>
    </w:tblPr>
    <w:tcPr>
      <w:shd w:val="clear" w:color="auto" w:fill="FBE5D5"/>
    </w:tcPr>
  </w:style>
  <w:style w:type="table" w:customStyle="1" w:styleId="ae">
    <w:basedOn w:val="Standardowy"/>
    <w:tblPr>
      <w:tblStyleRowBandSize w:val="1"/>
      <w:tblStyleColBandSize w:val="1"/>
      <w:tblCellMar>
        <w:left w:w="115" w:type="dxa"/>
        <w:right w:w="115" w:type="dxa"/>
      </w:tblCellMar>
    </w:tblPr>
    <w:tcPr>
      <w:shd w:val="clear" w:color="auto" w:fill="FBE5D5"/>
    </w:tcPr>
  </w:style>
  <w:style w:type="table" w:customStyle="1" w:styleId="af">
    <w:basedOn w:val="Standardowy"/>
    <w:tblPr>
      <w:tblStyleRowBandSize w:val="1"/>
      <w:tblStyleColBandSize w:val="1"/>
      <w:tblCellMar>
        <w:left w:w="115" w:type="dxa"/>
        <w:right w:w="115" w:type="dxa"/>
      </w:tblCellMar>
    </w:tblPr>
    <w:tcPr>
      <w:shd w:val="clear" w:color="auto" w:fill="FBE5D5"/>
    </w:tcPr>
  </w:style>
  <w:style w:type="table" w:customStyle="1" w:styleId="af0">
    <w:basedOn w:val="Standardowy"/>
    <w:tblPr>
      <w:tblStyleRowBandSize w:val="1"/>
      <w:tblStyleColBandSize w:val="1"/>
      <w:tblCellMar>
        <w:left w:w="115" w:type="dxa"/>
        <w:right w:w="115" w:type="dxa"/>
      </w:tblCellMar>
    </w:tblPr>
    <w:tcPr>
      <w:shd w:val="clear" w:color="auto" w:fill="FBE5D5"/>
    </w:tcPr>
  </w:style>
  <w:style w:type="table" w:customStyle="1" w:styleId="af1">
    <w:basedOn w:val="Standardowy"/>
    <w:tblPr>
      <w:tblStyleRowBandSize w:val="1"/>
      <w:tblStyleColBandSize w:val="1"/>
      <w:tblCellMar>
        <w:left w:w="115" w:type="dxa"/>
        <w:right w:w="115" w:type="dxa"/>
      </w:tblCellMar>
    </w:tblPr>
    <w:tcPr>
      <w:shd w:val="clear" w:color="auto" w:fill="FBE5D5"/>
    </w:tcPr>
  </w:style>
  <w:style w:type="table" w:customStyle="1" w:styleId="af2">
    <w:basedOn w:val="Standardowy"/>
    <w:tblPr>
      <w:tblStyleRowBandSize w:val="1"/>
      <w:tblStyleColBandSize w:val="1"/>
      <w:tblCellMar>
        <w:left w:w="115" w:type="dxa"/>
        <w:right w:w="115" w:type="dxa"/>
      </w:tblCellMar>
    </w:tblPr>
    <w:tcPr>
      <w:shd w:val="clear" w:color="auto" w:fill="FBE5D5"/>
    </w:tcPr>
  </w:style>
  <w:style w:type="table" w:customStyle="1" w:styleId="af3">
    <w:basedOn w:val="Standardowy"/>
    <w:tblPr>
      <w:tblStyleRowBandSize w:val="1"/>
      <w:tblStyleColBandSize w:val="1"/>
      <w:tblCellMar>
        <w:left w:w="115" w:type="dxa"/>
        <w:right w:w="115" w:type="dxa"/>
      </w:tblCellMar>
    </w:tblPr>
    <w:tcPr>
      <w:shd w:val="clear" w:color="auto" w:fill="FBE5D5"/>
    </w:tcPr>
  </w:style>
  <w:style w:type="table" w:customStyle="1" w:styleId="af4">
    <w:basedOn w:val="Standardowy"/>
    <w:tblPr>
      <w:tblStyleRowBandSize w:val="1"/>
      <w:tblStyleColBandSize w:val="1"/>
      <w:tblCellMar>
        <w:left w:w="115" w:type="dxa"/>
        <w:right w:w="115" w:type="dxa"/>
      </w:tblCellMar>
    </w:tblPr>
    <w:tcPr>
      <w:shd w:val="clear" w:color="auto" w:fill="FBE5D5"/>
    </w:tcPr>
  </w:style>
  <w:style w:type="table" w:customStyle="1" w:styleId="af5">
    <w:basedOn w:val="Standardowy"/>
    <w:tblPr>
      <w:tblStyleRowBandSize w:val="1"/>
      <w:tblStyleColBandSize w:val="1"/>
      <w:tblCellMar>
        <w:left w:w="115" w:type="dxa"/>
        <w:right w:w="115" w:type="dxa"/>
      </w:tblCellMar>
    </w:tblPr>
    <w:tcPr>
      <w:shd w:val="clear" w:color="auto" w:fill="FBE5D5"/>
    </w:tcPr>
  </w:style>
  <w:style w:type="table" w:customStyle="1" w:styleId="af6">
    <w:basedOn w:val="Standardowy"/>
    <w:tblPr>
      <w:tblStyleRowBandSize w:val="1"/>
      <w:tblStyleColBandSize w:val="1"/>
      <w:tblCellMar>
        <w:left w:w="115" w:type="dxa"/>
        <w:right w:w="115" w:type="dxa"/>
      </w:tblCellMar>
    </w:tblPr>
    <w:tcPr>
      <w:shd w:val="clear" w:color="auto" w:fill="FBE5D5"/>
    </w:tcPr>
  </w:style>
  <w:style w:type="table" w:customStyle="1" w:styleId="af7">
    <w:basedOn w:val="Standardowy"/>
    <w:tblPr>
      <w:tblStyleRowBandSize w:val="1"/>
      <w:tblStyleColBandSize w:val="1"/>
      <w:tblCellMar>
        <w:left w:w="115" w:type="dxa"/>
        <w:right w:w="115" w:type="dxa"/>
      </w:tblCellMar>
    </w:tblPr>
    <w:tcPr>
      <w:shd w:val="clear" w:color="auto" w:fill="FBE5D5"/>
    </w:tcPr>
  </w:style>
  <w:style w:type="table" w:customStyle="1" w:styleId="af8">
    <w:basedOn w:val="Standardowy"/>
    <w:tblPr>
      <w:tblStyleRowBandSize w:val="1"/>
      <w:tblStyleColBandSize w:val="1"/>
      <w:tblCellMar>
        <w:left w:w="115" w:type="dxa"/>
        <w:right w:w="115" w:type="dxa"/>
      </w:tblCellMar>
    </w:tblPr>
    <w:tcPr>
      <w:shd w:val="clear" w:color="auto" w:fill="FBE5D5"/>
    </w:tcPr>
  </w:style>
  <w:style w:type="table" w:customStyle="1" w:styleId="af9">
    <w:basedOn w:val="Standardowy"/>
    <w:tblPr>
      <w:tblStyleRowBandSize w:val="1"/>
      <w:tblStyleColBandSize w:val="1"/>
      <w:tblCellMar>
        <w:left w:w="115" w:type="dxa"/>
        <w:right w:w="115" w:type="dxa"/>
      </w:tblCellMar>
    </w:tblPr>
    <w:tcPr>
      <w:shd w:val="clear" w:color="auto" w:fill="FBE5D5"/>
    </w:tcPr>
  </w:style>
  <w:style w:type="table" w:customStyle="1" w:styleId="afa">
    <w:basedOn w:val="Standardowy"/>
    <w:tblPr>
      <w:tblStyleRowBandSize w:val="1"/>
      <w:tblStyleColBandSize w:val="1"/>
      <w:tblCellMar>
        <w:left w:w="115" w:type="dxa"/>
        <w:right w:w="115" w:type="dxa"/>
      </w:tblCellMar>
    </w:tblPr>
    <w:tcPr>
      <w:shd w:val="clear" w:color="auto" w:fill="FBE5D5"/>
    </w:tcPr>
  </w:style>
  <w:style w:type="table" w:customStyle="1" w:styleId="afb">
    <w:basedOn w:val="Standardowy"/>
    <w:tblPr>
      <w:tblStyleRowBandSize w:val="1"/>
      <w:tblStyleColBandSize w:val="1"/>
      <w:tblCellMar>
        <w:left w:w="115" w:type="dxa"/>
        <w:right w:w="115" w:type="dxa"/>
      </w:tblCellMar>
    </w:tblPr>
    <w:tcPr>
      <w:shd w:val="clear" w:color="auto" w:fill="FBE5D5"/>
    </w:tcPr>
  </w:style>
  <w:style w:type="table" w:customStyle="1" w:styleId="afc">
    <w:basedOn w:val="Standardowy"/>
    <w:tblPr>
      <w:tblStyleRowBandSize w:val="1"/>
      <w:tblStyleColBandSize w:val="1"/>
      <w:tblCellMar>
        <w:left w:w="115" w:type="dxa"/>
        <w:right w:w="115" w:type="dxa"/>
      </w:tblCellMar>
    </w:tblPr>
    <w:tcPr>
      <w:shd w:val="clear" w:color="auto" w:fill="FBE5D5"/>
    </w:tcPr>
  </w:style>
  <w:style w:type="table" w:customStyle="1" w:styleId="afd">
    <w:basedOn w:val="Standardowy"/>
    <w:tblPr>
      <w:tblStyleRowBandSize w:val="1"/>
      <w:tblStyleColBandSize w:val="1"/>
      <w:tblCellMar>
        <w:left w:w="115" w:type="dxa"/>
        <w:right w:w="115" w:type="dxa"/>
      </w:tblCellMar>
    </w:tblPr>
    <w:tcPr>
      <w:shd w:val="clear" w:color="auto" w:fill="FBE5D5"/>
    </w:tcPr>
  </w:style>
  <w:style w:type="table" w:customStyle="1" w:styleId="afe">
    <w:basedOn w:val="Standardowy"/>
    <w:tblPr>
      <w:tblStyleRowBandSize w:val="1"/>
      <w:tblStyleColBandSize w:val="1"/>
      <w:tblCellMar>
        <w:left w:w="115" w:type="dxa"/>
        <w:right w:w="115" w:type="dxa"/>
      </w:tblCellMar>
    </w:tblPr>
    <w:tcPr>
      <w:shd w:val="clear" w:color="auto" w:fill="FBE5D5"/>
    </w:tcPr>
  </w:style>
  <w:style w:type="table" w:customStyle="1" w:styleId="aff">
    <w:basedOn w:val="Standardowy"/>
    <w:tblPr>
      <w:tblStyleRowBandSize w:val="1"/>
      <w:tblStyleColBandSize w:val="1"/>
      <w:tblCellMar>
        <w:left w:w="115" w:type="dxa"/>
        <w:right w:w="115" w:type="dxa"/>
      </w:tblCellMar>
    </w:tblPr>
    <w:tcPr>
      <w:shd w:val="clear" w:color="auto" w:fill="FBE5D5"/>
    </w:tcPr>
  </w:style>
  <w:style w:type="table" w:customStyle="1" w:styleId="aff0">
    <w:basedOn w:val="Standardowy"/>
    <w:tblPr>
      <w:tblStyleRowBandSize w:val="1"/>
      <w:tblStyleColBandSize w:val="1"/>
      <w:tblCellMar>
        <w:left w:w="115" w:type="dxa"/>
        <w:right w:w="115" w:type="dxa"/>
      </w:tblCellMar>
    </w:tblPr>
    <w:tcPr>
      <w:shd w:val="clear" w:color="auto" w:fill="FBE5D5"/>
    </w:tcPr>
  </w:style>
  <w:style w:type="table" w:customStyle="1" w:styleId="aff1">
    <w:basedOn w:val="Standardowy"/>
    <w:tblPr>
      <w:tblStyleRowBandSize w:val="1"/>
      <w:tblStyleColBandSize w:val="1"/>
      <w:tblCellMar>
        <w:left w:w="115" w:type="dxa"/>
        <w:right w:w="115" w:type="dxa"/>
      </w:tblCellMar>
    </w:tblPr>
    <w:tcPr>
      <w:shd w:val="clear" w:color="auto" w:fill="FBE5D5"/>
    </w:tcPr>
  </w:style>
  <w:style w:type="table" w:customStyle="1" w:styleId="aff2">
    <w:basedOn w:val="Standardowy"/>
    <w:tblPr>
      <w:tblStyleRowBandSize w:val="1"/>
      <w:tblStyleColBandSize w:val="1"/>
      <w:tblCellMar>
        <w:left w:w="115" w:type="dxa"/>
        <w:right w:w="115" w:type="dxa"/>
      </w:tblCellMar>
    </w:tblPr>
    <w:tcPr>
      <w:shd w:val="clear" w:color="auto" w:fill="FBE5D5"/>
    </w:tcPr>
  </w:style>
  <w:style w:type="table" w:customStyle="1" w:styleId="aff3">
    <w:basedOn w:val="Standardowy"/>
    <w:tblPr>
      <w:tblStyleRowBandSize w:val="1"/>
      <w:tblStyleColBandSize w:val="1"/>
      <w:tblCellMar>
        <w:left w:w="115" w:type="dxa"/>
        <w:right w:w="115" w:type="dxa"/>
      </w:tblCellMar>
    </w:tblPr>
    <w:tcPr>
      <w:shd w:val="clear" w:color="auto" w:fill="FBE5D5"/>
    </w:tcPr>
  </w:style>
  <w:style w:type="table" w:customStyle="1" w:styleId="aff4">
    <w:basedOn w:val="Standardowy"/>
    <w:tblPr>
      <w:tblStyleRowBandSize w:val="1"/>
      <w:tblStyleColBandSize w:val="1"/>
      <w:tblCellMar>
        <w:left w:w="115" w:type="dxa"/>
        <w:right w:w="115" w:type="dxa"/>
      </w:tblCellMar>
    </w:tblPr>
    <w:tcPr>
      <w:shd w:val="clear" w:color="auto" w:fill="FBE5D5"/>
    </w:tcPr>
  </w:style>
  <w:style w:type="table" w:customStyle="1" w:styleId="aff5">
    <w:basedOn w:val="Standardowy"/>
    <w:tblPr>
      <w:tblStyleRowBandSize w:val="1"/>
      <w:tblStyleColBandSize w:val="1"/>
      <w:tblCellMar>
        <w:left w:w="115" w:type="dxa"/>
        <w:right w:w="115" w:type="dxa"/>
      </w:tblCellMar>
    </w:tblPr>
    <w:tcPr>
      <w:shd w:val="clear" w:color="auto" w:fill="FBE5D5"/>
    </w:tcPr>
  </w:style>
  <w:style w:type="table" w:customStyle="1" w:styleId="aff6">
    <w:basedOn w:val="Standardowy"/>
    <w:tblPr>
      <w:tblStyleRowBandSize w:val="1"/>
      <w:tblStyleColBandSize w:val="1"/>
      <w:tblCellMar>
        <w:left w:w="115" w:type="dxa"/>
        <w:right w:w="115" w:type="dxa"/>
      </w:tblCellMar>
    </w:tblPr>
    <w:tcPr>
      <w:shd w:val="clear" w:color="auto" w:fill="FBE5D5"/>
    </w:tcPr>
  </w:style>
  <w:style w:type="table" w:customStyle="1" w:styleId="aff7">
    <w:basedOn w:val="Standardowy"/>
    <w:tblPr>
      <w:tblStyleRowBandSize w:val="1"/>
      <w:tblStyleColBandSize w:val="1"/>
      <w:tblCellMar>
        <w:left w:w="115" w:type="dxa"/>
        <w:right w:w="115" w:type="dxa"/>
      </w:tblCellMar>
    </w:tblPr>
    <w:tcPr>
      <w:shd w:val="clear" w:color="auto" w:fill="FBE5D5"/>
    </w:tcPr>
  </w:style>
  <w:style w:type="table" w:customStyle="1" w:styleId="aff8">
    <w:basedOn w:val="Standardowy"/>
    <w:tblPr>
      <w:tblStyleRowBandSize w:val="1"/>
      <w:tblStyleColBandSize w:val="1"/>
      <w:tblCellMar>
        <w:left w:w="115" w:type="dxa"/>
        <w:right w:w="115" w:type="dxa"/>
      </w:tblCellMar>
    </w:tblPr>
    <w:tcPr>
      <w:shd w:val="clear" w:color="auto" w:fill="FBE5D5"/>
    </w:tcPr>
  </w:style>
  <w:style w:type="table" w:customStyle="1" w:styleId="aff9">
    <w:basedOn w:val="Standardowy"/>
    <w:tblPr>
      <w:tblStyleRowBandSize w:val="1"/>
      <w:tblStyleColBandSize w:val="1"/>
      <w:tblCellMar>
        <w:left w:w="115" w:type="dxa"/>
        <w:right w:w="115" w:type="dxa"/>
      </w:tblCellMar>
    </w:tblPr>
    <w:tcPr>
      <w:shd w:val="clear" w:color="auto" w:fill="FBE5D5"/>
    </w:tcPr>
  </w:style>
  <w:style w:type="table" w:customStyle="1" w:styleId="affa">
    <w:basedOn w:val="Standardowy"/>
    <w:tblPr>
      <w:tblStyleRowBandSize w:val="1"/>
      <w:tblStyleColBandSize w:val="1"/>
      <w:tblCellMar>
        <w:left w:w="115" w:type="dxa"/>
        <w:right w:w="115" w:type="dxa"/>
      </w:tblCellMar>
    </w:tblPr>
    <w:tcPr>
      <w:shd w:val="clear" w:color="auto" w:fill="FBE5D5"/>
    </w:tcPr>
  </w:style>
  <w:style w:type="table" w:customStyle="1" w:styleId="affb">
    <w:basedOn w:val="Standardowy"/>
    <w:tblPr>
      <w:tblStyleRowBandSize w:val="1"/>
      <w:tblStyleColBandSize w:val="1"/>
      <w:tblCellMar>
        <w:left w:w="115" w:type="dxa"/>
        <w:right w:w="115" w:type="dxa"/>
      </w:tblCellMar>
    </w:tblPr>
    <w:tcPr>
      <w:shd w:val="clear" w:color="auto" w:fill="FBE5D5"/>
    </w:tcPr>
  </w:style>
  <w:style w:type="table" w:customStyle="1" w:styleId="affc">
    <w:basedOn w:val="Standardowy"/>
    <w:tblPr>
      <w:tblStyleRowBandSize w:val="1"/>
      <w:tblStyleColBandSize w:val="1"/>
      <w:tblCellMar>
        <w:left w:w="115" w:type="dxa"/>
        <w:right w:w="115" w:type="dxa"/>
      </w:tblCellMar>
    </w:tblPr>
    <w:tcPr>
      <w:shd w:val="clear" w:color="auto" w:fill="FBE5D5"/>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5012">
      <w:bodyDiv w:val="1"/>
      <w:marLeft w:val="0"/>
      <w:marRight w:val="0"/>
      <w:marTop w:val="0"/>
      <w:marBottom w:val="0"/>
      <w:divBdr>
        <w:top w:val="none" w:sz="0" w:space="0" w:color="auto"/>
        <w:left w:val="none" w:sz="0" w:space="0" w:color="auto"/>
        <w:bottom w:val="none" w:sz="0" w:space="0" w:color="auto"/>
        <w:right w:val="none" w:sz="0" w:space="0" w:color="auto"/>
      </w:divBdr>
    </w:div>
    <w:div w:id="61220599">
      <w:bodyDiv w:val="1"/>
      <w:marLeft w:val="0"/>
      <w:marRight w:val="0"/>
      <w:marTop w:val="0"/>
      <w:marBottom w:val="0"/>
      <w:divBdr>
        <w:top w:val="none" w:sz="0" w:space="0" w:color="auto"/>
        <w:left w:val="none" w:sz="0" w:space="0" w:color="auto"/>
        <w:bottom w:val="none" w:sz="0" w:space="0" w:color="auto"/>
        <w:right w:val="none" w:sz="0" w:space="0" w:color="auto"/>
      </w:divBdr>
    </w:div>
    <w:div w:id="127094398">
      <w:bodyDiv w:val="1"/>
      <w:marLeft w:val="0"/>
      <w:marRight w:val="0"/>
      <w:marTop w:val="0"/>
      <w:marBottom w:val="0"/>
      <w:divBdr>
        <w:top w:val="none" w:sz="0" w:space="0" w:color="auto"/>
        <w:left w:val="none" w:sz="0" w:space="0" w:color="auto"/>
        <w:bottom w:val="none" w:sz="0" w:space="0" w:color="auto"/>
        <w:right w:val="none" w:sz="0" w:space="0" w:color="auto"/>
      </w:divBdr>
    </w:div>
    <w:div w:id="309597335">
      <w:bodyDiv w:val="1"/>
      <w:marLeft w:val="0"/>
      <w:marRight w:val="0"/>
      <w:marTop w:val="0"/>
      <w:marBottom w:val="0"/>
      <w:divBdr>
        <w:top w:val="none" w:sz="0" w:space="0" w:color="auto"/>
        <w:left w:val="none" w:sz="0" w:space="0" w:color="auto"/>
        <w:bottom w:val="none" w:sz="0" w:space="0" w:color="auto"/>
        <w:right w:val="none" w:sz="0" w:space="0" w:color="auto"/>
      </w:divBdr>
    </w:div>
    <w:div w:id="540367173">
      <w:bodyDiv w:val="1"/>
      <w:marLeft w:val="0"/>
      <w:marRight w:val="0"/>
      <w:marTop w:val="0"/>
      <w:marBottom w:val="0"/>
      <w:divBdr>
        <w:top w:val="none" w:sz="0" w:space="0" w:color="auto"/>
        <w:left w:val="none" w:sz="0" w:space="0" w:color="auto"/>
        <w:bottom w:val="none" w:sz="0" w:space="0" w:color="auto"/>
        <w:right w:val="none" w:sz="0" w:space="0" w:color="auto"/>
      </w:divBdr>
    </w:div>
    <w:div w:id="619189456">
      <w:bodyDiv w:val="1"/>
      <w:marLeft w:val="0"/>
      <w:marRight w:val="0"/>
      <w:marTop w:val="0"/>
      <w:marBottom w:val="0"/>
      <w:divBdr>
        <w:top w:val="none" w:sz="0" w:space="0" w:color="auto"/>
        <w:left w:val="none" w:sz="0" w:space="0" w:color="auto"/>
        <w:bottom w:val="none" w:sz="0" w:space="0" w:color="auto"/>
        <w:right w:val="none" w:sz="0" w:space="0" w:color="auto"/>
      </w:divBdr>
    </w:div>
    <w:div w:id="765151766">
      <w:bodyDiv w:val="1"/>
      <w:marLeft w:val="0"/>
      <w:marRight w:val="0"/>
      <w:marTop w:val="0"/>
      <w:marBottom w:val="0"/>
      <w:divBdr>
        <w:top w:val="none" w:sz="0" w:space="0" w:color="auto"/>
        <w:left w:val="none" w:sz="0" w:space="0" w:color="auto"/>
        <w:bottom w:val="none" w:sz="0" w:space="0" w:color="auto"/>
        <w:right w:val="none" w:sz="0" w:space="0" w:color="auto"/>
      </w:divBdr>
    </w:div>
    <w:div w:id="849877220">
      <w:bodyDiv w:val="1"/>
      <w:marLeft w:val="0"/>
      <w:marRight w:val="0"/>
      <w:marTop w:val="0"/>
      <w:marBottom w:val="0"/>
      <w:divBdr>
        <w:top w:val="none" w:sz="0" w:space="0" w:color="auto"/>
        <w:left w:val="none" w:sz="0" w:space="0" w:color="auto"/>
        <w:bottom w:val="none" w:sz="0" w:space="0" w:color="auto"/>
        <w:right w:val="none" w:sz="0" w:space="0" w:color="auto"/>
      </w:divBdr>
    </w:div>
    <w:div w:id="1392995782">
      <w:bodyDiv w:val="1"/>
      <w:marLeft w:val="0"/>
      <w:marRight w:val="0"/>
      <w:marTop w:val="0"/>
      <w:marBottom w:val="0"/>
      <w:divBdr>
        <w:top w:val="none" w:sz="0" w:space="0" w:color="auto"/>
        <w:left w:val="none" w:sz="0" w:space="0" w:color="auto"/>
        <w:bottom w:val="none" w:sz="0" w:space="0" w:color="auto"/>
        <w:right w:val="none" w:sz="0" w:space="0" w:color="auto"/>
      </w:divBdr>
    </w:div>
    <w:div w:id="1550142665">
      <w:bodyDiv w:val="1"/>
      <w:marLeft w:val="0"/>
      <w:marRight w:val="0"/>
      <w:marTop w:val="0"/>
      <w:marBottom w:val="0"/>
      <w:divBdr>
        <w:top w:val="none" w:sz="0" w:space="0" w:color="auto"/>
        <w:left w:val="none" w:sz="0" w:space="0" w:color="auto"/>
        <w:bottom w:val="none" w:sz="0" w:space="0" w:color="auto"/>
        <w:right w:val="none" w:sz="0" w:space="0" w:color="auto"/>
      </w:divBdr>
    </w:div>
    <w:div w:id="1691099932">
      <w:bodyDiv w:val="1"/>
      <w:marLeft w:val="0"/>
      <w:marRight w:val="0"/>
      <w:marTop w:val="0"/>
      <w:marBottom w:val="0"/>
      <w:divBdr>
        <w:top w:val="none" w:sz="0" w:space="0" w:color="auto"/>
        <w:left w:val="none" w:sz="0" w:space="0" w:color="auto"/>
        <w:bottom w:val="none" w:sz="0" w:space="0" w:color="auto"/>
        <w:right w:val="none" w:sz="0" w:space="0" w:color="auto"/>
      </w:divBdr>
    </w:div>
    <w:div w:id="1834686529">
      <w:bodyDiv w:val="1"/>
      <w:marLeft w:val="0"/>
      <w:marRight w:val="0"/>
      <w:marTop w:val="0"/>
      <w:marBottom w:val="0"/>
      <w:divBdr>
        <w:top w:val="none" w:sz="0" w:space="0" w:color="auto"/>
        <w:left w:val="none" w:sz="0" w:space="0" w:color="auto"/>
        <w:bottom w:val="none" w:sz="0" w:space="0" w:color="auto"/>
        <w:right w:val="none" w:sz="0" w:space="0" w:color="auto"/>
      </w:divBdr>
    </w:div>
    <w:div w:id="1835950136">
      <w:bodyDiv w:val="1"/>
      <w:marLeft w:val="0"/>
      <w:marRight w:val="0"/>
      <w:marTop w:val="0"/>
      <w:marBottom w:val="0"/>
      <w:divBdr>
        <w:top w:val="none" w:sz="0" w:space="0" w:color="auto"/>
        <w:left w:val="none" w:sz="0" w:space="0" w:color="auto"/>
        <w:bottom w:val="none" w:sz="0" w:space="0" w:color="auto"/>
        <w:right w:val="none" w:sz="0" w:space="0" w:color="auto"/>
      </w:divBdr>
    </w:div>
    <w:div w:id="2045137435">
      <w:bodyDiv w:val="1"/>
      <w:marLeft w:val="0"/>
      <w:marRight w:val="0"/>
      <w:marTop w:val="0"/>
      <w:marBottom w:val="0"/>
      <w:divBdr>
        <w:top w:val="none" w:sz="0" w:space="0" w:color="auto"/>
        <w:left w:val="none" w:sz="0" w:space="0" w:color="auto"/>
        <w:bottom w:val="none" w:sz="0" w:space="0" w:color="auto"/>
        <w:right w:val="none" w:sz="0" w:space="0" w:color="auto"/>
      </w:divBdr>
    </w:div>
    <w:div w:id="2114593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fdc.org.pl/wcag2/" TargetMode="External"/><Relationship Id="rId26" Type="http://schemas.openxmlformats.org/officeDocument/2006/relationships/hyperlink" Target="http://fdc.org.pl/wcag2/" TargetMode="External"/><Relationship Id="rId3" Type="http://schemas.openxmlformats.org/officeDocument/2006/relationships/customXml" Target="../customXml/item3.xml"/><Relationship Id="rId21" Type="http://schemas.openxmlformats.org/officeDocument/2006/relationships/hyperlink" Target="http://fdc.org.pl/wcag2/"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fdc.org.pl/wcag2/" TargetMode="External"/><Relationship Id="rId17" Type="http://schemas.openxmlformats.org/officeDocument/2006/relationships/image" Target="media/image4.png"/><Relationship Id="rId25" Type="http://schemas.openxmlformats.org/officeDocument/2006/relationships/hyperlink" Target="http://fdc.org.pl/wcag2/"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fdc.org.pl/wcag2/" TargetMode="External"/><Relationship Id="rId20" Type="http://schemas.openxmlformats.org/officeDocument/2006/relationships/hyperlink" Target="http://fdc.org.pl/wcag2/" TargetMode="External"/><Relationship Id="rId29" Type="http://schemas.openxmlformats.org/officeDocument/2006/relationships/hyperlink" Target="http://fdc.org.pl/wcag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dc.org.pl/wcag2/" TargetMode="External"/><Relationship Id="rId24" Type="http://schemas.openxmlformats.org/officeDocument/2006/relationships/hyperlink" Target="http://fdc.org.pl/wcag2/" TargetMode="External"/><Relationship Id="rId32"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fdc.org.pl/wcag2/" TargetMode="External"/><Relationship Id="rId28" Type="http://schemas.openxmlformats.org/officeDocument/2006/relationships/hyperlink" Target="http://fdc.org.pl/wcag2/" TargetMode="External"/><Relationship Id="rId10" Type="http://schemas.openxmlformats.org/officeDocument/2006/relationships/endnotes" Target="endnotes.xml"/><Relationship Id="rId19" Type="http://schemas.openxmlformats.org/officeDocument/2006/relationships/hyperlink" Target="http://fdc.org.pl/wcag2/" TargetMode="External"/><Relationship Id="rId31" Type="http://schemas.openxmlformats.org/officeDocument/2006/relationships/hyperlink" Target="http://fdc.org.pl/wcag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fdc.org.pl/wcag2/" TargetMode="External"/><Relationship Id="rId27" Type="http://schemas.openxmlformats.org/officeDocument/2006/relationships/hyperlink" Target="http://fdc.org.pl/wcag2/" TargetMode="External"/><Relationship Id="rId30" Type="http://schemas.openxmlformats.org/officeDocument/2006/relationships/hyperlink" Target="http://fdc.org.pl/wcag2/" TargetMode="External"/><Relationship Id="rId35"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a0178b-a684-4755-b618-6888a5030f11" xsi:nil="true"/>
    <lcf76f155ced4ddcb4097134ff3c332f xmlns="920c3d77-6937-41b3-b0c7-2b8a1662ad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EP/TVrx/l1q0gMs2BoJys2ROnww==">AMUW2mXeIm5vyYxoSet5hZwctO7+VY6AVaeYXF7f51kHd7xB78Eq6lKwSdXYkBs1gpOo8Prr82Nuoz8C06dlM7guJxt2BiPrfHUZ34WVchQEwsgGB+dcW6YzdypXlD7bPUt3OdeRTlXAnFQJZg3Gf4ZZBHaVwua0Rw==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 ma:contentTypeID="0x01010053ABA64A56ECD1468EB99BBFB07A5F15" ma:contentTypeVersion="11" ma:contentTypeDescription="Utwórz nowy dokument." ma:contentTypeScope="" ma:versionID="dde979b70de9718317a5c429010b4790">
  <xsd:schema xmlns:xsd="http://www.w3.org/2001/XMLSchema" xmlns:xs="http://www.w3.org/2001/XMLSchema" xmlns:p="http://schemas.microsoft.com/office/2006/metadata/properties" xmlns:ns2="920c3d77-6937-41b3-b0c7-2b8a1662ad8e" xmlns:ns3="2aa0178b-a684-4755-b618-6888a5030f11" targetNamespace="http://schemas.microsoft.com/office/2006/metadata/properties" ma:root="true" ma:fieldsID="970d3d8aa4636f8943d29e97b56ae44e" ns2:_="" ns3:_="">
    <xsd:import namespace="920c3d77-6937-41b3-b0c7-2b8a1662ad8e"/>
    <xsd:import namespace="2aa0178b-a684-4755-b618-6888a5030f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c3d77-6937-41b3-b0c7-2b8a1662a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a3091396-3003-4688-b3ef-3bb4b92834c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a0178b-a684-4755-b618-6888a5030f11"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b576e915-4771-4fae-b543-96ebc20bccf3}" ma:internalName="TaxCatchAll" ma:showField="CatchAllData" ma:web="2aa0178b-a684-4755-b618-6888a5030f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85705E-874B-4009-B57C-2CB2542BED5E}">
  <ds:schemaRefs>
    <ds:schemaRef ds:uri="http://schemas.microsoft.com/office/2006/metadata/properties"/>
    <ds:schemaRef ds:uri="http://schemas.microsoft.com/office/infopath/2007/PartnerControls"/>
    <ds:schemaRef ds:uri="2aa0178b-a684-4755-b618-6888a5030f11"/>
    <ds:schemaRef ds:uri="920c3d77-6937-41b3-b0c7-2b8a1662ad8e"/>
  </ds:schemaRefs>
</ds:datastoreItem>
</file>

<file path=customXml/itemProps2.xml><?xml version="1.0" encoding="utf-8"?>
<ds:datastoreItem xmlns:ds="http://schemas.openxmlformats.org/officeDocument/2006/customXml" ds:itemID="{3D1B8D08-789E-47F3-B6BF-37393EC70BB7}">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FF926E2-5912-4634-A02E-346175F6C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c3d77-6937-41b3-b0c7-2b8a1662ad8e"/>
    <ds:schemaRef ds:uri="2aa0178b-a684-4755-b618-6888a5030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19</Pages>
  <Words>3320</Words>
  <Characters>19923</Characters>
  <Application>Microsoft Office Word</Application>
  <DocSecurity>0</DocSecurity>
  <Lines>166</Lines>
  <Paragraphs>46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Raport Dostępność DOOR TO DOOR WCAG 2.1 A &amp; AA</vt:lpstr>
      <vt:lpstr/>
    </vt:vector>
  </TitlesOfParts>
  <Manager/>
  <Company/>
  <LinksUpToDate>false</LinksUpToDate>
  <CharactersWithSpaces>23197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Dostępność DOOR TO DOOR WCAG 2.1 A &amp; AA</dc:title>
  <dc:subject/>
  <dc:creator>Piotr Źrołka</dc:creator>
  <cp:keywords/>
  <dc:description/>
  <cp:lastModifiedBy>Krupa Bartosz</cp:lastModifiedBy>
  <cp:revision>89</cp:revision>
  <dcterms:created xsi:type="dcterms:W3CDTF">2025-03-20T11:18:00Z</dcterms:created>
  <dcterms:modified xsi:type="dcterms:W3CDTF">2025-03-21T06:59:00Z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0x01010053ABA64A56ECD1468EB99BBFB07A5F15</vt:lpwstr>
  </property>
  <property fmtid="{D5CDD505-2E9C-101B-9397-08002B2CF9AE}" pid="3" name="Order">
    <vt:r8>1300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