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C4E08" w14:textId="4AC51D03" w:rsidR="00C10560" w:rsidRPr="00823986" w:rsidRDefault="00000000" w:rsidP="00823986">
      <w:pPr>
        <w:pStyle w:val="Nagwek1"/>
        <w:spacing w:before="360" w:after="240" w:line="276" w:lineRule="auto"/>
        <w:jc w:val="center"/>
        <w:rPr>
          <w:b w:val="0"/>
          <w:sz w:val="54"/>
          <w:szCs w:val="54"/>
        </w:rPr>
      </w:pPr>
      <w:r>
        <w:t>Audyt dostępnośc</w:t>
      </w:r>
      <w:r w:rsidR="00EF7C8C">
        <w:t xml:space="preserve">i </w:t>
      </w:r>
      <w:r>
        <w:br/>
      </w:r>
      <w:hyperlink r:id="rId9">
        <w:r w:rsidR="00C10560">
          <w:rPr>
            <w:b w:val="0"/>
            <w:color w:val="0000FF"/>
            <w:sz w:val="28"/>
            <w:szCs w:val="28"/>
            <w:u w:val="single"/>
          </w:rPr>
          <w:t>https://portal-ipfronplus.pfron.org.pl/</w:t>
        </w:r>
      </w:hyperlink>
    </w:p>
    <w:p w14:paraId="630F1FC0" w14:textId="77777777" w:rsidR="00C10560" w:rsidRPr="00536833" w:rsidRDefault="00000000" w:rsidP="00823986">
      <w:pPr>
        <w:spacing w:after="120" w:line="276" w:lineRule="auto"/>
      </w:pPr>
      <w:r w:rsidRPr="00536833">
        <w:t>Poniższa tabela opisuje typów błędów</w:t>
      </w:r>
    </w:p>
    <w:tbl>
      <w:tblPr>
        <w:tblStyle w:val="affffffffffffffffffffffffffffb"/>
        <w:tblW w:w="11711"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C10560" w:rsidRPr="00536833" w14:paraId="7DC5D2CB" w14:textId="77777777" w:rsidTr="00536833">
        <w:trPr>
          <w:tblHeader/>
          <w:jc w:val="center"/>
        </w:trPr>
        <w:tc>
          <w:tcPr>
            <w:tcW w:w="5425" w:type="dxa"/>
            <w:shd w:val="clear" w:color="auto" w:fill="E7E6E6" w:themeFill="background2"/>
          </w:tcPr>
          <w:p w14:paraId="39A140E4" w14:textId="77777777" w:rsidR="00C10560" w:rsidRPr="00536833" w:rsidRDefault="00000000" w:rsidP="00823986">
            <w:pPr>
              <w:spacing w:after="120" w:line="276" w:lineRule="auto"/>
              <w:contextualSpacing/>
              <w:rPr>
                <w:b/>
              </w:rPr>
            </w:pPr>
            <w:r w:rsidRPr="00536833">
              <w:rPr>
                <w:b/>
              </w:rPr>
              <w:t>Typ błędu</w:t>
            </w:r>
          </w:p>
        </w:tc>
        <w:tc>
          <w:tcPr>
            <w:tcW w:w="6286" w:type="dxa"/>
            <w:shd w:val="clear" w:color="auto" w:fill="E7E6E6" w:themeFill="background2"/>
          </w:tcPr>
          <w:p w14:paraId="7A432A97" w14:textId="77777777" w:rsidR="00C10560" w:rsidRPr="00536833" w:rsidRDefault="00000000" w:rsidP="00823986">
            <w:pPr>
              <w:spacing w:after="120" w:line="276" w:lineRule="auto"/>
              <w:contextualSpacing/>
              <w:rPr>
                <w:b/>
              </w:rPr>
            </w:pPr>
            <w:r w:rsidRPr="00536833">
              <w:rPr>
                <w:b/>
              </w:rPr>
              <w:t>Skrót</w:t>
            </w:r>
          </w:p>
        </w:tc>
      </w:tr>
      <w:tr w:rsidR="00C10560" w:rsidRPr="00536833" w14:paraId="4EAB1A8B" w14:textId="77777777">
        <w:trPr>
          <w:trHeight w:val="108"/>
          <w:jc w:val="center"/>
        </w:trPr>
        <w:tc>
          <w:tcPr>
            <w:tcW w:w="5425" w:type="dxa"/>
            <w:shd w:val="clear" w:color="auto" w:fill="FFFFFF"/>
          </w:tcPr>
          <w:p w14:paraId="2934C456" w14:textId="4CD5C5B7" w:rsidR="00C10560" w:rsidRPr="00536833" w:rsidRDefault="00000000" w:rsidP="00823986">
            <w:pPr>
              <w:spacing w:after="120" w:line="276" w:lineRule="auto"/>
              <w:contextualSpacing/>
            </w:pPr>
            <w:r w:rsidRPr="00536833">
              <w:t xml:space="preserve">Redakcyjny (Błąd redakcyjny) </w:t>
            </w:r>
          </w:p>
        </w:tc>
        <w:tc>
          <w:tcPr>
            <w:tcW w:w="6286" w:type="dxa"/>
            <w:shd w:val="clear" w:color="auto" w:fill="FFFFFF"/>
          </w:tcPr>
          <w:p w14:paraId="685CE431" w14:textId="77777777" w:rsidR="00C10560" w:rsidRPr="00536833" w:rsidRDefault="00000000" w:rsidP="00823986">
            <w:pPr>
              <w:spacing w:after="120" w:line="276" w:lineRule="auto"/>
              <w:contextualSpacing/>
            </w:pPr>
            <w:r w:rsidRPr="00536833">
              <w:t>R</w:t>
            </w:r>
          </w:p>
        </w:tc>
      </w:tr>
      <w:tr w:rsidR="00C10560" w:rsidRPr="00536833" w14:paraId="6A43E05F" w14:textId="77777777">
        <w:trPr>
          <w:trHeight w:val="108"/>
          <w:jc w:val="center"/>
        </w:trPr>
        <w:tc>
          <w:tcPr>
            <w:tcW w:w="5425" w:type="dxa"/>
            <w:shd w:val="clear" w:color="auto" w:fill="FFFFFF"/>
          </w:tcPr>
          <w:p w14:paraId="1526322C" w14:textId="77777777" w:rsidR="00C10560" w:rsidRPr="00536833" w:rsidRDefault="00000000" w:rsidP="00823986">
            <w:pPr>
              <w:spacing w:after="120" w:line="276" w:lineRule="auto"/>
              <w:contextualSpacing/>
            </w:pPr>
            <w:r w:rsidRPr="00536833">
              <w:t>Techniczny (Błąd implementacyjny)</w:t>
            </w:r>
          </w:p>
        </w:tc>
        <w:tc>
          <w:tcPr>
            <w:tcW w:w="6286" w:type="dxa"/>
            <w:shd w:val="clear" w:color="auto" w:fill="FFFFFF"/>
          </w:tcPr>
          <w:p w14:paraId="755F7622" w14:textId="77777777" w:rsidR="00C10560" w:rsidRPr="00536833" w:rsidRDefault="00000000" w:rsidP="00823986">
            <w:pPr>
              <w:spacing w:after="120" w:line="276" w:lineRule="auto"/>
              <w:contextualSpacing/>
            </w:pPr>
            <w:r w:rsidRPr="00536833">
              <w:t>T</w:t>
            </w:r>
          </w:p>
        </w:tc>
      </w:tr>
      <w:tr w:rsidR="00C10560" w:rsidRPr="00536833" w14:paraId="7F33AA3E" w14:textId="77777777">
        <w:trPr>
          <w:trHeight w:val="108"/>
          <w:jc w:val="center"/>
        </w:trPr>
        <w:tc>
          <w:tcPr>
            <w:tcW w:w="5425" w:type="dxa"/>
            <w:shd w:val="clear" w:color="auto" w:fill="FFFFFF"/>
          </w:tcPr>
          <w:p w14:paraId="49039D9D" w14:textId="77777777" w:rsidR="00C10560" w:rsidRPr="00536833" w:rsidRDefault="00000000" w:rsidP="00823986">
            <w:pPr>
              <w:spacing w:after="120" w:line="276" w:lineRule="auto"/>
              <w:contextualSpacing/>
            </w:pPr>
            <w:r w:rsidRPr="00536833">
              <w:t>Projekt (Błędnie zaprojektowany element lub błędnie zaimplementowany)</w:t>
            </w:r>
          </w:p>
        </w:tc>
        <w:tc>
          <w:tcPr>
            <w:tcW w:w="6286" w:type="dxa"/>
            <w:shd w:val="clear" w:color="auto" w:fill="FFFFFF"/>
          </w:tcPr>
          <w:p w14:paraId="2AC2689A" w14:textId="77777777" w:rsidR="00C10560" w:rsidRPr="00536833" w:rsidRDefault="00000000" w:rsidP="00823986">
            <w:pPr>
              <w:spacing w:after="120" w:line="276" w:lineRule="auto"/>
              <w:contextualSpacing/>
            </w:pPr>
            <w:r w:rsidRPr="00536833">
              <w:t>P</w:t>
            </w:r>
          </w:p>
        </w:tc>
      </w:tr>
    </w:tbl>
    <w:p w14:paraId="1A3EF988" w14:textId="77777777" w:rsidR="00C10560" w:rsidRPr="00536833" w:rsidRDefault="00000000" w:rsidP="00823986">
      <w:pPr>
        <w:spacing w:before="240" w:after="120" w:line="276" w:lineRule="auto"/>
        <w:rPr>
          <w:b/>
        </w:rPr>
      </w:pPr>
      <w:r w:rsidRPr="00536833">
        <w:rPr>
          <w:b/>
        </w:rPr>
        <w:t>Strony podlegające audytowi</w:t>
      </w:r>
    </w:p>
    <w:p w14:paraId="0469C5A5" w14:textId="77777777" w:rsidR="00FD38B7" w:rsidRPr="00536833" w:rsidRDefault="00FD38B7" w:rsidP="00823986">
      <w:pPr>
        <w:numPr>
          <w:ilvl w:val="0"/>
          <w:numId w:val="13"/>
        </w:numPr>
        <w:spacing w:after="120" w:line="276" w:lineRule="auto"/>
        <w:contextualSpacing/>
      </w:pPr>
      <w:hyperlink r:id="rId10" w:tgtFrame="_blank" w:history="1">
        <w:r w:rsidRPr="00536833">
          <w:rPr>
            <w:rStyle w:val="Hipercze"/>
          </w:rPr>
          <w:t>https://portal-ipfronplus.pfron.org.pl/</w:t>
        </w:r>
      </w:hyperlink>
    </w:p>
    <w:p w14:paraId="68D00755" w14:textId="77777777" w:rsidR="00FD38B7" w:rsidRPr="00536833" w:rsidRDefault="00FD38B7" w:rsidP="00823986">
      <w:pPr>
        <w:numPr>
          <w:ilvl w:val="0"/>
          <w:numId w:val="13"/>
        </w:numPr>
        <w:spacing w:after="120" w:line="276" w:lineRule="auto"/>
        <w:contextualSpacing/>
      </w:pPr>
      <w:hyperlink r:id="rId11" w:tgtFrame="_blank" w:history="1">
        <w:r w:rsidRPr="00536833">
          <w:rPr>
            <w:rStyle w:val="Hipercze"/>
          </w:rPr>
          <w:t>https://portal-ipfronplus.pfron.org.pl/projekt/szkolenia/szkolenia-stacjonarne/</w:t>
        </w:r>
      </w:hyperlink>
    </w:p>
    <w:p w14:paraId="0FB63128" w14:textId="77777777" w:rsidR="00FD38B7" w:rsidRPr="00536833" w:rsidRDefault="00FD38B7" w:rsidP="00823986">
      <w:pPr>
        <w:numPr>
          <w:ilvl w:val="0"/>
          <w:numId w:val="13"/>
        </w:numPr>
        <w:spacing w:after="120" w:line="276" w:lineRule="auto"/>
        <w:contextualSpacing/>
      </w:pPr>
      <w:hyperlink r:id="rId12" w:tgtFrame="_blank" w:history="1">
        <w:r w:rsidRPr="00536833">
          <w:rPr>
            <w:rStyle w:val="Hipercze"/>
          </w:rPr>
          <w:t>https://portal-ipfronplus.pfron.org.pl/szkolenia/21-22-03-2023-warszawa-szkolenie-stacjonarne/</w:t>
        </w:r>
      </w:hyperlink>
    </w:p>
    <w:p w14:paraId="5B8886E0" w14:textId="77777777" w:rsidR="00FD38B7" w:rsidRPr="00536833" w:rsidRDefault="00FD38B7" w:rsidP="00823986">
      <w:pPr>
        <w:numPr>
          <w:ilvl w:val="0"/>
          <w:numId w:val="13"/>
        </w:numPr>
        <w:spacing w:after="120" w:line="276" w:lineRule="auto"/>
        <w:contextualSpacing/>
      </w:pPr>
      <w:hyperlink r:id="rId13" w:tgtFrame="_blank" w:history="1">
        <w:r w:rsidRPr="00536833">
          <w:rPr>
            <w:rStyle w:val="Hipercze"/>
          </w:rPr>
          <w:t>https://portal-ipfronplus.pfron.org.pl/faq/</w:t>
        </w:r>
      </w:hyperlink>
    </w:p>
    <w:p w14:paraId="1FAB13D2" w14:textId="77777777" w:rsidR="00FD38B7" w:rsidRPr="00536833" w:rsidRDefault="00FD38B7" w:rsidP="00823986">
      <w:pPr>
        <w:numPr>
          <w:ilvl w:val="0"/>
          <w:numId w:val="13"/>
        </w:numPr>
        <w:spacing w:after="120" w:line="276" w:lineRule="auto"/>
        <w:contextualSpacing/>
      </w:pPr>
      <w:hyperlink r:id="rId14" w:tgtFrame="_blank" w:history="1">
        <w:r w:rsidRPr="00536833">
          <w:rPr>
            <w:rStyle w:val="Hipercze"/>
          </w:rPr>
          <w:t>https://portal-ipfronplus.pfron.org.pl/?s=Wsparcie&amp;Szukaj=</w:t>
        </w:r>
      </w:hyperlink>
    </w:p>
    <w:p w14:paraId="01242DF8" w14:textId="77777777" w:rsidR="00FD38B7" w:rsidRPr="00536833" w:rsidRDefault="00FD38B7" w:rsidP="00823986">
      <w:pPr>
        <w:numPr>
          <w:ilvl w:val="0"/>
          <w:numId w:val="13"/>
        </w:numPr>
        <w:spacing w:after="120" w:line="276" w:lineRule="auto"/>
        <w:ind w:left="714" w:hanging="357"/>
      </w:pPr>
      <w:hyperlink r:id="rId15" w:tgtFrame="_blank" w:history="1">
        <w:r w:rsidRPr="00536833">
          <w:rPr>
            <w:rStyle w:val="Hipercze"/>
          </w:rPr>
          <w:t>https://portal-ipfronplus.pfron.org.pl/w-maju-koncza-sie-szkolenia-z-ipfron-zapraszamy-do-skorzystania-z-zaproponowanych-terminow/</w:t>
        </w:r>
      </w:hyperlink>
    </w:p>
    <w:p w14:paraId="7A2FEE6A" w14:textId="312A9C39" w:rsidR="00C10560" w:rsidRPr="00536833" w:rsidRDefault="00000000" w:rsidP="00823986">
      <w:pPr>
        <w:spacing w:after="120" w:line="276" w:lineRule="auto"/>
        <w:contextualSpacing/>
        <w:rPr>
          <w:b/>
        </w:rPr>
      </w:pPr>
      <w:r w:rsidRPr="00536833">
        <w:rPr>
          <w:b/>
        </w:rPr>
        <w:t>Badanie eksperckie przeprowadzone w następującej konfiguracji:</w:t>
      </w:r>
    </w:p>
    <w:p w14:paraId="1BDA48FA" w14:textId="4AB7F785" w:rsidR="00C10560" w:rsidRPr="00536833" w:rsidRDefault="00000000" w:rsidP="00823986">
      <w:pPr>
        <w:numPr>
          <w:ilvl w:val="0"/>
          <w:numId w:val="8"/>
        </w:numPr>
        <w:spacing w:after="120" w:line="276" w:lineRule="auto"/>
        <w:contextualSpacing/>
      </w:pPr>
      <w:bookmarkStart w:id="0" w:name="_heading=h.30j0zll" w:colFirst="0" w:colLast="0"/>
      <w:bookmarkEnd w:id="0"/>
      <w:r w:rsidRPr="00536833">
        <w:t xml:space="preserve">System operacyjny: Windows 10, </w:t>
      </w:r>
      <w:proofErr w:type="spellStart"/>
      <w:r w:rsidRPr="00536833">
        <w:t>MacOs</w:t>
      </w:r>
      <w:proofErr w:type="spellEnd"/>
      <w:r w:rsidRPr="00536833">
        <w:t xml:space="preserve"> Ventura 13.0, iOS 16, Android 11</w:t>
      </w:r>
    </w:p>
    <w:p w14:paraId="202E6B06" w14:textId="67B80690" w:rsidR="00C10560" w:rsidRPr="00536833" w:rsidRDefault="00000000" w:rsidP="00823986">
      <w:pPr>
        <w:numPr>
          <w:ilvl w:val="0"/>
          <w:numId w:val="1"/>
        </w:numPr>
        <w:spacing w:after="120" w:line="276" w:lineRule="auto"/>
        <w:contextualSpacing/>
      </w:pPr>
      <w:bookmarkStart w:id="1" w:name="_heading=h.2et92p0" w:colFirst="0" w:colLast="0"/>
      <w:bookmarkEnd w:id="1"/>
      <w:r w:rsidRPr="00536833">
        <w:t>Przeglądarki: Chrome Wersja 111.0.5563.14</w:t>
      </w:r>
      <w:r w:rsidR="000F46E5" w:rsidRPr="00536833">
        <w:t>9</w:t>
      </w:r>
      <w:r w:rsidRPr="00536833">
        <w:t>, Firefox 11</w:t>
      </w:r>
      <w:r w:rsidR="008A0DB8" w:rsidRPr="00536833">
        <w:t>2</w:t>
      </w:r>
      <w:r w:rsidRPr="00536833">
        <w:t>.0</w:t>
      </w:r>
    </w:p>
    <w:p w14:paraId="2FCC949B" w14:textId="77777777" w:rsidR="00C10560" w:rsidRPr="00536833" w:rsidRDefault="00000000" w:rsidP="00823986">
      <w:pPr>
        <w:numPr>
          <w:ilvl w:val="0"/>
          <w:numId w:val="1"/>
        </w:numPr>
        <w:pBdr>
          <w:top w:val="nil"/>
          <w:left w:val="nil"/>
          <w:bottom w:val="nil"/>
          <w:right w:val="nil"/>
          <w:between w:val="nil"/>
        </w:pBdr>
        <w:spacing w:after="120" w:line="276" w:lineRule="auto"/>
        <w:contextualSpacing/>
        <w:rPr>
          <w:b/>
        </w:rPr>
      </w:pPr>
      <w:r w:rsidRPr="00536833">
        <w:t xml:space="preserve">Program czytający: </w:t>
      </w:r>
      <w:proofErr w:type="spellStart"/>
      <w:r w:rsidRPr="00536833">
        <w:t>VoiceOver</w:t>
      </w:r>
      <w:proofErr w:type="spellEnd"/>
      <w:r w:rsidRPr="00536833">
        <w:t>, NVDA 2023.1</w:t>
      </w:r>
      <w:r w:rsidRPr="00536833">
        <w:br w:type="page"/>
      </w:r>
    </w:p>
    <w:p w14:paraId="566DC677" w14:textId="58794A79" w:rsidR="00C10560" w:rsidRDefault="00000000" w:rsidP="00823986">
      <w:pPr>
        <w:spacing w:line="276" w:lineRule="auto"/>
        <w:rPr>
          <w:highlight w:val="white"/>
        </w:rPr>
      </w:pPr>
      <w:r>
        <w:rPr>
          <w:b/>
          <w:sz w:val="22"/>
          <w:szCs w:val="22"/>
        </w:rPr>
        <w:lastRenderedPageBreak/>
        <w:t>Tabela podsumowująca raport dostępności</w:t>
      </w:r>
    </w:p>
    <w:p w14:paraId="4A9F4958" w14:textId="77777777" w:rsidR="00823986" w:rsidRDefault="00000000" w:rsidP="00823986">
      <w:pPr>
        <w:spacing w:line="276" w:lineRule="auto"/>
      </w:pPr>
      <w:r>
        <w:rPr>
          <w:b/>
          <w:sz w:val="22"/>
          <w:szCs w:val="22"/>
        </w:rPr>
        <w:t xml:space="preserve">Poniższa tabela jest podsumowaniem wyniku audytu dostępności WCAG 2.0/WCAG 2.1 oraz wytycznych KRI, która określają stan dostępności serwisu </w:t>
      </w:r>
      <w:hyperlink r:id="rId16" w:history="1">
        <w:r w:rsidR="00575CB4" w:rsidRPr="00AD0D10">
          <w:rPr>
            <w:rStyle w:val="Hipercze"/>
            <w:b/>
            <w:sz w:val="22"/>
            <w:szCs w:val="22"/>
          </w:rPr>
          <w:t>https://portal-ipfronplus.pfron.org.pl/</w:t>
        </w:r>
      </w:hyperlink>
    </w:p>
    <w:p w14:paraId="2417B284" w14:textId="5BCDA416" w:rsidR="00C10560" w:rsidRDefault="00000000" w:rsidP="00823986">
      <w:pPr>
        <w:spacing w:after="240" w:line="276" w:lineRule="auto"/>
        <w:rPr>
          <w:sz w:val="20"/>
          <w:szCs w:val="20"/>
        </w:rPr>
      </w:pPr>
      <w:r>
        <w:rPr>
          <w:sz w:val="22"/>
          <w:szCs w:val="22"/>
        </w:rPr>
        <w:t>Serwis zawiera kilka błędów związanych z dostępnością, które w pewnym stopniu utrudniają korzystanie z serwisu.  Elementy oznaczone jako „nie dotyczy” nie kwalifikowały się do testów manualnych.</w:t>
      </w:r>
    </w:p>
    <w:tbl>
      <w:tblPr>
        <w:tblStyle w:val="affffffffffffffffffffffffffffd"/>
        <w:tblW w:w="1369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7514"/>
        <w:gridCol w:w="1134"/>
        <w:gridCol w:w="2977"/>
        <w:gridCol w:w="2073"/>
      </w:tblGrid>
      <w:tr w:rsidR="00823986" w14:paraId="1EB1F998" w14:textId="3C7D905B" w:rsidTr="00906A99">
        <w:trPr>
          <w:cantSplit/>
          <w:tblHeader/>
          <w:jc w:val="center"/>
        </w:trPr>
        <w:tc>
          <w:tcPr>
            <w:tcW w:w="7514" w:type="dxa"/>
            <w:tcBorders>
              <w:top w:val="single" w:sz="8" w:space="0" w:color="000000"/>
              <w:left w:val="single" w:sz="4" w:space="0" w:color="auto"/>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7EF82BFD" w14:textId="77777777" w:rsidR="00823986" w:rsidRDefault="00823986" w:rsidP="00823986">
            <w:pPr>
              <w:spacing w:line="276" w:lineRule="auto"/>
              <w:jc w:val="center"/>
              <w:rPr>
                <w:b/>
                <w:sz w:val="20"/>
                <w:szCs w:val="20"/>
              </w:rPr>
            </w:pPr>
            <w:r>
              <w:rPr>
                <w:b/>
                <w:sz w:val="20"/>
                <w:szCs w:val="20"/>
              </w:rPr>
              <w:t>Kryterium sukcesu</w:t>
            </w:r>
          </w:p>
        </w:tc>
        <w:tc>
          <w:tcPr>
            <w:tcW w:w="1134" w:type="dxa"/>
            <w:tcBorders>
              <w:top w:val="single" w:sz="8" w:space="0" w:color="000000"/>
              <w:left w:val="nil"/>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11BC824C" w14:textId="77777777" w:rsidR="00823986" w:rsidRDefault="00823986" w:rsidP="00823986">
            <w:pPr>
              <w:spacing w:line="276" w:lineRule="auto"/>
              <w:rPr>
                <w:b/>
                <w:sz w:val="20"/>
                <w:szCs w:val="20"/>
              </w:rPr>
            </w:pPr>
            <w:r>
              <w:rPr>
                <w:b/>
                <w:sz w:val="20"/>
                <w:szCs w:val="20"/>
              </w:rPr>
              <w:t>Poziom</w:t>
            </w:r>
          </w:p>
        </w:tc>
        <w:tc>
          <w:tcPr>
            <w:tcW w:w="2977" w:type="dxa"/>
            <w:tcBorders>
              <w:top w:val="single" w:sz="8" w:space="0" w:color="000000"/>
              <w:left w:val="nil"/>
              <w:bottom w:val="single" w:sz="8" w:space="0" w:color="000000"/>
              <w:right w:val="single" w:sz="8" w:space="0" w:color="000000"/>
            </w:tcBorders>
            <w:shd w:val="clear" w:color="auto" w:fill="E7E6E6" w:themeFill="background2"/>
            <w:vAlign w:val="center"/>
          </w:tcPr>
          <w:p w14:paraId="07DF5AFB" w14:textId="77777777" w:rsidR="00823986" w:rsidRPr="00896EAC" w:rsidRDefault="00823986" w:rsidP="00823986">
            <w:pPr>
              <w:spacing w:line="276" w:lineRule="auto"/>
              <w:jc w:val="center"/>
              <w:rPr>
                <w:b/>
                <w:sz w:val="20"/>
                <w:szCs w:val="20"/>
              </w:rPr>
            </w:pPr>
            <w:r w:rsidRPr="00896EAC">
              <w:rPr>
                <w:b/>
                <w:sz w:val="20"/>
                <w:szCs w:val="20"/>
              </w:rPr>
              <w:t>Wynik testów manualnych</w:t>
            </w:r>
          </w:p>
        </w:tc>
        <w:tc>
          <w:tcPr>
            <w:tcW w:w="2073" w:type="dxa"/>
            <w:tcBorders>
              <w:top w:val="single" w:sz="8" w:space="0" w:color="000000"/>
              <w:left w:val="nil"/>
              <w:bottom w:val="single" w:sz="8" w:space="0" w:color="000000"/>
              <w:right w:val="single" w:sz="8" w:space="0" w:color="000000"/>
            </w:tcBorders>
            <w:shd w:val="clear" w:color="auto" w:fill="E7E6E6" w:themeFill="background2"/>
          </w:tcPr>
          <w:p w14:paraId="3817D2B5" w14:textId="39227BE0" w:rsidR="00823986" w:rsidRPr="00896EAC" w:rsidRDefault="00F13E63" w:rsidP="00823986">
            <w:pPr>
              <w:spacing w:line="276" w:lineRule="auto"/>
              <w:jc w:val="center"/>
              <w:rPr>
                <w:b/>
                <w:sz w:val="20"/>
                <w:szCs w:val="20"/>
              </w:rPr>
            </w:pPr>
            <w:r>
              <w:rPr>
                <w:b/>
                <w:sz w:val="20"/>
                <w:szCs w:val="20"/>
              </w:rPr>
              <w:t>Samoocena</w:t>
            </w:r>
          </w:p>
        </w:tc>
      </w:tr>
      <w:tr w:rsidR="00823986" w14:paraId="2E5CC810" w14:textId="04FB2B3F" w:rsidTr="00906A99">
        <w:trPr>
          <w:cantSplit/>
          <w:trHeight w:val="108"/>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FF4685F" w14:textId="77777777" w:rsidR="00823986" w:rsidRDefault="00823986" w:rsidP="00823986">
            <w:pPr>
              <w:spacing w:line="276" w:lineRule="auto"/>
              <w:rPr>
                <w:sz w:val="20"/>
                <w:szCs w:val="20"/>
              </w:rPr>
            </w:pPr>
            <w:r>
              <w:rPr>
                <w:sz w:val="20"/>
                <w:szCs w:val="20"/>
              </w:rPr>
              <w:t>1.1.1 - Treść nietekstowa</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E54AE06" w14:textId="77777777" w:rsidR="00823986" w:rsidRDefault="00823986" w:rsidP="00823986">
            <w:pPr>
              <w:spacing w:line="276" w:lineRule="auto"/>
              <w:rPr>
                <w:sz w:val="20"/>
                <w:szCs w:val="20"/>
              </w:rPr>
            </w:pPr>
            <w:r>
              <w:rPr>
                <w:sz w:val="20"/>
                <w:szCs w:val="20"/>
              </w:rPr>
              <w:t>A</w:t>
            </w:r>
          </w:p>
        </w:tc>
        <w:tc>
          <w:tcPr>
            <w:tcW w:w="2977" w:type="dxa"/>
            <w:shd w:val="clear" w:color="auto" w:fill="C00000"/>
            <w:vAlign w:val="center"/>
          </w:tcPr>
          <w:p w14:paraId="01A4E7C9" w14:textId="0E7BA394" w:rsidR="00823986" w:rsidRPr="00896EAC" w:rsidRDefault="00823986" w:rsidP="00823986">
            <w:pPr>
              <w:spacing w:line="276" w:lineRule="auto"/>
              <w:jc w:val="center"/>
              <w:rPr>
                <w:b/>
                <w:sz w:val="20"/>
                <w:szCs w:val="20"/>
              </w:rPr>
            </w:pPr>
            <w:r w:rsidRPr="00896EAC">
              <w:rPr>
                <w:b/>
                <w:sz w:val="20"/>
                <w:szCs w:val="20"/>
              </w:rPr>
              <w:t>Niespełnione</w:t>
            </w:r>
          </w:p>
        </w:tc>
        <w:tc>
          <w:tcPr>
            <w:tcW w:w="2073" w:type="dxa"/>
            <w:shd w:val="clear" w:color="auto" w:fill="538135" w:themeFill="accent6" w:themeFillShade="BF"/>
            <w:vAlign w:val="center"/>
          </w:tcPr>
          <w:p w14:paraId="32B6B9EC" w14:textId="4C777645" w:rsidR="00823986" w:rsidRPr="00896EAC" w:rsidRDefault="00906A99" w:rsidP="00823986">
            <w:pPr>
              <w:spacing w:line="276" w:lineRule="auto"/>
              <w:jc w:val="center"/>
              <w:rPr>
                <w:b/>
                <w:sz w:val="20"/>
                <w:szCs w:val="20"/>
              </w:rPr>
            </w:pPr>
            <w:r w:rsidRPr="00896EAC">
              <w:rPr>
                <w:b/>
                <w:color w:val="FFFFFF" w:themeColor="background1"/>
                <w:sz w:val="20"/>
                <w:szCs w:val="20"/>
              </w:rPr>
              <w:t>Spełnione</w:t>
            </w:r>
          </w:p>
        </w:tc>
      </w:tr>
      <w:tr w:rsidR="00823986" w14:paraId="360C8A77" w14:textId="270768C1" w:rsidTr="00906A99">
        <w:trPr>
          <w:cantSplit/>
          <w:trHeight w:val="169"/>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8768FC9" w14:textId="77777777" w:rsidR="00823986" w:rsidRDefault="00823986" w:rsidP="00823986">
            <w:pPr>
              <w:spacing w:line="276" w:lineRule="auto"/>
              <w:rPr>
                <w:sz w:val="20"/>
                <w:szCs w:val="20"/>
              </w:rPr>
            </w:pPr>
            <w:r>
              <w:rPr>
                <w:sz w:val="20"/>
                <w:szCs w:val="20"/>
              </w:rPr>
              <w:t>1.2.1 - Tylko audio oraz tylko wideo (nagranie)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776C9B0"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FFFFFF"/>
            <w:vAlign w:val="center"/>
          </w:tcPr>
          <w:p w14:paraId="53246391" w14:textId="280F7367" w:rsidR="00823986" w:rsidRPr="00896EAC" w:rsidRDefault="00823986" w:rsidP="00823986">
            <w:pPr>
              <w:spacing w:line="276" w:lineRule="auto"/>
              <w:jc w:val="center"/>
              <w:rPr>
                <w:b/>
                <w:color w:val="000000" w:themeColor="text1"/>
                <w:sz w:val="20"/>
                <w:szCs w:val="20"/>
              </w:rPr>
            </w:pPr>
            <w:r w:rsidRPr="00896EAC">
              <w:rPr>
                <w:b/>
                <w:color w:val="000000" w:themeColor="text1"/>
                <w:sz w:val="20"/>
                <w:szCs w:val="20"/>
              </w:rPr>
              <w:t>Nie dotyczy</w:t>
            </w:r>
          </w:p>
        </w:tc>
        <w:tc>
          <w:tcPr>
            <w:tcW w:w="2073" w:type="dxa"/>
            <w:tcBorders>
              <w:top w:val="nil"/>
              <w:left w:val="nil"/>
              <w:bottom w:val="single" w:sz="8" w:space="0" w:color="000000"/>
              <w:right w:val="single" w:sz="8" w:space="0" w:color="000000"/>
            </w:tcBorders>
            <w:shd w:val="clear" w:color="auto" w:fill="FFFFFF"/>
            <w:vAlign w:val="center"/>
          </w:tcPr>
          <w:p w14:paraId="624A7BAB" w14:textId="6E4D0BD8" w:rsidR="00823986" w:rsidRPr="00896EAC" w:rsidRDefault="00823986" w:rsidP="00823986">
            <w:pPr>
              <w:spacing w:line="276" w:lineRule="auto"/>
              <w:jc w:val="center"/>
              <w:rPr>
                <w:b/>
                <w:color w:val="000000" w:themeColor="text1"/>
                <w:sz w:val="20"/>
                <w:szCs w:val="20"/>
              </w:rPr>
            </w:pPr>
            <w:r w:rsidRPr="00896EAC">
              <w:rPr>
                <w:b/>
                <w:sz w:val="20"/>
                <w:szCs w:val="20"/>
              </w:rPr>
              <w:t>Nie dotyczy</w:t>
            </w:r>
          </w:p>
        </w:tc>
      </w:tr>
      <w:tr w:rsidR="00823986" w14:paraId="14D965FB" w14:textId="5E773ADE" w:rsidTr="00906A99">
        <w:trPr>
          <w:cantSplit/>
          <w:trHeight w:val="215"/>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10AB257" w14:textId="77777777" w:rsidR="00823986" w:rsidRDefault="00823986" w:rsidP="00823986">
            <w:pPr>
              <w:spacing w:line="276" w:lineRule="auto"/>
              <w:rPr>
                <w:sz w:val="20"/>
                <w:szCs w:val="20"/>
              </w:rPr>
            </w:pPr>
            <w:r>
              <w:rPr>
                <w:sz w:val="20"/>
                <w:szCs w:val="20"/>
              </w:rPr>
              <w:t>1.2.2 - Napisy rozszerzone (nagranie)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2688A4D"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FFFFFF"/>
            <w:vAlign w:val="center"/>
          </w:tcPr>
          <w:p w14:paraId="7F8E6584" w14:textId="1AF62337" w:rsidR="00823986" w:rsidRPr="00896EAC" w:rsidRDefault="00823986" w:rsidP="00823986">
            <w:pPr>
              <w:spacing w:line="276" w:lineRule="auto"/>
              <w:jc w:val="center"/>
              <w:rPr>
                <w:b/>
                <w:color w:val="FFFFFF"/>
                <w:sz w:val="20"/>
                <w:szCs w:val="20"/>
              </w:rPr>
            </w:pPr>
            <w:r w:rsidRPr="00896EAC">
              <w:rPr>
                <w:b/>
                <w:color w:val="000000" w:themeColor="text1"/>
                <w:sz w:val="20"/>
                <w:szCs w:val="20"/>
              </w:rPr>
              <w:t>Nie dotyczy</w:t>
            </w:r>
          </w:p>
        </w:tc>
        <w:tc>
          <w:tcPr>
            <w:tcW w:w="2073" w:type="dxa"/>
            <w:tcBorders>
              <w:top w:val="nil"/>
              <w:left w:val="nil"/>
              <w:bottom w:val="single" w:sz="8" w:space="0" w:color="000000"/>
              <w:right w:val="single" w:sz="8" w:space="0" w:color="000000"/>
            </w:tcBorders>
            <w:shd w:val="clear" w:color="auto" w:fill="FFFFFF"/>
            <w:vAlign w:val="center"/>
          </w:tcPr>
          <w:p w14:paraId="1F1A3822" w14:textId="1CCC6025" w:rsidR="00823986" w:rsidRPr="00896EAC" w:rsidRDefault="00823986" w:rsidP="00823986">
            <w:pPr>
              <w:spacing w:line="276" w:lineRule="auto"/>
              <w:jc w:val="center"/>
              <w:rPr>
                <w:b/>
                <w:color w:val="000000" w:themeColor="text1"/>
                <w:sz w:val="20"/>
                <w:szCs w:val="20"/>
              </w:rPr>
            </w:pPr>
            <w:r w:rsidRPr="00896EAC">
              <w:rPr>
                <w:b/>
                <w:sz w:val="20"/>
                <w:szCs w:val="20"/>
              </w:rPr>
              <w:t>Nie dotyczy</w:t>
            </w:r>
          </w:p>
        </w:tc>
      </w:tr>
      <w:tr w:rsidR="00823986" w14:paraId="772A71F6" w14:textId="4BE82FE4"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32CA1E8" w14:textId="77777777" w:rsidR="00823986" w:rsidRDefault="00823986" w:rsidP="00823986">
            <w:pPr>
              <w:spacing w:line="276" w:lineRule="auto"/>
              <w:rPr>
                <w:sz w:val="20"/>
                <w:szCs w:val="20"/>
              </w:rPr>
            </w:pPr>
            <w:r>
              <w:rPr>
                <w:sz w:val="20"/>
                <w:szCs w:val="20"/>
              </w:rPr>
              <w:t>1.2.3 - Audiodeskrypcja lub alternatywa dla mediów (nagranie)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24C2023"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FFFFFF"/>
            <w:vAlign w:val="center"/>
          </w:tcPr>
          <w:p w14:paraId="6D79DD44" w14:textId="6FB1B39E" w:rsidR="00823986" w:rsidRPr="00896EAC" w:rsidRDefault="00823986" w:rsidP="00823986">
            <w:pPr>
              <w:spacing w:line="276" w:lineRule="auto"/>
              <w:jc w:val="center"/>
              <w:rPr>
                <w:b/>
                <w:color w:val="FFFFFF"/>
                <w:sz w:val="20"/>
                <w:szCs w:val="20"/>
              </w:rPr>
            </w:pPr>
            <w:r w:rsidRPr="00896EAC">
              <w:rPr>
                <w:b/>
                <w:color w:val="000000" w:themeColor="text1"/>
                <w:sz w:val="20"/>
                <w:szCs w:val="20"/>
              </w:rPr>
              <w:t>Nie dotyczy</w:t>
            </w:r>
          </w:p>
        </w:tc>
        <w:tc>
          <w:tcPr>
            <w:tcW w:w="2073" w:type="dxa"/>
            <w:tcBorders>
              <w:top w:val="nil"/>
              <w:left w:val="nil"/>
              <w:bottom w:val="single" w:sz="8" w:space="0" w:color="000000"/>
              <w:right w:val="single" w:sz="8" w:space="0" w:color="000000"/>
            </w:tcBorders>
            <w:shd w:val="clear" w:color="auto" w:fill="FFFFFF"/>
            <w:vAlign w:val="center"/>
          </w:tcPr>
          <w:p w14:paraId="258218DE" w14:textId="67913CE3" w:rsidR="00823986" w:rsidRPr="00896EAC" w:rsidRDefault="00823986" w:rsidP="00823986">
            <w:pPr>
              <w:spacing w:line="276" w:lineRule="auto"/>
              <w:jc w:val="center"/>
              <w:rPr>
                <w:b/>
                <w:color w:val="000000" w:themeColor="text1"/>
                <w:sz w:val="20"/>
                <w:szCs w:val="20"/>
              </w:rPr>
            </w:pPr>
            <w:r w:rsidRPr="00896EAC">
              <w:rPr>
                <w:b/>
                <w:sz w:val="20"/>
                <w:szCs w:val="20"/>
              </w:rPr>
              <w:t>Nie dotyczy</w:t>
            </w:r>
          </w:p>
        </w:tc>
      </w:tr>
      <w:tr w:rsidR="00823986" w14:paraId="5FFCF9CE" w14:textId="0B00CABA"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426F166" w14:textId="77777777" w:rsidR="00823986" w:rsidRDefault="00823986" w:rsidP="00823986">
            <w:pPr>
              <w:spacing w:line="276" w:lineRule="auto"/>
              <w:rPr>
                <w:sz w:val="20"/>
                <w:szCs w:val="20"/>
              </w:rPr>
            </w:pPr>
            <w:r>
              <w:rPr>
                <w:sz w:val="20"/>
                <w:szCs w:val="20"/>
              </w:rPr>
              <w:t>1.2.4</w:t>
            </w:r>
            <w:r>
              <w:rPr>
                <w:b/>
                <w:sz w:val="20"/>
                <w:szCs w:val="20"/>
              </w:rPr>
              <w:t xml:space="preserve"> -</w:t>
            </w:r>
            <w:r>
              <w:rPr>
                <w:sz w:val="20"/>
                <w:szCs w:val="20"/>
              </w:rPr>
              <w:t xml:space="preserve"> Napisy rozszerzone (na żywo)</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507BA16"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FFFFFF"/>
            <w:vAlign w:val="center"/>
          </w:tcPr>
          <w:p w14:paraId="347AA447" w14:textId="0F44AEE9" w:rsidR="00823986" w:rsidRPr="00896EAC" w:rsidRDefault="00823986" w:rsidP="00823986">
            <w:pPr>
              <w:spacing w:line="276" w:lineRule="auto"/>
              <w:jc w:val="center"/>
              <w:rPr>
                <w:b/>
                <w:sz w:val="20"/>
                <w:szCs w:val="20"/>
              </w:rPr>
            </w:pPr>
            <w:r w:rsidRPr="00896EAC">
              <w:rPr>
                <w:b/>
                <w:color w:val="000000" w:themeColor="text1"/>
                <w:sz w:val="20"/>
                <w:szCs w:val="20"/>
              </w:rPr>
              <w:t>Nie dotyczy</w:t>
            </w:r>
          </w:p>
        </w:tc>
        <w:tc>
          <w:tcPr>
            <w:tcW w:w="2073" w:type="dxa"/>
            <w:tcBorders>
              <w:top w:val="nil"/>
              <w:left w:val="nil"/>
              <w:bottom w:val="single" w:sz="8" w:space="0" w:color="000000"/>
              <w:right w:val="single" w:sz="8" w:space="0" w:color="000000"/>
            </w:tcBorders>
            <w:shd w:val="clear" w:color="auto" w:fill="FFFFFF"/>
            <w:vAlign w:val="center"/>
          </w:tcPr>
          <w:p w14:paraId="386DFF63" w14:textId="49D9BB50" w:rsidR="00823986" w:rsidRPr="00896EAC" w:rsidRDefault="00823986" w:rsidP="00823986">
            <w:pPr>
              <w:spacing w:line="276" w:lineRule="auto"/>
              <w:jc w:val="center"/>
              <w:rPr>
                <w:b/>
                <w:color w:val="000000" w:themeColor="text1"/>
                <w:sz w:val="20"/>
                <w:szCs w:val="20"/>
              </w:rPr>
            </w:pPr>
            <w:r w:rsidRPr="00896EAC">
              <w:rPr>
                <w:b/>
                <w:sz w:val="20"/>
                <w:szCs w:val="20"/>
              </w:rPr>
              <w:t>Nie dotyczy</w:t>
            </w:r>
          </w:p>
        </w:tc>
      </w:tr>
      <w:tr w:rsidR="00823986" w14:paraId="07438FD3" w14:textId="6EEB4D2F"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39F8348" w14:textId="77777777" w:rsidR="00823986" w:rsidRDefault="00823986" w:rsidP="00823986">
            <w:pPr>
              <w:spacing w:line="276" w:lineRule="auto"/>
              <w:rPr>
                <w:sz w:val="20"/>
                <w:szCs w:val="20"/>
              </w:rPr>
            </w:pPr>
            <w:r>
              <w:rPr>
                <w:sz w:val="20"/>
                <w:szCs w:val="20"/>
              </w:rPr>
              <w:t>1.2.5 - Audiodeskrypcja (nagranie)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97C5A9D"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FFFFFF"/>
            <w:vAlign w:val="center"/>
          </w:tcPr>
          <w:p w14:paraId="42AD23CF" w14:textId="3183171D" w:rsidR="00823986" w:rsidRPr="00896EAC" w:rsidRDefault="00823986" w:rsidP="00823986">
            <w:pPr>
              <w:spacing w:line="276" w:lineRule="auto"/>
              <w:jc w:val="center"/>
              <w:rPr>
                <w:b/>
                <w:sz w:val="20"/>
                <w:szCs w:val="20"/>
              </w:rPr>
            </w:pPr>
            <w:r w:rsidRPr="00896EAC">
              <w:rPr>
                <w:b/>
                <w:color w:val="000000" w:themeColor="text1"/>
                <w:sz w:val="20"/>
                <w:szCs w:val="20"/>
              </w:rPr>
              <w:t>Nie dotyczy</w:t>
            </w:r>
          </w:p>
        </w:tc>
        <w:tc>
          <w:tcPr>
            <w:tcW w:w="2073" w:type="dxa"/>
            <w:tcBorders>
              <w:top w:val="nil"/>
              <w:left w:val="nil"/>
              <w:bottom w:val="single" w:sz="8" w:space="0" w:color="000000"/>
              <w:right w:val="single" w:sz="8" w:space="0" w:color="000000"/>
            </w:tcBorders>
            <w:shd w:val="clear" w:color="auto" w:fill="FFFFFF"/>
            <w:vAlign w:val="center"/>
          </w:tcPr>
          <w:p w14:paraId="53FCE435" w14:textId="40F3C6A7" w:rsidR="00823986" w:rsidRPr="00896EAC" w:rsidRDefault="00823986" w:rsidP="00823986">
            <w:pPr>
              <w:spacing w:line="276" w:lineRule="auto"/>
              <w:jc w:val="center"/>
              <w:rPr>
                <w:b/>
                <w:color w:val="000000" w:themeColor="text1"/>
                <w:sz w:val="20"/>
                <w:szCs w:val="20"/>
              </w:rPr>
            </w:pPr>
            <w:r w:rsidRPr="00896EAC">
              <w:rPr>
                <w:b/>
                <w:sz w:val="20"/>
                <w:szCs w:val="20"/>
              </w:rPr>
              <w:t>Nie dotyczy</w:t>
            </w:r>
          </w:p>
        </w:tc>
      </w:tr>
      <w:tr w:rsidR="00906A99" w14:paraId="4ECC8267" w14:textId="27CBA0E5" w:rsidTr="00906A99">
        <w:trPr>
          <w:cantSplit/>
          <w:trHeight w:val="246"/>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836F8F7" w14:textId="77777777" w:rsidR="00906A99" w:rsidRDefault="00906A99" w:rsidP="00906A99">
            <w:pPr>
              <w:spacing w:line="276" w:lineRule="auto"/>
              <w:rPr>
                <w:sz w:val="20"/>
                <w:szCs w:val="20"/>
              </w:rPr>
            </w:pPr>
            <w:r>
              <w:rPr>
                <w:sz w:val="20"/>
                <w:szCs w:val="20"/>
              </w:rPr>
              <w:t>1.3.1 - Informacje i relacje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FF9FF3C" w14:textId="77777777" w:rsidR="00906A99" w:rsidRDefault="00906A99" w:rsidP="00906A99">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C00000"/>
            <w:vAlign w:val="center"/>
          </w:tcPr>
          <w:p w14:paraId="44C18307" w14:textId="10EF673B" w:rsidR="00906A99" w:rsidRPr="00896EAC" w:rsidRDefault="00906A99" w:rsidP="00906A99">
            <w:pPr>
              <w:spacing w:line="276" w:lineRule="auto"/>
              <w:jc w:val="center"/>
              <w:rPr>
                <w:b/>
                <w:sz w:val="20"/>
                <w:szCs w:val="20"/>
              </w:rPr>
            </w:pPr>
            <w:r w:rsidRPr="00896EAC">
              <w:rPr>
                <w:b/>
                <w:color w:val="FFFFFF" w:themeColor="background1"/>
                <w:sz w:val="20"/>
                <w:szCs w:val="20"/>
              </w:rPr>
              <w:t>Niespełnione</w:t>
            </w:r>
          </w:p>
        </w:tc>
        <w:tc>
          <w:tcPr>
            <w:tcW w:w="2073" w:type="dxa"/>
            <w:shd w:val="clear" w:color="auto" w:fill="538135" w:themeFill="accent6" w:themeFillShade="BF"/>
          </w:tcPr>
          <w:p w14:paraId="49E82A49" w14:textId="6ED3CDA0" w:rsidR="00906A99" w:rsidRPr="00896EAC" w:rsidRDefault="00906A99" w:rsidP="00906A99">
            <w:pPr>
              <w:spacing w:line="276" w:lineRule="auto"/>
              <w:jc w:val="center"/>
              <w:rPr>
                <w:b/>
                <w:color w:val="FFFFFF" w:themeColor="background1"/>
                <w:sz w:val="20"/>
                <w:szCs w:val="20"/>
              </w:rPr>
            </w:pPr>
            <w:r w:rsidRPr="002271E4">
              <w:rPr>
                <w:b/>
                <w:color w:val="FFFFFF" w:themeColor="background1"/>
                <w:sz w:val="20"/>
                <w:szCs w:val="20"/>
              </w:rPr>
              <w:t>Spełnione</w:t>
            </w:r>
          </w:p>
        </w:tc>
      </w:tr>
      <w:tr w:rsidR="00906A99" w14:paraId="644C7AED" w14:textId="6AAB1C17"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EDF3C19" w14:textId="77777777" w:rsidR="00906A99" w:rsidRDefault="00906A99" w:rsidP="00906A99">
            <w:pPr>
              <w:spacing w:line="276" w:lineRule="auto"/>
              <w:rPr>
                <w:sz w:val="20"/>
                <w:szCs w:val="20"/>
                <w:highlight w:val="yellow"/>
              </w:rPr>
            </w:pPr>
            <w:r>
              <w:rPr>
                <w:sz w:val="20"/>
                <w:szCs w:val="20"/>
              </w:rPr>
              <w:t>1.3.2 - Zrozumiała kolejność</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5117782" w14:textId="77777777" w:rsidR="00906A99" w:rsidRDefault="00906A99" w:rsidP="00906A99">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0A226369" w14:textId="7F7A4DDA" w:rsidR="00906A99" w:rsidRPr="00896EAC" w:rsidRDefault="00906A99" w:rsidP="00906A99">
            <w:pPr>
              <w:spacing w:line="276" w:lineRule="auto"/>
              <w:jc w:val="center"/>
              <w:rPr>
                <w:b/>
                <w:color w:val="FFFFFF" w:themeColor="background1"/>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tcPr>
          <w:p w14:paraId="41619BEF" w14:textId="4A9C8B70" w:rsidR="00906A99" w:rsidRPr="00896EAC" w:rsidRDefault="00906A99" w:rsidP="00906A99">
            <w:pPr>
              <w:spacing w:line="276" w:lineRule="auto"/>
              <w:jc w:val="center"/>
              <w:rPr>
                <w:b/>
                <w:color w:val="FFFFFF" w:themeColor="background1"/>
                <w:sz w:val="20"/>
                <w:szCs w:val="20"/>
              </w:rPr>
            </w:pPr>
            <w:r w:rsidRPr="002271E4">
              <w:rPr>
                <w:b/>
                <w:color w:val="FFFFFF" w:themeColor="background1"/>
                <w:sz w:val="20"/>
                <w:szCs w:val="20"/>
              </w:rPr>
              <w:t>Spełnione</w:t>
            </w:r>
          </w:p>
        </w:tc>
      </w:tr>
      <w:tr w:rsidR="00906A99" w14:paraId="5A3CBEA2" w14:textId="58A80A25" w:rsidTr="00906A99">
        <w:trPr>
          <w:cantSplit/>
          <w:trHeight w:val="252"/>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2AD5BA9" w14:textId="77777777" w:rsidR="00906A99" w:rsidRDefault="00906A99" w:rsidP="00906A99">
            <w:pPr>
              <w:spacing w:line="276" w:lineRule="auto"/>
              <w:rPr>
                <w:sz w:val="20"/>
                <w:szCs w:val="20"/>
              </w:rPr>
            </w:pPr>
            <w:r>
              <w:rPr>
                <w:sz w:val="20"/>
                <w:szCs w:val="20"/>
              </w:rPr>
              <w:t>1.3.3 - Właściwości zmysłowe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FA20C81" w14:textId="77777777" w:rsidR="00906A99" w:rsidRDefault="00906A99" w:rsidP="00906A99">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16C68DDB" w14:textId="45CF2DC7" w:rsidR="00906A99" w:rsidRPr="00896EAC" w:rsidRDefault="00906A99" w:rsidP="00906A99">
            <w:pPr>
              <w:spacing w:line="276" w:lineRule="auto"/>
              <w:jc w:val="center"/>
              <w:rPr>
                <w:b/>
                <w:color w:val="FFFFFF" w:themeColor="background1"/>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tcPr>
          <w:p w14:paraId="419A23FA" w14:textId="36BE321F" w:rsidR="00906A99" w:rsidRPr="00896EAC" w:rsidRDefault="00906A99" w:rsidP="00906A99">
            <w:pPr>
              <w:spacing w:line="276" w:lineRule="auto"/>
              <w:jc w:val="center"/>
              <w:rPr>
                <w:b/>
                <w:color w:val="FFFFFF" w:themeColor="background1"/>
                <w:sz w:val="20"/>
                <w:szCs w:val="20"/>
              </w:rPr>
            </w:pPr>
            <w:r w:rsidRPr="002271E4">
              <w:rPr>
                <w:b/>
                <w:color w:val="FFFFFF" w:themeColor="background1"/>
                <w:sz w:val="20"/>
                <w:szCs w:val="20"/>
              </w:rPr>
              <w:t>Spełnione</w:t>
            </w:r>
          </w:p>
        </w:tc>
      </w:tr>
      <w:tr w:rsidR="00906A99" w14:paraId="157BE85D" w14:textId="5163154C" w:rsidTr="00906A99">
        <w:trPr>
          <w:cantSplit/>
          <w:trHeight w:val="252"/>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5A17B66" w14:textId="77777777" w:rsidR="00906A99" w:rsidRDefault="00906A99" w:rsidP="00906A99">
            <w:pPr>
              <w:spacing w:line="276" w:lineRule="auto"/>
              <w:rPr>
                <w:sz w:val="20"/>
                <w:szCs w:val="20"/>
              </w:rPr>
            </w:pPr>
            <w:r>
              <w:rPr>
                <w:sz w:val="20"/>
                <w:szCs w:val="20"/>
              </w:rPr>
              <w:t>1.3.4 - Orientacja - wyświetlanie treści w układzie poziomym, jak i pionowym</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F07CE00" w14:textId="77777777" w:rsidR="00906A99" w:rsidRDefault="00906A99" w:rsidP="00906A99">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C00000"/>
            <w:vAlign w:val="center"/>
          </w:tcPr>
          <w:p w14:paraId="39769697" w14:textId="5F825F3C" w:rsidR="00906A99" w:rsidRPr="00896EAC" w:rsidRDefault="00906A99" w:rsidP="00906A99">
            <w:pPr>
              <w:spacing w:line="276" w:lineRule="auto"/>
              <w:jc w:val="center"/>
              <w:rPr>
                <w:b/>
                <w:sz w:val="20"/>
                <w:szCs w:val="20"/>
              </w:rPr>
            </w:pPr>
            <w:r w:rsidRPr="00896EAC">
              <w:rPr>
                <w:b/>
                <w:color w:val="FFFFFF" w:themeColor="background1"/>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tcPr>
          <w:p w14:paraId="6134D887" w14:textId="3D5CDDEE" w:rsidR="00906A99" w:rsidRPr="00896EAC" w:rsidRDefault="00906A99" w:rsidP="00906A99">
            <w:pPr>
              <w:spacing w:line="276" w:lineRule="auto"/>
              <w:jc w:val="center"/>
              <w:rPr>
                <w:b/>
                <w:color w:val="FFFFFF" w:themeColor="background1"/>
                <w:sz w:val="20"/>
                <w:szCs w:val="20"/>
              </w:rPr>
            </w:pPr>
            <w:r w:rsidRPr="002271E4">
              <w:rPr>
                <w:b/>
                <w:color w:val="FFFFFF" w:themeColor="background1"/>
                <w:sz w:val="20"/>
                <w:szCs w:val="20"/>
              </w:rPr>
              <w:t>Spełnione</w:t>
            </w:r>
          </w:p>
        </w:tc>
      </w:tr>
      <w:tr w:rsidR="00823986" w14:paraId="3BCD4FF5" w14:textId="43639DAB" w:rsidTr="00906A99">
        <w:trPr>
          <w:cantSplit/>
          <w:trHeight w:val="252"/>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F9DDAE0" w14:textId="77777777" w:rsidR="00823986" w:rsidRDefault="00823986" w:rsidP="00823986">
            <w:pPr>
              <w:spacing w:line="276" w:lineRule="auto"/>
              <w:rPr>
                <w:sz w:val="20"/>
                <w:szCs w:val="20"/>
              </w:rPr>
            </w:pPr>
            <w:r>
              <w:rPr>
                <w:sz w:val="20"/>
                <w:szCs w:val="20"/>
              </w:rPr>
              <w:t>1.3.5 - Określenie prawidłowej wartości</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5E28F95"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C00000"/>
            <w:vAlign w:val="center"/>
          </w:tcPr>
          <w:p w14:paraId="5FAAF030" w14:textId="22ABE6C4" w:rsidR="00823986" w:rsidRPr="00896EAC" w:rsidRDefault="00823986" w:rsidP="00823986">
            <w:pPr>
              <w:spacing w:line="276" w:lineRule="auto"/>
              <w:jc w:val="center"/>
              <w:rPr>
                <w:b/>
                <w:sz w:val="20"/>
                <w:szCs w:val="20"/>
              </w:rPr>
            </w:pPr>
            <w:r w:rsidRPr="00896EAC">
              <w:rPr>
                <w:b/>
                <w:color w:val="FFFFFF" w:themeColor="background1"/>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5FA46ECE" w14:textId="0A0A40A8"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5549ACCF" w14:textId="423BABD4"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54A53F4" w14:textId="77777777" w:rsidR="00823986" w:rsidRDefault="00823986" w:rsidP="00823986">
            <w:pPr>
              <w:spacing w:line="276" w:lineRule="auto"/>
              <w:rPr>
                <w:sz w:val="20"/>
                <w:szCs w:val="20"/>
                <w:highlight w:val="yellow"/>
              </w:rPr>
            </w:pPr>
            <w:r>
              <w:rPr>
                <w:sz w:val="20"/>
                <w:szCs w:val="20"/>
              </w:rPr>
              <w:t>1.4.1 - Użycie koloru</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F837681"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C00000"/>
            <w:vAlign w:val="center"/>
          </w:tcPr>
          <w:p w14:paraId="51661BE9" w14:textId="15F175E4" w:rsidR="00823986" w:rsidRPr="00896EAC" w:rsidRDefault="00823986" w:rsidP="00823986">
            <w:pPr>
              <w:spacing w:line="276" w:lineRule="auto"/>
              <w:jc w:val="center"/>
              <w:rPr>
                <w:b/>
                <w:sz w:val="20"/>
                <w:szCs w:val="20"/>
              </w:rPr>
            </w:pPr>
            <w:r w:rsidRPr="00896EAC">
              <w:rPr>
                <w:b/>
                <w:color w:val="FFFFFF" w:themeColor="background1"/>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063BB970" w14:textId="4ED72545"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38A8E390" w14:textId="3C45B3DC"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5CBE18F" w14:textId="77777777" w:rsidR="00823986" w:rsidRDefault="00823986" w:rsidP="00823986">
            <w:pPr>
              <w:spacing w:line="276" w:lineRule="auto"/>
              <w:rPr>
                <w:sz w:val="20"/>
                <w:szCs w:val="20"/>
                <w:highlight w:val="yellow"/>
              </w:rPr>
            </w:pPr>
            <w:r>
              <w:rPr>
                <w:sz w:val="20"/>
                <w:szCs w:val="20"/>
              </w:rPr>
              <w:t>1.4.2 - Kontrola odtwarzania dźwięku</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998F5A7"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FFFFFF"/>
            <w:vAlign w:val="center"/>
          </w:tcPr>
          <w:p w14:paraId="2C14E52E" w14:textId="260B5F42" w:rsidR="00823986" w:rsidRPr="00896EAC" w:rsidRDefault="00823986" w:rsidP="00823986">
            <w:pPr>
              <w:spacing w:line="276" w:lineRule="auto"/>
              <w:jc w:val="center"/>
              <w:rPr>
                <w:b/>
                <w:color w:val="C55911"/>
                <w:sz w:val="20"/>
                <w:szCs w:val="20"/>
              </w:rPr>
            </w:pPr>
            <w:r w:rsidRPr="00896EAC">
              <w:rPr>
                <w:b/>
                <w:color w:val="000000" w:themeColor="text1"/>
                <w:sz w:val="20"/>
                <w:szCs w:val="20"/>
              </w:rPr>
              <w:t>Nie dotyczy</w:t>
            </w:r>
          </w:p>
        </w:tc>
        <w:tc>
          <w:tcPr>
            <w:tcW w:w="2073" w:type="dxa"/>
            <w:tcBorders>
              <w:top w:val="nil"/>
              <w:left w:val="nil"/>
              <w:bottom w:val="single" w:sz="8" w:space="0" w:color="000000"/>
              <w:right w:val="single" w:sz="8" w:space="0" w:color="000000"/>
            </w:tcBorders>
            <w:shd w:val="clear" w:color="auto" w:fill="FFFFFF"/>
            <w:vAlign w:val="center"/>
          </w:tcPr>
          <w:p w14:paraId="5911E546" w14:textId="370B3822" w:rsidR="00823986" w:rsidRPr="00896EAC" w:rsidRDefault="00823986" w:rsidP="00823986">
            <w:pPr>
              <w:spacing w:line="276" w:lineRule="auto"/>
              <w:jc w:val="center"/>
              <w:rPr>
                <w:b/>
                <w:color w:val="000000" w:themeColor="text1"/>
                <w:sz w:val="20"/>
                <w:szCs w:val="20"/>
              </w:rPr>
            </w:pPr>
            <w:r w:rsidRPr="00896EAC">
              <w:rPr>
                <w:b/>
                <w:sz w:val="20"/>
                <w:szCs w:val="20"/>
              </w:rPr>
              <w:t>Nie dotyczy</w:t>
            </w:r>
          </w:p>
        </w:tc>
      </w:tr>
      <w:tr w:rsidR="00823986" w14:paraId="5A3DE44D" w14:textId="1E958CEB"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A24F0E9" w14:textId="77777777" w:rsidR="00823986" w:rsidRDefault="00823986" w:rsidP="00823986">
            <w:pPr>
              <w:spacing w:line="276" w:lineRule="auto"/>
              <w:rPr>
                <w:sz w:val="20"/>
                <w:szCs w:val="20"/>
              </w:rPr>
            </w:pPr>
            <w:r>
              <w:rPr>
                <w:sz w:val="20"/>
                <w:szCs w:val="20"/>
              </w:rPr>
              <w:t>1.4.3 - Kontrast (minimalny)</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63B00C6"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40997582" w14:textId="19184BA8"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6A4BC8B8" w14:textId="33CD5F46"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56065D40" w14:textId="78602145" w:rsidTr="00906A99">
        <w:trPr>
          <w:cantSplit/>
          <w:trHeight w:val="320"/>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7463876" w14:textId="77777777" w:rsidR="00823986" w:rsidRDefault="00823986" w:rsidP="00823986">
            <w:pPr>
              <w:spacing w:line="276" w:lineRule="auto"/>
              <w:rPr>
                <w:sz w:val="20"/>
                <w:szCs w:val="20"/>
              </w:rPr>
            </w:pPr>
            <w:r>
              <w:rPr>
                <w:sz w:val="20"/>
                <w:szCs w:val="20"/>
              </w:rPr>
              <w:t>1.4.4 - Zmiana rozmiaru tekstu</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BF0C1AF"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C00000"/>
            <w:vAlign w:val="center"/>
          </w:tcPr>
          <w:p w14:paraId="5E4346F7" w14:textId="129B6D1A" w:rsidR="00823986" w:rsidRPr="00896EAC" w:rsidRDefault="00823986" w:rsidP="00823986">
            <w:pPr>
              <w:spacing w:line="276" w:lineRule="auto"/>
              <w:jc w:val="center"/>
              <w:rPr>
                <w:b/>
                <w:sz w:val="20"/>
                <w:szCs w:val="20"/>
              </w:rPr>
            </w:pPr>
            <w:r w:rsidRPr="00896EAC">
              <w:rPr>
                <w:b/>
                <w:color w:val="FFFFFF" w:themeColor="background1"/>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1AE93986" w14:textId="51E987AF"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41D22E1B" w14:textId="00507B10" w:rsidTr="00906A99">
        <w:trPr>
          <w:cantSplit/>
          <w:trHeight w:val="254"/>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B06B54F" w14:textId="77777777" w:rsidR="00823986" w:rsidRDefault="00823986" w:rsidP="00823986">
            <w:pPr>
              <w:spacing w:line="276" w:lineRule="auto"/>
              <w:rPr>
                <w:sz w:val="20"/>
                <w:szCs w:val="20"/>
              </w:rPr>
            </w:pPr>
            <w:r>
              <w:rPr>
                <w:sz w:val="20"/>
                <w:szCs w:val="20"/>
              </w:rPr>
              <w:t>1.4.5 - Tekst w postaci grafiki</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B6649F9"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C00000"/>
            <w:vAlign w:val="center"/>
          </w:tcPr>
          <w:p w14:paraId="4E30D117" w14:textId="0321FBC9" w:rsidR="00823986" w:rsidRPr="00896EAC" w:rsidRDefault="00823986" w:rsidP="00823986">
            <w:pPr>
              <w:spacing w:line="276" w:lineRule="auto"/>
              <w:jc w:val="center"/>
              <w:rPr>
                <w:b/>
                <w:sz w:val="20"/>
                <w:szCs w:val="20"/>
              </w:rPr>
            </w:pPr>
            <w:r w:rsidRPr="00896EAC">
              <w:rPr>
                <w:b/>
                <w:color w:val="FFFFFF" w:themeColor="background1"/>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2A8DBCD3" w14:textId="07072084"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4ED10724" w14:textId="1A91C458" w:rsidTr="00906A99">
        <w:trPr>
          <w:cantSplit/>
          <w:trHeight w:val="254"/>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00F0B91" w14:textId="77777777" w:rsidR="00823986" w:rsidRDefault="00823986" w:rsidP="00823986">
            <w:pPr>
              <w:spacing w:line="276" w:lineRule="auto"/>
              <w:rPr>
                <w:sz w:val="20"/>
                <w:szCs w:val="20"/>
              </w:rPr>
            </w:pPr>
            <w:r>
              <w:rPr>
                <w:sz w:val="20"/>
                <w:szCs w:val="20"/>
              </w:rPr>
              <w:t>1.4.10 – Przewijanie ekranu</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C3B9BE9"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C00000"/>
            <w:vAlign w:val="center"/>
          </w:tcPr>
          <w:p w14:paraId="65D8F237" w14:textId="1C182668" w:rsidR="00823986" w:rsidRPr="00896EAC" w:rsidRDefault="00823986" w:rsidP="00823986">
            <w:pPr>
              <w:spacing w:line="276" w:lineRule="auto"/>
              <w:jc w:val="center"/>
              <w:rPr>
                <w:b/>
                <w:sz w:val="20"/>
                <w:szCs w:val="20"/>
              </w:rPr>
            </w:pPr>
            <w:r w:rsidRPr="00896EAC">
              <w:rPr>
                <w:b/>
                <w:color w:val="FFFFFF" w:themeColor="background1"/>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65263617" w14:textId="3777168F"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1C97E077" w14:textId="05F5ED32" w:rsidTr="00906A99">
        <w:trPr>
          <w:cantSplit/>
          <w:trHeight w:val="254"/>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BEE9319" w14:textId="77777777" w:rsidR="00823986" w:rsidRDefault="00823986" w:rsidP="00823986">
            <w:pPr>
              <w:spacing w:line="276" w:lineRule="auto"/>
              <w:rPr>
                <w:sz w:val="20"/>
                <w:szCs w:val="20"/>
              </w:rPr>
            </w:pPr>
            <w:r>
              <w:rPr>
                <w:sz w:val="20"/>
                <w:szCs w:val="20"/>
              </w:rPr>
              <w:t>1.4.11 - Kontrast dla treści niebędących tekstem</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A8E0458"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75496AEC" w14:textId="5B1DA33A"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46994CAA" w14:textId="6EA94509"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62A8AD93" w14:textId="021EE3C3" w:rsidTr="00906A99">
        <w:trPr>
          <w:cantSplit/>
          <w:trHeight w:val="254"/>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28B207D" w14:textId="77777777" w:rsidR="00823986" w:rsidRDefault="00823986" w:rsidP="00823986">
            <w:pPr>
              <w:spacing w:line="276" w:lineRule="auto"/>
              <w:rPr>
                <w:sz w:val="20"/>
                <w:szCs w:val="20"/>
              </w:rPr>
            </w:pPr>
            <w:r>
              <w:rPr>
                <w:sz w:val="20"/>
                <w:szCs w:val="20"/>
              </w:rPr>
              <w:t>1.4.12 - Odstępy w tekście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E6A35A0"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0B980947" w14:textId="70633E55"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761466AF" w14:textId="6ECA6958"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08D4CD0E" w14:textId="07B44649" w:rsidTr="00906A99">
        <w:trPr>
          <w:cantSplit/>
          <w:trHeight w:val="254"/>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0498FCB" w14:textId="52C24CC9" w:rsidR="00823986" w:rsidRDefault="00823986" w:rsidP="00823986">
            <w:pPr>
              <w:spacing w:line="276" w:lineRule="auto"/>
              <w:rPr>
                <w:sz w:val="20"/>
                <w:szCs w:val="20"/>
              </w:rPr>
            </w:pPr>
            <w:r>
              <w:rPr>
                <w:sz w:val="20"/>
                <w:szCs w:val="20"/>
              </w:rPr>
              <w:t>1.4.13 - Treści spod kursora lub fokusu</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11DFC45"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FFFFFF"/>
            <w:vAlign w:val="center"/>
          </w:tcPr>
          <w:p w14:paraId="1663AC47" w14:textId="77C1C193" w:rsidR="00823986" w:rsidRPr="00896EAC" w:rsidRDefault="00823986" w:rsidP="00823986">
            <w:pPr>
              <w:spacing w:line="276" w:lineRule="auto"/>
              <w:jc w:val="center"/>
              <w:rPr>
                <w:b/>
                <w:color w:val="000000" w:themeColor="text1"/>
                <w:sz w:val="20"/>
                <w:szCs w:val="20"/>
              </w:rPr>
            </w:pPr>
            <w:r w:rsidRPr="00896EAC">
              <w:rPr>
                <w:b/>
                <w:color w:val="000000" w:themeColor="text1"/>
                <w:sz w:val="20"/>
                <w:szCs w:val="20"/>
              </w:rPr>
              <w:t>Nie dotyczy</w:t>
            </w:r>
          </w:p>
        </w:tc>
        <w:tc>
          <w:tcPr>
            <w:tcW w:w="2073" w:type="dxa"/>
            <w:tcBorders>
              <w:top w:val="nil"/>
              <w:left w:val="nil"/>
              <w:bottom w:val="single" w:sz="8" w:space="0" w:color="000000"/>
              <w:right w:val="single" w:sz="8" w:space="0" w:color="000000"/>
            </w:tcBorders>
            <w:shd w:val="clear" w:color="auto" w:fill="FFFFFF"/>
            <w:vAlign w:val="center"/>
          </w:tcPr>
          <w:p w14:paraId="29F9088E" w14:textId="706A6602" w:rsidR="00823986" w:rsidRPr="00896EAC" w:rsidRDefault="00823986" w:rsidP="00823986">
            <w:pPr>
              <w:spacing w:line="276" w:lineRule="auto"/>
              <w:jc w:val="center"/>
              <w:rPr>
                <w:b/>
                <w:color w:val="000000" w:themeColor="text1"/>
                <w:sz w:val="20"/>
                <w:szCs w:val="20"/>
              </w:rPr>
            </w:pPr>
            <w:r w:rsidRPr="00896EAC">
              <w:rPr>
                <w:b/>
                <w:sz w:val="20"/>
                <w:szCs w:val="20"/>
              </w:rPr>
              <w:t>Nie dotyczy</w:t>
            </w:r>
          </w:p>
        </w:tc>
      </w:tr>
      <w:tr w:rsidR="00823986" w14:paraId="4B626D2A" w14:textId="51CA059A" w:rsidTr="00906A99">
        <w:trPr>
          <w:cantSplit/>
          <w:trHeight w:val="179"/>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384431F" w14:textId="77777777" w:rsidR="00823986" w:rsidRDefault="00823986" w:rsidP="00823986">
            <w:pPr>
              <w:spacing w:line="276" w:lineRule="auto"/>
              <w:rPr>
                <w:sz w:val="20"/>
                <w:szCs w:val="20"/>
              </w:rPr>
            </w:pPr>
            <w:r>
              <w:rPr>
                <w:sz w:val="20"/>
                <w:szCs w:val="20"/>
              </w:rPr>
              <w:t>2.1.1 - Klawiatura</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40FB967"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C45911" w:themeFill="accent2" w:themeFillShade="BF"/>
            <w:vAlign w:val="center"/>
          </w:tcPr>
          <w:p w14:paraId="7A4886A5" w14:textId="16211EFC" w:rsidR="00823986" w:rsidRPr="00896EAC" w:rsidRDefault="00823986" w:rsidP="00823986">
            <w:pPr>
              <w:spacing w:line="276" w:lineRule="auto"/>
              <w:jc w:val="center"/>
              <w:rPr>
                <w:b/>
                <w:color w:val="FFFFFF" w:themeColor="background1"/>
                <w:sz w:val="20"/>
                <w:szCs w:val="20"/>
              </w:rPr>
            </w:pPr>
            <w:r w:rsidRPr="00896EAC">
              <w:rPr>
                <w:b/>
                <w:color w:val="FFFFFF"/>
                <w:sz w:val="20"/>
                <w:szCs w:val="20"/>
              </w:rPr>
              <w:t>Spełnione częściowo</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4E45D2DD" w14:textId="230EE41C" w:rsidR="00823986" w:rsidRPr="00896EAC" w:rsidRDefault="00906A99" w:rsidP="00823986">
            <w:pPr>
              <w:spacing w:line="276" w:lineRule="auto"/>
              <w:jc w:val="center"/>
              <w:rPr>
                <w:b/>
                <w:color w:val="FFFFFF"/>
                <w:sz w:val="20"/>
                <w:szCs w:val="20"/>
              </w:rPr>
            </w:pPr>
            <w:r w:rsidRPr="00896EAC">
              <w:rPr>
                <w:b/>
                <w:color w:val="FFFFFF" w:themeColor="background1"/>
                <w:sz w:val="20"/>
                <w:szCs w:val="20"/>
              </w:rPr>
              <w:t>Spełnione</w:t>
            </w:r>
          </w:p>
        </w:tc>
      </w:tr>
      <w:tr w:rsidR="00823986" w14:paraId="49CA5DC8" w14:textId="67B75408"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C7AFDB0" w14:textId="77777777" w:rsidR="00823986" w:rsidRDefault="00823986" w:rsidP="00823986">
            <w:pPr>
              <w:spacing w:line="276" w:lineRule="auto"/>
              <w:rPr>
                <w:sz w:val="20"/>
                <w:szCs w:val="20"/>
              </w:rPr>
            </w:pPr>
            <w:r>
              <w:rPr>
                <w:sz w:val="20"/>
                <w:szCs w:val="20"/>
              </w:rPr>
              <w:t>2.1.2 - Brak pułapki na klawiaturę</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563361C"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1A1F9CAD" w14:textId="1BA3A2B1"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7F1F9862" w14:textId="0160531E"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163270BF" w14:textId="7A25F3DD"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F9F909E" w14:textId="77777777" w:rsidR="00823986" w:rsidRDefault="00823986" w:rsidP="00823986">
            <w:pPr>
              <w:spacing w:line="276" w:lineRule="auto"/>
              <w:rPr>
                <w:sz w:val="20"/>
                <w:szCs w:val="20"/>
              </w:rPr>
            </w:pPr>
            <w:r>
              <w:rPr>
                <w:sz w:val="20"/>
                <w:szCs w:val="20"/>
              </w:rPr>
              <w:t>2.1.4 - Jednoliterowe skróty klawiszowe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77BC82D"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72BB4AD3" w14:textId="1CE21997"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1D0966B0" w14:textId="67616177"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76CD2C6C" w14:textId="0CB53C17"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D3E7C48" w14:textId="77777777" w:rsidR="00823986" w:rsidRDefault="00823986" w:rsidP="00823986">
            <w:pPr>
              <w:spacing w:line="276" w:lineRule="auto"/>
              <w:rPr>
                <w:sz w:val="20"/>
                <w:szCs w:val="20"/>
              </w:rPr>
            </w:pPr>
            <w:r>
              <w:rPr>
                <w:sz w:val="20"/>
                <w:szCs w:val="20"/>
              </w:rPr>
              <w:t>2.2.1 - Możliwość dostosowania czasu</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132BE29"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FFFFFF"/>
            <w:vAlign w:val="center"/>
          </w:tcPr>
          <w:p w14:paraId="62B5E2DD" w14:textId="5AE6E6FC" w:rsidR="00823986" w:rsidRPr="00896EAC" w:rsidRDefault="00823986" w:rsidP="00823986">
            <w:pPr>
              <w:spacing w:line="276" w:lineRule="auto"/>
              <w:jc w:val="center"/>
              <w:rPr>
                <w:b/>
                <w:color w:val="000000" w:themeColor="text1"/>
                <w:sz w:val="20"/>
                <w:szCs w:val="20"/>
              </w:rPr>
            </w:pPr>
            <w:r w:rsidRPr="00896EAC">
              <w:rPr>
                <w:b/>
                <w:sz w:val="20"/>
                <w:szCs w:val="20"/>
              </w:rPr>
              <w:t>Nie dotyczy</w:t>
            </w:r>
          </w:p>
        </w:tc>
        <w:tc>
          <w:tcPr>
            <w:tcW w:w="2073" w:type="dxa"/>
            <w:tcBorders>
              <w:top w:val="nil"/>
              <w:left w:val="nil"/>
              <w:bottom w:val="single" w:sz="8" w:space="0" w:color="000000"/>
              <w:right w:val="single" w:sz="8" w:space="0" w:color="000000"/>
            </w:tcBorders>
            <w:shd w:val="clear" w:color="auto" w:fill="FFFFFF"/>
            <w:vAlign w:val="center"/>
          </w:tcPr>
          <w:p w14:paraId="1FCF0324" w14:textId="13091854" w:rsidR="00823986" w:rsidRPr="00896EAC" w:rsidRDefault="00823986" w:rsidP="00823986">
            <w:pPr>
              <w:spacing w:line="276" w:lineRule="auto"/>
              <w:jc w:val="center"/>
              <w:rPr>
                <w:b/>
                <w:sz w:val="20"/>
                <w:szCs w:val="20"/>
              </w:rPr>
            </w:pPr>
            <w:r w:rsidRPr="00896EAC">
              <w:rPr>
                <w:b/>
                <w:sz w:val="20"/>
                <w:szCs w:val="20"/>
              </w:rPr>
              <w:t>Nie dotyczy</w:t>
            </w:r>
          </w:p>
        </w:tc>
      </w:tr>
      <w:tr w:rsidR="00823986" w14:paraId="17481B1B" w14:textId="63B84C2D"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45C6D44" w14:textId="77777777" w:rsidR="00823986" w:rsidRDefault="00823986" w:rsidP="00823986">
            <w:pPr>
              <w:spacing w:line="276" w:lineRule="auto"/>
              <w:rPr>
                <w:sz w:val="20"/>
                <w:szCs w:val="20"/>
              </w:rPr>
            </w:pPr>
            <w:r>
              <w:rPr>
                <w:sz w:val="20"/>
                <w:szCs w:val="20"/>
              </w:rPr>
              <w:lastRenderedPageBreak/>
              <w:t>2.2.2 - Wstrzymywanie (pauza), zatrzymywanie, ukrywanie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8D8AF3A"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2BC748FF" w14:textId="6E5C5A30" w:rsidR="00823986" w:rsidRPr="00896EAC" w:rsidRDefault="00823986" w:rsidP="00823986">
            <w:pPr>
              <w:spacing w:line="276" w:lineRule="auto"/>
              <w:jc w:val="center"/>
              <w:rPr>
                <w:b/>
                <w:color w:val="FFFFFF"/>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304F3ADB" w14:textId="1CFDD486"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37624F7C" w14:textId="6A91BB99"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E68D67F" w14:textId="77777777" w:rsidR="00823986" w:rsidRDefault="00823986" w:rsidP="00823986">
            <w:pPr>
              <w:spacing w:line="276" w:lineRule="auto"/>
              <w:rPr>
                <w:sz w:val="20"/>
                <w:szCs w:val="20"/>
              </w:rPr>
            </w:pPr>
            <w:r>
              <w:rPr>
                <w:sz w:val="20"/>
                <w:szCs w:val="20"/>
              </w:rPr>
              <w:t>2.3.1 - Trzy błyski lub wartości poniżej progu</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6F9B7A7"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FFFFFF"/>
            <w:vAlign w:val="center"/>
          </w:tcPr>
          <w:p w14:paraId="750762B2" w14:textId="2EAE4F82" w:rsidR="00823986" w:rsidRPr="00896EAC" w:rsidRDefault="00823986" w:rsidP="00823986">
            <w:pPr>
              <w:spacing w:line="276" w:lineRule="auto"/>
              <w:jc w:val="center"/>
              <w:rPr>
                <w:b/>
                <w:color w:val="FFFFFF"/>
                <w:sz w:val="20"/>
                <w:szCs w:val="20"/>
              </w:rPr>
            </w:pPr>
            <w:r w:rsidRPr="00896EAC">
              <w:rPr>
                <w:b/>
                <w:color w:val="000000" w:themeColor="text1"/>
                <w:sz w:val="20"/>
                <w:szCs w:val="20"/>
              </w:rPr>
              <w:t>Nie dotyczy</w:t>
            </w:r>
          </w:p>
        </w:tc>
        <w:tc>
          <w:tcPr>
            <w:tcW w:w="2073" w:type="dxa"/>
            <w:tcBorders>
              <w:top w:val="nil"/>
              <w:left w:val="nil"/>
              <w:bottom w:val="single" w:sz="8" w:space="0" w:color="000000"/>
              <w:right w:val="single" w:sz="8" w:space="0" w:color="000000"/>
            </w:tcBorders>
            <w:shd w:val="clear" w:color="auto" w:fill="FFFFFF"/>
            <w:vAlign w:val="center"/>
          </w:tcPr>
          <w:p w14:paraId="73D6C6D4" w14:textId="02F5AE67" w:rsidR="00823986" w:rsidRPr="00896EAC" w:rsidRDefault="00823986" w:rsidP="00823986">
            <w:pPr>
              <w:spacing w:line="276" w:lineRule="auto"/>
              <w:jc w:val="center"/>
              <w:rPr>
                <w:b/>
                <w:color w:val="000000" w:themeColor="text1"/>
                <w:sz w:val="20"/>
                <w:szCs w:val="20"/>
              </w:rPr>
            </w:pPr>
            <w:r w:rsidRPr="00896EAC">
              <w:rPr>
                <w:b/>
                <w:sz w:val="20"/>
                <w:szCs w:val="20"/>
              </w:rPr>
              <w:t>Nie dotyczy</w:t>
            </w:r>
          </w:p>
        </w:tc>
      </w:tr>
      <w:tr w:rsidR="00823986" w14:paraId="02752B94" w14:textId="1196A296"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B44E909" w14:textId="77777777" w:rsidR="00823986" w:rsidRDefault="00823986" w:rsidP="00823986">
            <w:pPr>
              <w:spacing w:line="276" w:lineRule="auto"/>
              <w:rPr>
                <w:sz w:val="20"/>
                <w:szCs w:val="20"/>
              </w:rPr>
            </w:pPr>
            <w:r>
              <w:rPr>
                <w:sz w:val="20"/>
                <w:szCs w:val="20"/>
              </w:rPr>
              <w:t>2.4.1 - Możliwość pominięcia bloków</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DACDBC7"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C45911" w:themeFill="accent2" w:themeFillShade="BF"/>
            <w:vAlign w:val="center"/>
          </w:tcPr>
          <w:p w14:paraId="6B785581" w14:textId="5A2DDE7E" w:rsidR="00823986" w:rsidRPr="00896EAC" w:rsidRDefault="00823986" w:rsidP="00823986">
            <w:pPr>
              <w:spacing w:line="276" w:lineRule="auto"/>
              <w:jc w:val="center"/>
              <w:rPr>
                <w:b/>
                <w:color w:val="FFFFFF" w:themeColor="background1"/>
                <w:sz w:val="20"/>
                <w:szCs w:val="20"/>
              </w:rPr>
            </w:pPr>
            <w:r w:rsidRPr="00896EAC">
              <w:rPr>
                <w:b/>
                <w:color w:val="FFFFFF"/>
                <w:sz w:val="20"/>
                <w:szCs w:val="20"/>
              </w:rPr>
              <w:t>Spełnione częściowo</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5AE819CD" w14:textId="391E78C1" w:rsidR="00823986" w:rsidRPr="00896EAC" w:rsidRDefault="00823986" w:rsidP="00823986">
            <w:pPr>
              <w:spacing w:line="276" w:lineRule="auto"/>
              <w:jc w:val="center"/>
              <w:rPr>
                <w:b/>
                <w:color w:val="FFFFFF"/>
                <w:sz w:val="20"/>
                <w:szCs w:val="20"/>
              </w:rPr>
            </w:pPr>
            <w:r w:rsidRPr="00896EAC">
              <w:rPr>
                <w:b/>
                <w:color w:val="FFFFFF" w:themeColor="background1"/>
                <w:sz w:val="20"/>
                <w:szCs w:val="20"/>
              </w:rPr>
              <w:t>Spełnione</w:t>
            </w:r>
          </w:p>
        </w:tc>
      </w:tr>
      <w:tr w:rsidR="00906A99" w14:paraId="359C5B4F" w14:textId="1532A7FD" w:rsidTr="00906A99">
        <w:trPr>
          <w:cantSplit/>
          <w:trHeight w:val="172"/>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1423670" w14:textId="77777777" w:rsidR="00906A99" w:rsidRDefault="00906A99" w:rsidP="00906A99">
            <w:pPr>
              <w:spacing w:line="276" w:lineRule="auto"/>
              <w:rPr>
                <w:sz w:val="20"/>
                <w:szCs w:val="20"/>
              </w:rPr>
            </w:pPr>
            <w:r>
              <w:rPr>
                <w:sz w:val="20"/>
                <w:szCs w:val="20"/>
              </w:rPr>
              <w:t>2.4.2 - Tytuły stron</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42F4A6C" w14:textId="77777777" w:rsidR="00906A99" w:rsidRDefault="00906A99" w:rsidP="00906A99">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C45911" w:themeFill="accent2" w:themeFillShade="BF"/>
            <w:vAlign w:val="center"/>
          </w:tcPr>
          <w:p w14:paraId="7546BBB7" w14:textId="2E9013F0" w:rsidR="00906A99" w:rsidRPr="00896EAC" w:rsidRDefault="00906A99" w:rsidP="00906A99">
            <w:pPr>
              <w:spacing w:line="276" w:lineRule="auto"/>
              <w:jc w:val="center"/>
              <w:rPr>
                <w:b/>
                <w:color w:val="FFFFFF" w:themeColor="background1"/>
                <w:sz w:val="20"/>
                <w:szCs w:val="20"/>
              </w:rPr>
            </w:pPr>
            <w:r w:rsidRPr="00896EAC">
              <w:rPr>
                <w:b/>
                <w:color w:val="FFFFFF"/>
                <w:sz w:val="20"/>
                <w:szCs w:val="20"/>
              </w:rPr>
              <w:t>Spełnione częściowo</w:t>
            </w:r>
          </w:p>
        </w:tc>
        <w:tc>
          <w:tcPr>
            <w:tcW w:w="2073" w:type="dxa"/>
            <w:tcBorders>
              <w:top w:val="nil"/>
              <w:left w:val="nil"/>
              <w:bottom w:val="single" w:sz="8" w:space="0" w:color="000000"/>
              <w:right w:val="single" w:sz="8" w:space="0" w:color="000000"/>
            </w:tcBorders>
            <w:shd w:val="clear" w:color="auto" w:fill="538135" w:themeFill="accent6" w:themeFillShade="BF"/>
          </w:tcPr>
          <w:p w14:paraId="53635892" w14:textId="2AE1B824" w:rsidR="00906A99" w:rsidRPr="00896EAC" w:rsidRDefault="00906A99" w:rsidP="00906A99">
            <w:pPr>
              <w:spacing w:line="276" w:lineRule="auto"/>
              <w:jc w:val="center"/>
              <w:rPr>
                <w:b/>
                <w:color w:val="FFFFFF"/>
                <w:sz w:val="20"/>
                <w:szCs w:val="20"/>
              </w:rPr>
            </w:pPr>
            <w:r w:rsidRPr="00C32D23">
              <w:rPr>
                <w:b/>
                <w:color w:val="FFFFFF" w:themeColor="background1"/>
                <w:sz w:val="20"/>
                <w:szCs w:val="20"/>
              </w:rPr>
              <w:t>Spełnione</w:t>
            </w:r>
          </w:p>
        </w:tc>
      </w:tr>
      <w:tr w:rsidR="00906A99" w14:paraId="31E5F161" w14:textId="2549B3B4"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B2800CA" w14:textId="77777777" w:rsidR="00906A99" w:rsidRDefault="00906A99" w:rsidP="00906A99">
            <w:pPr>
              <w:spacing w:line="276" w:lineRule="auto"/>
              <w:rPr>
                <w:sz w:val="20"/>
                <w:szCs w:val="20"/>
              </w:rPr>
            </w:pPr>
            <w:r>
              <w:rPr>
                <w:sz w:val="20"/>
                <w:szCs w:val="20"/>
              </w:rPr>
              <w:t>2.4.3 - Kolejność fokusu</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8B2FD21" w14:textId="77777777" w:rsidR="00906A99" w:rsidRDefault="00906A99" w:rsidP="00906A99">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35A5BA39" w14:textId="2672B7E3" w:rsidR="00906A99" w:rsidRPr="00896EAC" w:rsidRDefault="00906A99" w:rsidP="00906A99">
            <w:pPr>
              <w:spacing w:line="276" w:lineRule="auto"/>
              <w:jc w:val="center"/>
              <w:rPr>
                <w:b/>
                <w:sz w:val="20"/>
                <w:szCs w:val="20"/>
              </w:rPr>
            </w:pPr>
            <w:r w:rsidRPr="00896EAC">
              <w:rPr>
                <w:b/>
                <w:color w:val="FFFFFF" w:themeColor="background1"/>
                <w:sz w:val="20"/>
                <w:szCs w:val="20"/>
              </w:rPr>
              <w:t>Spełnione</w:t>
            </w:r>
          </w:p>
        </w:tc>
        <w:tc>
          <w:tcPr>
            <w:tcW w:w="2073" w:type="dxa"/>
            <w:shd w:val="clear" w:color="auto" w:fill="538135" w:themeFill="accent6" w:themeFillShade="BF"/>
          </w:tcPr>
          <w:p w14:paraId="177FD1FE" w14:textId="3B5006FD" w:rsidR="00906A99" w:rsidRPr="00896EAC" w:rsidRDefault="00906A99" w:rsidP="00906A99">
            <w:pPr>
              <w:spacing w:line="276" w:lineRule="auto"/>
              <w:jc w:val="center"/>
              <w:rPr>
                <w:b/>
                <w:color w:val="FFFFFF" w:themeColor="background1"/>
                <w:sz w:val="20"/>
                <w:szCs w:val="20"/>
              </w:rPr>
            </w:pPr>
            <w:r w:rsidRPr="00C32D23">
              <w:rPr>
                <w:b/>
                <w:color w:val="FFFFFF" w:themeColor="background1"/>
                <w:sz w:val="20"/>
                <w:szCs w:val="20"/>
              </w:rPr>
              <w:t>Spełnione</w:t>
            </w:r>
          </w:p>
        </w:tc>
      </w:tr>
      <w:tr w:rsidR="00823986" w14:paraId="5DBE1142" w14:textId="1DA7A955" w:rsidTr="00906A99">
        <w:trPr>
          <w:cantSplit/>
          <w:trHeight w:val="254"/>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A1ACE58" w14:textId="77777777" w:rsidR="00823986" w:rsidRDefault="00823986" w:rsidP="00823986">
            <w:pPr>
              <w:spacing w:line="276" w:lineRule="auto"/>
              <w:ind w:left="708" w:hanging="708"/>
              <w:rPr>
                <w:sz w:val="20"/>
                <w:szCs w:val="20"/>
              </w:rPr>
            </w:pPr>
            <w:r>
              <w:rPr>
                <w:sz w:val="20"/>
                <w:szCs w:val="20"/>
              </w:rPr>
              <w:t>2.4.4 – Cel Linku (w kontekście)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16ADE89"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C00000"/>
            <w:vAlign w:val="center"/>
          </w:tcPr>
          <w:p w14:paraId="0BE7FC13" w14:textId="75C08224" w:rsidR="00823986" w:rsidRPr="00896EAC" w:rsidRDefault="00823986" w:rsidP="00823986">
            <w:pPr>
              <w:spacing w:line="276" w:lineRule="auto"/>
              <w:jc w:val="center"/>
              <w:rPr>
                <w:b/>
                <w:sz w:val="20"/>
                <w:szCs w:val="20"/>
              </w:rPr>
            </w:pPr>
            <w:r w:rsidRPr="00896EAC">
              <w:rPr>
                <w:b/>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4417F43A" w14:textId="13B621CD"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r>
      <w:tr w:rsidR="00823986" w14:paraId="7F2A54EF" w14:textId="66012072"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890BA3C" w14:textId="77777777" w:rsidR="00823986" w:rsidRDefault="00823986" w:rsidP="00823986">
            <w:pPr>
              <w:spacing w:line="276" w:lineRule="auto"/>
              <w:rPr>
                <w:sz w:val="20"/>
                <w:szCs w:val="20"/>
              </w:rPr>
            </w:pPr>
            <w:r>
              <w:rPr>
                <w:sz w:val="20"/>
                <w:szCs w:val="20"/>
              </w:rPr>
              <w:t>2.4.5 - Wiele sposobów na zlokalizowanie strony</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34550EA"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153DCE91" w14:textId="39872262"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5446AB46" w14:textId="4D3B6EF1"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7604762B" w14:textId="362591EB" w:rsidTr="00906A99">
        <w:trPr>
          <w:cantSplit/>
          <w:trHeight w:val="203"/>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89E1215" w14:textId="77777777" w:rsidR="00823986" w:rsidRDefault="00823986" w:rsidP="00823986">
            <w:pPr>
              <w:spacing w:line="276" w:lineRule="auto"/>
              <w:rPr>
                <w:sz w:val="20"/>
                <w:szCs w:val="20"/>
              </w:rPr>
            </w:pPr>
            <w:r>
              <w:rPr>
                <w:sz w:val="20"/>
                <w:szCs w:val="20"/>
              </w:rPr>
              <w:t>2.4.6 - Nagłówki i etykiety</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328AE55"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2AB4D2B7" w14:textId="6C499E7D"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5A5BB704" w14:textId="7C1BF99A"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7578AD37" w14:textId="0B88FBB5" w:rsidTr="00906A99">
        <w:trPr>
          <w:cantSplit/>
          <w:trHeight w:val="298"/>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193A650" w14:textId="77777777" w:rsidR="00823986" w:rsidRDefault="00823986" w:rsidP="00823986">
            <w:pPr>
              <w:spacing w:line="276" w:lineRule="auto"/>
              <w:rPr>
                <w:sz w:val="20"/>
                <w:szCs w:val="20"/>
              </w:rPr>
            </w:pPr>
            <w:r>
              <w:rPr>
                <w:sz w:val="20"/>
                <w:szCs w:val="20"/>
              </w:rPr>
              <w:t>2.4.7 - Widoczny fokus</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85FEDC2"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C00000"/>
            <w:vAlign w:val="center"/>
          </w:tcPr>
          <w:p w14:paraId="3330E2C7" w14:textId="1F75FC9E" w:rsidR="00823986" w:rsidRPr="00896EAC" w:rsidRDefault="00823986" w:rsidP="00823986">
            <w:pPr>
              <w:spacing w:line="276" w:lineRule="auto"/>
              <w:jc w:val="center"/>
              <w:rPr>
                <w:b/>
                <w:sz w:val="20"/>
                <w:szCs w:val="20"/>
              </w:rPr>
            </w:pPr>
            <w:r w:rsidRPr="00896EAC">
              <w:rPr>
                <w:b/>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212D0DC5" w14:textId="584371EB"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r>
      <w:tr w:rsidR="00823986" w14:paraId="7420D9E4" w14:textId="58760F30" w:rsidTr="00906A99">
        <w:trPr>
          <w:cantSplit/>
          <w:trHeight w:val="298"/>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9BCEEC7" w14:textId="77777777" w:rsidR="00823986" w:rsidRDefault="00823986" w:rsidP="00823986">
            <w:pPr>
              <w:spacing w:line="276" w:lineRule="auto"/>
              <w:rPr>
                <w:sz w:val="20"/>
                <w:szCs w:val="20"/>
              </w:rPr>
            </w:pPr>
            <w:r>
              <w:rPr>
                <w:sz w:val="20"/>
                <w:szCs w:val="20"/>
              </w:rPr>
              <w:t>2.5.1 - Gesty punktowe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0213936"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559C9C31" w14:textId="049EA453"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44318F5C" w14:textId="5B125509"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03447102" w14:textId="3C559DFB" w:rsidTr="00906A99">
        <w:trPr>
          <w:cantSplit/>
          <w:trHeight w:val="298"/>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13E05AB" w14:textId="77777777" w:rsidR="00823986" w:rsidRDefault="00823986" w:rsidP="00823986">
            <w:pPr>
              <w:spacing w:line="276" w:lineRule="auto"/>
              <w:rPr>
                <w:sz w:val="20"/>
                <w:szCs w:val="20"/>
                <w:highlight w:val="yellow"/>
              </w:rPr>
            </w:pPr>
            <w:r>
              <w:rPr>
                <w:sz w:val="20"/>
                <w:szCs w:val="20"/>
              </w:rPr>
              <w:t>2.5.2 - Anulowanie kliknięcia</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36C2D24"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280C8484" w14:textId="0DE21D0E"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3B9A6CB1" w14:textId="6955118F"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34B58BAF" w14:textId="2E489938" w:rsidTr="00906A99">
        <w:trPr>
          <w:cantSplit/>
          <w:trHeight w:val="298"/>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27E0416" w14:textId="77777777" w:rsidR="00823986" w:rsidRDefault="00823986" w:rsidP="00823986">
            <w:pPr>
              <w:spacing w:line="276" w:lineRule="auto"/>
              <w:rPr>
                <w:sz w:val="20"/>
                <w:szCs w:val="20"/>
                <w:highlight w:val="yellow"/>
              </w:rPr>
            </w:pPr>
            <w:r>
              <w:rPr>
                <w:sz w:val="20"/>
                <w:szCs w:val="20"/>
              </w:rPr>
              <w:t>2.5.3 - Etykieta w nazwie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76F8C6B"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C00000"/>
            <w:vAlign w:val="center"/>
          </w:tcPr>
          <w:p w14:paraId="6D6AC933" w14:textId="720617CB" w:rsidR="00823986" w:rsidRPr="00896EAC" w:rsidRDefault="00823986" w:rsidP="00823986">
            <w:pPr>
              <w:spacing w:line="276" w:lineRule="auto"/>
              <w:jc w:val="center"/>
              <w:rPr>
                <w:b/>
                <w:sz w:val="20"/>
                <w:szCs w:val="20"/>
              </w:rPr>
            </w:pPr>
            <w:r w:rsidRPr="00896EAC">
              <w:rPr>
                <w:b/>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322AC7CB" w14:textId="28ADDEAF" w:rsidR="00823986" w:rsidRPr="00896EAC" w:rsidRDefault="00906A99" w:rsidP="00823986">
            <w:pPr>
              <w:spacing w:line="276" w:lineRule="auto"/>
              <w:jc w:val="center"/>
              <w:rPr>
                <w:b/>
                <w:sz w:val="20"/>
                <w:szCs w:val="20"/>
              </w:rPr>
            </w:pPr>
            <w:r w:rsidRPr="00896EAC">
              <w:rPr>
                <w:b/>
                <w:color w:val="FFFFFF" w:themeColor="background1"/>
                <w:sz w:val="20"/>
                <w:szCs w:val="20"/>
              </w:rPr>
              <w:t>Spełnione</w:t>
            </w:r>
          </w:p>
        </w:tc>
      </w:tr>
      <w:tr w:rsidR="00823986" w14:paraId="62EB1362" w14:textId="2E3F9768" w:rsidTr="00906A99">
        <w:trPr>
          <w:cantSplit/>
          <w:trHeight w:val="298"/>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577D6BA" w14:textId="77777777" w:rsidR="00823986" w:rsidRDefault="00823986" w:rsidP="00823986">
            <w:pPr>
              <w:spacing w:line="276" w:lineRule="auto"/>
              <w:rPr>
                <w:sz w:val="20"/>
                <w:szCs w:val="20"/>
                <w:highlight w:val="yellow"/>
              </w:rPr>
            </w:pPr>
            <w:r>
              <w:rPr>
                <w:sz w:val="20"/>
                <w:szCs w:val="20"/>
              </w:rPr>
              <w:t>2.5.4 - Aktywowanie ruchem</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17562CF"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0F5C4C62" w14:textId="1B57477C"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58A03065" w14:textId="028F89EF"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5F498EC5" w14:textId="146D74B3" w:rsidTr="00906A99">
        <w:trPr>
          <w:cantSplit/>
          <w:trHeight w:val="234"/>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68AAC18" w14:textId="77777777" w:rsidR="00823986" w:rsidRDefault="00823986" w:rsidP="00823986">
            <w:pPr>
              <w:spacing w:line="276" w:lineRule="auto"/>
              <w:rPr>
                <w:sz w:val="20"/>
                <w:szCs w:val="20"/>
              </w:rPr>
            </w:pPr>
            <w:r>
              <w:rPr>
                <w:sz w:val="20"/>
                <w:szCs w:val="20"/>
              </w:rPr>
              <w:t>3.1.1 - Język strony</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0F8E32B"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572FC947" w14:textId="1F783425"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4622C0FB" w14:textId="57AB57AF"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0D72E2F6" w14:textId="3E5241BD" w:rsidTr="00906A99">
        <w:trPr>
          <w:cantSplit/>
          <w:trHeight w:val="170"/>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A7C199C" w14:textId="77777777" w:rsidR="00823986" w:rsidRDefault="00823986" w:rsidP="00823986">
            <w:pPr>
              <w:spacing w:line="276" w:lineRule="auto"/>
              <w:rPr>
                <w:sz w:val="20"/>
                <w:szCs w:val="20"/>
              </w:rPr>
            </w:pPr>
            <w:r>
              <w:rPr>
                <w:sz w:val="20"/>
                <w:szCs w:val="20"/>
              </w:rPr>
              <w:t>3.1.2 - Język części</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5EF6CBD"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C45911" w:themeFill="accent2" w:themeFillShade="BF"/>
            <w:vAlign w:val="center"/>
          </w:tcPr>
          <w:p w14:paraId="4D2B33E6" w14:textId="58A6A0A8" w:rsidR="00823986" w:rsidRPr="00896EAC" w:rsidRDefault="00823986" w:rsidP="00823986">
            <w:pPr>
              <w:spacing w:line="276" w:lineRule="auto"/>
              <w:jc w:val="center"/>
              <w:rPr>
                <w:b/>
                <w:sz w:val="20"/>
                <w:szCs w:val="20"/>
              </w:rPr>
            </w:pPr>
            <w:r w:rsidRPr="00896EAC">
              <w:rPr>
                <w:b/>
                <w:color w:val="FFFFFF"/>
                <w:sz w:val="20"/>
                <w:szCs w:val="20"/>
              </w:rPr>
              <w:t>Spełnione częściowo</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74B0C05B" w14:textId="634FC7D0" w:rsidR="00823986" w:rsidRPr="00896EAC" w:rsidRDefault="00823986" w:rsidP="00823986">
            <w:pPr>
              <w:spacing w:line="276" w:lineRule="auto"/>
              <w:jc w:val="center"/>
              <w:rPr>
                <w:b/>
                <w:color w:val="FFFFFF"/>
                <w:sz w:val="20"/>
                <w:szCs w:val="20"/>
              </w:rPr>
            </w:pPr>
            <w:r w:rsidRPr="00896EAC">
              <w:rPr>
                <w:b/>
                <w:color w:val="FFFFFF" w:themeColor="background1"/>
                <w:sz w:val="20"/>
                <w:szCs w:val="20"/>
              </w:rPr>
              <w:t>Spełnione</w:t>
            </w:r>
          </w:p>
        </w:tc>
      </w:tr>
      <w:tr w:rsidR="00823986" w14:paraId="7EC30FE2" w14:textId="3BD054F3" w:rsidTr="00906A99">
        <w:trPr>
          <w:cantSplit/>
          <w:trHeight w:val="220"/>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AC18A2A" w14:textId="77777777" w:rsidR="00823986" w:rsidRDefault="00823986" w:rsidP="00823986">
            <w:pPr>
              <w:spacing w:line="276" w:lineRule="auto"/>
              <w:rPr>
                <w:sz w:val="20"/>
                <w:szCs w:val="20"/>
              </w:rPr>
            </w:pPr>
            <w:r>
              <w:rPr>
                <w:sz w:val="20"/>
                <w:szCs w:val="20"/>
              </w:rPr>
              <w:t>3.2.1 - Po oznaczeniu fokusem</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DDE3B2F"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41915051" w14:textId="38618C1E"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4257CBB7" w14:textId="06B17558"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7671B0A8" w14:textId="3D2EF25D"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4D774E5" w14:textId="77777777" w:rsidR="00823986" w:rsidRDefault="00823986" w:rsidP="00823986">
            <w:pPr>
              <w:spacing w:line="276" w:lineRule="auto"/>
              <w:rPr>
                <w:sz w:val="20"/>
                <w:szCs w:val="20"/>
              </w:rPr>
            </w:pPr>
            <w:r>
              <w:rPr>
                <w:sz w:val="20"/>
                <w:szCs w:val="20"/>
              </w:rPr>
              <w:t>3.2.2 - Podczas wprowadzania danych</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8AC5B06"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C00000"/>
            <w:vAlign w:val="center"/>
          </w:tcPr>
          <w:p w14:paraId="272CA2E3" w14:textId="131476A0" w:rsidR="00823986" w:rsidRPr="00896EAC" w:rsidRDefault="00823986" w:rsidP="00823986">
            <w:pPr>
              <w:spacing w:line="276" w:lineRule="auto"/>
              <w:jc w:val="center"/>
              <w:rPr>
                <w:b/>
                <w:sz w:val="20"/>
                <w:szCs w:val="20"/>
              </w:rPr>
            </w:pPr>
            <w:r w:rsidRPr="00896EAC">
              <w:rPr>
                <w:b/>
                <w:sz w:val="20"/>
                <w:szCs w:val="20"/>
              </w:rPr>
              <w:t>Niespełnione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4D14AD2E" w14:textId="03E769E2" w:rsidR="00823986" w:rsidRPr="00896EAC" w:rsidRDefault="00906A99" w:rsidP="00823986">
            <w:pPr>
              <w:spacing w:line="276" w:lineRule="auto"/>
              <w:jc w:val="center"/>
              <w:rPr>
                <w:b/>
                <w:sz w:val="20"/>
                <w:szCs w:val="20"/>
              </w:rPr>
            </w:pPr>
            <w:r w:rsidRPr="00896EAC">
              <w:rPr>
                <w:b/>
                <w:color w:val="FFFFFF" w:themeColor="background1"/>
                <w:sz w:val="20"/>
                <w:szCs w:val="20"/>
              </w:rPr>
              <w:t>Spełnione</w:t>
            </w:r>
          </w:p>
        </w:tc>
      </w:tr>
      <w:tr w:rsidR="00823986" w14:paraId="3F5FD49E" w14:textId="2D449DEC"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E44D072" w14:textId="77777777" w:rsidR="00823986" w:rsidRDefault="00823986" w:rsidP="00823986">
            <w:pPr>
              <w:spacing w:line="276" w:lineRule="auto"/>
              <w:rPr>
                <w:sz w:val="20"/>
                <w:szCs w:val="20"/>
              </w:rPr>
            </w:pPr>
            <w:r>
              <w:rPr>
                <w:sz w:val="20"/>
                <w:szCs w:val="20"/>
              </w:rPr>
              <w:t>3.2.3 - Konsekwentna nawigacja</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0FD6FBE"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45B4AD0E" w14:textId="1FC9F574"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3C6B22E7" w14:textId="486E69F7"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4566944F" w14:textId="7526CC49" w:rsidTr="00906A99">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948B6C1" w14:textId="77777777" w:rsidR="00823986" w:rsidRDefault="00823986" w:rsidP="00823986">
            <w:pPr>
              <w:spacing w:line="276" w:lineRule="auto"/>
              <w:rPr>
                <w:sz w:val="20"/>
                <w:szCs w:val="20"/>
              </w:rPr>
            </w:pPr>
            <w:r>
              <w:rPr>
                <w:sz w:val="20"/>
                <w:szCs w:val="20"/>
              </w:rPr>
              <w:t>3.2.4 - Konsekwentna identyfikacja</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597BCFE"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8" w:space="0" w:color="000000"/>
            </w:tcBorders>
            <w:shd w:val="clear" w:color="auto" w:fill="538135" w:themeFill="accent6" w:themeFillShade="BF"/>
            <w:vAlign w:val="center"/>
          </w:tcPr>
          <w:p w14:paraId="793A1C8F" w14:textId="024A81A1"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c>
          <w:tcPr>
            <w:tcW w:w="2073" w:type="dxa"/>
            <w:tcBorders>
              <w:top w:val="nil"/>
              <w:left w:val="nil"/>
              <w:bottom w:val="single" w:sz="8" w:space="0" w:color="000000"/>
              <w:right w:val="single" w:sz="8" w:space="0" w:color="000000"/>
            </w:tcBorders>
            <w:shd w:val="clear" w:color="auto" w:fill="538135" w:themeFill="accent6" w:themeFillShade="BF"/>
            <w:vAlign w:val="center"/>
          </w:tcPr>
          <w:p w14:paraId="6C77FA96" w14:textId="4EE3FDD9" w:rsidR="00823986" w:rsidRPr="00896EAC" w:rsidRDefault="00823986" w:rsidP="00823986">
            <w:pPr>
              <w:spacing w:line="276" w:lineRule="auto"/>
              <w:jc w:val="center"/>
              <w:rPr>
                <w:b/>
                <w:color w:val="FFFFFF" w:themeColor="background1"/>
                <w:sz w:val="20"/>
                <w:szCs w:val="20"/>
              </w:rPr>
            </w:pPr>
            <w:r w:rsidRPr="00896EAC">
              <w:rPr>
                <w:b/>
                <w:color w:val="FFFFFF" w:themeColor="background1"/>
                <w:sz w:val="20"/>
                <w:szCs w:val="20"/>
              </w:rPr>
              <w:t>Spełnione</w:t>
            </w:r>
          </w:p>
        </w:tc>
      </w:tr>
      <w:tr w:rsidR="00823986" w14:paraId="426E7CEA" w14:textId="51D54640" w:rsidTr="007035B7">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8C7B070" w14:textId="77777777" w:rsidR="00823986" w:rsidRDefault="00823986" w:rsidP="00823986">
            <w:pPr>
              <w:spacing w:line="276" w:lineRule="auto"/>
              <w:rPr>
                <w:sz w:val="20"/>
                <w:szCs w:val="20"/>
              </w:rPr>
            </w:pPr>
            <w:r>
              <w:rPr>
                <w:sz w:val="20"/>
                <w:szCs w:val="20"/>
              </w:rPr>
              <w:t>3.3.1 - Identyfikacja błędu</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FC88AF6"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8" w:space="0" w:color="000000"/>
            </w:tcBorders>
            <w:shd w:val="clear" w:color="auto" w:fill="C00000"/>
            <w:vAlign w:val="center"/>
          </w:tcPr>
          <w:p w14:paraId="1B87C3C7" w14:textId="6169DC81" w:rsidR="00823986" w:rsidRPr="00896EAC" w:rsidRDefault="00823986" w:rsidP="00823986">
            <w:pPr>
              <w:spacing w:line="276" w:lineRule="auto"/>
              <w:jc w:val="center"/>
              <w:rPr>
                <w:b/>
                <w:sz w:val="20"/>
                <w:szCs w:val="20"/>
              </w:rPr>
            </w:pPr>
            <w:r w:rsidRPr="00896EAC">
              <w:rPr>
                <w:b/>
                <w:sz w:val="20"/>
                <w:szCs w:val="20"/>
              </w:rPr>
              <w:t>Niespełnione</w:t>
            </w:r>
          </w:p>
        </w:tc>
        <w:tc>
          <w:tcPr>
            <w:tcW w:w="2073" w:type="dxa"/>
            <w:tcBorders>
              <w:top w:val="nil"/>
              <w:left w:val="nil"/>
              <w:bottom w:val="single" w:sz="4" w:space="0" w:color="auto"/>
              <w:right w:val="single" w:sz="8" w:space="0" w:color="000000"/>
            </w:tcBorders>
            <w:shd w:val="clear" w:color="auto" w:fill="538135" w:themeFill="accent6" w:themeFillShade="BF"/>
            <w:vAlign w:val="center"/>
          </w:tcPr>
          <w:p w14:paraId="7DF4E588" w14:textId="6341915F" w:rsidR="00823986" w:rsidRPr="00896EAC" w:rsidRDefault="00906A99" w:rsidP="00823986">
            <w:pPr>
              <w:spacing w:line="276" w:lineRule="auto"/>
              <w:jc w:val="center"/>
              <w:rPr>
                <w:b/>
                <w:sz w:val="20"/>
                <w:szCs w:val="20"/>
              </w:rPr>
            </w:pPr>
            <w:r w:rsidRPr="00896EAC">
              <w:rPr>
                <w:b/>
                <w:color w:val="FFFFFF" w:themeColor="background1"/>
                <w:sz w:val="20"/>
                <w:szCs w:val="20"/>
              </w:rPr>
              <w:t>Spełnione</w:t>
            </w:r>
          </w:p>
        </w:tc>
      </w:tr>
      <w:tr w:rsidR="00823986" w14:paraId="441929BF" w14:textId="37167BE8" w:rsidTr="007035B7">
        <w:trPr>
          <w:cantSplit/>
          <w:trHeight w:val="228"/>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4105A70" w14:textId="77777777" w:rsidR="00823986" w:rsidRDefault="00823986" w:rsidP="00823986">
            <w:pPr>
              <w:spacing w:line="276" w:lineRule="auto"/>
              <w:rPr>
                <w:sz w:val="20"/>
                <w:szCs w:val="20"/>
              </w:rPr>
            </w:pPr>
            <w:r>
              <w:rPr>
                <w:sz w:val="20"/>
                <w:szCs w:val="20"/>
              </w:rPr>
              <w:t>3.3.2 - Etykiety lub instrukcje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26A37D4"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4" w:space="0" w:color="auto"/>
            </w:tcBorders>
            <w:shd w:val="clear" w:color="auto" w:fill="C00000"/>
            <w:vAlign w:val="center"/>
          </w:tcPr>
          <w:p w14:paraId="4FECA23F" w14:textId="28670FEB" w:rsidR="00823986" w:rsidRPr="00896EAC" w:rsidRDefault="00823986" w:rsidP="00823986">
            <w:pPr>
              <w:spacing w:line="276" w:lineRule="auto"/>
              <w:jc w:val="center"/>
              <w:rPr>
                <w:b/>
                <w:sz w:val="20"/>
                <w:szCs w:val="20"/>
              </w:rPr>
            </w:pPr>
            <w:r w:rsidRPr="00896EAC">
              <w:rPr>
                <w:b/>
                <w:sz w:val="20"/>
                <w:szCs w:val="20"/>
              </w:rPr>
              <w:t>Niespełnione</w:t>
            </w:r>
          </w:p>
        </w:tc>
        <w:tc>
          <w:tcPr>
            <w:tcW w:w="207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49C4387" w14:textId="62F3FB4C" w:rsidR="00823986" w:rsidRPr="00896EAC" w:rsidRDefault="00823986" w:rsidP="00823986">
            <w:pPr>
              <w:spacing w:line="276" w:lineRule="auto"/>
              <w:jc w:val="center"/>
              <w:rPr>
                <w:b/>
                <w:sz w:val="20"/>
                <w:szCs w:val="20"/>
              </w:rPr>
            </w:pPr>
            <w:r w:rsidRPr="00896EAC">
              <w:rPr>
                <w:b/>
                <w:color w:val="FFFFFF" w:themeColor="background1"/>
                <w:sz w:val="20"/>
                <w:szCs w:val="20"/>
              </w:rPr>
              <w:t>Spełnione</w:t>
            </w:r>
          </w:p>
        </w:tc>
      </w:tr>
      <w:tr w:rsidR="00823986" w14:paraId="432F08D5" w14:textId="29D7807D" w:rsidTr="007035B7">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9A340D2" w14:textId="77777777" w:rsidR="00823986" w:rsidRDefault="00823986" w:rsidP="00823986">
            <w:pPr>
              <w:spacing w:line="276" w:lineRule="auto"/>
              <w:rPr>
                <w:sz w:val="20"/>
                <w:szCs w:val="20"/>
              </w:rPr>
            </w:pPr>
            <w:r>
              <w:rPr>
                <w:sz w:val="20"/>
                <w:szCs w:val="20"/>
              </w:rPr>
              <w:t>3.3.3 - Sugestie korekty błędów</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6FA7E45"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4" w:space="0" w:color="auto"/>
            </w:tcBorders>
            <w:shd w:val="clear" w:color="auto" w:fill="C45911" w:themeFill="accent2" w:themeFillShade="BF"/>
            <w:vAlign w:val="center"/>
          </w:tcPr>
          <w:p w14:paraId="02CB0FEF" w14:textId="04848641" w:rsidR="00823986" w:rsidRPr="00896EAC" w:rsidRDefault="00823986" w:rsidP="00823986">
            <w:pPr>
              <w:spacing w:line="276" w:lineRule="auto"/>
              <w:jc w:val="center"/>
              <w:rPr>
                <w:b/>
                <w:sz w:val="20"/>
                <w:szCs w:val="20"/>
              </w:rPr>
            </w:pPr>
            <w:r w:rsidRPr="00896EAC">
              <w:rPr>
                <w:b/>
                <w:color w:val="FFFFFF"/>
                <w:sz w:val="20"/>
                <w:szCs w:val="20"/>
              </w:rPr>
              <w:t>Spełnione częściowo</w:t>
            </w:r>
          </w:p>
        </w:tc>
        <w:tc>
          <w:tcPr>
            <w:tcW w:w="207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4B690B5C" w14:textId="44FC6E9F" w:rsidR="00823986" w:rsidRPr="00896EAC" w:rsidRDefault="00823986" w:rsidP="00823986">
            <w:pPr>
              <w:spacing w:line="276" w:lineRule="auto"/>
              <w:jc w:val="center"/>
              <w:rPr>
                <w:b/>
                <w:color w:val="FFFFFF"/>
                <w:sz w:val="20"/>
                <w:szCs w:val="20"/>
              </w:rPr>
            </w:pPr>
            <w:r w:rsidRPr="00896EAC">
              <w:rPr>
                <w:b/>
                <w:color w:val="FFFFFF" w:themeColor="background1"/>
                <w:sz w:val="20"/>
                <w:szCs w:val="20"/>
              </w:rPr>
              <w:t>Spełnione</w:t>
            </w:r>
          </w:p>
        </w:tc>
      </w:tr>
      <w:tr w:rsidR="00823986" w14:paraId="35CB49AC" w14:textId="17E59AFF" w:rsidTr="007035B7">
        <w:trPr>
          <w:cantSplit/>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EF6FFFF" w14:textId="77777777" w:rsidR="00823986" w:rsidRDefault="00823986" w:rsidP="00823986">
            <w:pPr>
              <w:spacing w:line="276" w:lineRule="auto"/>
              <w:rPr>
                <w:sz w:val="20"/>
                <w:szCs w:val="20"/>
                <w:highlight w:val="yellow"/>
              </w:rPr>
            </w:pPr>
            <w:r>
              <w:rPr>
                <w:sz w:val="20"/>
                <w:szCs w:val="20"/>
              </w:rPr>
              <w:t>3.3.4 - Zapobieganie błędom (kontekst prawny, finansowy, związany z podawaniem danych)</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4C7C814" w14:textId="77777777" w:rsidR="00823986" w:rsidRDefault="00823986" w:rsidP="00823986">
            <w:pPr>
              <w:spacing w:line="276" w:lineRule="auto"/>
              <w:rPr>
                <w:sz w:val="20"/>
                <w:szCs w:val="20"/>
              </w:rPr>
            </w:pPr>
            <w:r>
              <w:rPr>
                <w:sz w:val="20"/>
                <w:szCs w:val="20"/>
              </w:rPr>
              <w:t>AA</w:t>
            </w:r>
          </w:p>
        </w:tc>
        <w:tc>
          <w:tcPr>
            <w:tcW w:w="2977" w:type="dxa"/>
            <w:tcBorders>
              <w:top w:val="nil"/>
              <w:left w:val="nil"/>
              <w:bottom w:val="single" w:sz="8" w:space="0" w:color="000000"/>
              <w:right w:val="single" w:sz="4" w:space="0" w:color="auto"/>
            </w:tcBorders>
            <w:shd w:val="clear" w:color="auto" w:fill="FFFFFF"/>
            <w:vAlign w:val="center"/>
          </w:tcPr>
          <w:p w14:paraId="2F539D6E" w14:textId="0F6CBEE0" w:rsidR="00823986" w:rsidRPr="00896EAC" w:rsidRDefault="00823986" w:rsidP="00823986">
            <w:pPr>
              <w:spacing w:line="276" w:lineRule="auto"/>
              <w:jc w:val="center"/>
              <w:rPr>
                <w:b/>
                <w:sz w:val="20"/>
                <w:szCs w:val="20"/>
              </w:rPr>
            </w:pPr>
            <w:r w:rsidRPr="00896EAC">
              <w:rPr>
                <w:b/>
                <w:sz w:val="20"/>
                <w:szCs w:val="20"/>
              </w:rPr>
              <w:t>Nie dotyczy</w:t>
            </w:r>
          </w:p>
        </w:tc>
        <w:tc>
          <w:tcPr>
            <w:tcW w:w="2073" w:type="dxa"/>
            <w:tcBorders>
              <w:top w:val="single" w:sz="4" w:space="0" w:color="auto"/>
              <w:left w:val="single" w:sz="4" w:space="0" w:color="auto"/>
              <w:bottom w:val="single" w:sz="4" w:space="0" w:color="auto"/>
              <w:right w:val="single" w:sz="4" w:space="0" w:color="auto"/>
            </w:tcBorders>
            <w:shd w:val="clear" w:color="auto" w:fill="FFFFFF"/>
            <w:vAlign w:val="center"/>
          </w:tcPr>
          <w:p w14:paraId="5E77E28E" w14:textId="53B71250" w:rsidR="00823986" w:rsidRPr="00896EAC" w:rsidRDefault="00823986" w:rsidP="00823986">
            <w:pPr>
              <w:spacing w:line="276" w:lineRule="auto"/>
              <w:jc w:val="center"/>
              <w:rPr>
                <w:b/>
                <w:sz w:val="20"/>
                <w:szCs w:val="20"/>
              </w:rPr>
            </w:pPr>
            <w:r w:rsidRPr="00896EAC">
              <w:rPr>
                <w:b/>
                <w:sz w:val="20"/>
                <w:szCs w:val="20"/>
              </w:rPr>
              <w:t>Nie dotyczy</w:t>
            </w:r>
          </w:p>
        </w:tc>
      </w:tr>
      <w:tr w:rsidR="00823986" w14:paraId="0DE8027E" w14:textId="383B4B16" w:rsidTr="007035B7">
        <w:trPr>
          <w:cantSplit/>
          <w:trHeight w:val="278"/>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21CE46C" w14:textId="77777777" w:rsidR="00823986" w:rsidRDefault="00823986" w:rsidP="00823986">
            <w:pPr>
              <w:spacing w:line="276" w:lineRule="auto"/>
              <w:rPr>
                <w:sz w:val="20"/>
                <w:szCs w:val="20"/>
              </w:rPr>
            </w:pPr>
            <w:r>
              <w:rPr>
                <w:sz w:val="20"/>
                <w:szCs w:val="20"/>
              </w:rPr>
              <w:t xml:space="preserve">4.1.1 - </w:t>
            </w:r>
            <w:proofErr w:type="spellStart"/>
            <w:r>
              <w:rPr>
                <w:sz w:val="20"/>
                <w:szCs w:val="20"/>
              </w:rPr>
              <w:t>Parsowanie</w:t>
            </w:r>
            <w:proofErr w:type="spellEnd"/>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973F128" w14:textId="77777777" w:rsidR="00823986" w:rsidRDefault="00823986" w:rsidP="00823986">
            <w:pPr>
              <w:spacing w:line="276" w:lineRule="auto"/>
              <w:rPr>
                <w:sz w:val="20"/>
                <w:szCs w:val="20"/>
              </w:rPr>
            </w:pPr>
            <w:r>
              <w:rPr>
                <w:sz w:val="20"/>
                <w:szCs w:val="20"/>
              </w:rPr>
              <w:t>A</w:t>
            </w:r>
          </w:p>
        </w:tc>
        <w:tc>
          <w:tcPr>
            <w:tcW w:w="2977" w:type="dxa"/>
            <w:tcBorders>
              <w:top w:val="nil"/>
              <w:left w:val="nil"/>
              <w:bottom w:val="single" w:sz="8" w:space="0" w:color="000000"/>
              <w:right w:val="single" w:sz="4" w:space="0" w:color="auto"/>
            </w:tcBorders>
            <w:shd w:val="clear" w:color="auto" w:fill="C45911" w:themeFill="accent2" w:themeFillShade="BF"/>
            <w:vAlign w:val="center"/>
          </w:tcPr>
          <w:p w14:paraId="3FF750EA" w14:textId="488DD543" w:rsidR="00823986" w:rsidRPr="00896EAC" w:rsidRDefault="00823986" w:rsidP="00823986">
            <w:pPr>
              <w:spacing w:line="276" w:lineRule="auto"/>
              <w:jc w:val="center"/>
              <w:rPr>
                <w:b/>
                <w:sz w:val="20"/>
                <w:szCs w:val="20"/>
              </w:rPr>
            </w:pPr>
            <w:r w:rsidRPr="00896EAC">
              <w:rPr>
                <w:b/>
                <w:color w:val="FFFFFF"/>
                <w:sz w:val="20"/>
                <w:szCs w:val="20"/>
              </w:rPr>
              <w:t>Spełnione częściowo</w:t>
            </w:r>
          </w:p>
        </w:tc>
        <w:tc>
          <w:tcPr>
            <w:tcW w:w="207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55BC5B3D" w14:textId="7121F03D" w:rsidR="00823986" w:rsidRPr="00896EAC" w:rsidRDefault="00823986" w:rsidP="00823986">
            <w:pPr>
              <w:spacing w:line="276" w:lineRule="auto"/>
              <w:jc w:val="center"/>
              <w:rPr>
                <w:b/>
                <w:color w:val="FFFFFF"/>
                <w:sz w:val="20"/>
                <w:szCs w:val="20"/>
              </w:rPr>
            </w:pPr>
            <w:r w:rsidRPr="00896EAC">
              <w:rPr>
                <w:b/>
                <w:color w:val="FFFFFF" w:themeColor="background1"/>
                <w:sz w:val="20"/>
                <w:szCs w:val="20"/>
              </w:rPr>
              <w:t>Spełnione</w:t>
            </w:r>
          </w:p>
        </w:tc>
      </w:tr>
      <w:tr w:rsidR="00906A99" w14:paraId="4C4C6731" w14:textId="3605219B" w:rsidTr="007035B7">
        <w:trPr>
          <w:cantSplit/>
          <w:trHeight w:val="342"/>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4F19E86" w14:textId="77777777" w:rsidR="00906A99" w:rsidRDefault="00906A99" w:rsidP="00906A99">
            <w:pPr>
              <w:spacing w:line="276" w:lineRule="auto"/>
              <w:rPr>
                <w:sz w:val="20"/>
                <w:szCs w:val="20"/>
              </w:rPr>
            </w:pPr>
            <w:r>
              <w:rPr>
                <w:sz w:val="20"/>
                <w:szCs w:val="20"/>
              </w:rPr>
              <w:t>4.1.2 - Nazwa, rola, wartość</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45B3880" w14:textId="77777777" w:rsidR="00906A99" w:rsidRDefault="00906A99" w:rsidP="00906A99">
            <w:pPr>
              <w:spacing w:line="276" w:lineRule="auto"/>
              <w:rPr>
                <w:sz w:val="20"/>
                <w:szCs w:val="20"/>
              </w:rPr>
            </w:pPr>
            <w:r>
              <w:rPr>
                <w:sz w:val="20"/>
                <w:szCs w:val="20"/>
              </w:rPr>
              <w:t>A</w:t>
            </w:r>
          </w:p>
        </w:tc>
        <w:tc>
          <w:tcPr>
            <w:tcW w:w="2977" w:type="dxa"/>
            <w:tcBorders>
              <w:top w:val="nil"/>
              <w:left w:val="nil"/>
              <w:bottom w:val="single" w:sz="8" w:space="0" w:color="000000"/>
              <w:right w:val="single" w:sz="4" w:space="0" w:color="auto"/>
            </w:tcBorders>
            <w:shd w:val="clear" w:color="auto" w:fill="C00000"/>
            <w:vAlign w:val="center"/>
          </w:tcPr>
          <w:p w14:paraId="0A93345C" w14:textId="13114473" w:rsidR="00906A99" w:rsidRPr="00896EAC" w:rsidRDefault="00906A99" w:rsidP="00906A99">
            <w:pPr>
              <w:spacing w:line="276" w:lineRule="auto"/>
              <w:jc w:val="center"/>
              <w:rPr>
                <w:b/>
                <w:sz w:val="20"/>
                <w:szCs w:val="20"/>
              </w:rPr>
            </w:pPr>
            <w:r w:rsidRPr="00896EAC">
              <w:rPr>
                <w:b/>
                <w:sz w:val="20"/>
                <w:szCs w:val="20"/>
              </w:rPr>
              <w:t>Niespełnione</w:t>
            </w:r>
          </w:p>
        </w:tc>
        <w:tc>
          <w:tcPr>
            <w:tcW w:w="2073" w:type="dxa"/>
            <w:tcBorders>
              <w:top w:val="single" w:sz="4" w:space="0" w:color="auto"/>
              <w:left w:val="single" w:sz="4" w:space="0" w:color="auto"/>
              <w:bottom w:val="single" w:sz="4" w:space="0" w:color="auto"/>
              <w:right w:val="single" w:sz="4" w:space="0" w:color="auto"/>
            </w:tcBorders>
            <w:shd w:val="clear" w:color="auto" w:fill="C00000"/>
          </w:tcPr>
          <w:p w14:paraId="7DE7071B" w14:textId="27325269" w:rsidR="00906A99" w:rsidRPr="007035B7" w:rsidRDefault="007035B7" w:rsidP="00906A99">
            <w:pPr>
              <w:spacing w:line="276" w:lineRule="auto"/>
              <w:jc w:val="center"/>
              <w:rPr>
                <w:b/>
                <w:color w:val="FFFFFF" w:themeColor="background1"/>
                <w:sz w:val="20"/>
                <w:szCs w:val="20"/>
              </w:rPr>
            </w:pPr>
            <w:r w:rsidRPr="007035B7">
              <w:rPr>
                <w:b/>
                <w:color w:val="FFFFFF" w:themeColor="background1"/>
                <w:sz w:val="20"/>
                <w:szCs w:val="20"/>
              </w:rPr>
              <w:t>Niespełnione</w:t>
            </w:r>
          </w:p>
        </w:tc>
      </w:tr>
      <w:tr w:rsidR="00906A99" w14:paraId="30506BD5" w14:textId="230881CF" w:rsidTr="007035B7">
        <w:trPr>
          <w:cantSplit/>
          <w:trHeight w:val="342"/>
          <w:jc w:val="center"/>
        </w:trPr>
        <w:tc>
          <w:tcPr>
            <w:tcW w:w="7514"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9FB2120" w14:textId="77777777" w:rsidR="00906A99" w:rsidRDefault="00906A99" w:rsidP="00906A99">
            <w:pPr>
              <w:spacing w:line="276" w:lineRule="auto"/>
              <w:rPr>
                <w:sz w:val="20"/>
                <w:szCs w:val="20"/>
              </w:rPr>
            </w:pPr>
            <w:r>
              <w:rPr>
                <w:sz w:val="20"/>
                <w:szCs w:val="20"/>
              </w:rPr>
              <w:t>4.1.3 - Komunikaty o stanie</w:t>
            </w:r>
          </w:p>
        </w:tc>
        <w:tc>
          <w:tcPr>
            <w:tcW w:w="113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2329F77" w14:textId="77777777" w:rsidR="00906A99" w:rsidRDefault="00906A99" w:rsidP="00906A99">
            <w:pPr>
              <w:spacing w:line="276" w:lineRule="auto"/>
              <w:rPr>
                <w:sz w:val="20"/>
                <w:szCs w:val="20"/>
              </w:rPr>
            </w:pPr>
            <w:r>
              <w:rPr>
                <w:sz w:val="20"/>
                <w:szCs w:val="20"/>
              </w:rPr>
              <w:t>AA</w:t>
            </w:r>
          </w:p>
        </w:tc>
        <w:tc>
          <w:tcPr>
            <w:tcW w:w="2977" w:type="dxa"/>
            <w:tcBorders>
              <w:top w:val="nil"/>
              <w:left w:val="nil"/>
              <w:bottom w:val="single" w:sz="8" w:space="0" w:color="000000"/>
              <w:right w:val="single" w:sz="4" w:space="0" w:color="auto"/>
            </w:tcBorders>
            <w:shd w:val="clear" w:color="auto" w:fill="C00000"/>
            <w:vAlign w:val="center"/>
          </w:tcPr>
          <w:p w14:paraId="1B1C8614" w14:textId="2B862349" w:rsidR="00906A99" w:rsidRPr="00896EAC" w:rsidRDefault="00906A99" w:rsidP="00906A99">
            <w:pPr>
              <w:spacing w:line="276" w:lineRule="auto"/>
              <w:jc w:val="center"/>
              <w:rPr>
                <w:b/>
                <w:sz w:val="20"/>
                <w:szCs w:val="20"/>
              </w:rPr>
            </w:pPr>
            <w:r w:rsidRPr="00896EAC">
              <w:rPr>
                <w:b/>
                <w:sz w:val="20"/>
                <w:szCs w:val="20"/>
              </w:rPr>
              <w:t>Niespełnione</w:t>
            </w:r>
          </w:p>
        </w:tc>
        <w:tc>
          <w:tcPr>
            <w:tcW w:w="2073" w:type="dxa"/>
            <w:tcBorders>
              <w:top w:val="single" w:sz="4" w:space="0" w:color="auto"/>
              <w:left w:val="single" w:sz="4" w:space="0" w:color="auto"/>
              <w:bottom w:val="single" w:sz="4" w:space="0" w:color="auto"/>
              <w:right w:val="single" w:sz="4" w:space="0" w:color="auto"/>
            </w:tcBorders>
            <w:shd w:val="clear" w:color="auto" w:fill="C00000"/>
          </w:tcPr>
          <w:p w14:paraId="1868A45D" w14:textId="4B271618" w:rsidR="00906A99" w:rsidRPr="007035B7" w:rsidRDefault="007035B7" w:rsidP="00906A99">
            <w:pPr>
              <w:spacing w:line="276" w:lineRule="auto"/>
              <w:jc w:val="center"/>
              <w:rPr>
                <w:b/>
                <w:color w:val="FFFFFF" w:themeColor="background1"/>
                <w:sz w:val="20"/>
                <w:szCs w:val="20"/>
              </w:rPr>
            </w:pPr>
            <w:r w:rsidRPr="007035B7">
              <w:rPr>
                <w:b/>
                <w:color w:val="FFFFFF" w:themeColor="background1"/>
                <w:sz w:val="20"/>
                <w:szCs w:val="20"/>
              </w:rPr>
              <w:t>Niespełnione</w:t>
            </w:r>
          </w:p>
        </w:tc>
      </w:tr>
    </w:tbl>
    <w:p w14:paraId="723ECC0E" w14:textId="77777777" w:rsidR="00C76149" w:rsidRDefault="00C76149">
      <w:bookmarkStart w:id="2" w:name="_heading=h.gjdgxs" w:colFirst="0" w:colLast="0"/>
      <w:bookmarkEnd w:id="2"/>
      <w:r>
        <w:br w:type="page"/>
      </w:r>
    </w:p>
    <w:p w14:paraId="5B1F7B8C" w14:textId="4ACB2046" w:rsidR="00C10560" w:rsidRPr="00823986" w:rsidRDefault="00000000" w:rsidP="00823986">
      <w:pPr>
        <w:pStyle w:val="Nagwek2"/>
        <w:spacing w:line="276" w:lineRule="auto"/>
        <w:jc w:val="center"/>
      </w:pPr>
      <w:r>
        <w:lastRenderedPageBreak/>
        <w:t>Wyniki audytu dostępności</w:t>
      </w:r>
    </w:p>
    <w:p w14:paraId="61D3A304" w14:textId="77777777" w:rsidR="00C10560" w:rsidRDefault="00000000" w:rsidP="00823986">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t>Zasada nr 1: Postrzegalność — informacje oraz komponenty interfejsu użytkownika muszą być przedstawione użytkownikom w sposób dostępny dla ich zmysłów.</w:t>
      </w:r>
    </w:p>
    <w:p w14:paraId="1DA801B7" w14:textId="6DA1EE33" w:rsidR="00C10560" w:rsidRPr="00823986" w:rsidRDefault="00000000" w:rsidP="00823986">
      <w:pPr>
        <w:pStyle w:val="Nagwek3"/>
      </w:pPr>
      <w:r w:rsidRPr="00823986">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027F8114" w14:textId="783C1362" w:rsidR="00C10560" w:rsidRPr="00823986" w:rsidRDefault="00000000" w:rsidP="00D95A1B">
      <w:pPr>
        <w:pBdr>
          <w:top w:val="nil"/>
          <w:left w:val="nil"/>
          <w:bottom w:val="nil"/>
          <w:right w:val="nil"/>
          <w:between w:val="nil"/>
        </w:pBdr>
        <w:spacing w:after="120" w:line="276" w:lineRule="auto"/>
        <w:rPr>
          <w:color w:val="000000"/>
          <w:highlight w:val="white"/>
        </w:rPr>
      </w:pPr>
      <w:r>
        <w:rPr>
          <w:b/>
          <w:color w:val="000000"/>
          <w:highlight w:val="white"/>
        </w:rPr>
        <w:t>1.1.1 Treść nietekstowa:</w:t>
      </w:r>
      <w:r>
        <w:rPr>
          <w:color w:val="000000"/>
          <w:highlight w:val="white"/>
        </w:rPr>
        <w:t> Wszelkie </w:t>
      </w:r>
      <w:hyperlink r:id="rId17" w:anchor="non-text-contentdef">
        <w:r w:rsidR="00C10560">
          <w:rPr>
            <w:color w:val="000000"/>
            <w:highlight w:val="white"/>
          </w:rPr>
          <w:t>treści nietekstowe</w:t>
        </w:r>
      </w:hyperlink>
      <w:r>
        <w:rPr>
          <w:color w:val="000000"/>
          <w:highlight w:val="white"/>
        </w:rPr>
        <w:t> przedstawione użytkownikowi posiadają swoją </w:t>
      </w:r>
      <w:hyperlink r:id="rId18" w:anchor="text-altdef">
        <w:r w:rsidR="00C10560">
          <w:rPr>
            <w:color w:val="000000"/>
            <w:highlight w:val="white"/>
          </w:rPr>
          <w:t>tekstową alternatywę</w:t>
        </w:r>
      </w:hyperlink>
      <w:r>
        <w:rPr>
          <w:color w:val="000000"/>
          <w:highlight w:val="white"/>
        </w:rPr>
        <w:t>, która pełni tę samą funkcję, z wyjątkiem sytuacji opisanych poniżej (Poziom A)</w:t>
      </w:r>
    </w:p>
    <w:p w14:paraId="3A06A8F3" w14:textId="18C5F791" w:rsidR="00C10560" w:rsidRPr="00D95A1B" w:rsidRDefault="00000000" w:rsidP="00D95A1B">
      <w:pPr>
        <w:spacing w:after="120" w:line="276" w:lineRule="auto"/>
        <w:rPr>
          <w:b/>
          <w:color w:val="C00000"/>
        </w:rPr>
      </w:pPr>
      <w:r>
        <w:rPr>
          <w:color w:val="000000"/>
          <w:highlight w:val="white"/>
        </w:rPr>
        <w:t xml:space="preserve">Wynik audytu: </w:t>
      </w:r>
      <w:r w:rsidR="00432C6E" w:rsidRPr="00EB68D3">
        <w:rPr>
          <w:b/>
          <w:color w:val="C00000"/>
        </w:rPr>
        <w:t>Niespełnione</w:t>
      </w:r>
    </w:p>
    <w:tbl>
      <w:tblPr>
        <w:tblStyle w:val="affffffffffffffffffffffffffffe"/>
        <w:tblW w:w="13887"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4678"/>
        <w:gridCol w:w="4257"/>
        <w:gridCol w:w="704"/>
        <w:gridCol w:w="1843"/>
      </w:tblGrid>
      <w:tr w:rsidR="00377685" w14:paraId="1907BE46" w14:textId="77777777" w:rsidTr="00F64733">
        <w:trPr>
          <w:trHeight w:val="200"/>
          <w:tblHeader/>
          <w:jc w:val="center"/>
        </w:trPr>
        <w:tc>
          <w:tcPr>
            <w:tcW w:w="2405" w:type="dxa"/>
            <w:shd w:val="clear" w:color="auto" w:fill="E7E6E6" w:themeFill="background2"/>
            <w:vAlign w:val="center"/>
          </w:tcPr>
          <w:p w14:paraId="2C8C4FCA" w14:textId="5DDF05BF" w:rsidR="00377685" w:rsidRDefault="00377685" w:rsidP="00377685">
            <w:pPr>
              <w:spacing w:line="276" w:lineRule="auto"/>
              <w:rPr>
                <w:b/>
                <w:color w:val="000000"/>
                <w:sz w:val="20"/>
                <w:szCs w:val="20"/>
              </w:rPr>
            </w:pPr>
            <w:r>
              <w:rPr>
                <w:b/>
                <w:color w:val="000000"/>
                <w:sz w:val="20"/>
                <w:szCs w:val="20"/>
              </w:rPr>
              <w:t>Strona</w:t>
            </w:r>
          </w:p>
        </w:tc>
        <w:tc>
          <w:tcPr>
            <w:tcW w:w="4678" w:type="dxa"/>
            <w:shd w:val="clear" w:color="auto" w:fill="E7E6E6" w:themeFill="background2"/>
            <w:vAlign w:val="center"/>
          </w:tcPr>
          <w:p w14:paraId="1DDDC63C" w14:textId="77777777" w:rsidR="00377685" w:rsidRDefault="00377685" w:rsidP="00377685">
            <w:pPr>
              <w:spacing w:line="276" w:lineRule="auto"/>
              <w:rPr>
                <w:b/>
                <w:color w:val="000000"/>
                <w:sz w:val="20"/>
                <w:szCs w:val="20"/>
              </w:rPr>
            </w:pPr>
            <w:r>
              <w:rPr>
                <w:b/>
                <w:color w:val="000000"/>
                <w:sz w:val="20"/>
                <w:szCs w:val="20"/>
              </w:rPr>
              <w:t>Opis Problemu</w:t>
            </w:r>
          </w:p>
        </w:tc>
        <w:tc>
          <w:tcPr>
            <w:tcW w:w="4257" w:type="dxa"/>
            <w:shd w:val="clear" w:color="auto" w:fill="E7E6E6" w:themeFill="background2"/>
            <w:vAlign w:val="center"/>
          </w:tcPr>
          <w:p w14:paraId="600ABB12" w14:textId="77777777" w:rsidR="00377685" w:rsidRDefault="00377685" w:rsidP="00377685">
            <w:pPr>
              <w:spacing w:line="276" w:lineRule="auto"/>
              <w:rPr>
                <w:b/>
                <w:color w:val="000000"/>
                <w:sz w:val="20"/>
                <w:szCs w:val="20"/>
              </w:rPr>
            </w:pPr>
            <w:r>
              <w:rPr>
                <w:b/>
                <w:color w:val="000000"/>
                <w:sz w:val="20"/>
                <w:szCs w:val="20"/>
              </w:rPr>
              <w:t>Rozwiązanie</w:t>
            </w:r>
          </w:p>
        </w:tc>
        <w:tc>
          <w:tcPr>
            <w:tcW w:w="704" w:type="dxa"/>
            <w:shd w:val="clear" w:color="auto" w:fill="E7E6E6" w:themeFill="background2"/>
            <w:vAlign w:val="center"/>
          </w:tcPr>
          <w:p w14:paraId="5234E70E" w14:textId="6739C5EF" w:rsidR="00377685" w:rsidRDefault="00377685" w:rsidP="00CF0B97">
            <w:pPr>
              <w:spacing w:line="276" w:lineRule="auto"/>
              <w:rPr>
                <w:b/>
                <w:color w:val="000000"/>
                <w:sz w:val="20"/>
                <w:szCs w:val="20"/>
              </w:rPr>
            </w:pPr>
            <w:r>
              <w:rPr>
                <w:b/>
                <w:color w:val="000000"/>
                <w:sz w:val="20"/>
                <w:szCs w:val="20"/>
              </w:rPr>
              <w:t>Typ</w:t>
            </w:r>
          </w:p>
        </w:tc>
        <w:tc>
          <w:tcPr>
            <w:tcW w:w="1843" w:type="dxa"/>
            <w:shd w:val="clear" w:color="auto" w:fill="E7E6E6" w:themeFill="background2"/>
            <w:vAlign w:val="center"/>
          </w:tcPr>
          <w:p w14:paraId="1C8408BA" w14:textId="0E1CD5B2" w:rsidR="00377685" w:rsidRDefault="00F13E63" w:rsidP="00377685">
            <w:pPr>
              <w:spacing w:line="276" w:lineRule="auto"/>
              <w:rPr>
                <w:b/>
                <w:color w:val="000000"/>
                <w:sz w:val="20"/>
                <w:szCs w:val="20"/>
              </w:rPr>
            </w:pPr>
            <w:r>
              <w:rPr>
                <w:b/>
                <w:color w:val="000000"/>
                <w:sz w:val="20"/>
                <w:szCs w:val="20"/>
              </w:rPr>
              <w:t>Samoocena</w:t>
            </w:r>
          </w:p>
        </w:tc>
      </w:tr>
      <w:tr w:rsidR="00377685" w14:paraId="3BEAFE3C" w14:textId="77777777" w:rsidTr="00F64733">
        <w:trPr>
          <w:trHeight w:val="659"/>
          <w:jc w:val="center"/>
        </w:trPr>
        <w:tc>
          <w:tcPr>
            <w:tcW w:w="2405" w:type="dxa"/>
            <w:shd w:val="clear" w:color="auto" w:fill="E2EFD9" w:themeFill="accent6" w:themeFillTint="33"/>
            <w:vAlign w:val="center"/>
          </w:tcPr>
          <w:p w14:paraId="0831AE8F" w14:textId="1B18E458" w:rsidR="00377685" w:rsidRDefault="00377685" w:rsidP="00823986">
            <w:pPr>
              <w:spacing w:line="276" w:lineRule="auto"/>
            </w:pPr>
            <w:hyperlink r:id="rId19" w:history="1">
              <w:r w:rsidRPr="0008418F">
                <w:rPr>
                  <w:rStyle w:val="Hipercze"/>
                </w:rPr>
                <w:t>https://portal-ipfronplus.pfron.org.pl/</w:t>
              </w:r>
            </w:hyperlink>
          </w:p>
          <w:p w14:paraId="591B4331" w14:textId="24FCD0EC" w:rsidR="00377685" w:rsidRDefault="00377685" w:rsidP="00823986">
            <w:pPr>
              <w:spacing w:line="276" w:lineRule="auto"/>
            </w:pPr>
            <w:hyperlink r:id="rId20" w:history="1">
              <w:r w:rsidRPr="0008418F">
                <w:rPr>
                  <w:rStyle w:val="Hipercze"/>
                </w:rPr>
                <w:t>https://portal-ipfronplus.pfron.org.pl/projekt/szkolenia/szkolenia-stacjonarne/</w:t>
              </w:r>
            </w:hyperlink>
          </w:p>
        </w:tc>
        <w:tc>
          <w:tcPr>
            <w:tcW w:w="4678" w:type="dxa"/>
            <w:shd w:val="clear" w:color="auto" w:fill="E2EFD9" w:themeFill="accent6" w:themeFillTint="33"/>
            <w:vAlign w:val="center"/>
          </w:tcPr>
          <w:p w14:paraId="05ED9EBF" w14:textId="393E1E0E" w:rsidR="00377685" w:rsidRDefault="00377685" w:rsidP="00823986">
            <w:pPr>
              <w:spacing w:line="276" w:lineRule="auto"/>
              <w:rPr>
                <w:color w:val="000000"/>
                <w:sz w:val="20"/>
                <w:szCs w:val="20"/>
              </w:rPr>
            </w:pPr>
            <w:r>
              <w:rPr>
                <w:color w:val="000000"/>
                <w:sz w:val="20"/>
                <w:szCs w:val="20"/>
              </w:rPr>
              <w:t xml:space="preserve">Grafiki do </w:t>
            </w:r>
            <w:proofErr w:type="spellStart"/>
            <w:r>
              <w:rPr>
                <w:color w:val="000000"/>
                <w:sz w:val="20"/>
                <w:szCs w:val="20"/>
              </w:rPr>
              <w:t>social</w:t>
            </w:r>
            <w:proofErr w:type="spellEnd"/>
            <w:r>
              <w:rPr>
                <w:color w:val="000000"/>
                <w:sz w:val="20"/>
                <w:szCs w:val="20"/>
              </w:rPr>
              <w:t xml:space="preserve"> mediów oraz inne ikony zostały zaimplementowane jako </w:t>
            </w:r>
            <w:proofErr w:type="spellStart"/>
            <w:r w:rsidRPr="00472B43">
              <w:rPr>
                <w:rStyle w:val="kodZnak0"/>
              </w:rPr>
              <w:t>content</w:t>
            </w:r>
            <w:proofErr w:type="spellEnd"/>
            <w:r>
              <w:rPr>
                <w:color w:val="000000"/>
                <w:sz w:val="20"/>
                <w:szCs w:val="20"/>
              </w:rPr>
              <w:t>. Pomimo tego, należy oznaczyć, czy są one czysto dekoracyjne czy też niosą za sobą jakąś treść.</w:t>
            </w:r>
          </w:p>
          <w:p w14:paraId="625C9EA8" w14:textId="369E9CFD" w:rsidR="00377685" w:rsidRDefault="00377685" w:rsidP="00823986">
            <w:pPr>
              <w:spacing w:line="276" w:lineRule="auto"/>
              <w:rPr>
                <w:color w:val="000000"/>
                <w:sz w:val="20"/>
                <w:szCs w:val="20"/>
              </w:rPr>
            </w:pPr>
            <w:r>
              <w:rPr>
                <w:color w:val="000000"/>
                <w:sz w:val="20"/>
                <w:szCs w:val="20"/>
              </w:rPr>
              <w:t xml:space="preserve">Co więcej, ich opis został zaimplementowany w sposób nieprawidłowy – element </w:t>
            </w:r>
            <w:r w:rsidRPr="00472B43">
              <w:rPr>
                <w:rStyle w:val="kodZnak0"/>
              </w:rPr>
              <w:t>&lt;</w:t>
            </w:r>
            <w:proofErr w:type="spellStart"/>
            <w:r w:rsidRPr="00472B43">
              <w:rPr>
                <w:rStyle w:val="kodZnak0"/>
              </w:rPr>
              <w:t>span</w:t>
            </w:r>
            <w:proofErr w:type="spellEnd"/>
            <w:r w:rsidRPr="00472B43">
              <w:rPr>
                <w:rStyle w:val="kodZnak0"/>
              </w:rPr>
              <w:t>&gt;</w:t>
            </w:r>
            <w:r>
              <w:rPr>
                <w:color w:val="000000"/>
                <w:sz w:val="20"/>
                <w:szCs w:val="20"/>
              </w:rPr>
              <w:t xml:space="preserve"> jest jednocześnie elementem ukrytym (styl w CSS – </w:t>
            </w:r>
            <w:proofErr w:type="spellStart"/>
            <w:r w:rsidRPr="00472B43">
              <w:rPr>
                <w:rStyle w:val="kodZnak0"/>
              </w:rPr>
              <w:t>display:none</w:t>
            </w:r>
            <w:proofErr w:type="spellEnd"/>
            <w:r>
              <w:rPr>
                <w:color w:val="000000"/>
                <w:sz w:val="20"/>
                <w:szCs w:val="20"/>
              </w:rPr>
              <w:t xml:space="preserve">), więc czytnik ekranu nie ma szansy go </w:t>
            </w:r>
            <w:proofErr w:type="spellStart"/>
            <w:r>
              <w:rPr>
                <w:color w:val="000000"/>
                <w:sz w:val="20"/>
                <w:szCs w:val="20"/>
              </w:rPr>
              <w:t>zaansować</w:t>
            </w:r>
            <w:proofErr w:type="spellEnd"/>
            <w:r>
              <w:rPr>
                <w:color w:val="000000"/>
                <w:sz w:val="20"/>
                <w:szCs w:val="20"/>
              </w:rPr>
              <w:t>.</w:t>
            </w:r>
          </w:p>
          <w:p w14:paraId="3563BB88" w14:textId="0491478B" w:rsidR="00377685" w:rsidRPr="00575CB4" w:rsidRDefault="00377685" w:rsidP="00823986">
            <w:pPr>
              <w:spacing w:line="276" w:lineRule="auto"/>
              <w:rPr>
                <w:color w:val="000000"/>
                <w:sz w:val="20"/>
                <w:szCs w:val="20"/>
                <w:lang w:val="en-US"/>
              </w:rPr>
            </w:pPr>
            <w:r w:rsidRPr="00922F86">
              <w:rPr>
                <w:noProof/>
                <w:color w:val="000000"/>
                <w:sz w:val="20"/>
                <w:szCs w:val="20"/>
              </w:rPr>
              <w:drawing>
                <wp:inline distT="0" distB="0" distL="0" distR="0" wp14:anchorId="6B94BC56" wp14:editId="02ABE7BB">
                  <wp:extent cx="1295400" cy="431800"/>
                  <wp:effectExtent l="0" t="0" r="0" b="635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1"/>
                          <a:stretch>
                            <a:fillRect/>
                          </a:stretch>
                        </pic:blipFill>
                        <pic:spPr>
                          <a:xfrm>
                            <a:off x="0" y="0"/>
                            <a:ext cx="1295400" cy="431800"/>
                          </a:xfrm>
                          <a:prstGeom prst="rect">
                            <a:avLst/>
                          </a:prstGeom>
                        </pic:spPr>
                      </pic:pic>
                    </a:graphicData>
                  </a:graphic>
                </wp:inline>
              </w:drawing>
            </w:r>
            <w:r w:rsidRPr="00575CB4">
              <w:rPr>
                <w:noProof/>
                <w:lang w:val="en-US"/>
              </w:rPr>
              <w:t xml:space="preserve"> </w:t>
            </w:r>
            <w:r w:rsidRPr="0095504A">
              <w:rPr>
                <w:noProof/>
                <w:color w:val="000000"/>
                <w:sz w:val="20"/>
                <w:szCs w:val="20"/>
              </w:rPr>
              <w:drawing>
                <wp:inline distT="0" distB="0" distL="0" distR="0" wp14:anchorId="21FC8325" wp14:editId="17E59AD2">
                  <wp:extent cx="749300" cy="45720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2"/>
                          <a:stretch>
                            <a:fillRect/>
                          </a:stretch>
                        </pic:blipFill>
                        <pic:spPr>
                          <a:xfrm>
                            <a:off x="0" y="0"/>
                            <a:ext cx="749300" cy="457200"/>
                          </a:xfrm>
                          <a:prstGeom prst="rect">
                            <a:avLst/>
                          </a:prstGeom>
                        </pic:spPr>
                      </pic:pic>
                    </a:graphicData>
                  </a:graphic>
                </wp:inline>
              </w:drawing>
            </w:r>
            <w:r w:rsidRPr="00575CB4">
              <w:rPr>
                <w:noProof/>
                <w:lang w:val="en-US"/>
              </w:rPr>
              <w:t xml:space="preserve"> </w:t>
            </w:r>
            <w:r w:rsidRPr="004055B0">
              <w:rPr>
                <w:noProof/>
              </w:rPr>
              <w:drawing>
                <wp:inline distT="0" distB="0" distL="0" distR="0" wp14:anchorId="17D36FE2" wp14:editId="37A64D50">
                  <wp:extent cx="241300" cy="139700"/>
                  <wp:effectExtent l="0" t="0" r="635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3"/>
                          <a:stretch>
                            <a:fillRect/>
                          </a:stretch>
                        </pic:blipFill>
                        <pic:spPr>
                          <a:xfrm>
                            <a:off x="0" y="0"/>
                            <a:ext cx="241300" cy="139700"/>
                          </a:xfrm>
                          <a:prstGeom prst="rect">
                            <a:avLst/>
                          </a:prstGeom>
                        </pic:spPr>
                      </pic:pic>
                    </a:graphicData>
                  </a:graphic>
                </wp:inline>
              </w:drawing>
            </w:r>
          </w:p>
          <w:p w14:paraId="719DDB4B" w14:textId="0C420E76" w:rsidR="00377685" w:rsidRPr="00823986" w:rsidRDefault="00377685" w:rsidP="00823986">
            <w:pPr>
              <w:pStyle w:val="kod0"/>
              <w:spacing w:line="276" w:lineRule="auto"/>
              <w:rPr>
                <w:lang w:val="en-US"/>
              </w:rPr>
            </w:pPr>
            <w:r w:rsidRPr="008A0DB8">
              <w:rPr>
                <w:lang w:val="en-US"/>
              </w:rPr>
              <w:t>&lt;a</w:t>
            </w:r>
            <w:r>
              <w:rPr>
                <w:lang w:val="en-US"/>
              </w:rPr>
              <w:t xml:space="preserve"> </w:t>
            </w:r>
            <w:proofErr w:type="spellStart"/>
            <w:r w:rsidRPr="008A0DB8">
              <w:rPr>
                <w:lang w:val="en-US"/>
              </w:rPr>
              <w:t>href</w:t>
            </w:r>
            <w:proofErr w:type="spellEnd"/>
            <w:r w:rsidRPr="008A0DB8">
              <w:rPr>
                <w:lang w:val="en-US"/>
              </w:rPr>
              <w:t>=</w:t>
            </w:r>
            <w:hyperlink r:id="rId24" w:history="1">
              <w:r w:rsidRPr="00382AEA">
                <w:rPr>
                  <w:rStyle w:val="Hipercze"/>
                  <w:lang w:val="en-US"/>
                </w:rPr>
                <w:t>https://www.facebook.com/iPFRONplus</w:t>
              </w:r>
            </w:hyperlink>
            <w:r>
              <w:rPr>
                <w:lang w:val="en-US"/>
              </w:rPr>
              <w:t xml:space="preserve"> </w:t>
            </w:r>
            <w:proofErr w:type="spellStart"/>
            <w:r w:rsidRPr="00205E2D">
              <w:rPr>
                <w:b/>
              </w:rPr>
              <w:lastRenderedPageBreak/>
              <w:t>title</w:t>
            </w:r>
            <w:proofErr w:type="spellEnd"/>
            <w:r w:rsidRPr="00205E2D">
              <w:rPr>
                <w:b/>
              </w:rPr>
              <w:t>="link otworzy się w nowym oknie"</w:t>
            </w:r>
            <w:r w:rsidRPr="00205E2D">
              <w:t xml:space="preserve"> </w:t>
            </w:r>
            <w:r w:rsidRPr="008A0DB8">
              <w:rPr>
                <w:lang w:val="en-US"/>
              </w:rPr>
              <w:t>class="me-2"&gt;&lt;</w:t>
            </w:r>
            <w:proofErr w:type="spellStart"/>
            <w:r w:rsidRPr="008A0DB8">
              <w:rPr>
                <w:lang w:val="en-US"/>
              </w:rPr>
              <w:t>i</w:t>
            </w:r>
            <w:proofErr w:type="spellEnd"/>
            <w:r w:rsidRPr="008A0DB8">
              <w:rPr>
                <w:lang w:val="en-US"/>
              </w:rPr>
              <w:t xml:space="preserve"> class="fa fa-</w:t>
            </w:r>
            <w:proofErr w:type="spellStart"/>
            <w:r w:rsidRPr="008A0DB8">
              <w:rPr>
                <w:lang w:val="en-US"/>
              </w:rPr>
              <w:t>facebook</w:t>
            </w:r>
            <w:proofErr w:type="spellEnd"/>
            <w:r w:rsidRPr="008A0DB8">
              <w:rPr>
                <w:lang w:val="en-US"/>
              </w:rPr>
              <w:t>"&gt;&lt;/</w:t>
            </w:r>
            <w:proofErr w:type="spellStart"/>
            <w:r w:rsidRPr="008A0DB8">
              <w:rPr>
                <w:lang w:val="en-US"/>
              </w:rPr>
              <w:t>i</w:t>
            </w:r>
            <w:proofErr w:type="spellEnd"/>
            <w:r w:rsidRPr="008A0DB8">
              <w:rPr>
                <w:lang w:val="en-US"/>
              </w:rPr>
              <w:t>&gt;&lt;</w:t>
            </w:r>
            <w:r w:rsidRPr="008A0DB8">
              <w:rPr>
                <w:b/>
                <w:lang w:val="en-US"/>
              </w:rPr>
              <w:t xml:space="preserve">span&gt;Facebook - </w:t>
            </w:r>
            <w:proofErr w:type="spellStart"/>
            <w:r w:rsidRPr="008A0DB8">
              <w:rPr>
                <w:b/>
                <w:lang w:val="en-US"/>
              </w:rPr>
              <w:t>Profil</w:t>
            </w:r>
            <w:proofErr w:type="spellEnd"/>
            <w:r w:rsidRPr="008A0DB8">
              <w:rPr>
                <w:b/>
                <w:lang w:val="en-US"/>
              </w:rPr>
              <w:t xml:space="preserve"> PFRON&lt;/span&gt;</w:t>
            </w:r>
            <w:r w:rsidRPr="008A0DB8">
              <w:rPr>
                <w:lang w:val="en-US"/>
              </w:rPr>
              <w:t>&lt;/a&gt;</w:t>
            </w:r>
            <w:r w:rsidRPr="008A0DB8">
              <w:rPr>
                <w:b/>
                <w:lang w:val="en-US"/>
              </w:rPr>
              <w:t>.social a span {display: none;</w:t>
            </w:r>
            <w:r w:rsidRPr="007F7F24">
              <w:rPr>
                <w:b/>
              </w:rPr>
              <w:t>}</w:t>
            </w:r>
          </w:p>
          <w:p w14:paraId="14B5EF63" w14:textId="166EB45F" w:rsidR="00377685" w:rsidRPr="00823986" w:rsidRDefault="00377685" w:rsidP="00823986">
            <w:pPr>
              <w:spacing w:line="276" w:lineRule="auto"/>
              <w:rPr>
                <w:b/>
                <w:color w:val="000000"/>
                <w:sz w:val="20"/>
                <w:szCs w:val="20"/>
              </w:rPr>
            </w:pPr>
            <w:r>
              <w:rPr>
                <w:b/>
                <w:color w:val="000000"/>
                <w:sz w:val="20"/>
                <w:szCs w:val="20"/>
              </w:rPr>
              <w:t>Błąd istotny</w:t>
            </w:r>
          </w:p>
        </w:tc>
        <w:tc>
          <w:tcPr>
            <w:tcW w:w="4257" w:type="dxa"/>
            <w:shd w:val="clear" w:color="auto" w:fill="E2EFD9" w:themeFill="accent6" w:themeFillTint="33"/>
            <w:vAlign w:val="center"/>
          </w:tcPr>
          <w:p w14:paraId="2479270A" w14:textId="2DCAEC48" w:rsidR="00377685" w:rsidRPr="009609B0" w:rsidRDefault="00377685" w:rsidP="00823986">
            <w:pPr>
              <w:spacing w:line="276" w:lineRule="auto"/>
              <w:rPr>
                <w:b/>
                <w:bCs/>
                <w:sz w:val="20"/>
                <w:szCs w:val="20"/>
              </w:rPr>
            </w:pPr>
            <w:r w:rsidRPr="009609B0">
              <w:rPr>
                <w:b/>
                <w:bCs/>
                <w:sz w:val="20"/>
                <w:szCs w:val="20"/>
              </w:rPr>
              <w:lastRenderedPageBreak/>
              <w:t>Po pierwsze:</w:t>
            </w:r>
          </w:p>
          <w:p w14:paraId="3B4390AD" w14:textId="29CCD92B" w:rsidR="00377685" w:rsidRDefault="00377685" w:rsidP="00823986">
            <w:pPr>
              <w:pStyle w:val="NormalnyWeb"/>
              <w:spacing w:before="0" w:beforeAutospacing="0" w:after="0" w:afterAutospacing="0" w:line="276" w:lineRule="auto"/>
            </w:pPr>
            <w:r>
              <w:rPr>
                <w:rFonts w:cs="Open Sans"/>
                <w:color w:val="000000"/>
                <w:sz w:val="20"/>
                <w:szCs w:val="20"/>
              </w:rPr>
              <w:t xml:space="preserve">W przypadku ikon zamieszczonych jako </w:t>
            </w:r>
            <w:proofErr w:type="spellStart"/>
            <w:r>
              <w:rPr>
                <w:rFonts w:ascii="Courier New" w:hAnsi="Courier New" w:cs="Courier New"/>
                <w:color w:val="000000"/>
                <w:sz w:val="18"/>
                <w:szCs w:val="18"/>
              </w:rPr>
              <w:t>content</w:t>
            </w:r>
            <w:proofErr w:type="spellEnd"/>
            <w:r>
              <w:rPr>
                <w:rFonts w:ascii="Courier New" w:hAnsi="Courier New" w:cs="Courier New"/>
                <w:color w:val="000000"/>
                <w:sz w:val="18"/>
                <w:szCs w:val="18"/>
              </w:rPr>
              <w:t xml:space="preserve"> </w:t>
            </w:r>
            <w:r>
              <w:rPr>
                <w:rFonts w:cs="Open Sans"/>
                <w:color w:val="000000"/>
                <w:sz w:val="20"/>
                <w:szCs w:val="20"/>
              </w:rPr>
              <w:t>w stylach CSS sugerujemy dwa alternatywne rozwiązania:</w:t>
            </w:r>
          </w:p>
          <w:p w14:paraId="126D7614" w14:textId="54673525" w:rsidR="00377685" w:rsidRPr="00823986" w:rsidRDefault="00377685" w:rsidP="00823986">
            <w:pPr>
              <w:pStyle w:val="NormalnyWeb"/>
              <w:numPr>
                <w:ilvl w:val="0"/>
                <w:numId w:val="14"/>
              </w:numPr>
              <w:spacing w:before="0" w:beforeAutospacing="0" w:after="0" w:afterAutospacing="0" w:line="276" w:lineRule="auto"/>
              <w:ind w:left="360"/>
              <w:textAlignment w:val="baseline"/>
              <w:rPr>
                <w:rFonts w:cs="Open Sans"/>
                <w:color w:val="000000"/>
                <w:sz w:val="20"/>
                <w:szCs w:val="20"/>
              </w:rPr>
            </w:pPr>
            <w:r>
              <w:rPr>
                <w:rFonts w:cs="Open Sans"/>
                <w:color w:val="000000"/>
                <w:sz w:val="20"/>
                <w:szCs w:val="20"/>
              </w:rPr>
              <w:t>Dodanie tekstu alternatywnego bądź ukrycie grafiki w następujący sposób:</w:t>
            </w:r>
          </w:p>
          <w:p w14:paraId="0C579E88" w14:textId="77777777" w:rsidR="00377685" w:rsidRPr="00CB1735" w:rsidRDefault="00377685" w:rsidP="00823986">
            <w:pPr>
              <w:pStyle w:val="NormalnyWeb"/>
              <w:spacing w:before="0" w:beforeAutospacing="0" w:after="0" w:afterAutospacing="0" w:line="276" w:lineRule="auto"/>
              <w:rPr>
                <w:lang w:val="en-US"/>
              </w:rPr>
            </w:pPr>
            <w:r w:rsidRPr="00CB1735">
              <w:rPr>
                <w:rFonts w:ascii="Courier New" w:hAnsi="Courier New" w:cs="Courier New"/>
                <w:color w:val="000000"/>
                <w:sz w:val="18"/>
                <w:szCs w:val="18"/>
                <w:lang w:val="en-US"/>
              </w:rPr>
              <w:t>::before {</w:t>
            </w:r>
          </w:p>
          <w:p w14:paraId="186982E7" w14:textId="77777777" w:rsidR="00377685" w:rsidRPr="00CB1735" w:rsidRDefault="00377685" w:rsidP="00823986">
            <w:pPr>
              <w:pStyle w:val="NormalnyWeb"/>
              <w:spacing w:before="0" w:beforeAutospacing="0" w:after="0" w:afterAutospacing="0" w:line="276" w:lineRule="auto"/>
              <w:rPr>
                <w:lang w:val="en-US"/>
              </w:rPr>
            </w:pPr>
            <w:r w:rsidRPr="00CB1735">
              <w:rPr>
                <w:rFonts w:ascii="Courier New" w:hAnsi="Courier New" w:cs="Courier New"/>
                <w:color w:val="000000"/>
                <w:sz w:val="18"/>
                <w:szCs w:val="18"/>
                <w:lang w:val="en-US"/>
              </w:rPr>
              <w:t xml:space="preserve">  content: "\e11c" / </w:t>
            </w:r>
            <w:r w:rsidRPr="00CB1735">
              <w:rPr>
                <w:rFonts w:ascii="Courier New" w:hAnsi="Courier New" w:cs="Courier New"/>
                <w:b/>
                <w:bCs/>
                <w:color w:val="000000"/>
                <w:sz w:val="18"/>
                <w:szCs w:val="18"/>
                <w:lang w:val="en-US"/>
              </w:rPr>
              <w:t>"Book"</w:t>
            </w:r>
            <w:r w:rsidRPr="00CB1735">
              <w:rPr>
                <w:rFonts w:ascii="Courier New" w:hAnsi="Courier New" w:cs="Courier New"/>
                <w:color w:val="000000"/>
                <w:sz w:val="18"/>
                <w:szCs w:val="18"/>
                <w:lang w:val="en-US"/>
              </w:rPr>
              <w:t>;</w:t>
            </w:r>
          </w:p>
          <w:p w14:paraId="106B24A0" w14:textId="5D317F62" w:rsidR="00377685" w:rsidRPr="00CB1735" w:rsidRDefault="00377685" w:rsidP="00823986">
            <w:pPr>
              <w:pStyle w:val="NormalnyWeb"/>
              <w:spacing w:before="0" w:beforeAutospacing="0" w:after="0" w:afterAutospacing="0" w:line="276" w:lineRule="auto"/>
              <w:rPr>
                <w:lang w:val="en-US"/>
              </w:rPr>
            </w:pPr>
            <w:proofErr w:type="spellStart"/>
            <w:r w:rsidRPr="00CB1735">
              <w:rPr>
                <w:rFonts w:ascii="Courier New" w:hAnsi="Courier New" w:cs="Courier New"/>
                <w:b/>
                <w:bCs/>
                <w:color w:val="000000"/>
                <w:sz w:val="18"/>
                <w:szCs w:val="18"/>
                <w:lang w:val="en-US"/>
              </w:rPr>
              <w:t>lub</w:t>
            </w:r>
            <w:proofErr w:type="spellEnd"/>
          </w:p>
          <w:p w14:paraId="179AA75F" w14:textId="612CD68B" w:rsidR="00377685" w:rsidRPr="00004CFE" w:rsidRDefault="00377685" w:rsidP="00823986">
            <w:pPr>
              <w:pStyle w:val="NormalnyWeb"/>
              <w:spacing w:before="0" w:beforeAutospacing="0" w:after="0" w:afterAutospacing="0" w:line="276" w:lineRule="auto"/>
              <w:rPr>
                <w:lang w:val="en-US"/>
              </w:rPr>
            </w:pPr>
            <w:r w:rsidRPr="00CB1735">
              <w:rPr>
                <w:rFonts w:ascii="Courier New" w:hAnsi="Courier New" w:cs="Courier New"/>
                <w:color w:val="000000"/>
                <w:sz w:val="18"/>
                <w:szCs w:val="18"/>
                <w:lang w:val="en-US"/>
              </w:rPr>
              <w:t xml:space="preserve">  content: "\e11c"  / </w:t>
            </w:r>
            <w:r w:rsidRPr="00CB1735">
              <w:rPr>
                <w:rFonts w:ascii="Courier New" w:hAnsi="Courier New" w:cs="Courier New"/>
                <w:b/>
                <w:bCs/>
                <w:color w:val="000000"/>
                <w:sz w:val="18"/>
                <w:szCs w:val="18"/>
                <w:lang w:val="en-US"/>
              </w:rPr>
              <w:t>""</w:t>
            </w:r>
            <w:r w:rsidRPr="00CB1735">
              <w:rPr>
                <w:rFonts w:ascii="Courier New" w:hAnsi="Courier New" w:cs="Courier New"/>
                <w:color w:val="000000"/>
                <w:sz w:val="18"/>
                <w:szCs w:val="18"/>
                <w:lang w:val="en-US"/>
              </w:rPr>
              <w:t>;</w:t>
            </w:r>
            <w:r w:rsidRPr="00004CFE">
              <w:rPr>
                <w:rFonts w:ascii="Courier New" w:hAnsi="Courier New" w:cs="Courier New"/>
                <w:color w:val="000000"/>
                <w:sz w:val="18"/>
                <w:szCs w:val="18"/>
                <w:lang w:val="en-US"/>
              </w:rPr>
              <w:t>}</w:t>
            </w:r>
          </w:p>
          <w:p w14:paraId="2313B896" w14:textId="77777777" w:rsidR="00377685" w:rsidRPr="00004CFE" w:rsidRDefault="00377685" w:rsidP="00823986">
            <w:pPr>
              <w:pStyle w:val="NormalnyWeb"/>
              <w:spacing w:before="0" w:beforeAutospacing="0" w:after="0" w:afterAutospacing="0" w:line="276" w:lineRule="auto"/>
              <w:rPr>
                <w:lang w:val="en-US"/>
              </w:rPr>
            </w:pPr>
            <w:hyperlink r:id="rId25" w:history="1">
              <w:r w:rsidRPr="00004CFE">
                <w:rPr>
                  <w:rStyle w:val="Hipercze"/>
                  <w:rFonts w:cs="Open Sans"/>
                  <w:color w:val="0563C1"/>
                  <w:sz w:val="20"/>
                  <w:szCs w:val="20"/>
                  <w:lang w:val="en-US"/>
                </w:rPr>
                <w:t>https://css-tricks.com/almanac/properties/c/content/</w:t>
              </w:r>
            </w:hyperlink>
          </w:p>
          <w:p w14:paraId="469D1A80" w14:textId="77777777" w:rsidR="00377685" w:rsidRPr="00004CFE" w:rsidRDefault="00377685" w:rsidP="00823986">
            <w:pPr>
              <w:pStyle w:val="NormalnyWeb"/>
              <w:spacing w:before="0" w:beforeAutospacing="0" w:after="0" w:afterAutospacing="0" w:line="276" w:lineRule="auto"/>
              <w:rPr>
                <w:lang w:val="en-US"/>
              </w:rPr>
            </w:pPr>
            <w:hyperlink r:id="rId26" w:history="1">
              <w:r w:rsidRPr="00004CFE">
                <w:rPr>
                  <w:rStyle w:val="Hipercze"/>
                  <w:rFonts w:cs="Open Sans"/>
                  <w:color w:val="0563C1"/>
                  <w:sz w:val="20"/>
                  <w:szCs w:val="20"/>
                  <w:lang w:val="en-US"/>
                </w:rPr>
                <w:t>https://www.powermapper.com/tests/screen-readers/content/css-generated-content/</w:t>
              </w:r>
            </w:hyperlink>
          </w:p>
          <w:p w14:paraId="42682AE3" w14:textId="0707E3B2" w:rsidR="00377685" w:rsidRDefault="00377685" w:rsidP="00823986">
            <w:pPr>
              <w:pStyle w:val="NormalnyWeb"/>
              <w:spacing w:before="0" w:beforeAutospacing="0" w:after="0" w:afterAutospacing="0" w:line="276" w:lineRule="auto"/>
              <w:rPr>
                <w:rFonts w:cs="Open Sans"/>
                <w:b/>
                <w:bCs/>
                <w:color w:val="000000"/>
                <w:sz w:val="20"/>
                <w:szCs w:val="20"/>
              </w:rPr>
            </w:pPr>
            <w:r>
              <w:rPr>
                <w:rFonts w:cs="Open Sans"/>
                <w:b/>
                <w:bCs/>
                <w:color w:val="000000"/>
                <w:sz w:val="20"/>
                <w:szCs w:val="20"/>
              </w:rPr>
              <w:lastRenderedPageBreak/>
              <w:t>Czytnik ekranu może mieć problem z przetworzeniem tych informacji w sytuacji korzystania z przeglądarki Internet Explorer.</w:t>
            </w:r>
          </w:p>
          <w:p w14:paraId="4E76FDAF" w14:textId="2CE5911A" w:rsidR="00377685" w:rsidRDefault="00377685" w:rsidP="00823986">
            <w:pPr>
              <w:pStyle w:val="NormalnyWeb"/>
              <w:spacing w:before="0" w:beforeAutospacing="0" w:after="0" w:afterAutospacing="0" w:line="276" w:lineRule="auto"/>
              <w:rPr>
                <w:rFonts w:cs="Open Sans"/>
                <w:b/>
                <w:bCs/>
                <w:color w:val="000000"/>
                <w:sz w:val="20"/>
                <w:szCs w:val="20"/>
              </w:rPr>
            </w:pPr>
            <w:r>
              <w:rPr>
                <w:rFonts w:cs="Open Sans"/>
                <w:b/>
                <w:bCs/>
                <w:color w:val="000000"/>
                <w:sz w:val="20"/>
                <w:szCs w:val="20"/>
              </w:rPr>
              <w:t>Po drugie:</w:t>
            </w:r>
          </w:p>
          <w:p w14:paraId="6BA1D18B" w14:textId="54B6C861" w:rsidR="00377685" w:rsidRDefault="00377685" w:rsidP="00823986">
            <w:pPr>
              <w:pStyle w:val="NormalnyWeb"/>
              <w:spacing w:before="0" w:beforeAutospacing="0" w:after="0" w:afterAutospacing="0" w:line="276" w:lineRule="auto"/>
              <w:rPr>
                <w:rFonts w:cs="Open Sans"/>
                <w:color w:val="000000"/>
                <w:sz w:val="20"/>
                <w:szCs w:val="20"/>
              </w:rPr>
            </w:pPr>
            <w:r>
              <w:rPr>
                <w:rFonts w:cs="Open Sans"/>
                <w:color w:val="000000"/>
                <w:sz w:val="20"/>
                <w:szCs w:val="20"/>
              </w:rPr>
              <w:t xml:space="preserve">Sugerujemy zmianę atrybutu </w:t>
            </w:r>
            <w:proofErr w:type="spellStart"/>
            <w:r w:rsidRPr="00DD526C">
              <w:rPr>
                <w:rStyle w:val="kodZnak0"/>
              </w:rPr>
              <w:t>title</w:t>
            </w:r>
            <w:proofErr w:type="spellEnd"/>
            <w:r w:rsidRPr="00DD526C">
              <w:rPr>
                <w:rStyle w:val="kodZnak0"/>
              </w:rPr>
              <w:t xml:space="preserve"> </w:t>
            </w:r>
            <w:r>
              <w:rPr>
                <w:rFonts w:cs="Open Sans"/>
                <w:color w:val="000000"/>
                <w:sz w:val="20"/>
                <w:szCs w:val="20"/>
              </w:rPr>
              <w:t xml:space="preserve">na atrybut </w:t>
            </w:r>
            <w:r w:rsidRPr="00DD526C">
              <w:rPr>
                <w:rStyle w:val="kodZnak0"/>
              </w:rPr>
              <w:t>aria-</w:t>
            </w:r>
            <w:proofErr w:type="spellStart"/>
            <w:r w:rsidRPr="00DD526C">
              <w:rPr>
                <w:rStyle w:val="kodZnak0"/>
              </w:rPr>
              <w:t>label</w:t>
            </w:r>
            <w:proofErr w:type="spellEnd"/>
            <w:r>
              <w:rPr>
                <w:rFonts w:cs="Open Sans"/>
                <w:color w:val="000000"/>
                <w:sz w:val="20"/>
                <w:szCs w:val="20"/>
              </w:rPr>
              <w:t xml:space="preserve">. (Atrybut </w:t>
            </w:r>
            <w:proofErr w:type="spellStart"/>
            <w:r w:rsidRPr="00DD526C">
              <w:rPr>
                <w:rStyle w:val="kodZnak0"/>
              </w:rPr>
              <w:t>title</w:t>
            </w:r>
            <w:proofErr w:type="spellEnd"/>
            <w:r>
              <w:rPr>
                <w:rFonts w:cs="Open Sans"/>
                <w:color w:val="000000"/>
                <w:sz w:val="20"/>
                <w:szCs w:val="20"/>
              </w:rPr>
              <w:t xml:space="preserve"> nie jest rekomendowany ze względu na problemy z przetwarzaniem go przez wszystkie przeglądarki).</w:t>
            </w:r>
          </w:p>
          <w:p w14:paraId="70ABCE1D" w14:textId="77777777" w:rsidR="00377685" w:rsidRPr="00D2106D" w:rsidRDefault="00377685" w:rsidP="00823986">
            <w:pPr>
              <w:pStyle w:val="NormalnyWeb"/>
              <w:spacing w:before="0" w:beforeAutospacing="0" w:after="0" w:afterAutospacing="0" w:line="276" w:lineRule="auto"/>
              <w:rPr>
                <w:rFonts w:cs="Open Sans"/>
                <w:b/>
                <w:bCs/>
                <w:color w:val="000000"/>
                <w:sz w:val="20"/>
                <w:szCs w:val="20"/>
              </w:rPr>
            </w:pPr>
            <w:r w:rsidRPr="00D2106D">
              <w:rPr>
                <w:rFonts w:cs="Open Sans"/>
                <w:b/>
                <w:bCs/>
                <w:color w:val="000000"/>
                <w:sz w:val="20"/>
                <w:szCs w:val="20"/>
              </w:rPr>
              <w:t>Po trzecie:</w:t>
            </w:r>
          </w:p>
          <w:p w14:paraId="22AD729F" w14:textId="73C525C1" w:rsidR="00377685" w:rsidRPr="00896EAC" w:rsidRDefault="00377685" w:rsidP="00823986">
            <w:pPr>
              <w:pStyle w:val="NormalnyWeb"/>
              <w:spacing w:before="0" w:beforeAutospacing="0" w:after="0" w:afterAutospacing="0" w:line="276" w:lineRule="auto"/>
            </w:pPr>
            <w:r>
              <w:rPr>
                <w:rFonts w:cs="Open Sans"/>
                <w:color w:val="000000"/>
                <w:sz w:val="20"/>
                <w:szCs w:val="20"/>
              </w:rPr>
              <w:t xml:space="preserve">Sugerujemy, by zamiast w osobnym elemencie </w:t>
            </w:r>
            <w:r w:rsidRPr="00DD526C">
              <w:rPr>
                <w:rStyle w:val="kodZnak0"/>
              </w:rPr>
              <w:t>&lt;</w:t>
            </w:r>
            <w:proofErr w:type="spellStart"/>
            <w:r w:rsidRPr="00DD526C">
              <w:rPr>
                <w:rStyle w:val="kodZnak0"/>
              </w:rPr>
              <w:t>span</w:t>
            </w:r>
            <w:proofErr w:type="spellEnd"/>
            <w:r w:rsidRPr="00DD526C">
              <w:rPr>
                <w:rStyle w:val="kodZnak0"/>
              </w:rPr>
              <w:t>&gt;</w:t>
            </w:r>
            <w:r>
              <w:rPr>
                <w:rFonts w:cs="Open Sans"/>
                <w:color w:val="000000"/>
                <w:sz w:val="20"/>
                <w:szCs w:val="20"/>
              </w:rPr>
              <w:t xml:space="preserve"> cel linku przedstawić w atrybucie </w:t>
            </w:r>
            <w:r w:rsidRPr="00DD526C">
              <w:rPr>
                <w:rStyle w:val="kodZnak0"/>
              </w:rPr>
              <w:t>aria-</w:t>
            </w:r>
            <w:proofErr w:type="spellStart"/>
            <w:r w:rsidRPr="00DD526C">
              <w:rPr>
                <w:rStyle w:val="kodZnak0"/>
              </w:rPr>
              <w:t>label</w:t>
            </w:r>
            <w:proofErr w:type="spellEnd"/>
            <w:r>
              <w:rPr>
                <w:rFonts w:cs="Open Sans"/>
                <w:color w:val="000000"/>
                <w:sz w:val="20"/>
                <w:szCs w:val="20"/>
              </w:rPr>
              <w:t xml:space="preserve">. Aktualnie element </w:t>
            </w:r>
            <w:r w:rsidRPr="00DD526C">
              <w:rPr>
                <w:rStyle w:val="kodZnak0"/>
              </w:rPr>
              <w:t>&lt;</w:t>
            </w:r>
            <w:proofErr w:type="spellStart"/>
            <w:r w:rsidRPr="00DD526C">
              <w:rPr>
                <w:rStyle w:val="kodZnak0"/>
              </w:rPr>
              <w:t>span</w:t>
            </w:r>
            <w:proofErr w:type="spellEnd"/>
            <w:r w:rsidRPr="00DD526C">
              <w:rPr>
                <w:rStyle w:val="kodZnak0"/>
              </w:rPr>
              <w:t>&gt;</w:t>
            </w:r>
            <w:r>
              <w:rPr>
                <w:rFonts w:cs="Open Sans"/>
                <w:color w:val="000000"/>
                <w:sz w:val="20"/>
                <w:szCs w:val="20"/>
              </w:rPr>
              <w:t xml:space="preserve"> jest ukryty i czytnik ekranu nie jest w stanie go przetworzyć.</w:t>
            </w:r>
          </w:p>
        </w:tc>
        <w:tc>
          <w:tcPr>
            <w:tcW w:w="704" w:type="dxa"/>
            <w:shd w:val="clear" w:color="auto" w:fill="E2EFD9" w:themeFill="accent6" w:themeFillTint="33"/>
          </w:tcPr>
          <w:p w14:paraId="1ABB5D7B" w14:textId="5B08E455" w:rsidR="00377685" w:rsidRDefault="00377685" w:rsidP="00823986">
            <w:pPr>
              <w:spacing w:line="276" w:lineRule="auto"/>
              <w:rPr>
                <w:b/>
                <w:color w:val="000000"/>
                <w:sz w:val="20"/>
                <w:szCs w:val="20"/>
              </w:rPr>
            </w:pPr>
            <w:r>
              <w:rPr>
                <w:b/>
                <w:color w:val="000000"/>
                <w:sz w:val="20"/>
                <w:szCs w:val="20"/>
              </w:rPr>
              <w:lastRenderedPageBreak/>
              <w:t>T</w:t>
            </w:r>
          </w:p>
        </w:tc>
        <w:tc>
          <w:tcPr>
            <w:tcW w:w="1843" w:type="dxa"/>
            <w:shd w:val="clear" w:color="auto" w:fill="E2EFD9" w:themeFill="accent6" w:themeFillTint="33"/>
          </w:tcPr>
          <w:p w14:paraId="57F62194" w14:textId="07AF6676" w:rsidR="00377685" w:rsidRPr="00251A55" w:rsidRDefault="00F13E63" w:rsidP="00F13E63">
            <w:pPr>
              <w:spacing w:line="276" w:lineRule="auto"/>
              <w:rPr>
                <w:b/>
                <w:color w:val="000000"/>
                <w:sz w:val="20"/>
                <w:szCs w:val="20"/>
              </w:rPr>
            </w:pPr>
            <w:r>
              <w:rPr>
                <w:b/>
                <w:color w:val="000000"/>
                <w:sz w:val="20"/>
                <w:szCs w:val="20"/>
              </w:rPr>
              <w:t>Spełnione</w:t>
            </w:r>
          </w:p>
        </w:tc>
      </w:tr>
      <w:tr w:rsidR="00377685" w14:paraId="5DD221E3" w14:textId="77777777" w:rsidTr="00F64733">
        <w:trPr>
          <w:trHeight w:val="659"/>
          <w:jc w:val="center"/>
        </w:trPr>
        <w:tc>
          <w:tcPr>
            <w:tcW w:w="2405" w:type="dxa"/>
            <w:shd w:val="clear" w:color="auto" w:fill="E2EFD9" w:themeFill="accent6" w:themeFillTint="33"/>
            <w:vAlign w:val="center"/>
          </w:tcPr>
          <w:p w14:paraId="0DAC6C4D" w14:textId="4EC5D75C" w:rsidR="00377685" w:rsidRDefault="00377685" w:rsidP="00823986">
            <w:pPr>
              <w:spacing w:line="276" w:lineRule="auto"/>
            </w:pPr>
            <w:r>
              <w:t>Cały serwis</w:t>
            </w:r>
          </w:p>
        </w:tc>
        <w:tc>
          <w:tcPr>
            <w:tcW w:w="4678" w:type="dxa"/>
            <w:shd w:val="clear" w:color="auto" w:fill="E2EFD9" w:themeFill="accent6" w:themeFillTint="33"/>
            <w:vAlign w:val="center"/>
          </w:tcPr>
          <w:p w14:paraId="6A305831" w14:textId="5C5AC551" w:rsidR="00377685" w:rsidRPr="002051ED" w:rsidRDefault="00377685" w:rsidP="00823986">
            <w:pPr>
              <w:spacing w:line="276" w:lineRule="auto"/>
              <w:rPr>
                <w:color w:val="000000"/>
                <w:sz w:val="20"/>
                <w:szCs w:val="20"/>
              </w:rPr>
            </w:pPr>
            <w:r>
              <w:rPr>
                <w:color w:val="000000"/>
                <w:sz w:val="20"/>
                <w:szCs w:val="20"/>
              </w:rPr>
              <w:t>Ikona w wyszukiwarce posiada nieprawidłowo zaimplementowany tekst alternatywny:</w:t>
            </w:r>
          </w:p>
          <w:p w14:paraId="44CF426C" w14:textId="4788E7C5" w:rsidR="00377685" w:rsidRPr="008A0DB8" w:rsidRDefault="00377685" w:rsidP="00823986">
            <w:pPr>
              <w:spacing w:line="276" w:lineRule="auto"/>
              <w:rPr>
                <w:color w:val="000000"/>
                <w:sz w:val="20"/>
                <w:szCs w:val="20"/>
                <w:lang w:val="en-US"/>
              </w:rPr>
            </w:pPr>
            <w:r w:rsidRPr="000268A4">
              <w:rPr>
                <w:noProof/>
                <w:color w:val="000000"/>
                <w:sz w:val="20"/>
                <w:szCs w:val="20"/>
              </w:rPr>
              <w:drawing>
                <wp:inline distT="0" distB="0" distL="0" distR="0" wp14:anchorId="726DFD50" wp14:editId="01F0D7FF">
                  <wp:extent cx="1066800" cy="381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7"/>
                          <a:stretch>
                            <a:fillRect/>
                          </a:stretch>
                        </pic:blipFill>
                        <pic:spPr>
                          <a:xfrm>
                            <a:off x="0" y="0"/>
                            <a:ext cx="1066800" cy="381000"/>
                          </a:xfrm>
                          <a:prstGeom prst="rect">
                            <a:avLst/>
                          </a:prstGeom>
                        </pic:spPr>
                      </pic:pic>
                    </a:graphicData>
                  </a:graphic>
                </wp:inline>
              </w:drawing>
            </w:r>
            <w:r w:rsidRPr="008A0DB8">
              <w:rPr>
                <w:color w:val="000000"/>
                <w:sz w:val="20"/>
                <w:szCs w:val="20"/>
                <w:lang w:val="en-US"/>
              </w:rPr>
              <w:t xml:space="preserve"> </w:t>
            </w:r>
          </w:p>
          <w:p w14:paraId="088BCE7F" w14:textId="77777777" w:rsidR="00377685" w:rsidRPr="00A761C0" w:rsidRDefault="00377685" w:rsidP="00823986">
            <w:pPr>
              <w:pStyle w:val="kod0"/>
              <w:spacing w:line="276" w:lineRule="auto"/>
              <w:rPr>
                <w:lang w:val="en-US"/>
              </w:rPr>
            </w:pPr>
            <w:r w:rsidRPr="00A761C0">
              <w:rPr>
                <w:lang w:val="en-US"/>
              </w:rPr>
              <w:t>&lt;button class="</w:t>
            </w:r>
            <w:proofErr w:type="spellStart"/>
            <w:r w:rsidRPr="00A761C0">
              <w:rPr>
                <w:lang w:val="en-US"/>
              </w:rPr>
              <w:t>btn</w:t>
            </w:r>
            <w:proofErr w:type="spellEnd"/>
            <w:r w:rsidRPr="00A761C0">
              <w:rPr>
                <w:lang w:val="en-US"/>
              </w:rPr>
              <w:t>" name="</w:t>
            </w:r>
            <w:proofErr w:type="spellStart"/>
            <w:r w:rsidRPr="00A761C0">
              <w:rPr>
                <w:lang w:val="en-US"/>
              </w:rPr>
              <w:t>Szukaj</w:t>
            </w:r>
            <w:proofErr w:type="spellEnd"/>
            <w:r w:rsidRPr="00A761C0">
              <w:rPr>
                <w:lang w:val="en-US"/>
              </w:rPr>
              <w:t>" type="submit"&gt;</w:t>
            </w:r>
          </w:p>
          <w:p w14:paraId="767D91C2" w14:textId="77777777" w:rsidR="00377685" w:rsidRPr="00A761C0" w:rsidRDefault="00377685" w:rsidP="00823986">
            <w:pPr>
              <w:pStyle w:val="kod0"/>
              <w:spacing w:line="276" w:lineRule="auto"/>
              <w:rPr>
                <w:lang w:val="en-US"/>
              </w:rPr>
            </w:pPr>
            <w:r w:rsidRPr="00A761C0">
              <w:rPr>
                <w:lang w:val="en-US"/>
              </w:rPr>
              <w:t xml:space="preserve">  &lt;</w:t>
            </w:r>
            <w:proofErr w:type="spellStart"/>
            <w:r w:rsidRPr="00A761C0">
              <w:rPr>
                <w:lang w:val="en-US"/>
              </w:rPr>
              <w:t>img</w:t>
            </w:r>
            <w:proofErr w:type="spellEnd"/>
          </w:p>
          <w:p w14:paraId="4A4DC573" w14:textId="77777777" w:rsidR="00377685" w:rsidRPr="00A761C0" w:rsidRDefault="00377685" w:rsidP="00823986">
            <w:pPr>
              <w:pStyle w:val="kod0"/>
              <w:spacing w:line="276" w:lineRule="auto"/>
              <w:rPr>
                <w:lang w:val="en-US"/>
              </w:rPr>
            </w:pPr>
            <w:r w:rsidRPr="00A761C0">
              <w:rPr>
                <w:lang w:val="en-US"/>
              </w:rPr>
              <w:t xml:space="preserve">    src="https://portal-ipfronplus.pfron.org.pl/wp-content/themes/ipfron/assets/img/Search.png"</w:t>
            </w:r>
          </w:p>
          <w:p w14:paraId="249C9DED" w14:textId="77777777" w:rsidR="00377685" w:rsidRPr="00B57A5D" w:rsidRDefault="00377685" w:rsidP="00823986">
            <w:pPr>
              <w:pStyle w:val="kod0"/>
              <w:spacing w:line="276" w:lineRule="auto"/>
              <w:rPr>
                <w:b/>
                <w:bCs/>
              </w:rPr>
            </w:pPr>
            <w:r w:rsidRPr="00A761C0">
              <w:rPr>
                <w:lang w:val="en-US"/>
              </w:rPr>
              <w:t xml:space="preserve">    </w:t>
            </w:r>
            <w:r w:rsidRPr="00B57A5D">
              <w:rPr>
                <w:b/>
                <w:bCs/>
              </w:rPr>
              <w:t>alt=""</w:t>
            </w:r>
          </w:p>
          <w:p w14:paraId="27635C13" w14:textId="77777777" w:rsidR="00377685" w:rsidRPr="00B57A5D" w:rsidRDefault="00377685" w:rsidP="00823986">
            <w:pPr>
              <w:pStyle w:val="kod0"/>
              <w:spacing w:line="276" w:lineRule="auto"/>
              <w:rPr>
                <w:b/>
                <w:bCs/>
              </w:rPr>
            </w:pPr>
            <w:r w:rsidRPr="00B57A5D">
              <w:rPr>
                <w:b/>
                <w:bCs/>
              </w:rPr>
              <w:t xml:space="preserve">    </w:t>
            </w:r>
            <w:proofErr w:type="spellStart"/>
            <w:r w:rsidRPr="00B57A5D">
              <w:rPr>
                <w:b/>
                <w:bCs/>
              </w:rPr>
              <w:t>title</w:t>
            </w:r>
            <w:proofErr w:type="spellEnd"/>
            <w:r w:rsidRPr="00B57A5D">
              <w:rPr>
                <w:b/>
                <w:bCs/>
              </w:rPr>
              <w:t>="Naciśnij, aby wyszukać"</w:t>
            </w:r>
          </w:p>
          <w:p w14:paraId="29D0099D" w14:textId="77777777" w:rsidR="00377685" w:rsidRPr="00A761C0" w:rsidRDefault="00377685" w:rsidP="00823986">
            <w:pPr>
              <w:pStyle w:val="kod0"/>
              <w:spacing w:line="276" w:lineRule="auto"/>
              <w:rPr>
                <w:lang w:val="en-US"/>
              </w:rPr>
            </w:pPr>
            <w:r w:rsidRPr="00E9528B">
              <w:t xml:space="preserve">  </w:t>
            </w:r>
            <w:r w:rsidRPr="00A761C0">
              <w:rPr>
                <w:lang w:val="en-US"/>
              </w:rPr>
              <w:t>/&gt;&lt;span class</w:t>
            </w:r>
            <w:r w:rsidRPr="00B36954">
              <w:rPr>
                <w:b/>
                <w:bCs/>
                <w:lang w:val="en-US"/>
              </w:rPr>
              <w:t>="hidden"&gt;</w:t>
            </w:r>
            <w:r w:rsidRPr="00146046">
              <w:rPr>
                <w:b/>
                <w:bCs/>
                <w:lang w:val="en-US"/>
              </w:rPr>
              <w:t>Search</w:t>
            </w:r>
            <w:r w:rsidRPr="00A761C0">
              <w:rPr>
                <w:lang w:val="en-US"/>
              </w:rPr>
              <w:t>&lt;/span&gt;</w:t>
            </w:r>
          </w:p>
          <w:p w14:paraId="2AC38AD5" w14:textId="16E3CA67" w:rsidR="00377685" w:rsidRPr="00823986" w:rsidRDefault="00377685" w:rsidP="00823986">
            <w:pPr>
              <w:pStyle w:val="kod0"/>
              <w:spacing w:line="276" w:lineRule="auto"/>
            </w:pPr>
            <w:r w:rsidRPr="00A761C0">
              <w:t>&lt;/</w:t>
            </w:r>
            <w:proofErr w:type="spellStart"/>
            <w:r w:rsidRPr="00A761C0">
              <w:t>button</w:t>
            </w:r>
            <w:proofErr w:type="spellEnd"/>
            <w:r w:rsidRPr="00A761C0">
              <w:t>&gt;</w:t>
            </w:r>
          </w:p>
        </w:tc>
        <w:tc>
          <w:tcPr>
            <w:tcW w:w="4257" w:type="dxa"/>
            <w:shd w:val="clear" w:color="auto" w:fill="E2EFD9" w:themeFill="accent6" w:themeFillTint="33"/>
            <w:vAlign w:val="center"/>
          </w:tcPr>
          <w:p w14:paraId="20187E46" w14:textId="3BD88D10" w:rsidR="00377685" w:rsidRDefault="00377685" w:rsidP="00823986">
            <w:pPr>
              <w:pStyle w:val="Bezodstpw"/>
              <w:spacing w:line="276" w:lineRule="auto"/>
              <w:rPr>
                <w:rStyle w:val="kodZnak0"/>
              </w:rPr>
            </w:pPr>
            <w:r>
              <w:rPr>
                <w:sz w:val="20"/>
                <w:szCs w:val="20"/>
              </w:rPr>
              <w:t xml:space="preserve">Grafiki powinny posiadać teksty </w:t>
            </w:r>
            <w:r w:rsidRPr="00A761C0">
              <w:rPr>
                <w:rFonts w:cs="Open Sans"/>
                <w:sz w:val="20"/>
                <w:szCs w:val="20"/>
              </w:rPr>
              <w:t xml:space="preserve">alternatywne zawarte w atrybucie </w:t>
            </w:r>
            <w:r w:rsidRPr="00A761C0">
              <w:rPr>
                <w:rStyle w:val="KodZnak"/>
              </w:rPr>
              <w:t>alt</w:t>
            </w:r>
            <w:r w:rsidRPr="00A761C0">
              <w:rPr>
                <w:rStyle w:val="kodZnak0"/>
                <w:rFonts w:ascii="Open Sans" w:hAnsi="Open Sans" w:cs="Open Sans"/>
                <w:sz w:val="20"/>
                <w:szCs w:val="20"/>
              </w:rPr>
              <w:t xml:space="preserve">. </w:t>
            </w:r>
            <w:r w:rsidRPr="00A761C0">
              <w:rPr>
                <w:rFonts w:cs="Open Sans"/>
                <w:sz w:val="20"/>
                <w:szCs w:val="20"/>
              </w:rPr>
              <w:t xml:space="preserve">Co więcej, cel przycisku </w:t>
            </w:r>
            <w:r>
              <w:rPr>
                <w:rFonts w:cs="Open Sans"/>
                <w:sz w:val="20"/>
                <w:szCs w:val="20"/>
              </w:rPr>
              <w:t>należy</w:t>
            </w:r>
            <w:r w:rsidRPr="00A761C0">
              <w:rPr>
                <w:rFonts w:cs="Open Sans"/>
                <w:sz w:val="20"/>
                <w:szCs w:val="20"/>
              </w:rPr>
              <w:t xml:space="preserve"> zawrzeć w atrybucie</w:t>
            </w:r>
            <w:r>
              <w:rPr>
                <w:rStyle w:val="kodZnak0"/>
              </w:rPr>
              <w:t xml:space="preserve"> aria-</w:t>
            </w:r>
            <w:proofErr w:type="spellStart"/>
            <w:r>
              <w:rPr>
                <w:rStyle w:val="kodZnak0"/>
              </w:rPr>
              <w:t>label</w:t>
            </w:r>
            <w:proofErr w:type="spellEnd"/>
            <w:r>
              <w:rPr>
                <w:rStyle w:val="kodZnak0"/>
              </w:rPr>
              <w:t>.</w:t>
            </w:r>
          </w:p>
          <w:p w14:paraId="2AB1E472" w14:textId="09C59818" w:rsidR="00377685" w:rsidRPr="00E56911" w:rsidRDefault="00377685" w:rsidP="00823986">
            <w:pPr>
              <w:pStyle w:val="Bezodstpw"/>
              <w:spacing w:line="276" w:lineRule="auto"/>
              <w:rPr>
                <w:sz w:val="20"/>
                <w:szCs w:val="20"/>
              </w:rPr>
            </w:pPr>
            <w:r w:rsidRPr="00E56911">
              <w:rPr>
                <w:sz w:val="20"/>
                <w:szCs w:val="20"/>
              </w:rPr>
              <w:t>Rekomendujemy dodanie atrybutu</w:t>
            </w:r>
            <w:r w:rsidRPr="00E56911">
              <w:rPr>
                <w:rStyle w:val="kodZnak0"/>
                <w:sz w:val="20"/>
                <w:szCs w:val="20"/>
              </w:rPr>
              <w:t xml:space="preserve"> alt</w:t>
            </w:r>
            <w:r>
              <w:rPr>
                <w:rStyle w:val="kodZnak0"/>
                <w:sz w:val="20"/>
                <w:szCs w:val="20"/>
              </w:rPr>
              <w:t xml:space="preserve"> </w:t>
            </w:r>
            <w:r w:rsidRPr="00F4506C">
              <w:rPr>
                <w:sz w:val="20"/>
                <w:szCs w:val="20"/>
              </w:rPr>
              <w:t>do grafiki</w:t>
            </w:r>
            <w:r>
              <w:rPr>
                <w:rStyle w:val="kodZnak0"/>
                <w:sz w:val="20"/>
                <w:szCs w:val="20"/>
              </w:rPr>
              <w:t xml:space="preserve"> </w:t>
            </w:r>
            <w:r w:rsidRPr="00E56911">
              <w:rPr>
                <w:sz w:val="20"/>
                <w:szCs w:val="20"/>
              </w:rPr>
              <w:t xml:space="preserve">bądź też </w:t>
            </w:r>
            <w:r w:rsidRPr="00E56911">
              <w:rPr>
                <w:rStyle w:val="kodZnak0"/>
                <w:sz w:val="20"/>
                <w:szCs w:val="20"/>
              </w:rPr>
              <w:t>aria-</w:t>
            </w:r>
            <w:proofErr w:type="spellStart"/>
            <w:r w:rsidRPr="00E56911">
              <w:rPr>
                <w:rStyle w:val="kodZnak0"/>
                <w:sz w:val="20"/>
                <w:szCs w:val="20"/>
              </w:rPr>
              <w:t>label</w:t>
            </w:r>
            <w:proofErr w:type="spellEnd"/>
            <w:r w:rsidRPr="00E56911">
              <w:rPr>
                <w:rStyle w:val="kodZnak0"/>
                <w:sz w:val="20"/>
                <w:szCs w:val="20"/>
              </w:rPr>
              <w:t xml:space="preserve"> </w:t>
            </w:r>
            <w:r w:rsidRPr="00E56911">
              <w:rPr>
                <w:sz w:val="20"/>
                <w:szCs w:val="20"/>
              </w:rPr>
              <w:t>do przycisku by nadać mu cel.</w:t>
            </w:r>
          </w:p>
        </w:tc>
        <w:tc>
          <w:tcPr>
            <w:tcW w:w="704" w:type="dxa"/>
            <w:shd w:val="clear" w:color="auto" w:fill="E2EFD9" w:themeFill="accent6" w:themeFillTint="33"/>
          </w:tcPr>
          <w:p w14:paraId="47B4DB42" w14:textId="7F2C7A86" w:rsidR="00377685" w:rsidRDefault="00377685" w:rsidP="00823986">
            <w:pPr>
              <w:spacing w:line="276" w:lineRule="auto"/>
              <w:rPr>
                <w:b/>
                <w:color w:val="000000"/>
                <w:sz w:val="20"/>
                <w:szCs w:val="20"/>
              </w:rPr>
            </w:pPr>
            <w:r>
              <w:rPr>
                <w:b/>
                <w:color w:val="000000"/>
                <w:sz w:val="20"/>
                <w:szCs w:val="20"/>
              </w:rPr>
              <w:t>T</w:t>
            </w:r>
          </w:p>
        </w:tc>
        <w:tc>
          <w:tcPr>
            <w:tcW w:w="1843" w:type="dxa"/>
            <w:shd w:val="clear" w:color="auto" w:fill="E2EFD9" w:themeFill="accent6" w:themeFillTint="33"/>
          </w:tcPr>
          <w:p w14:paraId="0EE946F8" w14:textId="17E064EF" w:rsidR="00377685" w:rsidRPr="00F13E63" w:rsidRDefault="00F13E63" w:rsidP="00F13E63">
            <w:pPr>
              <w:pStyle w:val="kod0"/>
              <w:spacing w:line="276" w:lineRule="auto"/>
              <w:rPr>
                <w:rFonts w:ascii="Open Sans" w:hAnsi="Open Sans" w:cs="Open Sans"/>
                <w:lang w:val="en-US"/>
              </w:rPr>
            </w:pPr>
            <w:r w:rsidRPr="00F13E63">
              <w:rPr>
                <w:rFonts w:ascii="Open Sans" w:hAnsi="Open Sans" w:cs="Open Sans"/>
                <w:b/>
                <w:color w:val="000000"/>
                <w:sz w:val="20"/>
                <w:szCs w:val="20"/>
              </w:rPr>
              <w:t>Spełnione</w:t>
            </w:r>
          </w:p>
        </w:tc>
      </w:tr>
    </w:tbl>
    <w:p w14:paraId="38AA230C" w14:textId="77777777" w:rsidR="00C10560" w:rsidRDefault="00000000" w:rsidP="00823986">
      <w:pPr>
        <w:spacing w:line="276" w:lineRule="auto"/>
        <w:rPr>
          <w:b/>
          <w:highlight w:val="white"/>
        </w:rPr>
      </w:pPr>
      <w:r>
        <w:br w:type="page"/>
      </w:r>
    </w:p>
    <w:p w14:paraId="4FDC5D34" w14:textId="1AF7D149" w:rsidR="00C10560" w:rsidRPr="00823986" w:rsidRDefault="00000000" w:rsidP="00D95A1B">
      <w:pPr>
        <w:pStyle w:val="Nagwek3"/>
      </w:pPr>
      <w:r>
        <w:lastRenderedPageBreak/>
        <w:t>Wytyczna 1.2. Media zmienne w czasie: Należy dostarczyć alternatywę dla mediów zmiennych w</w:t>
      </w:r>
      <w:r w:rsidR="00F64733">
        <w:t> </w:t>
      </w:r>
      <w:r>
        <w:t>czasie.</w:t>
      </w:r>
    </w:p>
    <w:p w14:paraId="492FF64C" w14:textId="3626EE7E" w:rsidR="00C10560" w:rsidRPr="00823986" w:rsidRDefault="00000000" w:rsidP="00D95A1B">
      <w:pPr>
        <w:spacing w:after="120" w:line="276" w:lineRule="auto"/>
      </w:pPr>
      <w:r>
        <w:rPr>
          <w:b/>
          <w:highlight w:val="white"/>
        </w:rPr>
        <w:t>1.2.1 Tylko audio oraz tylko wideo (nagranie):</w:t>
      </w:r>
      <w:r>
        <w:rPr>
          <w:highlight w:val="white"/>
        </w:rPr>
        <w:t xml:space="preserve"> </w:t>
      </w:r>
      <w:r>
        <w:t xml:space="preserve">Zapewniona jest alternatywa przedstawiająca tę samą treść </w:t>
      </w:r>
      <w:r>
        <w:rPr>
          <w:color w:val="000000"/>
          <w:highlight w:val="white"/>
        </w:rPr>
        <w:t>(Poziom A)</w:t>
      </w:r>
      <w:r>
        <w:rPr>
          <w:color w:val="000000"/>
        </w:rPr>
        <w:t>.</w:t>
      </w:r>
    </w:p>
    <w:p w14:paraId="73E71327" w14:textId="58C00DFB" w:rsidR="00C10560" w:rsidRDefault="00000000" w:rsidP="00D95A1B">
      <w:pPr>
        <w:spacing w:after="120" w:line="276" w:lineRule="auto"/>
      </w:pPr>
      <w:r>
        <w:rPr>
          <w:color w:val="000000"/>
          <w:highlight w:val="white"/>
        </w:rPr>
        <w:t xml:space="preserve">Wynik audytu: </w:t>
      </w:r>
      <w:r>
        <w:t>Nie dotyczy</w:t>
      </w:r>
    </w:p>
    <w:p w14:paraId="00C6904D" w14:textId="5AE538F0" w:rsidR="00C10560" w:rsidRPr="00D95A1B" w:rsidRDefault="00000000" w:rsidP="00D95A1B">
      <w:pPr>
        <w:spacing w:after="120" w:line="276" w:lineRule="auto"/>
      </w:pPr>
      <w:bookmarkStart w:id="3" w:name="_heading=h.3znysh7" w:colFirst="0" w:colLast="0"/>
      <w:bookmarkEnd w:id="3"/>
      <w:r>
        <w:rPr>
          <w:b/>
          <w:highlight w:val="white"/>
        </w:rPr>
        <w:t>1.2.2 Napisy rozszerzone (nagranie):</w:t>
      </w:r>
      <w:r>
        <w:rPr>
          <w:highlight w:val="white"/>
        </w:rPr>
        <w:t xml:space="preserve"> 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0266142A" w14:textId="246AEC6E" w:rsidR="00C10560" w:rsidRPr="00D95A1B" w:rsidRDefault="00000000" w:rsidP="00D95A1B">
      <w:pPr>
        <w:spacing w:after="120" w:line="276" w:lineRule="auto"/>
      </w:pPr>
      <w:r>
        <w:rPr>
          <w:color w:val="000000"/>
          <w:highlight w:val="white"/>
        </w:rPr>
        <w:t xml:space="preserve">Wynik audytu: </w:t>
      </w:r>
      <w:r>
        <w:t>Nie dotyczy</w:t>
      </w:r>
    </w:p>
    <w:p w14:paraId="70421A39" w14:textId="1D70E893" w:rsidR="00C10560" w:rsidRPr="00D95A1B" w:rsidRDefault="00000000" w:rsidP="00D95A1B">
      <w:pPr>
        <w:spacing w:after="120" w:line="276" w:lineRule="auto"/>
      </w:pPr>
      <w:r>
        <w:rPr>
          <w:b/>
          <w:highlight w:val="white"/>
        </w:rPr>
        <w:t>1.2.3 Audiodeskrypcja lub alternatywa dla mediów (nagranie):</w:t>
      </w:r>
      <w:r>
        <w:rPr>
          <w:highlight w:val="white"/>
        </w:rPr>
        <w:t xml:space="preserve"> 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53D816D2" w14:textId="65D859BF" w:rsidR="00C10560" w:rsidRPr="00D95A1B" w:rsidRDefault="00000000" w:rsidP="00D95A1B">
      <w:pPr>
        <w:spacing w:after="120" w:line="276" w:lineRule="auto"/>
      </w:pPr>
      <w:r>
        <w:rPr>
          <w:color w:val="000000"/>
          <w:highlight w:val="white"/>
        </w:rPr>
        <w:t xml:space="preserve">Wynik audytu: </w:t>
      </w:r>
      <w:r>
        <w:t>Nie dotyczy</w:t>
      </w:r>
    </w:p>
    <w:p w14:paraId="583B7142" w14:textId="455562F9" w:rsidR="00C10560" w:rsidRPr="00D95A1B" w:rsidRDefault="00000000" w:rsidP="00D95A1B">
      <w:pPr>
        <w:spacing w:after="120" w:line="276" w:lineRule="auto"/>
      </w:pPr>
      <w:r>
        <w:rPr>
          <w:b/>
          <w:highlight w:val="white"/>
        </w:rPr>
        <w:t xml:space="preserve">1.2.4 </w:t>
      </w:r>
      <w:r>
        <w:rPr>
          <w:b/>
        </w:rPr>
        <w:t>Napisy rozszerzone (na żywo)</w:t>
      </w:r>
      <w:r>
        <w:rPr>
          <w:b/>
          <w:highlight w:val="white"/>
        </w:rPr>
        <w:t>:</w:t>
      </w:r>
      <w:r>
        <w:rPr>
          <w:highlight w:val="white"/>
        </w:rPr>
        <w:t xml:space="preserve"> </w:t>
      </w:r>
      <w:r>
        <w:t xml:space="preserve">Do wszystkich treści audio w multimediach zsynchronizowanych (dźwięk i obraz) przekazywanych na żywo zapewnione są napisy rozszerzone </w:t>
      </w:r>
      <w:r>
        <w:rPr>
          <w:color w:val="000000"/>
          <w:highlight w:val="white"/>
        </w:rPr>
        <w:t>(Poziom AA)</w:t>
      </w:r>
      <w:r>
        <w:t>.</w:t>
      </w:r>
    </w:p>
    <w:p w14:paraId="033BEC3B" w14:textId="77C2C5B7" w:rsidR="00C10560" w:rsidRPr="00D95A1B" w:rsidRDefault="00000000" w:rsidP="00D95A1B">
      <w:pPr>
        <w:spacing w:after="120" w:line="276" w:lineRule="auto"/>
      </w:pPr>
      <w:r>
        <w:rPr>
          <w:color w:val="000000"/>
          <w:highlight w:val="white"/>
        </w:rPr>
        <w:t xml:space="preserve">Wynik audytu: </w:t>
      </w:r>
      <w:r>
        <w:t>Nie dotyczy</w:t>
      </w:r>
    </w:p>
    <w:p w14:paraId="00906145" w14:textId="062806D4" w:rsidR="00C10560" w:rsidRPr="00D95A1B" w:rsidRDefault="00000000" w:rsidP="00D95A1B">
      <w:pPr>
        <w:spacing w:after="120" w:line="276" w:lineRule="auto"/>
      </w:pPr>
      <w:r>
        <w:rPr>
          <w:b/>
          <w:highlight w:val="white"/>
        </w:rPr>
        <w:t>1.2.5 Audiodeskrypcja (nagranie):</w:t>
      </w:r>
      <w:r>
        <w:rPr>
          <w:highlight w:val="white"/>
        </w:rPr>
        <w:t xml:space="preserve"> Zape</w:t>
      </w:r>
      <w:r>
        <w:t>wniona jest audiodeskrypcja dla wszystkich nagrań wideo w multimediach zsynchronizowanych (dźwięk i obraz). (Poziom AA)</w:t>
      </w:r>
    </w:p>
    <w:p w14:paraId="465A0CA5" w14:textId="6FA744CE" w:rsidR="00C10560" w:rsidRPr="00237377" w:rsidRDefault="00000000" w:rsidP="00D95A1B">
      <w:pPr>
        <w:spacing w:after="120" w:line="276" w:lineRule="auto"/>
      </w:pPr>
      <w:r>
        <w:rPr>
          <w:color w:val="000000"/>
          <w:highlight w:val="white"/>
        </w:rPr>
        <w:t xml:space="preserve">Wynik audytu: </w:t>
      </w:r>
      <w:r>
        <w:t>Nie dotyczy</w:t>
      </w:r>
    </w:p>
    <w:p w14:paraId="6082CC9D" w14:textId="77777777" w:rsidR="00C10560" w:rsidRDefault="00000000" w:rsidP="00823986">
      <w:pPr>
        <w:spacing w:line="276" w:lineRule="auto"/>
        <w:rPr>
          <w:b/>
          <w:sz w:val="32"/>
          <w:szCs w:val="32"/>
        </w:rPr>
      </w:pPr>
      <w:r>
        <w:br w:type="page"/>
      </w:r>
    </w:p>
    <w:p w14:paraId="6B1B5637" w14:textId="7750644A" w:rsidR="00C10560" w:rsidRPr="00D95A1B" w:rsidRDefault="00000000" w:rsidP="00D95A1B">
      <w:pPr>
        <w:pStyle w:val="Nagwek3"/>
      </w:pPr>
      <w:r>
        <w:lastRenderedPageBreak/>
        <w:t>Wytyczna 1.3 Możliwość adaptacji: Należy tworzyć treści, które mogą być prezentowane na różne sposoby (np. uproszczony układ wizualny), bez utraty informacji czy struktury.</w:t>
      </w:r>
    </w:p>
    <w:p w14:paraId="064AD2FC" w14:textId="62244FA9" w:rsidR="00C10560" w:rsidRPr="00D95A1B" w:rsidRDefault="00000000" w:rsidP="00D95A1B">
      <w:pPr>
        <w:spacing w:after="120" w:line="276" w:lineRule="auto"/>
      </w:pPr>
      <w:r>
        <w:rPr>
          <w:b/>
          <w:highlight w:val="white"/>
        </w:rPr>
        <w:t>1.3.1 Informacje i relacje:</w:t>
      </w:r>
      <w:r>
        <w:rPr>
          <w:highlight w:val="white"/>
        </w:rPr>
        <w:t xml:space="preserve"> Infor</w:t>
      </w:r>
      <w:r>
        <w:t>macje, struktura oraz relacje pomiędzy treściami przedstawiane w treści mogą być odczytane przez program komputerowy lub są dostępne w postaci tekstu. (Poziom A).</w:t>
      </w:r>
    </w:p>
    <w:p w14:paraId="56ECA84E" w14:textId="60F07271" w:rsidR="00C10560" w:rsidRPr="00D95A1B" w:rsidRDefault="00000000" w:rsidP="00D95A1B">
      <w:pPr>
        <w:spacing w:after="120" w:line="276" w:lineRule="auto"/>
      </w:pPr>
      <w:r>
        <w:rPr>
          <w:color w:val="000000"/>
          <w:highlight w:val="white"/>
        </w:rPr>
        <w:t xml:space="preserve">Wynik audytu: </w:t>
      </w:r>
      <w:r w:rsidR="0000748A" w:rsidRPr="00B26D31">
        <w:rPr>
          <w:b/>
          <w:color w:val="C00000"/>
        </w:rPr>
        <w:t>Niespełnione</w:t>
      </w:r>
    </w:p>
    <w:tbl>
      <w:tblPr>
        <w:tblStyle w:val="afffffffffffffffffffffffffffff4"/>
        <w:tblW w:w="146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4589"/>
        <w:gridCol w:w="4170"/>
        <w:gridCol w:w="650"/>
        <w:gridCol w:w="2350"/>
      </w:tblGrid>
      <w:tr w:rsidR="00F64733" w14:paraId="3702682F" w14:textId="77777777" w:rsidTr="00F64733">
        <w:trPr>
          <w:trHeight w:val="200"/>
          <w:tblHeader/>
          <w:jc w:val="center"/>
        </w:trPr>
        <w:tc>
          <w:tcPr>
            <w:tcW w:w="2919" w:type="dxa"/>
            <w:shd w:val="clear" w:color="auto" w:fill="E7E6E6" w:themeFill="background2"/>
            <w:vAlign w:val="center"/>
          </w:tcPr>
          <w:p w14:paraId="5001A80E" w14:textId="100D39A7" w:rsidR="00F64733" w:rsidRDefault="00F64733" w:rsidP="00823986">
            <w:pPr>
              <w:spacing w:line="276" w:lineRule="auto"/>
              <w:rPr>
                <w:b/>
                <w:color w:val="000000"/>
                <w:sz w:val="20"/>
                <w:szCs w:val="20"/>
              </w:rPr>
            </w:pPr>
            <w:r>
              <w:rPr>
                <w:b/>
                <w:color w:val="000000"/>
                <w:sz w:val="20"/>
                <w:szCs w:val="20"/>
              </w:rPr>
              <w:t>Strona</w:t>
            </w:r>
          </w:p>
        </w:tc>
        <w:tc>
          <w:tcPr>
            <w:tcW w:w="4589" w:type="dxa"/>
            <w:shd w:val="clear" w:color="auto" w:fill="E7E6E6" w:themeFill="background2"/>
            <w:vAlign w:val="center"/>
          </w:tcPr>
          <w:p w14:paraId="6A98F441" w14:textId="77777777" w:rsidR="00F64733" w:rsidRDefault="00F64733" w:rsidP="00823986">
            <w:pPr>
              <w:spacing w:line="276" w:lineRule="auto"/>
              <w:rPr>
                <w:b/>
                <w:color w:val="000000"/>
                <w:sz w:val="20"/>
                <w:szCs w:val="20"/>
              </w:rPr>
            </w:pPr>
            <w:r>
              <w:rPr>
                <w:b/>
                <w:color w:val="000000"/>
                <w:sz w:val="20"/>
                <w:szCs w:val="20"/>
              </w:rPr>
              <w:t>Opis Problemu</w:t>
            </w:r>
          </w:p>
        </w:tc>
        <w:tc>
          <w:tcPr>
            <w:tcW w:w="4170" w:type="dxa"/>
            <w:shd w:val="clear" w:color="auto" w:fill="E7E6E6" w:themeFill="background2"/>
            <w:vAlign w:val="center"/>
          </w:tcPr>
          <w:p w14:paraId="08DF5348" w14:textId="77777777" w:rsidR="00F64733" w:rsidRDefault="00F64733" w:rsidP="00823986">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0BF16358" w14:textId="5D76ADF9" w:rsidR="00F64733" w:rsidRDefault="00F64733" w:rsidP="00823986">
            <w:pPr>
              <w:spacing w:line="276" w:lineRule="auto"/>
              <w:rPr>
                <w:b/>
                <w:color w:val="000000"/>
                <w:sz w:val="20"/>
                <w:szCs w:val="20"/>
              </w:rPr>
            </w:pPr>
            <w:r>
              <w:rPr>
                <w:b/>
                <w:color w:val="000000"/>
                <w:sz w:val="20"/>
                <w:szCs w:val="20"/>
              </w:rPr>
              <w:t>Typ</w:t>
            </w:r>
          </w:p>
        </w:tc>
        <w:tc>
          <w:tcPr>
            <w:tcW w:w="2350" w:type="dxa"/>
            <w:shd w:val="clear" w:color="auto" w:fill="E7E6E6" w:themeFill="background2"/>
          </w:tcPr>
          <w:p w14:paraId="70174763" w14:textId="13D7D974" w:rsidR="00F64733" w:rsidRDefault="00F13E63" w:rsidP="00823986">
            <w:pPr>
              <w:spacing w:line="276" w:lineRule="auto"/>
              <w:rPr>
                <w:b/>
                <w:color w:val="000000"/>
                <w:sz w:val="20"/>
                <w:szCs w:val="20"/>
              </w:rPr>
            </w:pPr>
            <w:r>
              <w:rPr>
                <w:b/>
                <w:color w:val="000000"/>
                <w:sz w:val="20"/>
                <w:szCs w:val="20"/>
              </w:rPr>
              <w:t>Samoocena</w:t>
            </w:r>
          </w:p>
        </w:tc>
      </w:tr>
      <w:tr w:rsidR="00F64733" w14:paraId="6642327D" w14:textId="77777777" w:rsidTr="00F64733">
        <w:trPr>
          <w:trHeight w:val="659"/>
          <w:jc w:val="center"/>
        </w:trPr>
        <w:tc>
          <w:tcPr>
            <w:tcW w:w="2919" w:type="dxa"/>
            <w:shd w:val="clear" w:color="auto" w:fill="E2EFD9" w:themeFill="accent6" w:themeFillTint="33"/>
            <w:vAlign w:val="center"/>
          </w:tcPr>
          <w:p w14:paraId="7263A56B" w14:textId="201B1642" w:rsidR="00F64733" w:rsidRDefault="00F64733" w:rsidP="00823986">
            <w:pPr>
              <w:spacing w:line="276" w:lineRule="auto"/>
            </w:pPr>
            <w:r>
              <w:t>Cały serwis</w:t>
            </w:r>
          </w:p>
        </w:tc>
        <w:tc>
          <w:tcPr>
            <w:tcW w:w="4589" w:type="dxa"/>
            <w:shd w:val="clear" w:color="auto" w:fill="E2EFD9" w:themeFill="accent6" w:themeFillTint="33"/>
            <w:vAlign w:val="center"/>
          </w:tcPr>
          <w:p w14:paraId="75532D85" w14:textId="0E57684B" w:rsidR="00F64733" w:rsidRDefault="00F64733" w:rsidP="00823986">
            <w:pPr>
              <w:spacing w:line="276" w:lineRule="auto"/>
              <w:rPr>
                <w:color w:val="000000"/>
                <w:sz w:val="20"/>
                <w:szCs w:val="20"/>
              </w:rPr>
            </w:pPr>
            <w:r>
              <w:rPr>
                <w:color w:val="000000"/>
                <w:sz w:val="20"/>
                <w:szCs w:val="20"/>
              </w:rPr>
              <w:t xml:space="preserve">W serwisie występują dwie nawigacje, jednakże nie został opisany ich cel. </w:t>
            </w:r>
          </w:p>
          <w:p w14:paraId="69B9849D" w14:textId="77777777" w:rsidR="00F64733" w:rsidRDefault="00F64733" w:rsidP="00823986">
            <w:pPr>
              <w:spacing w:line="276" w:lineRule="auto"/>
              <w:rPr>
                <w:color w:val="000000"/>
                <w:sz w:val="20"/>
                <w:szCs w:val="20"/>
              </w:rPr>
            </w:pPr>
            <w:r w:rsidRPr="003C151F">
              <w:rPr>
                <w:noProof/>
                <w:color w:val="000000"/>
                <w:sz w:val="20"/>
                <w:szCs w:val="20"/>
              </w:rPr>
              <w:drawing>
                <wp:inline distT="0" distB="0" distL="0" distR="0" wp14:anchorId="77B673C5" wp14:editId="0F9B14A0">
                  <wp:extent cx="3108960" cy="175391"/>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8"/>
                          <a:stretch>
                            <a:fillRect/>
                          </a:stretch>
                        </pic:blipFill>
                        <pic:spPr>
                          <a:xfrm>
                            <a:off x="0" y="0"/>
                            <a:ext cx="3136438" cy="176941"/>
                          </a:xfrm>
                          <a:prstGeom prst="rect">
                            <a:avLst/>
                          </a:prstGeom>
                        </pic:spPr>
                      </pic:pic>
                    </a:graphicData>
                  </a:graphic>
                </wp:inline>
              </w:drawing>
            </w:r>
          </w:p>
          <w:p w14:paraId="2DAE9420" w14:textId="0E89E54A" w:rsidR="00F64733" w:rsidRDefault="00F64733" w:rsidP="00823986">
            <w:pPr>
              <w:spacing w:line="276" w:lineRule="auto"/>
              <w:rPr>
                <w:color w:val="000000"/>
                <w:sz w:val="20"/>
                <w:szCs w:val="20"/>
              </w:rPr>
            </w:pPr>
            <w:r w:rsidRPr="0037360B">
              <w:rPr>
                <w:noProof/>
                <w:color w:val="000000"/>
                <w:sz w:val="20"/>
                <w:szCs w:val="20"/>
              </w:rPr>
              <w:drawing>
                <wp:inline distT="0" distB="0" distL="0" distR="0" wp14:anchorId="6D0BA130" wp14:editId="4B730070">
                  <wp:extent cx="3108960" cy="156372"/>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9"/>
                          <a:stretch>
                            <a:fillRect/>
                          </a:stretch>
                        </pic:blipFill>
                        <pic:spPr>
                          <a:xfrm>
                            <a:off x="0" y="0"/>
                            <a:ext cx="3175474" cy="159717"/>
                          </a:xfrm>
                          <a:prstGeom prst="rect">
                            <a:avLst/>
                          </a:prstGeom>
                        </pic:spPr>
                      </pic:pic>
                    </a:graphicData>
                  </a:graphic>
                </wp:inline>
              </w:drawing>
            </w:r>
          </w:p>
          <w:p w14:paraId="0C480988" w14:textId="77777777" w:rsidR="00F64733" w:rsidRPr="008A0DB8" w:rsidRDefault="00F64733" w:rsidP="00823986">
            <w:pPr>
              <w:pStyle w:val="kod0"/>
              <w:spacing w:line="276" w:lineRule="auto"/>
              <w:rPr>
                <w:lang w:val="en-US"/>
              </w:rPr>
            </w:pPr>
            <w:r w:rsidRPr="008A0DB8">
              <w:rPr>
                <w:lang w:val="en-US"/>
              </w:rPr>
              <w:t>&lt;nav class="navbar navbar-expand-xl navbar-light navbar-</w:t>
            </w:r>
            <w:proofErr w:type="spellStart"/>
            <w:r w:rsidRPr="008A0DB8">
              <w:rPr>
                <w:lang w:val="en-US"/>
              </w:rPr>
              <w:t>pfron</w:t>
            </w:r>
            <w:proofErr w:type="spellEnd"/>
            <w:r w:rsidRPr="008A0DB8">
              <w:rPr>
                <w:lang w:val="en-US"/>
              </w:rPr>
              <w:t>"&gt;</w:t>
            </w:r>
          </w:p>
          <w:p w14:paraId="42A269EB" w14:textId="77777777" w:rsidR="00F64733" w:rsidRPr="000F46E5" w:rsidRDefault="00F64733" w:rsidP="00823986">
            <w:pPr>
              <w:pStyle w:val="kod0"/>
              <w:spacing w:line="276" w:lineRule="auto"/>
              <w:rPr>
                <w:lang w:val="en-US"/>
              </w:rPr>
            </w:pPr>
            <w:r w:rsidRPr="008A0DB8">
              <w:rPr>
                <w:lang w:val="en-US"/>
              </w:rPr>
              <w:t xml:space="preserve">  </w:t>
            </w:r>
            <w:r w:rsidRPr="000F46E5">
              <w:rPr>
                <w:lang w:val="en-US"/>
              </w:rPr>
              <w:t>[...]</w:t>
            </w:r>
          </w:p>
          <w:p w14:paraId="478656E0" w14:textId="5B2E13B5" w:rsidR="00F64733" w:rsidRPr="000F46E5" w:rsidRDefault="00F64733" w:rsidP="00823986">
            <w:pPr>
              <w:pStyle w:val="kod0"/>
              <w:spacing w:line="276" w:lineRule="auto"/>
              <w:rPr>
                <w:lang w:val="en-US"/>
              </w:rPr>
            </w:pPr>
            <w:r w:rsidRPr="000F46E5">
              <w:rPr>
                <w:lang w:val="en-US"/>
              </w:rPr>
              <w:t>&lt;/nav&gt;</w:t>
            </w:r>
          </w:p>
          <w:p w14:paraId="5E990B77" w14:textId="77777777" w:rsidR="00F64733" w:rsidRPr="000F46E5" w:rsidRDefault="00F64733" w:rsidP="00823986">
            <w:pPr>
              <w:pStyle w:val="kod0"/>
              <w:spacing w:line="276" w:lineRule="auto"/>
              <w:rPr>
                <w:lang w:val="en-US"/>
              </w:rPr>
            </w:pPr>
            <w:r w:rsidRPr="000F46E5">
              <w:rPr>
                <w:lang w:val="en-US"/>
              </w:rPr>
              <w:t>&lt;nav class="navbar-</w:t>
            </w:r>
            <w:proofErr w:type="spellStart"/>
            <w:r w:rsidRPr="000F46E5">
              <w:rPr>
                <w:lang w:val="en-US"/>
              </w:rPr>
              <w:t>pfron</w:t>
            </w:r>
            <w:proofErr w:type="spellEnd"/>
            <w:r w:rsidRPr="000F46E5">
              <w:rPr>
                <w:lang w:val="en-US"/>
              </w:rPr>
              <w:t>"&gt;</w:t>
            </w:r>
          </w:p>
          <w:p w14:paraId="3059CC91" w14:textId="77777777" w:rsidR="00F64733" w:rsidRPr="005D4C3F" w:rsidRDefault="00F64733" w:rsidP="00823986">
            <w:pPr>
              <w:pStyle w:val="kod0"/>
              <w:spacing w:line="276" w:lineRule="auto"/>
            </w:pPr>
            <w:r w:rsidRPr="000F46E5">
              <w:rPr>
                <w:lang w:val="en-US"/>
              </w:rPr>
              <w:t xml:space="preserve">  </w:t>
            </w:r>
            <w:r w:rsidRPr="005D4C3F">
              <w:t>[...]</w:t>
            </w:r>
          </w:p>
          <w:p w14:paraId="73CDEB9C" w14:textId="6678635B" w:rsidR="00F64733" w:rsidRPr="004626C4" w:rsidRDefault="00F64733" w:rsidP="00823986">
            <w:pPr>
              <w:pStyle w:val="kod0"/>
              <w:spacing w:line="276" w:lineRule="auto"/>
            </w:pPr>
            <w:r w:rsidRPr="005D4C3F">
              <w:t>&lt;/</w:t>
            </w:r>
            <w:proofErr w:type="spellStart"/>
            <w:r w:rsidRPr="005D4C3F">
              <w:t>nav</w:t>
            </w:r>
            <w:proofErr w:type="spellEnd"/>
            <w:r w:rsidRPr="005D4C3F">
              <w:t>&gt;</w:t>
            </w:r>
          </w:p>
        </w:tc>
        <w:tc>
          <w:tcPr>
            <w:tcW w:w="4170" w:type="dxa"/>
            <w:shd w:val="clear" w:color="auto" w:fill="E2EFD9" w:themeFill="accent6" w:themeFillTint="33"/>
            <w:vAlign w:val="center"/>
          </w:tcPr>
          <w:p w14:paraId="563CC33B" w14:textId="5FA6D955" w:rsidR="00F64733" w:rsidRDefault="00F64733" w:rsidP="00823986">
            <w:pPr>
              <w:spacing w:line="276" w:lineRule="auto"/>
              <w:rPr>
                <w:sz w:val="20"/>
                <w:szCs w:val="20"/>
              </w:rPr>
            </w:pPr>
            <w:r w:rsidRPr="007176AB">
              <w:rPr>
                <w:sz w:val="20"/>
                <w:szCs w:val="20"/>
              </w:rPr>
              <w:t xml:space="preserve">Jeśli występuje więcej niż jeden </w:t>
            </w:r>
            <w:proofErr w:type="spellStart"/>
            <w:r w:rsidRPr="007176AB">
              <w:rPr>
                <w:sz w:val="20"/>
                <w:szCs w:val="20"/>
              </w:rPr>
              <w:t>landmark</w:t>
            </w:r>
            <w:proofErr w:type="spellEnd"/>
            <w:r w:rsidRPr="007176AB">
              <w:rPr>
                <w:sz w:val="20"/>
                <w:szCs w:val="20"/>
              </w:rPr>
              <w:t xml:space="preserve"> </w:t>
            </w:r>
            <w:r w:rsidRPr="007176AB">
              <w:rPr>
                <w:rStyle w:val="kodZnak0"/>
              </w:rPr>
              <w:t>&lt;</w:t>
            </w:r>
            <w:proofErr w:type="spellStart"/>
            <w:r w:rsidRPr="007176AB">
              <w:rPr>
                <w:rStyle w:val="kodZnak0"/>
              </w:rPr>
              <w:t>nav</w:t>
            </w:r>
            <w:proofErr w:type="spellEnd"/>
            <w:r w:rsidRPr="007176AB">
              <w:rPr>
                <w:rStyle w:val="kodZnak0"/>
              </w:rPr>
              <w:t>&gt;</w:t>
            </w:r>
            <w:r>
              <w:rPr>
                <w:sz w:val="20"/>
                <w:szCs w:val="20"/>
              </w:rPr>
              <w:t xml:space="preserve"> należy nadać mu opis/cel.</w:t>
            </w:r>
          </w:p>
          <w:p w14:paraId="439F71C9" w14:textId="1EEC8220" w:rsidR="00F64733" w:rsidRPr="007176AB" w:rsidRDefault="00F64733" w:rsidP="00823986">
            <w:pPr>
              <w:spacing w:line="276" w:lineRule="auto"/>
              <w:rPr>
                <w:sz w:val="20"/>
                <w:szCs w:val="20"/>
              </w:rPr>
            </w:pPr>
            <w:r w:rsidRPr="007176AB">
              <w:rPr>
                <w:sz w:val="20"/>
                <w:szCs w:val="20"/>
              </w:rPr>
              <w:t xml:space="preserve">Rekomendujemy dodanie atrybutu </w:t>
            </w:r>
            <w:r w:rsidRPr="007176AB">
              <w:rPr>
                <w:rStyle w:val="kodZnak0"/>
              </w:rPr>
              <w:t xml:space="preserve">aria- </w:t>
            </w:r>
            <w:proofErr w:type="spellStart"/>
            <w:r w:rsidRPr="007176AB">
              <w:rPr>
                <w:rStyle w:val="kodZnak0"/>
              </w:rPr>
              <w:t>label</w:t>
            </w:r>
            <w:proofErr w:type="spellEnd"/>
            <w:r w:rsidRPr="007176AB">
              <w:rPr>
                <w:rStyle w:val="kodZnak0"/>
              </w:rPr>
              <w:t>/aria-labelledby</w:t>
            </w:r>
            <w:r w:rsidRPr="007176AB">
              <w:rPr>
                <w:sz w:val="20"/>
                <w:szCs w:val="20"/>
              </w:rPr>
              <w:t xml:space="preserve"> do elementu </w:t>
            </w:r>
            <w:r w:rsidRPr="00417412">
              <w:rPr>
                <w:rStyle w:val="kodZnak0"/>
              </w:rPr>
              <w:t>&lt;</w:t>
            </w:r>
            <w:proofErr w:type="spellStart"/>
            <w:r w:rsidRPr="00417412">
              <w:rPr>
                <w:rStyle w:val="kodZnak0"/>
              </w:rPr>
              <w:t>nav</w:t>
            </w:r>
            <w:proofErr w:type="spellEnd"/>
            <w:r w:rsidRPr="00417412">
              <w:rPr>
                <w:rStyle w:val="kodZnak0"/>
              </w:rPr>
              <w:t>&gt;,</w:t>
            </w:r>
            <w:r w:rsidRPr="007176AB">
              <w:rPr>
                <w:sz w:val="20"/>
                <w:szCs w:val="20"/>
              </w:rPr>
              <w:t xml:space="preserve"> tak by nadać mu kontekst/nazwę, na przykład:</w:t>
            </w:r>
          </w:p>
          <w:p w14:paraId="05CFE846" w14:textId="77777777" w:rsidR="00F64733" w:rsidRPr="005F196B" w:rsidRDefault="00F64733" w:rsidP="00823986">
            <w:pPr>
              <w:spacing w:line="276" w:lineRule="auto"/>
              <w:rPr>
                <w:b/>
                <w:bCs/>
                <w:sz w:val="20"/>
                <w:szCs w:val="20"/>
                <w:lang w:val="en-US"/>
              </w:rPr>
            </w:pPr>
            <w:r w:rsidRPr="005F196B">
              <w:rPr>
                <w:b/>
                <w:bCs/>
                <w:sz w:val="20"/>
                <w:szCs w:val="20"/>
                <w:lang w:val="en-US"/>
              </w:rPr>
              <w:t>aria-label:</w:t>
            </w:r>
          </w:p>
          <w:p w14:paraId="69C12968" w14:textId="6B81A5A6" w:rsidR="00F64733" w:rsidRPr="00F64733" w:rsidRDefault="00F64733" w:rsidP="00F64733">
            <w:pPr>
              <w:pStyle w:val="kod0"/>
              <w:spacing w:line="276" w:lineRule="auto"/>
              <w:rPr>
                <w:lang w:val="en-US"/>
              </w:rPr>
            </w:pPr>
            <w:r w:rsidRPr="000F46E5">
              <w:rPr>
                <w:lang w:val="en-US"/>
              </w:rPr>
              <w:t>&lt;nav class="navbar navbar-expand-xl navbar-light navbar-</w:t>
            </w:r>
            <w:proofErr w:type="spellStart"/>
            <w:r w:rsidRPr="000F46E5">
              <w:rPr>
                <w:lang w:val="en-US"/>
              </w:rPr>
              <w:t>pfron</w:t>
            </w:r>
            <w:proofErr w:type="spellEnd"/>
            <w:r w:rsidRPr="000F46E5">
              <w:rPr>
                <w:lang w:val="en-US"/>
              </w:rPr>
              <w:t>"</w:t>
            </w:r>
            <w:r w:rsidRPr="007176AB">
              <w:rPr>
                <w:lang w:val="en-US"/>
              </w:rPr>
              <w:t xml:space="preserve"> </w:t>
            </w:r>
            <w:r>
              <w:rPr>
                <w:lang w:val="en-US"/>
              </w:rPr>
              <w:t>aria-label=”</w:t>
            </w:r>
            <w:proofErr w:type="spellStart"/>
            <w:r>
              <w:rPr>
                <w:lang w:val="en-US"/>
              </w:rPr>
              <w:t>nawigacja</w:t>
            </w:r>
            <w:proofErr w:type="spellEnd"/>
            <w:r>
              <w:rPr>
                <w:lang w:val="en-US"/>
              </w:rPr>
              <w:t xml:space="preserve"> </w:t>
            </w:r>
            <w:proofErr w:type="spellStart"/>
            <w:r>
              <w:rPr>
                <w:lang w:val="en-US"/>
              </w:rPr>
              <w:t>główna</w:t>
            </w:r>
            <w:proofErr w:type="spellEnd"/>
            <w:r>
              <w:rPr>
                <w:lang w:val="en-US"/>
              </w:rPr>
              <w:t>”</w:t>
            </w:r>
            <w:r w:rsidRPr="000F46E5">
              <w:rPr>
                <w:lang w:val="en-US"/>
              </w:rPr>
              <w:t>&gt;</w:t>
            </w:r>
          </w:p>
          <w:p w14:paraId="6F056C7D" w14:textId="77777777" w:rsidR="00F64733" w:rsidRPr="0007783D" w:rsidRDefault="00F64733" w:rsidP="00823986">
            <w:pPr>
              <w:spacing w:line="276" w:lineRule="auto"/>
              <w:rPr>
                <w:b/>
                <w:bCs/>
                <w:sz w:val="20"/>
                <w:szCs w:val="20"/>
              </w:rPr>
            </w:pPr>
            <w:r w:rsidRPr="0007783D">
              <w:rPr>
                <w:b/>
                <w:bCs/>
                <w:sz w:val="20"/>
                <w:szCs w:val="20"/>
              </w:rPr>
              <w:t>aria-labelledby (używane przy nawigacji</w:t>
            </w:r>
          </w:p>
          <w:p w14:paraId="133AC074" w14:textId="67BCC2D2" w:rsidR="00F64733" w:rsidRPr="00E9528B" w:rsidRDefault="00F64733" w:rsidP="00823986">
            <w:pPr>
              <w:spacing w:line="276" w:lineRule="auto"/>
              <w:rPr>
                <w:b/>
                <w:bCs/>
                <w:sz w:val="20"/>
                <w:szCs w:val="20"/>
              </w:rPr>
            </w:pPr>
            <w:r w:rsidRPr="00E9528B">
              <w:rPr>
                <w:b/>
                <w:bCs/>
                <w:sz w:val="20"/>
                <w:szCs w:val="20"/>
              </w:rPr>
              <w:t>typu “</w:t>
            </w:r>
            <w:proofErr w:type="spellStart"/>
            <w:r w:rsidRPr="00E9528B">
              <w:rPr>
                <w:b/>
                <w:bCs/>
                <w:sz w:val="20"/>
                <w:szCs w:val="20"/>
              </w:rPr>
              <w:t>breadcrumbs</w:t>
            </w:r>
            <w:proofErr w:type="spellEnd"/>
            <w:r w:rsidRPr="00E9528B">
              <w:rPr>
                <w:b/>
                <w:bCs/>
                <w:sz w:val="20"/>
                <w:szCs w:val="20"/>
              </w:rPr>
              <w:t>”):</w:t>
            </w:r>
          </w:p>
          <w:p w14:paraId="6B146493" w14:textId="77777777" w:rsidR="00F64733" w:rsidRPr="007176AB" w:rsidRDefault="00F64733" w:rsidP="00823986">
            <w:pPr>
              <w:pStyle w:val="kod0"/>
              <w:spacing w:line="276" w:lineRule="auto"/>
              <w:rPr>
                <w:lang w:val="en-US"/>
              </w:rPr>
            </w:pPr>
            <w:r w:rsidRPr="007176AB">
              <w:rPr>
                <w:lang w:val="en-US"/>
              </w:rPr>
              <w:t>&lt;</w:t>
            </w:r>
            <w:proofErr w:type="spellStart"/>
            <w:r w:rsidRPr="007176AB">
              <w:rPr>
                <w:lang w:val="en-US"/>
              </w:rPr>
              <w:t>ngb</w:t>
            </w:r>
            <w:proofErr w:type="spellEnd"/>
            <w:r w:rsidRPr="007176AB">
              <w:rPr>
                <w:lang w:val="en-US"/>
              </w:rPr>
              <w:t xml:space="preserve">-pagination _ngcontent-fgb-c92="" role="navigation" </w:t>
            </w:r>
            <w:r w:rsidRPr="00C70CF3">
              <w:rPr>
                <w:b/>
                <w:bCs/>
                <w:lang w:val="en-US"/>
              </w:rPr>
              <w:t>aria-labelledby=”nav2”</w:t>
            </w:r>
            <w:r w:rsidRPr="007176AB">
              <w:rPr>
                <w:lang w:val="en-US"/>
              </w:rPr>
              <w:t xml:space="preserve"> class="console-list-pagination" /</w:t>
            </w:r>
            <w:proofErr w:type="spellStart"/>
            <w:r w:rsidRPr="007176AB">
              <w:rPr>
                <w:lang w:val="en-US"/>
              </w:rPr>
              <w:t>ngb</w:t>
            </w:r>
            <w:proofErr w:type="spellEnd"/>
            <w:r w:rsidRPr="007176AB">
              <w:rPr>
                <w:lang w:val="en-US"/>
              </w:rPr>
              <w:t>-pagination</w:t>
            </w:r>
          </w:p>
          <w:p w14:paraId="0863438E" w14:textId="77777777" w:rsidR="00F64733" w:rsidRPr="007176AB" w:rsidRDefault="00F64733" w:rsidP="00823986">
            <w:pPr>
              <w:pStyle w:val="kod0"/>
              <w:spacing w:line="276" w:lineRule="auto"/>
              <w:rPr>
                <w:lang w:val="en-US"/>
              </w:rPr>
            </w:pPr>
            <w:r w:rsidRPr="007176AB">
              <w:rPr>
                <w:lang w:val="en-US"/>
              </w:rPr>
              <w:t>&gt;</w:t>
            </w:r>
          </w:p>
          <w:p w14:paraId="632364A4" w14:textId="53620BCB" w:rsidR="00F64733" w:rsidRPr="007176AB" w:rsidRDefault="00F64733" w:rsidP="00823986">
            <w:pPr>
              <w:pStyle w:val="kod0"/>
              <w:spacing w:line="276" w:lineRule="auto"/>
              <w:rPr>
                <w:lang w:val="en-US"/>
              </w:rPr>
            </w:pPr>
            <w:r w:rsidRPr="007176AB">
              <w:rPr>
                <w:lang w:val="en-US"/>
              </w:rPr>
              <w:t xml:space="preserve">&lt;h2 </w:t>
            </w:r>
            <w:r w:rsidRPr="009138DE">
              <w:rPr>
                <w:b/>
                <w:bCs/>
                <w:lang w:val="en-US"/>
              </w:rPr>
              <w:t>id=”nav2”</w:t>
            </w:r>
            <w:r w:rsidRPr="007176AB">
              <w:rPr>
                <w:lang w:val="en-US"/>
              </w:rPr>
              <w:t>&gt;</w:t>
            </w:r>
            <w:r>
              <w:rPr>
                <w:lang w:val="en-US"/>
              </w:rPr>
              <w:t>Stopka</w:t>
            </w:r>
            <w:r w:rsidRPr="007176AB">
              <w:rPr>
                <w:lang w:val="en-US"/>
              </w:rPr>
              <w:t>&lt;/h2&gt;</w:t>
            </w:r>
          </w:p>
          <w:p w14:paraId="3CBA5966" w14:textId="4F8AD352" w:rsidR="00F64733" w:rsidRPr="00E9528B" w:rsidRDefault="00F64733" w:rsidP="00823986">
            <w:pPr>
              <w:pStyle w:val="kod0"/>
              <w:spacing w:line="276" w:lineRule="auto"/>
              <w:rPr>
                <w:lang w:val="en-US"/>
              </w:rPr>
            </w:pPr>
            <w:r w:rsidRPr="007176AB">
              <w:rPr>
                <w:lang w:val="en-US"/>
              </w:rPr>
              <w:t xml:space="preserve">https://www.w3.org/WAI/ARIA/apg/exam </w:t>
            </w:r>
            <w:proofErr w:type="spellStart"/>
            <w:r w:rsidRPr="007176AB">
              <w:rPr>
                <w:lang w:val="en-US"/>
              </w:rPr>
              <w:t>ple</w:t>
            </w:r>
            <w:proofErr w:type="spellEnd"/>
            <w:r w:rsidRPr="007176AB">
              <w:rPr>
                <w:lang w:val="en-US"/>
              </w:rPr>
              <w:t>-index/landmarks/</w:t>
            </w:r>
            <w:proofErr w:type="spellStart"/>
            <w:r w:rsidRPr="007176AB">
              <w:rPr>
                <w:lang w:val="en-US"/>
              </w:rPr>
              <w:t>navigation.html</w:t>
            </w:r>
            <w:r>
              <w:rPr>
                <w:lang w:val="en-US"/>
              </w:rPr>
              <w:t>s</w:t>
            </w:r>
            <w:proofErr w:type="spellEnd"/>
            <w:r w:rsidRPr="00E9528B">
              <w:rPr>
                <w:lang w:val="en-US"/>
              </w:rPr>
              <w:t>&gt;</w:t>
            </w:r>
          </w:p>
          <w:p w14:paraId="3DD4B5AF" w14:textId="1BD9D33F" w:rsidR="00F64733" w:rsidRPr="00F64733" w:rsidRDefault="00F64733" w:rsidP="00F64733">
            <w:pPr>
              <w:spacing w:line="276" w:lineRule="auto"/>
              <w:rPr>
                <w:sz w:val="20"/>
                <w:szCs w:val="20"/>
                <w:lang w:val="en-US"/>
              </w:rPr>
            </w:pPr>
            <w:hyperlink r:id="rId30" w:history="1">
              <w:r w:rsidRPr="00E9528B">
                <w:rPr>
                  <w:rStyle w:val="Hipercze"/>
                  <w:sz w:val="20"/>
                  <w:szCs w:val="20"/>
                  <w:lang w:val="en-US"/>
                </w:rPr>
                <w:t>https://www.aditus.io/patterns/multiple-navigation-landmarks/</w:t>
              </w:r>
            </w:hyperlink>
          </w:p>
        </w:tc>
        <w:tc>
          <w:tcPr>
            <w:tcW w:w="650" w:type="dxa"/>
            <w:shd w:val="clear" w:color="auto" w:fill="E2EFD9" w:themeFill="accent6" w:themeFillTint="33"/>
          </w:tcPr>
          <w:p w14:paraId="41D4968E" w14:textId="2CFD1F52" w:rsidR="00F64733" w:rsidRPr="00640218" w:rsidRDefault="00F64733" w:rsidP="00377685">
            <w:pPr>
              <w:spacing w:line="276" w:lineRule="auto"/>
              <w:rPr>
                <w:b/>
                <w:color w:val="000000"/>
                <w:sz w:val="20"/>
                <w:szCs w:val="20"/>
              </w:rPr>
            </w:pPr>
            <w:r>
              <w:rPr>
                <w:b/>
                <w:color w:val="000000"/>
                <w:sz w:val="20"/>
                <w:szCs w:val="20"/>
              </w:rPr>
              <w:t>T</w:t>
            </w:r>
          </w:p>
        </w:tc>
        <w:tc>
          <w:tcPr>
            <w:tcW w:w="2350" w:type="dxa"/>
            <w:shd w:val="clear" w:color="auto" w:fill="E2EFD9" w:themeFill="accent6" w:themeFillTint="33"/>
          </w:tcPr>
          <w:p w14:paraId="40CDFE8F" w14:textId="58756173" w:rsidR="00F64733" w:rsidRPr="00377685" w:rsidRDefault="00F13E63" w:rsidP="00377685">
            <w:pPr>
              <w:spacing w:line="276" w:lineRule="auto"/>
              <w:rPr>
                <w:bCs/>
                <w:color w:val="000000"/>
                <w:sz w:val="20"/>
                <w:szCs w:val="20"/>
              </w:rPr>
            </w:pPr>
            <w:r>
              <w:rPr>
                <w:b/>
                <w:color w:val="000000"/>
                <w:sz w:val="20"/>
                <w:szCs w:val="20"/>
              </w:rPr>
              <w:t>Spełnione</w:t>
            </w:r>
          </w:p>
        </w:tc>
      </w:tr>
      <w:tr w:rsidR="00F64733" w14:paraId="2D2132F2" w14:textId="77777777" w:rsidTr="00F64733">
        <w:trPr>
          <w:trHeight w:val="659"/>
          <w:jc w:val="center"/>
        </w:trPr>
        <w:tc>
          <w:tcPr>
            <w:tcW w:w="2919" w:type="dxa"/>
            <w:shd w:val="clear" w:color="auto" w:fill="E2EFD9" w:themeFill="accent6" w:themeFillTint="33"/>
            <w:vAlign w:val="center"/>
          </w:tcPr>
          <w:p w14:paraId="5BCE38F7" w14:textId="3728D64C" w:rsidR="00F64733" w:rsidRDefault="00F64733" w:rsidP="00823986">
            <w:pPr>
              <w:spacing w:line="276" w:lineRule="auto"/>
            </w:pPr>
            <w:hyperlink r:id="rId31" w:history="1">
              <w:r w:rsidRPr="0008418F">
                <w:rPr>
                  <w:rStyle w:val="Hipercze"/>
                </w:rPr>
                <w:t>https://portal-ipfronplus.pfron.org.pl/</w:t>
              </w:r>
            </w:hyperlink>
          </w:p>
          <w:p w14:paraId="5AE0C9E4" w14:textId="34B1F3BB" w:rsidR="00F64733" w:rsidRDefault="00F64733" w:rsidP="00823986">
            <w:pPr>
              <w:spacing w:line="276" w:lineRule="auto"/>
            </w:pPr>
            <w:hyperlink r:id="rId32" w:history="1">
              <w:r w:rsidRPr="0008418F">
                <w:rPr>
                  <w:rStyle w:val="Hipercze"/>
                </w:rPr>
                <w:t>https://portal-ipfronplus.pfron.org.pl/?s=Wsparcie&amp;Szukaj</w:t>
              </w:r>
            </w:hyperlink>
          </w:p>
        </w:tc>
        <w:tc>
          <w:tcPr>
            <w:tcW w:w="4589" w:type="dxa"/>
            <w:shd w:val="clear" w:color="auto" w:fill="E2EFD9" w:themeFill="accent6" w:themeFillTint="33"/>
            <w:vAlign w:val="center"/>
          </w:tcPr>
          <w:p w14:paraId="0FA6A3F4" w14:textId="01F51994" w:rsidR="00F64733" w:rsidRPr="00DD37C7" w:rsidRDefault="00F64733" w:rsidP="00823986">
            <w:pPr>
              <w:spacing w:line="276" w:lineRule="auto"/>
              <w:rPr>
                <w:b/>
                <w:bCs/>
                <w:color w:val="000000"/>
                <w:sz w:val="20"/>
                <w:szCs w:val="20"/>
              </w:rPr>
            </w:pPr>
            <w:r w:rsidRPr="00DD37C7">
              <w:rPr>
                <w:b/>
                <w:bCs/>
                <w:color w:val="000000"/>
                <w:sz w:val="20"/>
                <w:szCs w:val="20"/>
              </w:rPr>
              <w:lastRenderedPageBreak/>
              <w:t xml:space="preserve">Zbiór aktualności jest zaimplementowany jako niesemantyczne elementy </w:t>
            </w:r>
            <w:r w:rsidRPr="00DD37C7">
              <w:rPr>
                <w:rStyle w:val="kodZnak0"/>
                <w:b/>
                <w:bCs/>
              </w:rPr>
              <w:t>&lt;div&gt;:</w:t>
            </w:r>
          </w:p>
          <w:p w14:paraId="372FE985" w14:textId="77777777" w:rsidR="00F64733" w:rsidRDefault="00F64733" w:rsidP="00823986">
            <w:pPr>
              <w:spacing w:line="276" w:lineRule="auto"/>
              <w:rPr>
                <w:color w:val="000000"/>
                <w:sz w:val="20"/>
                <w:szCs w:val="20"/>
              </w:rPr>
            </w:pPr>
            <w:r w:rsidRPr="004B1FDE">
              <w:rPr>
                <w:noProof/>
                <w:color w:val="000000"/>
                <w:sz w:val="20"/>
                <w:szCs w:val="20"/>
              </w:rPr>
              <w:lastRenderedPageBreak/>
              <w:drawing>
                <wp:inline distT="0" distB="0" distL="0" distR="0" wp14:anchorId="782322AC" wp14:editId="15E4B004">
                  <wp:extent cx="3087014" cy="876534"/>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3"/>
                          <a:stretch>
                            <a:fillRect/>
                          </a:stretch>
                        </pic:blipFill>
                        <pic:spPr>
                          <a:xfrm>
                            <a:off x="0" y="0"/>
                            <a:ext cx="3095261" cy="878876"/>
                          </a:xfrm>
                          <a:prstGeom prst="rect">
                            <a:avLst/>
                          </a:prstGeom>
                        </pic:spPr>
                      </pic:pic>
                    </a:graphicData>
                  </a:graphic>
                </wp:inline>
              </w:drawing>
            </w:r>
          </w:p>
          <w:p w14:paraId="4688EB0D" w14:textId="4213E0DC" w:rsidR="00F64733" w:rsidRDefault="00F64733" w:rsidP="00823986">
            <w:pPr>
              <w:spacing w:line="276" w:lineRule="auto"/>
              <w:rPr>
                <w:color w:val="000000"/>
                <w:sz w:val="20"/>
                <w:szCs w:val="20"/>
              </w:rPr>
            </w:pPr>
            <w:r w:rsidRPr="001C001B">
              <w:rPr>
                <w:noProof/>
                <w:color w:val="000000"/>
                <w:sz w:val="20"/>
                <w:szCs w:val="20"/>
              </w:rPr>
              <w:drawing>
                <wp:inline distT="0" distB="0" distL="0" distR="0" wp14:anchorId="3946BF2F" wp14:editId="41914831">
                  <wp:extent cx="2032000" cy="406400"/>
                  <wp:effectExtent l="0" t="0" r="635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34"/>
                          <a:stretch>
                            <a:fillRect/>
                          </a:stretch>
                        </pic:blipFill>
                        <pic:spPr>
                          <a:xfrm>
                            <a:off x="0" y="0"/>
                            <a:ext cx="2032000" cy="406400"/>
                          </a:xfrm>
                          <a:prstGeom prst="rect">
                            <a:avLst/>
                          </a:prstGeom>
                        </pic:spPr>
                      </pic:pic>
                    </a:graphicData>
                  </a:graphic>
                </wp:inline>
              </w:drawing>
            </w:r>
          </w:p>
          <w:p w14:paraId="4F4A02B1" w14:textId="77777777" w:rsidR="00F64733" w:rsidRPr="008674A7" w:rsidRDefault="00F64733" w:rsidP="00823986">
            <w:pPr>
              <w:spacing w:line="276" w:lineRule="auto"/>
              <w:rPr>
                <w:b/>
                <w:bCs/>
                <w:color w:val="000000"/>
                <w:sz w:val="20"/>
                <w:szCs w:val="20"/>
              </w:rPr>
            </w:pPr>
            <w:r w:rsidRPr="008674A7">
              <w:rPr>
                <w:b/>
                <w:bCs/>
                <w:color w:val="000000"/>
                <w:sz w:val="20"/>
                <w:szCs w:val="20"/>
              </w:rPr>
              <w:t>Ten sam problem z „najczęściej wyświetlanymi treściami:</w:t>
            </w:r>
          </w:p>
          <w:p w14:paraId="5BEF2FF7" w14:textId="77777777" w:rsidR="00F64733" w:rsidRDefault="00F64733" w:rsidP="00823986">
            <w:pPr>
              <w:spacing w:line="276" w:lineRule="auto"/>
              <w:rPr>
                <w:color w:val="000000"/>
                <w:sz w:val="20"/>
                <w:szCs w:val="20"/>
              </w:rPr>
            </w:pPr>
            <w:r w:rsidRPr="00FB713F">
              <w:rPr>
                <w:noProof/>
                <w:color w:val="000000"/>
                <w:sz w:val="20"/>
                <w:szCs w:val="20"/>
              </w:rPr>
              <w:drawing>
                <wp:inline distT="0" distB="0" distL="0" distR="0" wp14:anchorId="47F31813" wp14:editId="7D8B44BC">
                  <wp:extent cx="2896819" cy="872737"/>
                  <wp:effectExtent l="0" t="0" r="0" b="381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5"/>
                          <a:stretch>
                            <a:fillRect/>
                          </a:stretch>
                        </pic:blipFill>
                        <pic:spPr>
                          <a:xfrm>
                            <a:off x="0" y="0"/>
                            <a:ext cx="2901886" cy="874263"/>
                          </a:xfrm>
                          <a:prstGeom prst="rect">
                            <a:avLst/>
                          </a:prstGeom>
                        </pic:spPr>
                      </pic:pic>
                    </a:graphicData>
                  </a:graphic>
                </wp:inline>
              </w:drawing>
            </w:r>
          </w:p>
          <w:p w14:paraId="74B09F77" w14:textId="0FA6222E" w:rsidR="00F64733" w:rsidRDefault="00F64733" w:rsidP="00823986">
            <w:pPr>
              <w:spacing w:line="276" w:lineRule="auto"/>
              <w:rPr>
                <w:color w:val="000000"/>
                <w:sz w:val="20"/>
                <w:szCs w:val="20"/>
              </w:rPr>
            </w:pPr>
            <w:r w:rsidRPr="001E6B5A">
              <w:rPr>
                <w:noProof/>
                <w:color w:val="000000"/>
                <w:sz w:val="20"/>
                <w:szCs w:val="20"/>
              </w:rPr>
              <w:drawing>
                <wp:inline distT="0" distB="0" distL="0" distR="0" wp14:anchorId="494BB5DD" wp14:editId="62D8C9CB">
                  <wp:extent cx="3736975" cy="751840"/>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6"/>
                          <a:stretch>
                            <a:fillRect/>
                          </a:stretch>
                        </pic:blipFill>
                        <pic:spPr>
                          <a:xfrm>
                            <a:off x="0" y="0"/>
                            <a:ext cx="3736975" cy="751840"/>
                          </a:xfrm>
                          <a:prstGeom prst="rect">
                            <a:avLst/>
                          </a:prstGeom>
                        </pic:spPr>
                      </pic:pic>
                    </a:graphicData>
                  </a:graphic>
                </wp:inline>
              </w:drawing>
            </w:r>
          </w:p>
          <w:p w14:paraId="721205CE" w14:textId="58B53A9F" w:rsidR="00F64733" w:rsidRDefault="00F64733" w:rsidP="00823986">
            <w:pPr>
              <w:spacing w:line="276" w:lineRule="auto"/>
              <w:rPr>
                <w:color w:val="000000"/>
                <w:sz w:val="20"/>
                <w:szCs w:val="20"/>
              </w:rPr>
            </w:pPr>
            <w:r>
              <w:rPr>
                <w:color w:val="000000"/>
                <w:sz w:val="20"/>
                <w:szCs w:val="20"/>
              </w:rPr>
              <w:t>Zbiór wyświetlonych wyników wyszukiwania również jest niesemantycznym elementem</w:t>
            </w:r>
            <w:r w:rsidRPr="008B36B7">
              <w:rPr>
                <w:rStyle w:val="kodZnak0"/>
              </w:rPr>
              <w:t xml:space="preserve"> &lt;div&gt;</w:t>
            </w:r>
            <w:r>
              <w:rPr>
                <w:color w:val="000000"/>
                <w:sz w:val="20"/>
                <w:szCs w:val="20"/>
              </w:rPr>
              <w:t>:</w:t>
            </w:r>
          </w:p>
          <w:p w14:paraId="7CAE0F35" w14:textId="7379F269" w:rsidR="00F64733" w:rsidRDefault="00F64733" w:rsidP="00823986">
            <w:pPr>
              <w:spacing w:line="276" w:lineRule="auto"/>
              <w:rPr>
                <w:color w:val="000000"/>
                <w:sz w:val="20"/>
                <w:szCs w:val="20"/>
              </w:rPr>
            </w:pPr>
            <w:r w:rsidRPr="00220219">
              <w:rPr>
                <w:noProof/>
                <w:color w:val="000000"/>
                <w:sz w:val="20"/>
                <w:szCs w:val="20"/>
              </w:rPr>
              <w:drawing>
                <wp:inline distT="0" distB="0" distL="0" distR="0" wp14:anchorId="14FA55D1" wp14:editId="0A03FC82">
                  <wp:extent cx="3736975" cy="1844040"/>
                  <wp:effectExtent l="0" t="0" r="0" b="381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37"/>
                          <a:stretch>
                            <a:fillRect/>
                          </a:stretch>
                        </pic:blipFill>
                        <pic:spPr>
                          <a:xfrm>
                            <a:off x="0" y="0"/>
                            <a:ext cx="3736975" cy="1844040"/>
                          </a:xfrm>
                          <a:prstGeom prst="rect">
                            <a:avLst/>
                          </a:prstGeom>
                        </pic:spPr>
                      </pic:pic>
                    </a:graphicData>
                  </a:graphic>
                </wp:inline>
              </w:drawing>
            </w:r>
          </w:p>
        </w:tc>
        <w:tc>
          <w:tcPr>
            <w:tcW w:w="4170" w:type="dxa"/>
            <w:shd w:val="clear" w:color="auto" w:fill="E2EFD9" w:themeFill="accent6" w:themeFillTint="33"/>
            <w:vAlign w:val="center"/>
          </w:tcPr>
          <w:p w14:paraId="45A48CED" w14:textId="348A4293" w:rsidR="00F64733" w:rsidRDefault="00F64733" w:rsidP="00823986">
            <w:pPr>
              <w:spacing w:line="276" w:lineRule="auto"/>
              <w:rPr>
                <w:sz w:val="20"/>
                <w:szCs w:val="20"/>
              </w:rPr>
            </w:pPr>
            <w:r>
              <w:rPr>
                <w:sz w:val="20"/>
                <w:szCs w:val="20"/>
              </w:rPr>
              <w:lastRenderedPageBreak/>
              <w:t>Rekomendujemy by zaimplementować elementy jako listę elementów.</w:t>
            </w:r>
          </w:p>
          <w:p w14:paraId="60DAB66F" w14:textId="0929C4DE" w:rsidR="00F64733" w:rsidRDefault="00F64733" w:rsidP="00823986">
            <w:pPr>
              <w:pStyle w:val="kod0"/>
              <w:spacing w:line="276" w:lineRule="auto"/>
            </w:pPr>
            <w:r>
              <w:t>&lt;ul&gt;</w:t>
            </w:r>
          </w:p>
          <w:p w14:paraId="22723E42" w14:textId="5207769D" w:rsidR="00F64733" w:rsidRDefault="00F64733" w:rsidP="00823986">
            <w:pPr>
              <w:pStyle w:val="kod0"/>
              <w:spacing w:line="276" w:lineRule="auto"/>
            </w:pPr>
            <w:r>
              <w:lastRenderedPageBreak/>
              <w:t>&lt;li&gt;[…]&lt;/li&gt;</w:t>
            </w:r>
          </w:p>
          <w:p w14:paraId="531D37D8" w14:textId="77777777" w:rsidR="00F64733" w:rsidRDefault="00F64733" w:rsidP="00823986">
            <w:pPr>
              <w:pStyle w:val="kod0"/>
              <w:spacing w:line="276" w:lineRule="auto"/>
            </w:pPr>
            <w:r>
              <w:t>&lt;li&gt;[…]&lt;/li&gt;</w:t>
            </w:r>
          </w:p>
          <w:p w14:paraId="035E48D8" w14:textId="116920F2" w:rsidR="00F64733" w:rsidRDefault="00F64733" w:rsidP="00823986">
            <w:pPr>
              <w:pStyle w:val="kod0"/>
              <w:spacing w:line="276" w:lineRule="auto"/>
            </w:pPr>
            <w:r>
              <w:t>&lt;li&gt;[…]&lt;/li&gt;</w:t>
            </w:r>
          </w:p>
          <w:p w14:paraId="1336875B" w14:textId="17AF466E" w:rsidR="00F64733" w:rsidRPr="00F64733" w:rsidRDefault="00F64733" w:rsidP="00F64733">
            <w:pPr>
              <w:pStyle w:val="kod0"/>
              <w:spacing w:line="276" w:lineRule="auto"/>
            </w:pPr>
            <w:r>
              <w:t>&lt;/ul&gt;</w:t>
            </w:r>
          </w:p>
          <w:p w14:paraId="3C8A6D39" w14:textId="29E029C5" w:rsidR="00F64733" w:rsidRDefault="00F64733" w:rsidP="00823986">
            <w:pPr>
              <w:spacing w:line="276" w:lineRule="auto"/>
              <w:rPr>
                <w:sz w:val="20"/>
                <w:szCs w:val="20"/>
              </w:rPr>
            </w:pPr>
            <w:hyperlink r:id="rId38" w:anchor="lists" w:history="1">
              <w:r w:rsidRPr="0008418F">
                <w:rPr>
                  <w:rStyle w:val="Hipercze"/>
                  <w:sz w:val="20"/>
                  <w:szCs w:val="20"/>
                </w:rPr>
                <w:t>https://www.w3.org/WAI/tutorials/page-structure/content/#lists</w:t>
              </w:r>
            </w:hyperlink>
          </w:p>
        </w:tc>
        <w:tc>
          <w:tcPr>
            <w:tcW w:w="650" w:type="dxa"/>
            <w:shd w:val="clear" w:color="auto" w:fill="E2EFD9" w:themeFill="accent6" w:themeFillTint="33"/>
          </w:tcPr>
          <w:p w14:paraId="15D435F8" w14:textId="7AD2D7EA" w:rsidR="00F64733" w:rsidRDefault="00F64733" w:rsidP="00823986">
            <w:pPr>
              <w:spacing w:line="276" w:lineRule="auto"/>
              <w:rPr>
                <w:b/>
                <w:color w:val="000000"/>
                <w:sz w:val="20"/>
                <w:szCs w:val="20"/>
              </w:rPr>
            </w:pPr>
            <w:r>
              <w:rPr>
                <w:b/>
                <w:color w:val="000000"/>
                <w:sz w:val="20"/>
                <w:szCs w:val="20"/>
              </w:rPr>
              <w:lastRenderedPageBreak/>
              <w:t>T</w:t>
            </w:r>
          </w:p>
        </w:tc>
        <w:tc>
          <w:tcPr>
            <w:tcW w:w="2350" w:type="dxa"/>
            <w:shd w:val="clear" w:color="auto" w:fill="E2EFD9" w:themeFill="accent6" w:themeFillTint="33"/>
          </w:tcPr>
          <w:p w14:paraId="037FC62C" w14:textId="6A5D6D64" w:rsidR="00F64733" w:rsidRDefault="00F13E63" w:rsidP="00F64733">
            <w:pPr>
              <w:spacing w:line="276" w:lineRule="auto"/>
              <w:rPr>
                <w:b/>
                <w:color w:val="000000"/>
                <w:sz w:val="20"/>
                <w:szCs w:val="20"/>
              </w:rPr>
            </w:pPr>
            <w:r>
              <w:rPr>
                <w:b/>
                <w:color w:val="000000"/>
                <w:sz w:val="20"/>
                <w:szCs w:val="20"/>
              </w:rPr>
              <w:t>Spełnione</w:t>
            </w:r>
          </w:p>
        </w:tc>
      </w:tr>
      <w:tr w:rsidR="00F64733" w14:paraId="7B6E57EB" w14:textId="77777777" w:rsidTr="00F13E63">
        <w:trPr>
          <w:cantSplit/>
          <w:trHeight w:val="659"/>
          <w:jc w:val="center"/>
        </w:trPr>
        <w:tc>
          <w:tcPr>
            <w:tcW w:w="2919" w:type="dxa"/>
            <w:shd w:val="clear" w:color="auto" w:fill="E2EFD9" w:themeFill="accent6" w:themeFillTint="33"/>
            <w:vAlign w:val="center"/>
          </w:tcPr>
          <w:p w14:paraId="1EF2E72B" w14:textId="344526B6" w:rsidR="00F64733" w:rsidRPr="002E6D3D" w:rsidRDefault="00F64733" w:rsidP="00823986">
            <w:pPr>
              <w:spacing w:line="276" w:lineRule="auto"/>
            </w:pPr>
            <w:hyperlink r:id="rId39" w:history="1">
              <w:r w:rsidRPr="0008418F">
                <w:rPr>
                  <w:rStyle w:val="Hipercze"/>
                </w:rPr>
                <w:t>https://portal-ipfronplus.pfron.org.pl/projekt/szkolenia/szkolenia-stacjonarne/</w:t>
              </w:r>
            </w:hyperlink>
            <w:r w:rsidRPr="00464EE7">
              <w:t>?</w:t>
            </w:r>
          </w:p>
        </w:tc>
        <w:tc>
          <w:tcPr>
            <w:tcW w:w="4589" w:type="dxa"/>
            <w:shd w:val="clear" w:color="auto" w:fill="E2EFD9" w:themeFill="accent6" w:themeFillTint="33"/>
            <w:vAlign w:val="center"/>
          </w:tcPr>
          <w:p w14:paraId="605AAB3F" w14:textId="28558CB9" w:rsidR="00F64733" w:rsidRDefault="00F64733" w:rsidP="00823986">
            <w:pPr>
              <w:spacing w:line="276" w:lineRule="auto"/>
              <w:rPr>
                <w:color w:val="000000"/>
                <w:sz w:val="20"/>
                <w:szCs w:val="20"/>
              </w:rPr>
            </w:pPr>
            <w:r>
              <w:rPr>
                <w:color w:val="000000"/>
                <w:sz w:val="20"/>
                <w:szCs w:val="20"/>
              </w:rPr>
              <w:t xml:space="preserve">Element </w:t>
            </w:r>
            <w:r w:rsidRPr="00AF1EDD">
              <w:rPr>
                <w:rStyle w:val="kodZnak0"/>
              </w:rPr>
              <w:t>&lt;</w:t>
            </w:r>
            <w:proofErr w:type="spellStart"/>
            <w:r w:rsidRPr="00AF1EDD">
              <w:rPr>
                <w:rStyle w:val="kodZnak0"/>
              </w:rPr>
              <w:t>select</w:t>
            </w:r>
            <w:proofErr w:type="spellEnd"/>
            <w:r w:rsidRPr="00AF1EDD">
              <w:rPr>
                <w:rStyle w:val="kodZnak0"/>
              </w:rPr>
              <w:t>&gt;</w:t>
            </w:r>
            <w:r>
              <w:rPr>
                <w:color w:val="000000"/>
                <w:sz w:val="20"/>
                <w:szCs w:val="20"/>
              </w:rPr>
              <w:t xml:space="preserve"> nie posiada programistycznie powiązanej etykiety. „Wybierz województwo” jest jedną z opcji wyboru, a nie etykietą.</w:t>
            </w:r>
          </w:p>
          <w:p w14:paraId="095C608E" w14:textId="77777777" w:rsidR="00F64733" w:rsidRDefault="00F64733" w:rsidP="00823986">
            <w:pPr>
              <w:spacing w:line="276" w:lineRule="auto"/>
              <w:rPr>
                <w:color w:val="000000"/>
                <w:sz w:val="20"/>
                <w:szCs w:val="20"/>
              </w:rPr>
            </w:pPr>
            <w:r w:rsidRPr="0068220C">
              <w:rPr>
                <w:noProof/>
                <w:color w:val="000000"/>
                <w:sz w:val="20"/>
                <w:szCs w:val="20"/>
              </w:rPr>
              <w:drawing>
                <wp:inline distT="0" distB="0" distL="0" distR="0" wp14:anchorId="211DD337" wp14:editId="0D582E65">
                  <wp:extent cx="1574800" cy="508000"/>
                  <wp:effectExtent l="0" t="0" r="6350" b="635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40"/>
                          <a:stretch>
                            <a:fillRect/>
                          </a:stretch>
                        </pic:blipFill>
                        <pic:spPr>
                          <a:xfrm>
                            <a:off x="0" y="0"/>
                            <a:ext cx="1574800" cy="508000"/>
                          </a:xfrm>
                          <a:prstGeom prst="rect">
                            <a:avLst/>
                          </a:prstGeom>
                        </pic:spPr>
                      </pic:pic>
                    </a:graphicData>
                  </a:graphic>
                </wp:inline>
              </w:drawing>
            </w:r>
          </w:p>
          <w:p w14:paraId="665E55F7" w14:textId="77777777" w:rsidR="00F64733" w:rsidRPr="000F46E5" w:rsidRDefault="00F64733" w:rsidP="00823986">
            <w:pPr>
              <w:pStyle w:val="kod0"/>
              <w:spacing w:line="276" w:lineRule="auto"/>
              <w:rPr>
                <w:lang w:val="en-US"/>
              </w:rPr>
            </w:pPr>
            <w:r w:rsidRPr="000F46E5">
              <w:rPr>
                <w:lang w:val="en-US"/>
              </w:rPr>
              <w:t>&lt;select id="province" name="province"&gt;</w:t>
            </w:r>
          </w:p>
          <w:p w14:paraId="4C14CB75" w14:textId="443C4704" w:rsidR="00F64733" w:rsidRPr="000F46E5" w:rsidRDefault="00F64733" w:rsidP="00823986">
            <w:pPr>
              <w:pStyle w:val="kod0"/>
              <w:spacing w:line="276" w:lineRule="auto"/>
              <w:rPr>
                <w:lang w:val="en-US"/>
              </w:rPr>
            </w:pPr>
            <w:r w:rsidRPr="000F46E5">
              <w:rPr>
                <w:lang w:val="en-US"/>
              </w:rPr>
              <w:t>&lt;option value=""&gt;</w:t>
            </w:r>
            <w:proofErr w:type="spellStart"/>
            <w:r w:rsidRPr="000F46E5">
              <w:rPr>
                <w:b/>
                <w:bCs/>
                <w:lang w:val="en-US"/>
              </w:rPr>
              <w:t>Wybierz</w:t>
            </w:r>
            <w:proofErr w:type="spellEnd"/>
            <w:r w:rsidRPr="000F46E5">
              <w:rPr>
                <w:b/>
                <w:bCs/>
                <w:lang w:val="en-US"/>
              </w:rPr>
              <w:t xml:space="preserve"> </w:t>
            </w:r>
            <w:proofErr w:type="spellStart"/>
            <w:r w:rsidRPr="000F46E5">
              <w:rPr>
                <w:b/>
                <w:bCs/>
                <w:lang w:val="en-US"/>
              </w:rPr>
              <w:t>województwo</w:t>
            </w:r>
            <w:proofErr w:type="spellEnd"/>
            <w:r w:rsidRPr="000F46E5">
              <w:rPr>
                <w:b/>
                <w:bCs/>
                <w:lang w:val="en-US"/>
              </w:rPr>
              <w:t>:&lt;/</w:t>
            </w:r>
            <w:r w:rsidRPr="000F46E5">
              <w:rPr>
                <w:lang w:val="en-US"/>
              </w:rPr>
              <w:t>option&gt;</w:t>
            </w:r>
          </w:p>
          <w:p w14:paraId="54CE2277" w14:textId="7C3B845C" w:rsidR="00F64733" w:rsidRPr="000F46E5" w:rsidRDefault="00F64733" w:rsidP="00823986">
            <w:pPr>
              <w:pStyle w:val="kod0"/>
              <w:spacing w:line="276" w:lineRule="auto"/>
              <w:rPr>
                <w:lang w:val="en-US"/>
              </w:rPr>
            </w:pPr>
            <w:r w:rsidRPr="000F46E5">
              <w:rPr>
                <w:lang w:val="en-US"/>
              </w:rPr>
              <w:t>&lt;option value="806"&gt;</w:t>
            </w:r>
            <w:proofErr w:type="spellStart"/>
            <w:r w:rsidRPr="000F46E5">
              <w:rPr>
                <w:lang w:val="en-US"/>
              </w:rPr>
              <w:t>Dolnośląskie</w:t>
            </w:r>
            <w:proofErr w:type="spellEnd"/>
            <w:r w:rsidRPr="000F46E5">
              <w:rPr>
                <w:lang w:val="en-US"/>
              </w:rPr>
              <w:t>&lt;/option&gt;</w:t>
            </w:r>
          </w:p>
          <w:p w14:paraId="030D1CB4" w14:textId="66432518" w:rsidR="00F64733" w:rsidRPr="000F46E5" w:rsidRDefault="00F64733" w:rsidP="00823986">
            <w:pPr>
              <w:pStyle w:val="kod0"/>
              <w:spacing w:line="276" w:lineRule="auto"/>
              <w:rPr>
                <w:lang w:val="en-US"/>
              </w:rPr>
            </w:pPr>
            <w:r w:rsidRPr="000F46E5">
              <w:rPr>
                <w:lang w:val="en-US"/>
              </w:rPr>
              <w:t>&lt;option value="807"&gt;</w:t>
            </w:r>
            <w:proofErr w:type="spellStart"/>
            <w:r w:rsidRPr="000F46E5">
              <w:rPr>
                <w:lang w:val="en-US"/>
              </w:rPr>
              <w:t>Kujawsko-pomorskie</w:t>
            </w:r>
            <w:proofErr w:type="spellEnd"/>
            <w:r w:rsidRPr="000F46E5">
              <w:rPr>
                <w:lang w:val="en-US"/>
              </w:rPr>
              <w:t>&lt;/option&gt;</w:t>
            </w:r>
          </w:p>
          <w:p w14:paraId="2912E754" w14:textId="596F925A" w:rsidR="00F64733" w:rsidRPr="000F46E5" w:rsidRDefault="00F64733" w:rsidP="00823986">
            <w:pPr>
              <w:pStyle w:val="kod0"/>
              <w:spacing w:line="276" w:lineRule="auto"/>
              <w:rPr>
                <w:lang w:val="en-US"/>
              </w:rPr>
            </w:pPr>
            <w:r w:rsidRPr="000F46E5">
              <w:rPr>
                <w:lang w:val="en-US"/>
              </w:rPr>
              <w:t>&lt;option value="808"&gt;</w:t>
            </w:r>
            <w:proofErr w:type="spellStart"/>
            <w:r w:rsidRPr="000F46E5">
              <w:rPr>
                <w:lang w:val="en-US"/>
              </w:rPr>
              <w:t>Lubelskie</w:t>
            </w:r>
            <w:proofErr w:type="spellEnd"/>
            <w:r w:rsidRPr="000F46E5">
              <w:rPr>
                <w:lang w:val="en-US"/>
              </w:rPr>
              <w:t>&lt;/option&gt;</w:t>
            </w:r>
          </w:p>
          <w:p w14:paraId="5541555D" w14:textId="6466BC15" w:rsidR="00F64733" w:rsidRPr="000F46E5" w:rsidRDefault="00F64733" w:rsidP="00823986">
            <w:pPr>
              <w:pStyle w:val="kod0"/>
              <w:spacing w:line="276" w:lineRule="auto"/>
              <w:rPr>
                <w:lang w:val="en-US"/>
              </w:rPr>
            </w:pPr>
            <w:r w:rsidRPr="000F46E5">
              <w:rPr>
                <w:lang w:val="en-US"/>
              </w:rPr>
              <w:t>&lt;option value="809"&gt;</w:t>
            </w:r>
            <w:proofErr w:type="spellStart"/>
            <w:r w:rsidRPr="000F46E5">
              <w:rPr>
                <w:lang w:val="en-US"/>
              </w:rPr>
              <w:t>Lubuskie</w:t>
            </w:r>
            <w:proofErr w:type="spellEnd"/>
            <w:r w:rsidRPr="000F46E5">
              <w:rPr>
                <w:lang w:val="en-US"/>
              </w:rPr>
              <w:t>&lt;/option&gt;</w:t>
            </w:r>
          </w:p>
          <w:p w14:paraId="4674A514" w14:textId="44B6444E" w:rsidR="00F64733" w:rsidRPr="000F46E5" w:rsidRDefault="00F64733" w:rsidP="00823986">
            <w:pPr>
              <w:pStyle w:val="kod0"/>
              <w:spacing w:line="276" w:lineRule="auto"/>
              <w:rPr>
                <w:lang w:val="en-US"/>
              </w:rPr>
            </w:pPr>
            <w:r w:rsidRPr="000F46E5">
              <w:rPr>
                <w:lang w:val="en-US"/>
              </w:rPr>
              <w:t>&lt;option value="810"&gt;</w:t>
            </w:r>
            <w:proofErr w:type="spellStart"/>
            <w:r w:rsidRPr="000F46E5">
              <w:rPr>
                <w:lang w:val="en-US"/>
              </w:rPr>
              <w:t>Łódzkie</w:t>
            </w:r>
            <w:proofErr w:type="spellEnd"/>
            <w:r w:rsidRPr="000F46E5">
              <w:rPr>
                <w:lang w:val="en-US"/>
              </w:rPr>
              <w:t>&lt;/option&gt;</w:t>
            </w:r>
          </w:p>
          <w:p w14:paraId="03EDD75F" w14:textId="559B4399" w:rsidR="00F64733" w:rsidRPr="000F46E5" w:rsidRDefault="00F64733" w:rsidP="00823986">
            <w:pPr>
              <w:pStyle w:val="kod0"/>
              <w:spacing w:line="276" w:lineRule="auto"/>
              <w:rPr>
                <w:lang w:val="en-US"/>
              </w:rPr>
            </w:pPr>
            <w:r w:rsidRPr="000F46E5">
              <w:rPr>
                <w:lang w:val="en-US"/>
              </w:rPr>
              <w:t>&lt;option value="811"&gt;</w:t>
            </w:r>
            <w:proofErr w:type="spellStart"/>
            <w:r w:rsidRPr="000F46E5">
              <w:rPr>
                <w:lang w:val="en-US"/>
              </w:rPr>
              <w:t>Małopolskie</w:t>
            </w:r>
            <w:proofErr w:type="spellEnd"/>
            <w:r w:rsidRPr="000F46E5">
              <w:rPr>
                <w:lang w:val="en-US"/>
              </w:rPr>
              <w:t>&lt;/option&gt;</w:t>
            </w:r>
          </w:p>
          <w:p w14:paraId="566C0897" w14:textId="1C8EB531" w:rsidR="00F64733" w:rsidRPr="000F46E5" w:rsidRDefault="00F64733" w:rsidP="00823986">
            <w:pPr>
              <w:pStyle w:val="kod0"/>
              <w:spacing w:line="276" w:lineRule="auto"/>
              <w:rPr>
                <w:lang w:val="en-US"/>
              </w:rPr>
            </w:pPr>
            <w:r w:rsidRPr="000F46E5">
              <w:rPr>
                <w:lang w:val="en-US"/>
              </w:rPr>
              <w:t>&lt;option value="812"&gt;</w:t>
            </w:r>
            <w:proofErr w:type="spellStart"/>
            <w:r w:rsidRPr="000F46E5">
              <w:rPr>
                <w:lang w:val="en-US"/>
              </w:rPr>
              <w:t>Mazowieckie</w:t>
            </w:r>
            <w:proofErr w:type="spellEnd"/>
            <w:r w:rsidRPr="000F46E5">
              <w:rPr>
                <w:lang w:val="en-US"/>
              </w:rPr>
              <w:t>&lt;/option&gt;</w:t>
            </w:r>
          </w:p>
          <w:p w14:paraId="099261B9" w14:textId="3F3E1F7D" w:rsidR="00F64733" w:rsidRPr="000F46E5" w:rsidRDefault="00F64733" w:rsidP="00823986">
            <w:pPr>
              <w:pStyle w:val="kod0"/>
              <w:spacing w:line="276" w:lineRule="auto"/>
              <w:rPr>
                <w:lang w:val="en-US"/>
              </w:rPr>
            </w:pPr>
            <w:r w:rsidRPr="000F46E5">
              <w:rPr>
                <w:lang w:val="en-US"/>
              </w:rPr>
              <w:t>&lt;option value="813"&gt;</w:t>
            </w:r>
            <w:proofErr w:type="spellStart"/>
            <w:r w:rsidRPr="000F46E5">
              <w:rPr>
                <w:lang w:val="en-US"/>
              </w:rPr>
              <w:t>Opolskie</w:t>
            </w:r>
            <w:proofErr w:type="spellEnd"/>
            <w:r w:rsidRPr="000F46E5">
              <w:rPr>
                <w:lang w:val="en-US"/>
              </w:rPr>
              <w:t>&lt;/option&gt;</w:t>
            </w:r>
          </w:p>
          <w:p w14:paraId="4FBBBA04" w14:textId="4BAA3D2C" w:rsidR="00F64733" w:rsidRPr="000F46E5" w:rsidRDefault="00F64733" w:rsidP="00823986">
            <w:pPr>
              <w:pStyle w:val="kod0"/>
              <w:spacing w:line="276" w:lineRule="auto"/>
              <w:rPr>
                <w:lang w:val="en-US"/>
              </w:rPr>
            </w:pPr>
            <w:r w:rsidRPr="000F46E5">
              <w:rPr>
                <w:lang w:val="en-US"/>
              </w:rPr>
              <w:t>&lt;option value="814"&gt;</w:t>
            </w:r>
            <w:proofErr w:type="spellStart"/>
            <w:r w:rsidRPr="000F46E5">
              <w:rPr>
                <w:lang w:val="en-US"/>
              </w:rPr>
              <w:t>Podkarpackie</w:t>
            </w:r>
            <w:proofErr w:type="spellEnd"/>
            <w:r w:rsidRPr="000F46E5">
              <w:rPr>
                <w:lang w:val="en-US"/>
              </w:rPr>
              <w:t>&lt;/option&gt;</w:t>
            </w:r>
          </w:p>
          <w:p w14:paraId="6FDC140D" w14:textId="6DFA8ABA" w:rsidR="00F64733" w:rsidRPr="000F46E5" w:rsidRDefault="00F64733" w:rsidP="00823986">
            <w:pPr>
              <w:pStyle w:val="kod0"/>
              <w:spacing w:line="276" w:lineRule="auto"/>
              <w:rPr>
                <w:lang w:val="en-US"/>
              </w:rPr>
            </w:pPr>
            <w:r w:rsidRPr="000F46E5">
              <w:rPr>
                <w:lang w:val="en-US"/>
              </w:rPr>
              <w:t>&lt;option value="815"&gt;</w:t>
            </w:r>
            <w:proofErr w:type="spellStart"/>
            <w:r w:rsidRPr="000F46E5">
              <w:rPr>
                <w:lang w:val="en-US"/>
              </w:rPr>
              <w:t>Podlaskie</w:t>
            </w:r>
            <w:proofErr w:type="spellEnd"/>
            <w:r w:rsidRPr="000F46E5">
              <w:rPr>
                <w:lang w:val="en-US"/>
              </w:rPr>
              <w:t>&lt;/option&gt;</w:t>
            </w:r>
          </w:p>
          <w:p w14:paraId="68FA2670" w14:textId="518ABC8A" w:rsidR="00F64733" w:rsidRPr="000F46E5" w:rsidRDefault="00F64733" w:rsidP="00823986">
            <w:pPr>
              <w:pStyle w:val="kod0"/>
              <w:spacing w:line="276" w:lineRule="auto"/>
              <w:rPr>
                <w:lang w:val="en-US"/>
              </w:rPr>
            </w:pPr>
            <w:r w:rsidRPr="000F46E5">
              <w:rPr>
                <w:lang w:val="en-US"/>
              </w:rPr>
              <w:t>&lt;option value="816"&gt;</w:t>
            </w:r>
            <w:proofErr w:type="spellStart"/>
            <w:r w:rsidRPr="000F46E5">
              <w:rPr>
                <w:lang w:val="en-US"/>
              </w:rPr>
              <w:t>Pomorskie</w:t>
            </w:r>
            <w:proofErr w:type="spellEnd"/>
            <w:r w:rsidRPr="000F46E5">
              <w:rPr>
                <w:lang w:val="en-US"/>
              </w:rPr>
              <w:t>&lt;/option&gt;</w:t>
            </w:r>
          </w:p>
          <w:p w14:paraId="5FA1904B" w14:textId="2A96416D" w:rsidR="00F64733" w:rsidRPr="000F46E5" w:rsidRDefault="00F64733" w:rsidP="00823986">
            <w:pPr>
              <w:pStyle w:val="kod0"/>
              <w:spacing w:line="276" w:lineRule="auto"/>
              <w:rPr>
                <w:lang w:val="en-US"/>
              </w:rPr>
            </w:pPr>
            <w:r w:rsidRPr="000F46E5">
              <w:rPr>
                <w:lang w:val="en-US"/>
              </w:rPr>
              <w:t>&lt;option value="817"&gt;</w:t>
            </w:r>
            <w:proofErr w:type="spellStart"/>
            <w:r w:rsidRPr="000F46E5">
              <w:rPr>
                <w:lang w:val="en-US"/>
              </w:rPr>
              <w:t>Śląskie</w:t>
            </w:r>
            <w:proofErr w:type="spellEnd"/>
            <w:r w:rsidRPr="000F46E5">
              <w:rPr>
                <w:lang w:val="en-US"/>
              </w:rPr>
              <w:t>&lt;/option&gt;</w:t>
            </w:r>
          </w:p>
          <w:p w14:paraId="542985E1" w14:textId="26B615B7" w:rsidR="00F64733" w:rsidRPr="000F46E5" w:rsidRDefault="00F64733" w:rsidP="00823986">
            <w:pPr>
              <w:pStyle w:val="kod0"/>
              <w:spacing w:line="276" w:lineRule="auto"/>
              <w:rPr>
                <w:lang w:val="en-US"/>
              </w:rPr>
            </w:pPr>
            <w:r w:rsidRPr="000F46E5">
              <w:rPr>
                <w:lang w:val="en-US"/>
              </w:rPr>
              <w:t>&lt;option value="818"&gt;</w:t>
            </w:r>
            <w:proofErr w:type="spellStart"/>
            <w:r w:rsidRPr="000F46E5">
              <w:rPr>
                <w:lang w:val="en-US"/>
              </w:rPr>
              <w:t>Świętokrzyskie</w:t>
            </w:r>
            <w:proofErr w:type="spellEnd"/>
            <w:r w:rsidRPr="000F46E5">
              <w:rPr>
                <w:lang w:val="en-US"/>
              </w:rPr>
              <w:t>&lt;/option&gt;</w:t>
            </w:r>
          </w:p>
          <w:p w14:paraId="5801F383" w14:textId="6D6E4ACD" w:rsidR="00F64733" w:rsidRPr="000F46E5" w:rsidRDefault="00F64733" w:rsidP="00823986">
            <w:pPr>
              <w:pStyle w:val="kod0"/>
              <w:spacing w:line="276" w:lineRule="auto"/>
              <w:rPr>
                <w:lang w:val="en-US"/>
              </w:rPr>
            </w:pPr>
            <w:r w:rsidRPr="000F46E5">
              <w:rPr>
                <w:lang w:val="en-US"/>
              </w:rPr>
              <w:t>&lt;option value="819"&gt;</w:t>
            </w:r>
            <w:proofErr w:type="spellStart"/>
            <w:r w:rsidRPr="000F46E5">
              <w:rPr>
                <w:lang w:val="en-US"/>
              </w:rPr>
              <w:t>Warmińsko-mazurskie</w:t>
            </w:r>
            <w:proofErr w:type="spellEnd"/>
            <w:r w:rsidRPr="000F46E5">
              <w:rPr>
                <w:lang w:val="en-US"/>
              </w:rPr>
              <w:t>&lt;/option&gt;</w:t>
            </w:r>
          </w:p>
          <w:p w14:paraId="5DE7BC35" w14:textId="00D2C73B" w:rsidR="00F64733" w:rsidRPr="000F46E5" w:rsidRDefault="00F64733" w:rsidP="00823986">
            <w:pPr>
              <w:pStyle w:val="kod0"/>
              <w:spacing w:line="276" w:lineRule="auto"/>
              <w:rPr>
                <w:lang w:val="en-US"/>
              </w:rPr>
            </w:pPr>
            <w:r w:rsidRPr="000F46E5">
              <w:rPr>
                <w:lang w:val="en-US"/>
              </w:rPr>
              <w:t>&lt;option value="820"&gt;</w:t>
            </w:r>
            <w:proofErr w:type="spellStart"/>
            <w:r w:rsidRPr="000F46E5">
              <w:rPr>
                <w:lang w:val="en-US"/>
              </w:rPr>
              <w:t>Wielkopolskie</w:t>
            </w:r>
            <w:proofErr w:type="spellEnd"/>
            <w:r w:rsidRPr="000F46E5">
              <w:rPr>
                <w:lang w:val="en-US"/>
              </w:rPr>
              <w:t>&lt;/option&gt;</w:t>
            </w:r>
          </w:p>
          <w:p w14:paraId="1E2C325F" w14:textId="5C9DE335" w:rsidR="00F64733" w:rsidRPr="000F46E5" w:rsidRDefault="00F64733" w:rsidP="00823986">
            <w:pPr>
              <w:pStyle w:val="kod0"/>
              <w:spacing w:line="276" w:lineRule="auto"/>
              <w:rPr>
                <w:lang w:val="en-US"/>
              </w:rPr>
            </w:pPr>
            <w:r w:rsidRPr="000F46E5">
              <w:rPr>
                <w:lang w:val="en-US"/>
              </w:rPr>
              <w:t>&lt;option value="821"&gt;</w:t>
            </w:r>
            <w:proofErr w:type="spellStart"/>
            <w:r w:rsidRPr="000F46E5">
              <w:rPr>
                <w:lang w:val="en-US"/>
              </w:rPr>
              <w:t>Zachodniopomorskie</w:t>
            </w:r>
            <w:proofErr w:type="spellEnd"/>
            <w:r w:rsidRPr="000F46E5">
              <w:rPr>
                <w:lang w:val="en-US"/>
              </w:rPr>
              <w:t>&lt;/option&gt;</w:t>
            </w:r>
          </w:p>
          <w:p w14:paraId="679B2051" w14:textId="464AF774" w:rsidR="00F64733" w:rsidRPr="007066FF" w:rsidRDefault="00F64733" w:rsidP="00F64733">
            <w:pPr>
              <w:pStyle w:val="kod0"/>
              <w:spacing w:line="276" w:lineRule="auto"/>
              <w:rPr>
                <w:color w:val="000000"/>
                <w:sz w:val="20"/>
                <w:szCs w:val="20"/>
                <w:lang w:val="en-US"/>
              </w:rPr>
            </w:pPr>
            <w:r w:rsidRPr="00912710">
              <w:t>&lt;/</w:t>
            </w:r>
            <w:proofErr w:type="spellStart"/>
            <w:r w:rsidRPr="00912710">
              <w:t>select</w:t>
            </w:r>
            <w:proofErr w:type="spellEnd"/>
            <w:r w:rsidRPr="00912710">
              <w:t>&gt;</w:t>
            </w:r>
          </w:p>
        </w:tc>
        <w:tc>
          <w:tcPr>
            <w:tcW w:w="4170" w:type="dxa"/>
            <w:shd w:val="clear" w:color="auto" w:fill="E2EFD9" w:themeFill="accent6" w:themeFillTint="33"/>
            <w:vAlign w:val="center"/>
          </w:tcPr>
          <w:p w14:paraId="5B6E98A2" w14:textId="4503E7C5" w:rsidR="00F64733" w:rsidRDefault="00F64733" w:rsidP="00823986">
            <w:pPr>
              <w:spacing w:line="276" w:lineRule="auto"/>
              <w:rPr>
                <w:rFonts w:ascii="Courier New" w:hAnsi="Courier New" w:cs="Courier New"/>
                <w:color w:val="000000"/>
                <w:sz w:val="18"/>
                <w:szCs w:val="18"/>
              </w:rPr>
            </w:pPr>
            <w:r>
              <w:rPr>
                <w:rFonts w:cs="Open Sans"/>
                <w:color w:val="000000"/>
                <w:sz w:val="20"/>
                <w:szCs w:val="20"/>
              </w:rPr>
              <w:t xml:space="preserve">Rekomendujemy dodanie etykiety do pola </w:t>
            </w:r>
            <w:r>
              <w:rPr>
                <w:rFonts w:ascii="Courier New" w:hAnsi="Courier New" w:cs="Courier New"/>
                <w:color w:val="000000"/>
                <w:sz w:val="18"/>
                <w:szCs w:val="18"/>
              </w:rPr>
              <w:t>&lt;</w:t>
            </w:r>
            <w:proofErr w:type="spellStart"/>
            <w:r>
              <w:rPr>
                <w:rFonts w:ascii="Courier New" w:hAnsi="Courier New" w:cs="Courier New"/>
                <w:color w:val="000000"/>
                <w:sz w:val="18"/>
                <w:szCs w:val="18"/>
              </w:rPr>
              <w:t>select</w:t>
            </w:r>
            <w:proofErr w:type="spellEnd"/>
            <w:r>
              <w:rPr>
                <w:rFonts w:ascii="Courier New" w:hAnsi="Courier New" w:cs="Courier New"/>
                <w:color w:val="000000"/>
                <w:sz w:val="18"/>
                <w:szCs w:val="18"/>
              </w:rPr>
              <w:t>&gt;</w:t>
            </w:r>
            <w:r>
              <w:rPr>
                <w:rFonts w:cs="Open Sans"/>
                <w:color w:val="000000"/>
                <w:sz w:val="20"/>
                <w:szCs w:val="20"/>
              </w:rPr>
              <w:t xml:space="preserve"> oraz połączenie tych elementów programistycznie za pomocą atrybutu </w:t>
            </w:r>
            <w:r>
              <w:rPr>
                <w:rFonts w:ascii="Courier New" w:hAnsi="Courier New" w:cs="Courier New"/>
                <w:color w:val="000000"/>
                <w:sz w:val="18"/>
                <w:szCs w:val="18"/>
              </w:rPr>
              <w:t>id</w:t>
            </w:r>
            <w:r>
              <w:rPr>
                <w:rFonts w:cs="Open Sans"/>
                <w:color w:val="000000"/>
                <w:sz w:val="20"/>
                <w:szCs w:val="20"/>
              </w:rPr>
              <w:t xml:space="preserve"> i odpowiadającemu mu atrybutowi </w:t>
            </w:r>
            <w:r>
              <w:rPr>
                <w:rFonts w:ascii="Courier New" w:hAnsi="Courier New" w:cs="Courier New"/>
                <w:color w:val="000000"/>
                <w:sz w:val="18"/>
                <w:szCs w:val="18"/>
              </w:rPr>
              <w:t>aria-labelledby.</w:t>
            </w:r>
          </w:p>
          <w:p w14:paraId="4533B4C1" w14:textId="539BAD9F" w:rsidR="00F64733" w:rsidRDefault="00F64733" w:rsidP="00823986">
            <w:pPr>
              <w:spacing w:line="276" w:lineRule="auto"/>
              <w:rPr>
                <w:sz w:val="20"/>
                <w:szCs w:val="20"/>
              </w:rPr>
            </w:pPr>
            <w:hyperlink r:id="rId41" w:history="1">
              <w:r>
                <w:rPr>
                  <w:rStyle w:val="Hipercze"/>
                  <w:rFonts w:cs="Open Sans"/>
                  <w:color w:val="0563C1"/>
                  <w:sz w:val="20"/>
                  <w:szCs w:val="20"/>
                </w:rPr>
                <w:t>https://www.w3.org/WAI/ARIA/apg/patterns/combobox/examples/combobox-select-only/</w:t>
              </w:r>
            </w:hyperlink>
          </w:p>
        </w:tc>
        <w:tc>
          <w:tcPr>
            <w:tcW w:w="650" w:type="dxa"/>
            <w:shd w:val="clear" w:color="auto" w:fill="E2EFD9" w:themeFill="accent6" w:themeFillTint="33"/>
          </w:tcPr>
          <w:p w14:paraId="3D81B090" w14:textId="05B237C1" w:rsidR="00F64733" w:rsidRDefault="00F64733" w:rsidP="00823986">
            <w:pPr>
              <w:spacing w:line="276" w:lineRule="auto"/>
              <w:rPr>
                <w:b/>
                <w:color w:val="000000"/>
                <w:sz w:val="20"/>
                <w:szCs w:val="20"/>
              </w:rPr>
            </w:pPr>
            <w:r>
              <w:rPr>
                <w:b/>
                <w:color w:val="000000"/>
                <w:sz w:val="20"/>
                <w:szCs w:val="20"/>
              </w:rPr>
              <w:t>T</w:t>
            </w:r>
          </w:p>
        </w:tc>
        <w:tc>
          <w:tcPr>
            <w:tcW w:w="2350" w:type="dxa"/>
            <w:shd w:val="clear" w:color="auto" w:fill="E2EFD9" w:themeFill="accent6" w:themeFillTint="33"/>
          </w:tcPr>
          <w:p w14:paraId="1ED13DE0" w14:textId="6B875413" w:rsidR="00F64733" w:rsidRDefault="00F13E63" w:rsidP="00823986">
            <w:pPr>
              <w:spacing w:line="276" w:lineRule="auto"/>
              <w:rPr>
                <w:b/>
                <w:color w:val="000000"/>
                <w:sz w:val="20"/>
                <w:szCs w:val="20"/>
              </w:rPr>
            </w:pPr>
            <w:r>
              <w:rPr>
                <w:b/>
                <w:color w:val="000000"/>
                <w:sz w:val="20"/>
                <w:szCs w:val="20"/>
              </w:rPr>
              <w:t>Spełnione</w:t>
            </w:r>
          </w:p>
        </w:tc>
      </w:tr>
      <w:tr w:rsidR="00F64733" w14:paraId="4F88EAD1" w14:textId="77777777" w:rsidTr="00F13E63">
        <w:trPr>
          <w:cantSplit/>
          <w:trHeight w:val="659"/>
          <w:jc w:val="center"/>
        </w:trPr>
        <w:tc>
          <w:tcPr>
            <w:tcW w:w="2919" w:type="dxa"/>
            <w:shd w:val="clear" w:color="auto" w:fill="E2EFD9" w:themeFill="accent6" w:themeFillTint="33"/>
            <w:vAlign w:val="center"/>
          </w:tcPr>
          <w:p w14:paraId="59CC9665" w14:textId="5BEAE15E" w:rsidR="00F64733" w:rsidRDefault="00F64733" w:rsidP="00823986">
            <w:pPr>
              <w:spacing w:line="276" w:lineRule="auto"/>
            </w:pPr>
            <w:hyperlink r:id="rId42" w:history="1">
              <w:r w:rsidRPr="0008418F">
                <w:rPr>
                  <w:rStyle w:val="Hipercze"/>
                </w:rPr>
                <w:t>https://portal-ipfronplus.pfron.org.pl/projekt/szkolenia/szkolenia-stacjonarne/</w:t>
              </w:r>
            </w:hyperlink>
            <w:r w:rsidRPr="00464EE7">
              <w:t>?</w:t>
            </w:r>
          </w:p>
        </w:tc>
        <w:tc>
          <w:tcPr>
            <w:tcW w:w="4589" w:type="dxa"/>
            <w:shd w:val="clear" w:color="auto" w:fill="E2EFD9" w:themeFill="accent6" w:themeFillTint="33"/>
            <w:vAlign w:val="center"/>
          </w:tcPr>
          <w:p w14:paraId="1DADEE1B" w14:textId="3E6749B2" w:rsidR="00F64733" w:rsidRDefault="00F64733" w:rsidP="00823986">
            <w:pPr>
              <w:spacing w:line="276" w:lineRule="auto"/>
              <w:rPr>
                <w:color w:val="000000"/>
                <w:sz w:val="20"/>
                <w:szCs w:val="20"/>
              </w:rPr>
            </w:pPr>
            <w:r>
              <w:rPr>
                <w:color w:val="000000"/>
                <w:sz w:val="20"/>
                <w:szCs w:val="20"/>
              </w:rPr>
              <w:t>Kalendarz jest nieprawidłowo zaimplementowany. Jest niedostępny dla osób korzystających z czytników ekranu oraz dla osób korzystających tylko z klawiatury. Co więcej, po wybraniu daty, style z kalendarza zostają usunięte:</w:t>
            </w:r>
          </w:p>
          <w:p w14:paraId="18B28459" w14:textId="5CD4B767" w:rsidR="00F64733" w:rsidRDefault="00F64733" w:rsidP="00823986">
            <w:pPr>
              <w:spacing w:line="276" w:lineRule="auto"/>
              <w:rPr>
                <w:color w:val="000000"/>
                <w:sz w:val="20"/>
                <w:szCs w:val="20"/>
              </w:rPr>
            </w:pPr>
            <w:r w:rsidRPr="00405042">
              <w:rPr>
                <w:noProof/>
                <w:color w:val="000000"/>
                <w:sz w:val="20"/>
                <w:szCs w:val="20"/>
              </w:rPr>
              <w:drawing>
                <wp:inline distT="0" distB="0" distL="0" distR="0" wp14:anchorId="6942ABBA" wp14:editId="7E5985F1">
                  <wp:extent cx="1854200" cy="1993900"/>
                  <wp:effectExtent l="0" t="0" r="0" b="635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43"/>
                          <a:stretch>
                            <a:fillRect/>
                          </a:stretch>
                        </pic:blipFill>
                        <pic:spPr>
                          <a:xfrm>
                            <a:off x="0" y="0"/>
                            <a:ext cx="1854200" cy="1993900"/>
                          </a:xfrm>
                          <a:prstGeom prst="rect">
                            <a:avLst/>
                          </a:prstGeom>
                        </pic:spPr>
                      </pic:pic>
                    </a:graphicData>
                  </a:graphic>
                </wp:inline>
              </w:drawing>
            </w:r>
          </w:p>
        </w:tc>
        <w:tc>
          <w:tcPr>
            <w:tcW w:w="4170" w:type="dxa"/>
            <w:shd w:val="clear" w:color="auto" w:fill="E2EFD9" w:themeFill="accent6" w:themeFillTint="33"/>
            <w:vAlign w:val="center"/>
          </w:tcPr>
          <w:p w14:paraId="41B3DA25" w14:textId="43DAED1A" w:rsidR="00F64733" w:rsidRDefault="00F64733" w:rsidP="00823986">
            <w:pPr>
              <w:spacing w:line="276" w:lineRule="auto"/>
              <w:rPr>
                <w:sz w:val="20"/>
                <w:szCs w:val="20"/>
              </w:rPr>
            </w:pPr>
            <w:r>
              <w:rPr>
                <w:sz w:val="20"/>
                <w:szCs w:val="20"/>
              </w:rPr>
              <w:t>Rekomendujemy zaimplementowanie dostępnego kalendarza.</w:t>
            </w:r>
          </w:p>
          <w:p w14:paraId="138C1424" w14:textId="1CBF5E4E" w:rsidR="00F64733" w:rsidRDefault="00F64733" w:rsidP="00823986">
            <w:pPr>
              <w:spacing w:line="276" w:lineRule="auto"/>
              <w:rPr>
                <w:sz w:val="20"/>
                <w:szCs w:val="20"/>
              </w:rPr>
            </w:pPr>
            <w:hyperlink r:id="rId44" w:history="1">
              <w:r w:rsidRPr="00382AEA">
                <w:rPr>
                  <w:rStyle w:val="Hipercze"/>
                  <w:sz w:val="20"/>
                  <w:szCs w:val="20"/>
                </w:rPr>
                <w:t>https://www.w3.org/WAI/ARIA/apg/patterns/dialog-modal/examples/datepicker-dialog/</w:t>
              </w:r>
            </w:hyperlink>
          </w:p>
        </w:tc>
        <w:tc>
          <w:tcPr>
            <w:tcW w:w="650" w:type="dxa"/>
            <w:shd w:val="clear" w:color="auto" w:fill="E2EFD9" w:themeFill="accent6" w:themeFillTint="33"/>
          </w:tcPr>
          <w:p w14:paraId="6DF0A139" w14:textId="21119CFD" w:rsidR="00F64733" w:rsidRDefault="00F64733" w:rsidP="00823986">
            <w:pPr>
              <w:spacing w:line="276" w:lineRule="auto"/>
              <w:rPr>
                <w:b/>
                <w:color w:val="000000"/>
                <w:sz w:val="20"/>
                <w:szCs w:val="20"/>
              </w:rPr>
            </w:pPr>
            <w:r>
              <w:rPr>
                <w:b/>
                <w:color w:val="000000"/>
                <w:sz w:val="20"/>
                <w:szCs w:val="20"/>
              </w:rPr>
              <w:t>T</w:t>
            </w:r>
          </w:p>
        </w:tc>
        <w:tc>
          <w:tcPr>
            <w:tcW w:w="2350" w:type="dxa"/>
            <w:shd w:val="clear" w:color="auto" w:fill="E2EFD9" w:themeFill="accent6" w:themeFillTint="33"/>
          </w:tcPr>
          <w:p w14:paraId="0A4BE004" w14:textId="4C3C6755" w:rsidR="00F64733" w:rsidRPr="00F64733" w:rsidRDefault="00F13E63" w:rsidP="00823986">
            <w:pPr>
              <w:spacing w:line="276" w:lineRule="auto"/>
              <w:rPr>
                <w:b/>
                <w:color w:val="000000"/>
                <w:sz w:val="20"/>
                <w:szCs w:val="20"/>
              </w:rPr>
            </w:pPr>
            <w:r>
              <w:rPr>
                <w:b/>
                <w:color w:val="000000"/>
                <w:sz w:val="20"/>
                <w:szCs w:val="20"/>
              </w:rPr>
              <w:t>Spełnione</w:t>
            </w:r>
          </w:p>
        </w:tc>
      </w:tr>
    </w:tbl>
    <w:p w14:paraId="32C76379" w14:textId="5805127D" w:rsidR="00C10560" w:rsidRPr="00F64733" w:rsidRDefault="00000000" w:rsidP="00F64733">
      <w:pPr>
        <w:spacing w:before="120" w:after="120" w:line="276" w:lineRule="auto"/>
      </w:pPr>
      <w:r>
        <w:rPr>
          <w:b/>
          <w:highlight w:val="white"/>
        </w:rPr>
        <w:t xml:space="preserve">1.3.2 </w:t>
      </w:r>
      <w:r>
        <w:rPr>
          <w:b/>
        </w:rPr>
        <w:t>Zrozumiała kolejność</w:t>
      </w:r>
      <w:r>
        <w:rPr>
          <w:b/>
          <w:highlight w:val="white"/>
        </w:rPr>
        <w:t>:</w:t>
      </w:r>
      <w:r>
        <w:rPr>
          <w:highlight w:val="white"/>
        </w:rPr>
        <w:t xml:space="preserve"> </w:t>
      </w: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263FF306" w14:textId="40F4320C" w:rsidR="00C10560" w:rsidRDefault="00000000" w:rsidP="00F64733">
      <w:pPr>
        <w:spacing w:after="120" w:line="276" w:lineRule="auto"/>
      </w:pPr>
      <w:r>
        <w:rPr>
          <w:color w:val="000000"/>
          <w:highlight w:val="white"/>
        </w:rPr>
        <w:t xml:space="preserve">Wynik audytu: </w:t>
      </w:r>
      <w:r>
        <w:rPr>
          <w:b/>
          <w:color w:val="538135"/>
        </w:rPr>
        <w:t>Spełnione</w:t>
      </w:r>
    </w:p>
    <w:p w14:paraId="56ADCDD2" w14:textId="77777777" w:rsidR="00C10560" w:rsidRDefault="00000000" w:rsidP="00F64733">
      <w:pPr>
        <w:spacing w:after="120" w:line="276" w:lineRule="auto"/>
      </w:pPr>
      <w:r>
        <w:rPr>
          <w:b/>
          <w:highlight w:val="white"/>
        </w:rPr>
        <w:t xml:space="preserve">1.3.3 </w:t>
      </w:r>
      <w:r>
        <w:rPr>
          <w:b/>
        </w:rPr>
        <w:t>Właściwości zmysłowe</w:t>
      </w:r>
      <w:r>
        <w:rPr>
          <w:b/>
          <w:highlight w:val="white"/>
        </w:rPr>
        <w:t>:</w:t>
      </w:r>
      <w:r>
        <w:rPr>
          <w:highlight w:val="white"/>
        </w:rPr>
        <w:t xml:space="preserve"> </w:t>
      </w: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5C9A41F5" w14:textId="6E294976" w:rsidR="00C10560" w:rsidRDefault="00000000" w:rsidP="00F64733">
      <w:pPr>
        <w:spacing w:after="120" w:line="276" w:lineRule="auto"/>
        <w:rPr>
          <w:b/>
        </w:rPr>
      </w:pPr>
      <w:r>
        <w:rPr>
          <w:color w:val="000000"/>
          <w:highlight w:val="white"/>
        </w:rPr>
        <w:t xml:space="preserve">Wynik audytu: </w:t>
      </w:r>
      <w:r>
        <w:rPr>
          <w:b/>
          <w:color w:val="538135"/>
        </w:rPr>
        <w:t>Spełnione</w:t>
      </w:r>
    </w:p>
    <w:p w14:paraId="7200F717" w14:textId="7330CBB3" w:rsidR="00C10560" w:rsidRDefault="00000000" w:rsidP="00F64733">
      <w:pPr>
        <w:spacing w:after="120" w:line="276" w:lineRule="auto"/>
      </w:pPr>
      <w:r>
        <w:rPr>
          <w:b/>
        </w:rPr>
        <w:t xml:space="preserve">1.3.4 Orientacja (2.1) </w:t>
      </w:r>
      <w:r>
        <w:t xml:space="preserve">Zawartość powinna wyświetlać się i działać tak samo w każdej orientacji ekranu (pionowej/poziomej) </w:t>
      </w:r>
      <w:r>
        <w:rPr>
          <w:color w:val="000000"/>
          <w:highlight w:val="white"/>
        </w:rPr>
        <w:t>(Poziom AA)</w:t>
      </w:r>
      <w:r>
        <w:t>.</w:t>
      </w:r>
    </w:p>
    <w:p w14:paraId="5FC91F4A" w14:textId="130DFF30" w:rsidR="00C10560" w:rsidRPr="00F64733" w:rsidRDefault="00000000" w:rsidP="00F64733">
      <w:pPr>
        <w:spacing w:after="120" w:line="276" w:lineRule="auto"/>
      </w:pPr>
      <w:r>
        <w:rPr>
          <w:color w:val="000000"/>
          <w:highlight w:val="white"/>
        </w:rPr>
        <w:t xml:space="preserve">Wynik audytu: </w:t>
      </w:r>
      <w:r>
        <w:rPr>
          <w:b/>
          <w:color w:val="C00000"/>
        </w:rPr>
        <w:t>Niespełnione</w:t>
      </w:r>
    </w:p>
    <w:tbl>
      <w:tblPr>
        <w:tblStyle w:val="afffffffffffffffffffffffffffff7"/>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1560"/>
      </w:tblGrid>
      <w:tr w:rsidR="00CF0B97" w14:paraId="0ADE3D08" w14:textId="77777777" w:rsidTr="00CF0B97">
        <w:trPr>
          <w:trHeight w:val="200"/>
          <w:tblHeader/>
          <w:jc w:val="center"/>
        </w:trPr>
        <w:tc>
          <w:tcPr>
            <w:tcW w:w="2919" w:type="dxa"/>
            <w:shd w:val="clear" w:color="auto" w:fill="E7E6E6" w:themeFill="background2"/>
            <w:vAlign w:val="center"/>
          </w:tcPr>
          <w:p w14:paraId="41C237D8" w14:textId="267122B7" w:rsidR="00CF0B97" w:rsidRDefault="00CF0B97" w:rsidP="00823986">
            <w:pPr>
              <w:spacing w:line="276" w:lineRule="auto"/>
              <w:rPr>
                <w:b/>
                <w:color w:val="000000"/>
                <w:sz w:val="20"/>
                <w:szCs w:val="20"/>
              </w:rPr>
            </w:pPr>
            <w:r>
              <w:rPr>
                <w:b/>
                <w:color w:val="000000"/>
                <w:sz w:val="20"/>
                <w:szCs w:val="20"/>
              </w:rPr>
              <w:lastRenderedPageBreak/>
              <w:t>Strona</w:t>
            </w:r>
          </w:p>
        </w:tc>
        <w:tc>
          <w:tcPr>
            <w:tcW w:w="5839" w:type="dxa"/>
            <w:shd w:val="clear" w:color="auto" w:fill="E7E6E6" w:themeFill="background2"/>
            <w:vAlign w:val="center"/>
          </w:tcPr>
          <w:p w14:paraId="52E52AC4" w14:textId="77777777" w:rsidR="00CF0B97" w:rsidRDefault="00CF0B97"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3CA67E1D" w14:textId="77777777" w:rsidR="00CF0B97" w:rsidRDefault="00CF0B97" w:rsidP="00823986">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60B81AC8" w14:textId="600094FB" w:rsidR="00CF0B97" w:rsidRDefault="00CF0B97" w:rsidP="00823986">
            <w:pPr>
              <w:spacing w:line="276" w:lineRule="auto"/>
              <w:rPr>
                <w:b/>
                <w:color w:val="000000"/>
                <w:sz w:val="20"/>
                <w:szCs w:val="20"/>
              </w:rPr>
            </w:pPr>
            <w:r>
              <w:rPr>
                <w:b/>
                <w:color w:val="000000"/>
                <w:sz w:val="20"/>
                <w:szCs w:val="20"/>
              </w:rPr>
              <w:t>Typ</w:t>
            </w:r>
          </w:p>
        </w:tc>
        <w:tc>
          <w:tcPr>
            <w:tcW w:w="1560" w:type="dxa"/>
            <w:shd w:val="clear" w:color="auto" w:fill="E7E6E6" w:themeFill="background2"/>
          </w:tcPr>
          <w:p w14:paraId="676B4639" w14:textId="4556E49E" w:rsidR="00CF0B97" w:rsidRDefault="00F13E63" w:rsidP="00823986">
            <w:pPr>
              <w:spacing w:line="276" w:lineRule="auto"/>
              <w:rPr>
                <w:b/>
                <w:color w:val="000000"/>
                <w:sz w:val="20"/>
                <w:szCs w:val="20"/>
              </w:rPr>
            </w:pPr>
            <w:r>
              <w:rPr>
                <w:b/>
                <w:color w:val="000000"/>
                <w:sz w:val="20"/>
                <w:szCs w:val="20"/>
              </w:rPr>
              <w:t>Samoocena</w:t>
            </w:r>
          </w:p>
        </w:tc>
      </w:tr>
      <w:tr w:rsidR="00CF0B97" w14:paraId="01935C29" w14:textId="77777777" w:rsidTr="00F13E63">
        <w:trPr>
          <w:cantSplit/>
          <w:trHeight w:val="659"/>
          <w:jc w:val="center"/>
        </w:trPr>
        <w:tc>
          <w:tcPr>
            <w:tcW w:w="2919" w:type="dxa"/>
            <w:shd w:val="clear" w:color="auto" w:fill="E2EFD9" w:themeFill="accent6" w:themeFillTint="33"/>
            <w:vAlign w:val="center"/>
          </w:tcPr>
          <w:p w14:paraId="79E254C7" w14:textId="743D0722" w:rsidR="00CF0B97" w:rsidRDefault="00CF0B97" w:rsidP="00823986">
            <w:pPr>
              <w:spacing w:line="276" w:lineRule="auto"/>
            </w:pPr>
            <w:r>
              <w:t>Cały serwis +</w:t>
            </w:r>
          </w:p>
          <w:p w14:paraId="0AD81322" w14:textId="42A6B042" w:rsidR="00CF0B97" w:rsidRDefault="00CF0B97" w:rsidP="00823986">
            <w:pPr>
              <w:spacing w:line="276" w:lineRule="auto"/>
            </w:pPr>
            <w:hyperlink r:id="rId45" w:history="1">
              <w:r w:rsidRPr="0008418F">
                <w:rPr>
                  <w:rStyle w:val="Hipercze"/>
                </w:rPr>
                <w:t>https://portal-ipfronplus.pfron.org.pl/projekt/szkolenia/szkolenia-stacjonarne/?data_od=&amp;data_do=07.04.2023&amp;province=&amp;view=map_list&amp;Szukaj=Szukaj</w:t>
              </w:r>
            </w:hyperlink>
          </w:p>
        </w:tc>
        <w:tc>
          <w:tcPr>
            <w:tcW w:w="5839" w:type="dxa"/>
            <w:shd w:val="clear" w:color="auto" w:fill="E2EFD9" w:themeFill="accent6" w:themeFillTint="33"/>
            <w:vAlign w:val="center"/>
          </w:tcPr>
          <w:p w14:paraId="15E03324" w14:textId="77777777" w:rsidR="00CF0B97" w:rsidRDefault="00CF0B97" w:rsidP="00823986">
            <w:pPr>
              <w:spacing w:line="276" w:lineRule="auto"/>
              <w:rPr>
                <w:color w:val="000000"/>
                <w:sz w:val="20"/>
                <w:szCs w:val="20"/>
              </w:rPr>
            </w:pPr>
            <w:r>
              <w:rPr>
                <w:color w:val="000000"/>
                <w:sz w:val="20"/>
                <w:szCs w:val="20"/>
              </w:rPr>
              <w:t>Po zmianie rozdzielczości do 320px tak zwane ‘</w:t>
            </w:r>
            <w:proofErr w:type="spellStart"/>
            <w:r>
              <w:rPr>
                <w:color w:val="000000"/>
                <w:sz w:val="20"/>
                <w:szCs w:val="20"/>
              </w:rPr>
              <w:t>breadcrumbsy</w:t>
            </w:r>
            <w:proofErr w:type="spellEnd"/>
            <w:r>
              <w:rPr>
                <w:color w:val="000000"/>
                <w:sz w:val="20"/>
                <w:szCs w:val="20"/>
              </w:rPr>
              <w:t>” są po części zakryte przez znak „/”. Co więcej, przy tej szerokości ekranu pojawia się biały pasek po prawej stronie strony.</w:t>
            </w:r>
          </w:p>
          <w:p w14:paraId="1E62ADCF" w14:textId="2C1527DA" w:rsidR="00CF0B97" w:rsidRDefault="00CF0B97" w:rsidP="00823986">
            <w:pPr>
              <w:spacing w:line="276" w:lineRule="auto"/>
              <w:rPr>
                <w:color w:val="000000"/>
                <w:sz w:val="20"/>
                <w:szCs w:val="20"/>
              </w:rPr>
            </w:pPr>
            <w:r w:rsidRPr="00CC669D">
              <w:rPr>
                <w:noProof/>
                <w:color w:val="000000"/>
                <w:sz w:val="20"/>
                <w:szCs w:val="20"/>
              </w:rPr>
              <w:drawing>
                <wp:inline distT="0" distB="0" distL="0" distR="0" wp14:anchorId="364A2D1A" wp14:editId="4C67F842">
                  <wp:extent cx="2768600" cy="2603500"/>
                  <wp:effectExtent l="0" t="0" r="0" b="635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46"/>
                          <a:stretch>
                            <a:fillRect/>
                          </a:stretch>
                        </pic:blipFill>
                        <pic:spPr>
                          <a:xfrm>
                            <a:off x="0" y="0"/>
                            <a:ext cx="2768600" cy="2603500"/>
                          </a:xfrm>
                          <a:prstGeom prst="rect">
                            <a:avLst/>
                          </a:prstGeom>
                        </pic:spPr>
                      </pic:pic>
                    </a:graphicData>
                  </a:graphic>
                </wp:inline>
              </w:drawing>
            </w:r>
          </w:p>
        </w:tc>
        <w:tc>
          <w:tcPr>
            <w:tcW w:w="2920" w:type="dxa"/>
            <w:shd w:val="clear" w:color="auto" w:fill="E2EFD9" w:themeFill="accent6" w:themeFillTint="33"/>
            <w:vAlign w:val="center"/>
          </w:tcPr>
          <w:p w14:paraId="4AB2A95A" w14:textId="0FC4BA8F" w:rsidR="00CF0B97" w:rsidRPr="00F64733" w:rsidRDefault="00CF0B97" w:rsidP="00F64733">
            <w:pPr>
              <w:pStyle w:val="NormalnyWeb"/>
              <w:spacing w:before="0" w:beforeAutospacing="0" w:after="280" w:afterAutospacing="0" w:line="276" w:lineRule="auto"/>
            </w:pPr>
            <w:r>
              <w:rPr>
                <w:rFonts w:cs="Open Sans"/>
                <w:color w:val="000000"/>
                <w:sz w:val="20"/>
                <w:szCs w:val="20"/>
              </w:rPr>
              <w:t>Należy zadbać o responsywność. Treść powinna dopasowywać się do szerokości ekranu.</w:t>
            </w:r>
          </w:p>
        </w:tc>
        <w:tc>
          <w:tcPr>
            <w:tcW w:w="791" w:type="dxa"/>
            <w:shd w:val="clear" w:color="auto" w:fill="E2EFD9" w:themeFill="accent6" w:themeFillTint="33"/>
          </w:tcPr>
          <w:p w14:paraId="183F1ACD" w14:textId="11604750" w:rsidR="00CF0B97" w:rsidRDefault="00CF0B97" w:rsidP="00823986">
            <w:pPr>
              <w:spacing w:line="276" w:lineRule="auto"/>
              <w:rPr>
                <w:b/>
                <w:color w:val="000000"/>
                <w:sz w:val="20"/>
                <w:szCs w:val="20"/>
              </w:rPr>
            </w:pPr>
            <w:r>
              <w:rPr>
                <w:b/>
                <w:color w:val="000000"/>
                <w:sz w:val="20"/>
                <w:szCs w:val="20"/>
              </w:rPr>
              <w:t>T</w:t>
            </w:r>
          </w:p>
        </w:tc>
        <w:tc>
          <w:tcPr>
            <w:tcW w:w="1560" w:type="dxa"/>
            <w:shd w:val="clear" w:color="auto" w:fill="E2EFD9" w:themeFill="accent6" w:themeFillTint="33"/>
          </w:tcPr>
          <w:p w14:paraId="40CEFDB3" w14:textId="0B1EADCE" w:rsidR="00CF0B97" w:rsidRDefault="00F13E63" w:rsidP="00823986">
            <w:pPr>
              <w:spacing w:line="276" w:lineRule="auto"/>
              <w:rPr>
                <w:b/>
                <w:color w:val="000000"/>
                <w:sz w:val="20"/>
                <w:szCs w:val="20"/>
              </w:rPr>
            </w:pPr>
            <w:r>
              <w:rPr>
                <w:b/>
                <w:color w:val="000000"/>
                <w:sz w:val="20"/>
                <w:szCs w:val="20"/>
              </w:rPr>
              <w:t>Spełnione</w:t>
            </w:r>
          </w:p>
        </w:tc>
      </w:tr>
      <w:tr w:rsidR="00CF0B97" w14:paraId="6731EB7E" w14:textId="77777777" w:rsidTr="00CF0B97">
        <w:trPr>
          <w:trHeight w:val="659"/>
          <w:jc w:val="center"/>
        </w:trPr>
        <w:tc>
          <w:tcPr>
            <w:tcW w:w="2919" w:type="dxa"/>
            <w:shd w:val="clear" w:color="auto" w:fill="E2EFD9" w:themeFill="accent6" w:themeFillTint="33"/>
            <w:vAlign w:val="center"/>
          </w:tcPr>
          <w:p w14:paraId="1DCBA68F" w14:textId="0CC02B28" w:rsidR="00CF0B97" w:rsidRDefault="00CF0B97" w:rsidP="00823986">
            <w:pPr>
              <w:spacing w:line="276" w:lineRule="auto"/>
            </w:pPr>
            <w:hyperlink r:id="rId47" w:history="1">
              <w:r w:rsidRPr="0008418F">
                <w:rPr>
                  <w:rStyle w:val="Hipercze"/>
                </w:rPr>
                <w:t>https://portal-ipfronplus.pfron.org.pl/w-maju-koncza-sie-szkolenia-z-ipfron-zapraszamy-do-skorzystania-z-zaproponowanych-terminow/</w:t>
              </w:r>
            </w:hyperlink>
          </w:p>
        </w:tc>
        <w:tc>
          <w:tcPr>
            <w:tcW w:w="5839" w:type="dxa"/>
            <w:shd w:val="clear" w:color="auto" w:fill="E2EFD9" w:themeFill="accent6" w:themeFillTint="33"/>
            <w:vAlign w:val="center"/>
          </w:tcPr>
          <w:p w14:paraId="0AD59463" w14:textId="77777777" w:rsidR="00CF0B97" w:rsidRDefault="00CF0B97" w:rsidP="00823986">
            <w:pPr>
              <w:spacing w:line="276" w:lineRule="auto"/>
              <w:rPr>
                <w:color w:val="000000"/>
                <w:sz w:val="20"/>
                <w:szCs w:val="20"/>
              </w:rPr>
            </w:pPr>
            <w:r>
              <w:rPr>
                <w:color w:val="000000"/>
                <w:sz w:val="20"/>
                <w:szCs w:val="20"/>
              </w:rPr>
              <w:t>Strona nie jest przystosowana przeglądania treści przy rozdzielczości 320px:</w:t>
            </w:r>
          </w:p>
          <w:p w14:paraId="28C17951" w14:textId="4344520E" w:rsidR="00CF0B97" w:rsidRDefault="00CF0B97" w:rsidP="00823986">
            <w:pPr>
              <w:spacing w:line="276" w:lineRule="auto"/>
              <w:rPr>
                <w:color w:val="000000"/>
                <w:sz w:val="20"/>
                <w:szCs w:val="20"/>
              </w:rPr>
            </w:pPr>
            <w:r w:rsidRPr="0052403C">
              <w:rPr>
                <w:noProof/>
                <w:color w:val="000000"/>
                <w:sz w:val="20"/>
                <w:szCs w:val="20"/>
              </w:rPr>
              <w:lastRenderedPageBreak/>
              <w:drawing>
                <wp:inline distT="0" distB="0" distL="0" distR="0" wp14:anchorId="322F234F" wp14:editId="1930F05E">
                  <wp:extent cx="3736975" cy="3305175"/>
                  <wp:effectExtent l="0" t="0" r="0" b="952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48"/>
                          <a:stretch>
                            <a:fillRect/>
                          </a:stretch>
                        </pic:blipFill>
                        <pic:spPr>
                          <a:xfrm>
                            <a:off x="0" y="0"/>
                            <a:ext cx="3736975" cy="3305175"/>
                          </a:xfrm>
                          <a:prstGeom prst="rect">
                            <a:avLst/>
                          </a:prstGeom>
                        </pic:spPr>
                      </pic:pic>
                    </a:graphicData>
                  </a:graphic>
                </wp:inline>
              </w:drawing>
            </w:r>
          </w:p>
        </w:tc>
        <w:tc>
          <w:tcPr>
            <w:tcW w:w="2920" w:type="dxa"/>
            <w:shd w:val="clear" w:color="auto" w:fill="E2EFD9" w:themeFill="accent6" w:themeFillTint="33"/>
            <w:vAlign w:val="center"/>
          </w:tcPr>
          <w:p w14:paraId="4C81AE0F" w14:textId="77777777" w:rsidR="00CF0B97" w:rsidRDefault="00CF0B97" w:rsidP="00823986">
            <w:pPr>
              <w:pStyle w:val="NormalnyWeb"/>
              <w:spacing w:before="0" w:beforeAutospacing="0" w:after="280" w:afterAutospacing="0" w:line="276" w:lineRule="auto"/>
            </w:pPr>
            <w:r>
              <w:rPr>
                <w:rFonts w:cs="Open Sans"/>
                <w:color w:val="000000"/>
                <w:sz w:val="20"/>
                <w:szCs w:val="20"/>
              </w:rPr>
              <w:lastRenderedPageBreak/>
              <w:t>Należy zadbać o responsywność. Treść powinna dopasowywać się do szerokości ekranu.</w:t>
            </w:r>
          </w:p>
          <w:p w14:paraId="2157E933" w14:textId="2F0CC997" w:rsidR="00CF0B97" w:rsidRDefault="00CF0B97" w:rsidP="00823986">
            <w:pPr>
              <w:pStyle w:val="NormalnyWeb"/>
              <w:spacing w:before="0" w:beforeAutospacing="0" w:after="280" w:afterAutospacing="0" w:line="276" w:lineRule="auto"/>
              <w:rPr>
                <w:rFonts w:cs="Open Sans"/>
                <w:color w:val="000000"/>
                <w:sz w:val="20"/>
                <w:szCs w:val="20"/>
              </w:rPr>
            </w:pPr>
            <w:r>
              <w:rPr>
                <w:rFonts w:cs="Open Sans"/>
                <w:color w:val="000000"/>
                <w:sz w:val="20"/>
                <w:szCs w:val="20"/>
              </w:rPr>
              <w:t>Aktualnie by przeczytać całą treść trzeba przewinąć stronę w poziomie.</w:t>
            </w:r>
          </w:p>
        </w:tc>
        <w:tc>
          <w:tcPr>
            <w:tcW w:w="791" w:type="dxa"/>
            <w:shd w:val="clear" w:color="auto" w:fill="E2EFD9" w:themeFill="accent6" w:themeFillTint="33"/>
          </w:tcPr>
          <w:p w14:paraId="72B8D7E2" w14:textId="359C91A5" w:rsidR="00CF0B97" w:rsidRDefault="00CF0B97" w:rsidP="00CF0B97">
            <w:pPr>
              <w:spacing w:line="276" w:lineRule="auto"/>
              <w:rPr>
                <w:rFonts w:cs="Open Sans"/>
                <w:b/>
                <w:bCs/>
                <w:color w:val="000000"/>
                <w:sz w:val="20"/>
                <w:szCs w:val="20"/>
              </w:rPr>
            </w:pPr>
            <w:r>
              <w:rPr>
                <w:rFonts w:cs="Open Sans"/>
                <w:b/>
                <w:bCs/>
                <w:color w:val="000000"/>
                <w:sz w:val="20"/>
                <w:szCs w:val="20"/>
              </w:rPr>
              <w:t>T</w:t>
            </w:r>
          </w:p>
        </w:tc>
        <w:tc>
          <w:tcPr>
            <w:tcW w:w="1560" w:type="dxa"/>
            <w:shd w:val="clear" w:color="auto" w:fill="E2EFD9" w:themeFill="accent6" w:themeFillTint="33"/>
          </w:tcPr>
          <w:p w14:paraId="5483DF44" w14:textId="32E690B6" w:rsidR="00CF0B97" w:rsidRPr="00CF0B97" w:rsidRDefault="00F13E63" w:rsidP="00CF0B97">
            <w:pPr>
              <w:spacing w:line="276" w:lineRule="auto"/>
              <w:rPr>
                <w:rFonts w:cs="Open Sans"/>
                <w:b/>
                <w:bCs/>
                <w:color w:val="000000"/>
                <w:sz w:val="20"/>
                <w:szCs w:val="20"/>
              </w:rPr>
            </w:pPr>
            <w:r>
              <w:rPr>
                <w:b/>
                <w:color w:val="000000"/>
                <w:sz w:val="20"/>
                <w:szCs w:val="20"/>
              </w:rPr>
              <w:t>Spełnione</w:t>
            </w:r>
          </w:p>
        </w:tc>
      </w:tr>
      <w:tr w:rsidR="00CF0B97" w14:paraId="42A7F508" w14:textId="77777777" w:rsidTr="00CF0B97">
        <w:trPr>
          <w:trHeight w:val="659"/>
          <w:jc w:val="center"/>
        </w:trPr>
        <w:tc>
          <w:tcPr>
            <w:tcW w:w="2919" w:type="dxa"/>
            <w:shd w:val="clear" w:color="auto" w:fill="E2EFD9" w:themeFill="accent6" w:themeFillTint="33"/>
            <w:vAlign w:val="center"/>
          </w:tcPr>
          <w:p w14:paraId="22756D3D" w14:textId="4AC029DC" w:rsidR="00CF0B97" w:rsidRDefault="00CF0B97" w:rsidP="00823986">
            <w:pPr>
              <w:spacing w:line="276" w:lineRule="auto"/>
            </w:pPr>
            <w:hyperlink r:id="rId49" w:history="1">
              <w:r w:rsidRPr="0008418F">
                <w:rPr>
                  <w:rStyle w:val="Hipercze"/>
                </w:rPr>
                <w:t>https://portal-ipfronplus.pfron.org.pl/</w:t>
              </w:r>
            </w:hyperlink>
          </w:p>
        </w:tc>
        <w:tc>
          <w:tcPr>
            <w:tcW w:w="5839" w:type="dxa"/>
            <w:shd w:val="clear" w:color="auto" w:fill="E2EFD9" w:themeFill="accent6" w:themeFillTint="33"/>
            <w:vAlign w:val="center"/>
          </w:tcPr>
          <w:p w14:paraId="3B7CB17D" w14:textId="6ECEDEF0" w:rsidR="00CF0B97" w:rsidRDefault="00CF0B97" w:rsidP="00823986">
            <w:pPr>
              <w:spacing w:line="276" w:lineRule="auto"/>
              <w:rPr>
                <w:color w:val="000000"/>
                <w:sz w:val="20"/>
                <w:szCs w:val="20"/>
              </w:rPr>
            </w:pPr>
            <w:r>
              <w:rPr>
                <w:color w:val="000000"/>
                <w:sz w:val="20"/>
                <w:szCs w:val="20"/>
              </w:rPr>
              <w:t>Przycisk „zarządzaj zgodą” jest praktycznie niewidoczny. Jego struktura jest ucięta.</w:t>
            </w:r>
          </w:p>
          <w:p w14:paraId="3272BB1D" w14:textId="77777777" w:rsidR="00CF0B97" w:rsidRDefault="00CF0B97" w:rsidP="00823986">
            <w:pPr>
              <w:spacing w:line="276" w:lineRule="auto"/>
              <w:rPr>
                <w:color w:val="000000"/>
                <w:sz w:val="20"/>
                <w:szCs w:val="20"/>
              </w:rPr>
            </w:pPr>
            <w:r w:rsidRPr="006C02F2">
              <w:rPr>
                <w:noProof/>
                <w:color w:val="000000"/>
                <w:sz w:val="20"/>
                <w:szCs w:val="20"/>
              </w:rPr>
              <w:drawing>
                <wp:inline distT="0" distB="0" distL="0" distR="0" wp14:anchorId="4CD72FBD" wp14:editId="6AB62E3A">
                  <wp:extent cx="1498600" cy="901700"/>
                  <wp:effectExtent l="0" t="0" r="635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50"/>
                          <a:stretch>
                            <a:fillRect/>
                          </a:stretch>
                        </pic:blipFill>
                        <pic:spPr>
                          <a:xfrm>
                            <a:off x="0" y="0"/>
                            <a:ext cx="1498600" cy="901700"/>
                          </a:xfrm>
                          <a:prstGeom prst="rect">
                            <a:avLst/>
                          </a:prstGeom>
                        </pic:spPr>
                      </pic:pic>
                    </a:graphicData>
                  </a:graphic>
                </wp:inline>
              </w:drawing>
            </w:r>
          </w:p>
          <w:p w14:paraId="0DEC87A4" w14:textId="4912BC4E" w:rsidR="00CF0B97" w:rsidRDefault="00CF0B97" w:rsidP="00823986">
            <w:pPr>
              <w:spacing w:line="276" w:lineRule="auto"/>
              <w:rPr>
                <w:color w:val="000000"/>
                <w:sz w:val="20"/>
                <w:szCs w:val="20"/>
              </w:rPr>
            </w:pPr>
            <w:r w:rsidRPr="006C02F2">
              <w:rPr>
                <w:noProof/>
                <w:color w:val="000000"/>
                <w:sz w:val="20"/>
                <w:szCs w:val="20"/>
              </w:rPr>
              <w:drawing>
                <wp:inline distT="0" distB="0" distL="0" distR="0" wp14:anchorId="404548E1" wp14:editId="452A9B02">
                  <wp:extent cx="1536700" cy="469900"/>
                  <wp:effectExtent l="0" t="0" r="6350" b="635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51"/>
                          <a:stretch>
                            <a:fillRect/>
                          </a:stretch>
                        </pic:blipFill>
                        <pic:spPr>
                          <a:xfrm>
                            <a:off x="0" y="0"/>
                            <a:ext cx="1536700" cy="469900"/>
                          </a:xfrm>
                          <a:prstGeom prst="rect">
                            <a:avLst/>
                          </a:prstGeom>
                        </pic:spPr>
                      </pic:pic>
                    </a:graphicData>
                  </a:graphic>
                </wp:inline>
              </w:drawing>
            </w:r>
          </w:p>
        </w:tc>
        <w:tc>
          <w:tcPr>
            <w:tcW w:w="2920" w:type="dxa"/>
            <w:shd w:val="clear" w:color="auto" w:fill="E2EFD9" w:themeFill="accent6" w:themeFillTint="33"/>
            <w:vAlign w:val="center"/>
          </w:tcPr>
          <w:p w14:paraId="461C672F" w14:textId="114B9EE4" w:rsidR="00CF0B97" w:rsidRDefault="00CF0B97" w:rsidP="00823986">
            <w:pPr>
              <w:pStyle w:val="NormalnyWeb"/>
              <w:spacing w:before="0" w:beforeAutospacing="0" w:after="280" w:afterAutospacing="0" w:line="276" w:lineRule="auto"/>
              <w:rPr>
                <w:rFonts w:cs="Open Sans"/>
                <w:color w:val="000000"/>
                <w:sz w:val="20"/>
                <w:szCs w:val="20"/>
              </w:rPr>
            </w:pPr>
            <w:r>
              <w:rPr>
                <w:rFonts w:cs="Open Sans"/>
                <w:color w:val="000000"/>
                <w:sz w:val="20"/>
                <w:szCs w:val="20"/>
              </w:rPr>
              <w:t>Wszystkie elementy aktywne muszą być możliwe do obsłużenia. Aktualnie Użytkownik musi się domyślić, że element w ogóle znajduje się u dołu strony.</w:t>
            </w:r>
          </w:p>
        </w:tc>
        <w:tc>
          <w:tcPr>
            <w:tcW w:w="791" w:type="dxa"/>
            <w:shd w:val="clear" w:color="auto" w:fill="E2EFD9" w:themeFill="accent6" w:themeFillTint="33"/>
          </w:tcPr>
          <w:p w14:paraId="63BB0DF9" w14:textId="528C28A7" w:rsidR="00CF0B97" w:rsidRPr="006D74B5" w:rsidRDefault="00CF0B97" w:rsidP="00823986">
            <w:pPr>
              <w:spacing w:line="276" w:lineRule="auto"/>
              <w:rPr>
                <w:b/>
                <w:color w:val="000000"/>
                <w:sz w:val="20"/>
                <w:szCs w:val="20"/>
              </w:rPr>
            </w:pPr>
            <w:r>
              <w:rPr>
                <w:b/>
                <w:color w:val="000000"/>
                <w:sz w:val="20"/>
                <w:szCs w:val="20"/>
              </w:rPr>
              <w:t>T</w:t>
            </w:r>
          </w:p>
        </w:tc>
        <w:tc>
          <w:tcPr>
            <w:tcW w:w="1560" w:type="dxa"/>
            <w:shd w:val="clear" w:color="auto" w:fill="E2EFD9" w:themeFill="accent6" w:themeFillTint="33"/>
          </w:tcPr>
          <w:p w14:paraId="7634DEA6" w14:textId="16742FBF" w:rsidR="00CF0B97" w:rsidRPr="006D74B5" w:rsidRDefault="00F13E63" w:rsidP="00823986">
            <w:pPr>
              <w:spacing w:line="276" w:lineRule="auto"/>
              <w:rPr>
                <w:b/>
                <w:color w:val="000000"/>
                <w:sz w:val="20"/>
                <w:szCs w:val="20"/>
              </w:rPr>
            </w:pPr>
            <w:r>
              <w:rPr>
                <w:b/>
                <w:color w:val="000000"/>
                <w:sz w:val="20"/>
                <w:szCs w:val="20"/>
              </w:rPr>
              <w:t>Spełnione</w:t>
            </w:r>
          </w:p>
        </w:tc>
      </w:tr>
    </w:tbl>
    <w:p w14:paraId="1A87DA1B" w14:textId="77777777" w:rsidR="00F13E63" w:rsidRDefault="00F13E63">
      <w:pPr>
        <w:rPr>
          <w:b/>
        </w:rPr>
      </w:pPr>
      <w:r>
        <w:rPr>
          <w:b/>
        </w:rPr>
        <w:br w:type="page"/>
      </w:r>
    </w:p>
    <w:p w14:paraId="6763B08A" w14:textId="6FAB5279" w:rsidR="00C10560" w:rsidRDefault="00000000" w:rsidP="00CF0B97">
      <w:pPr>
        <w:spacing w:before="120" w:after="120" w:line="276" w:lineRule="auto"/>
      </w:pPr>
      <w:r>
        <w:rPr>
          <w:b/>
        </w:rPr>
        <w:lastRenderedPageBreak/>
        <w:t xml:space="preserve">1.3.5 Identyfikacja celu wprowadzanych danych (2.1) </w:t>
      </w: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16578331" w14:textId="736A97B1" w:rsidR="00F171AD" w:rsidRDefault="00000000" w:rsidP="00CF0B97">
      <w:pPr>
        <w:spacing w:after="120" w:line="276" w:lineRule="auto"/>
      </w:pPr>
      <w:r>
        <w:rPr>
          <w:color w:val="000000"/>
          <w:highlight w:val="white"/>
        </w:rPr>
        <w:t xml:space="preserve">Wynik audytu: </w:t>
      </w:r>
      <w:r>
        <w:rPr>
          <w:b/>
          <w:color w:val="C00000"/>
        </w:rPr>
        <w:t>Niespełnion</w:t>
      </w:r>
      <w:r w:rsidR="00AC14DA">
        <w:rPr>
          <w:b/>
          <w:color w:val="C00000"/>
        </w:rPr>
        <w:t>e</w:t>
      </w:r>
    </w:p>
    <w:tbl>
      <w:tblPr>
        <w:tblStyle w:val="afffffffffffffffffffffffffffff8"/>
        <w:tblW w:w="13887"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405"/>
        <w:gridCol w:w="4253"/>
        <w:gridCol w:w="5020"/>
        <w:gridCol w:w="650"/>
        <w:gridCol w:w="1559"/>
      </w:tblGrid>
      <w:tr w:rsidR="00CF0B97" w14:paraId="6EF245FC" w14:textId="77777777" w:rsidTr="00CF0B97">
        <w:trPr>
          <w:trHeight w:val="200"/>
          <w:tblHeader/>
          <w:jc w:val="center"/>
        </w:trPr>
        <w:tc>
          <w:tcPr>
            <w:tcW w:w="2405" w:type="dxa"/>
            <w:shd w:val="clear" w:color="auto" w:fill="E7E6E6" w:themeFill="background2"/>
            <w:vAlign w:val="center"/>
          </w:tcPr>
          <w:p w14:paraId="4131E485" w14:textId="6EFFDE38" w:rsidR="00CF0B97" w:rsidRDefault="00CF0B97" w:rsidP="00823986">
            <w:pPr>
              <w:spacing w:line="276" w:lineRule="auto"/>
              <w:rPr>
                <w:b/>
                <w:color w:val="000000"/>
                <w:sz w:val="20"/>
                <w:szCs w:val="20"/>
              </w:rPr>
            </w:pPr>
            <w:r>
              <w:rPr>
                <w:b/>
                <w:color w:val="000000"/>
                <w:sz w:val="20"/>
                <w:szCs w:val="20"/>
              </w:rPr>
              <w:t>Strona</w:t>
            </w:r>
          </w:p>
        </w:tc>
        <w:tc>
          <w:tcPr>
            <w:tcW w:w="4253" w:type="dxa"/>
            <w:shd w:val="clear" w:color="auto" w:fill="E7E6E6" w:themeFill="background2"/>
            <w:vAlign w:val="center"/>
          </w:tcPr>
          <w:p w14:paraId="32188F6B" w14:textId="77777777" w:rsidR="00CF0B97" w:rsidRDefault="00CF0B97" w:rsidP="00823986">
            <w:pPr>
              <w:spacing w:line="276" w:lineRule="auto"/>
              <w:rPr>
                <w:b/>
                <w:color w:val="000000"/>
                <w:sz w:val="20"/>
                <w:szCs w:val="20"/>
              </w:rPr>
            </w:pPr>
            <w:r>
              <w:rPr>
                <w:b/>
                <w:color w:val="000000"/>
                <w:sz w:val="20"/>
                <w:szCs w:val="20"/>
              </w:rPr>
              <w:t>Opis Problemu</w:t>
            </w:r>
          </w:p>
        </w:tc>
        <w:tc>
          <w:tcPr>
            <w:tcW w:w="5020" w:type="dxa"/>
            <w:shd w:val="clear" w:color="auto" w:fill="E7E6E6" w:themeFill="background2"/>
            <w:vAlign w:val="center"/>
          </w:tcPr>
          <w:p w14:paraId="7342D230" w14:textId="77777777" w:rsidR="00CF0B97" w:rsidRDefault="00CF0B97" w:rsidP="00823986">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04F9CDB4" w14:textId="70496203" w:rsidR="00CF0B97" w:rsidRDefault="00CF0B97" w:rsidP="00823986">
            <w:pPr>
              <w:spacing w:line="276" w:lineRule="auto"/>
              <w:rPr>
                <w:b/>
                <w:color w:val="000000"/>
                <w:sz w:val="20"/>
                <w:szCs w:val="20"/>
              </w:rPr>
            </w:pPr>
            <w:r>
              <w:rPr>
                <w:b/>
                <w:color w:val="000000"/>
                <w:sz w:val="20"/>
                <w:szCs w:val="20"/>
              </w:rPr>
              <w:t>Typ</w:t>
            </w:r>
          </w:p>
        </w:tc>
        <w:tc>
          <w:tcPr>
            <w:tcW w:w="1559" w:type="dxa"/>
            <w:shd w:val="clear" w:color="auto" w:fill="E7E6E6" w:themeFill="background2"/>
          </w:tcPr>
          <w:p w14:paraId="2EF35AB4" w14:textId="18FD2D4C" w:rsidR="00CF0B97" w:rsidRDefault="00F13E63" w:rsidP="00823986">
            <w:pPr>
              <w:spacing w:line="276" w:lineRule="auto"/>
              <w:rPr>
                <w:b/>
                <w:color w:val="000000"/>
                <w:sz w:val="20"/>
                <w:szCs w:val="20"/>
              </w:rPr>
            </w:pPr>
            <w:r>
              <w:rPr>
                <w:b/>
                <w:color w:val="000000"/>
                <w:sz w:val="20"/>
                <w:szCs w:val="20"/>
              </w:rPr>
              <w:t>Samoocena</w:t>
            </w:r>
          </w:p>
        </w:tc>
      </w:tr>
      <w:tr w:rsidR="00CF0B97" w14:paraId="7682C300" w14:textId="77777777" w:rsidTr="00CF0B97">
        <w:trPr>
          <w:trHeight w:val="659"/>
          <w:jc w:val="center"/>
        </w:trPr>
        <w:tc>
          <w:tcPr>
            <w:tcW w:w="2405" w:type="dxa"/>
            <w:shd w:val="clear" w:color="auto" w:fill="E2EFD9" w:themeFill="accent6" w:themeFillTint="33"/>
            <w:vAlign w:val="center"/>
          </w:tcPr>
          <w:p w14:paraId="5F73BE7E" w14:textId="3A2FFFAC" w:rsidR="00CF0B97" w:rsidRDefault="00CF0B97" w:rsidP="00823986">
            <w:pPr>
              <w:spacing w:line="276" w:lineRule="auto"/>
            </w:pPr>
            <w:hyperlink r:id="rId52" w:history="1">
              <w:r w:rsidRPr="0008418F">
                <w:rPr>
                  <w:rStyle w:val="Hipercze"/>
                </w:rPr>
                <w:t>https://portal-ipfronplus.pfron.org.pl/faq/</w:t>
              </w:r>
            </w:hyperlink>
          </w:p>
        </w:tc>
        <w:tc>
          <w:tcPr>
            <w:tcW w:w="4253" w:type="dxa"/>
            <w:shd w:val="clear" w:color="auto" w:fill="E2EFD9" w:themeFill="accent6" w:themeFillTint="33"/>
            <w:vAlign w:val="center"/>
          </w:tcPr>
          <w:p w14:paraId="58962D67" w14:textId="40E12376" w:rsidR="00CF0B97" w:rsidRDefault="00CF0B97" w:rsidP="00823986">
            <w:pPr>
              <w:spacing w:line="276" w:lineRule="auto"/>
              <w:rPr>
                <w:color w:val="000000"/>
                <w:sz w:val="20"/>
                <w:szCs w:val="20"/>
              </w:rPr>
            </w:pPr>
            <w:r>
              <w:rPr>
                <w:color w:val="000000"/>
                <w:sz w:val="20"/>
                <w:szCs w:val="20"/>
              </w:rPr>
              <w:t xml:space="preserve">Brak atrybutu </w:t>
            </w:r>
            <w:proofErr w:type="spellStart"/>
            <w:r w:rsidRPr="00864403">
              <w:rPr>
                <w:rStyle w:val="kodZnak0"/>
              </w:rPr>
              <w:t>autocomplete</w:t>
            </w:r>
            <w:proofErr w:type="spellEnd"/>
            <w:r>
              <w:rPr>
                <w:color w:val="000000"/>
                <w:sz w:val="20"/>
                <w:szCs w:val="20"/>
              </w:rPr>
              <w:t xml:space="preserve"> pozwalającego Użytkownikowi łatwiejsze wypełnienie danych w formularzu:</w:t>
            </w:r>
          </w:p>
          <w:p w14:paraId="104FFB61" w14:textId="77777777" w:rsidR="00CF0B97" w:rsidRDefault="00CF0B97" w:rsidP="00823986">
            <w:pPr>
              <w:spacing w:line="276" w:lineRule="auto"/>
              <w:rPr>
                <w:color w:val="000000"/>
                <w:sz w:val="20"/>
                <w:szCs w:val="20"/>
              </w:rPr>
            </w:pPr>
            <w:r w:rsidRPr="00864403">
              <w:rPr>
                <w:noProof/>
                <w:color w:val="000000"/>
                <w:sz w:val="20"/>
                <w:szCs w:val="20"/>
              </w:rPr>
              <w:drawing>
                <wp:inline distT="0" distB="0" distL="0" distR="0" wp14:anchorId="68DC5319" wp14:editId="0E896B9A">
                  <wp:extent cx="2884906" cy="943661"/>
                  <wp:effectExtent l="0" t="0" r="0" b="889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53"/>
                          <a:stretch>
                            <a:fillRect/>
                          </a:stretch>
                        </pic:blipFill>
                        <pic:spPr>
                          <a:xfrm>
                            <a:off x="0" y="0"/>
                            <a:ext cx="2910324" cy="951975"/>
                          </a:xfrm>
                          <a:prstGeom prst="rect">
                            <a:avLst/>
                          </a:prstGeom>
                        </pic:spPr>
                      </pic:pic>
                    </a:graphicData>
                  </a:graphic>
                </wp:inline>
              </w:drawing>
            </w:r>
          </w:p>
          <w:p w14:paraId="765FE1FA" w14:textId="68FD0141" w:rsidR="00CF0B97" w:rsidRPr="00CF0B97" w:rsidRDefault="00CF0B97" w:rsidP="00CF0B97">
            <w:pPr>
              <w:pStyle w:val="kod0"/>
              <w:spacing w:line="276" w:lineRule="auto"/>
              <w:rPr>
                <w:lang w:val="en-US"/>
              </w:rPr>
            </w:pPr>
            <w:r w:rsidRPr="000F46E5">
              <w:rPr>
                <w:lang w:val="en-US"/>
              </w:rPr>
              <w:t>&lt;input name="email" id="email" type="text" placeholder="Adres e-mail*" /&gt;</w:t>
            </w:r>
          </w:p>
        </w:tc>
        <w:tc>
          <w:tcPr>
            <w:tcW w:w="5020" w:type="dxa"/>
            <w:shd w:val="clear" w:color="auto" w:fill="E2EFD9" w:themeFill="accent6" w:themeFillTint="33"/>
            <w:vAlign w:val="center"/>
          </w:tcPr>
          <w:p w14:paraId="43B0D498" w14:textId="4D25FEA4" w:rsidR="00CF0B97" w:rsidRPr="0056482A" w:rsidRDefault="00CF0B97" w:rsidP="00823986">
            <w:pPr>
              <w:spacing w:line="276" w:lineRule="auto"/>
              <w:rPr>
                <w:sz w:val="20"/>
                <w:szCs w:val="20"/>
              </w:rPr>
            </w:pPr>
            <w:r w:rsidRPr="0056482A">
              <w:rPr>
                <w:sz w:val="20"/>
                <w:szCs w:val="20"/>
              </w:rPr>
              <w:t xml:space="preserve">Należy </w:t>
            </w:r>
            <w:r>
              <w:rPr>
                <w:sz w:val="20"/>
                <w:szCs w:val="20"/>
              </w:rPr>
              <w:t>dodać do formularza</w:t>
            </w:r>
            <w:r w:rsidRPr="0056482A">
              <w:rPr>
                <w:sz w:val="20"/>
                <w:szCs w:val="20"/>
              </w:rPr>
              <w:t xml:space="preserve"> atrybut </w:t>
            </w:r>
            <w:r w:rsidRPr="0056482A">
              <w:rPr>
                <w:rStyle w:val="KodZnak"/>
                <w:rFonts w:eastAsia="Courier New"/>
              </w:rPr>
              <w:t>autocomplete</w:t>
            </w:r>
            <w:r>
              <w:rPr>
                <w:rStyle w:val="KodZnak"/>
              </w:rPr>
              <w:t>:</w:t>
            </w:r>
          </w:p>
          <w:p w14:paraId="14F040AB" w14:textId="08E34BCE" w:rsidR="00CF0B97" w:rsidRPr="00CF0B97" w:rsidRDefault="00CF0B97" w:rsidP="00CF0B97">
            <w:pPr>
              <w:pStyle w:val="kod0"/>
              <w:spacing w:line="276" w:lineRule="auto"/>
              <w:rPr>
                <w:lang w:val="en-US"/>
              </w:rPr>
            </w:pPr>
            <w:r w:rsidRPr="000F46E5">
              <w:rPr>
                <w:lang w:val="en-US"/>
              </w:rPr>
              <w:t>&lt;input name="email" id="email" type="text" placeholder="Adres e-mail*"</w:t>
            </w:r>
            <w:r w:rsidRPr="0056482A">
              <w:rPr>
                <w:lang w:val="en-US"/>
              </w:rPr>
              <w:t xml:space="preserve"> </w:t>
            </w:r>
            <w:r w:rsidRPr="0056482A">
              <w:rPr>
                <w:b/>
                <w:bCs/>
                <w:lang w:val="en-US"/>
              </w:rPr>
              <w:t>autocomplete="email"</w:t>
            </w:r>
            <w:r w:rsidRPr="000F46E5">
              <w:rPr>
                <w:lang w:val="en-US"/>
              </w:rPr>
              <w:t>/&gt;</w:t>
            </w:r>
          </w:p>
          <w:p w14:paraId="5FED9AB7" w14:textId="77777777" w:rsidR="00CF0B97" w:rsidRPr="0056482A" w:rsidRDefault="00CF0B97" w:rsidP="00823986">
            <w:pPr>
              <w:spacing w:line="276" w:lineRule="auto"/>
              <w:rPr>
                <w:sz w:val="20"/>
                <w:szCs w:val="20"/>
                <w:lang w:val="en-US"/>
              </w:rPr>
            </w:pPr>
            <w:hyperlink r:id="rId54">
              <w:r w:rsidRPr="0056482A">
                <w:rPr>
                  <w:rStyle w:val="Hipercze"/>
                  <w:sz w:val="20"/>
                  <w:szCs w:val="20"/>
                  <w:lang w:val="en-US"/>
                </w:rPr>
                <w:t>https://www.w3.org/WAI/WCAG21/Techniques/html/H98</w:t>
              </w:r>
            </w:hyperlink>
          </w:p>
          <w:p w14:paraId="3E0D5931" w14:textId="0F9DF796" w:rsidR="00CF0B97" w:rsidRPr="00E9528B" w:rsidRDefault="00CF0B97" w:rsidP="00823986">
            <w:pPr>
              <w:spacing w:line="276" w:lineRule="auto"/>
              <w:rPr>
                <w:sz w:val="20"/>
                <w:szCs w:val="20"/>
              </w:rPr>
            </w:pPr>
            <w:r w:rsidRPr="00E9528B">
              <w:rPr>
                <w:sz w:val="20"/>
                <w:szCs w:val="20"/>
              </w:rPr>
              <w:t xml:space="preserve">Przykłady wartości atrybutu </w:t>
            </w:r>
            <w:proofErr w:type="spellStart"/>
            <w:r w:rsidRPr="000D301D">
              <w:rPr>
                <w:rStyle w:val="kodZnak0"/>
              </w:rPr>
              <w:t>autocomplete</w:t>
            </w:r>
            <w:proofErr w:type="spellEnd"/>
            <w:r w:rsidRPr="00E9528B">
              <w:rPr>
                <w:sz w:val="20"/>
                <w:szCs w:val="20"/>
              </w:rPr>
              <w:t>:</w:t>
            </w:r>
          </w:p>
          <w:p w14:paraId="0938FE46" w14:textId="1C385B67" w:rsidR="00CF0B97" w:rsidRPr="00CF0B97" w:rsidRDefault="00CF0B97" w:rsidP="00823986">
            <w:pPr>
              <w:spacing w:line="276" w:lineRule="auto"/>
              <w:rPr>
                <w:rFonts w:cs="Open Sans"/>
                <w:color w:val="000000"/>
                <w:sz w:val="20"/>
                <w:szCs w:val="20"/>
                <w:lang w:val="en-US"/>
              </w:rPr>
            </w:pPr>
            <w:proofErr w:type="spellStart"/>
            <w:r w:rsidRPr="00C700F3">
              <w:rPr>
                <w:rFonts w:cs="Open Sans"/>
                <w:color w:val="000000"/>
                <w:sz w:val="20"/>
                <w:szCs w:val="20"/>
                <w:lang w:val="en-US"/>
              </w:rPr>
              <w:t>Imię</w:t>
            </w:r>
            <w:proofErr w:type="spellEnd"/>
            <w:r w:rsidRPr="00C700F3">
              <w:rPr>
                <w:rFonts w:cs="Open Sans"/>
                <w:color w:val="000000"/>
                <w:sz w:val="20"/>
                <w:szCs w:val="20"/>
                <w:lang w:val="en-US"/>
              </w:rPr>
              <w:t xml:space="preserve"> : given-name</w:t>
            </w:r>
            <w:r w:rsidRPr="00C700F3">
              <w:rPr>
                <w:rFonts w:cs="Open Sans"/>
                <w:color w:val="000000"/>
                <w:sz w:val="20"/>
                <w:szCs w:val="20"/>
                <w:lang w:val="en-US"/>
              </w:rPr>
              <w:br/>
            </w:r>
            <w:proofErr w:type="spellStart"/>
            <w:r w:rsidRPr="00C700F3">
              <w:rPr>
                <w:rFonts w:cs="Open Sans"/>
                <w:color w:val="000000"/>
                <w:sz w:val="20"/>
                <w:szCs w:val="20"/>
                <w:lang w:val="en-US"/>
              </w:rPr>
              <w:t>Nazwisko</w:t>
            </w:r>
            <w:proofErr w:type="spellEnd"/>
            <w:r w:rsidRPr="00C700F3">
              <w:rPr>
                <w:rFonts w:cs="Open Sans"/>
                <w:color w:val="000000"/>
                <w:sz w:val="20"/>
                <w:szCs w:val="20"/>
                <w:lang w:val="en-US"/>
              </w:rPr>
              <w:t xml:space="preserve"> : family-name</w:t>
            </w:r>
            <w:r w:rsidRPr="00C700F3">
              <w:rPr>
                <w:rFonts w:cs="Open Sans"/>
                <w:color w:val="000000"/>
                <w:sz w:val="20"/>
                <w:szCs w:val="20"/>
                <w:lang w:val="en-US"/>
              </w:rPr>
              <w:br/>
              <w:t>Adres e-mail : email</w:t>
            </w:r>
            <w:r w:rsidRPr="00C700F3">
              <w:rPr>
                <w:rFonts w:cs="Open Sans"/>
                <w:color w:val="000000"/>
                <w:sz w:val="20"/>
                <w:szCs w:val="20"/>
                <w:lang w:val="en-US"/>
              </w:rPr>
              <w:br/>
            </w:r>
            <w:proofErr w:type="spellStart"/>
            <w:r w:rsidRPr="00C700F3">
              <w:rPr>
                <w:rFonts w:cs="Open Sans"/>
                <w:color w:val="000000"/>
                <w:sz w:val="20"/>
                <w:szCs w:val="20"/>
                <w:lang w:val="en-US"/>
              </w:rPr>
              <w:t>Telefon</w:t>
            </w:r>
            <w:proofErr w:type="spellEnd"/>
            <w:r w:rsidRPr="00C700F3">
              <w:rPr>
                <w:rFonts w:cs="Open Sans"/>
                <w:color w:val="000000"/>
                <w:sz w:val="20"/>
                <w:szCs w:val="20"/>
                <w:lang w:val="en-US"/>
              </w:rPr>
              <w:t xml:space="preserve"> : </w:t>
            </w:r>
            <w:proofErr w:type="spellStart"/>
            <w:r w:rsidRPr="00C700F3">
              <w:rPr>
                <w:rFonts w:cs="Open Sans"/>
                <w:color w:val="000000"/>
                <w:sz w:val="20"/>
                <w:szCs w:val="20"/>
                <w:lang w:val="en-US"/>
              </w:rPr>
              <w:t>tel</w:t>
            </w:r>
            <w:proofErr w:type="spellEnd"/>
          </w:p>
          <w:p w14:paraId="494ECB2E" w14:textId="77777777" w:rsidR="00CF0B97" w:rsidRDefault="00CF0B97" w:rsidP="00823986">
            <w:pPr>
              <w:pStyle w:val="NormalnyWeb"/>
              <w:spacing w:before="0" w:beforeAutospacing="0" w:after="0" w:afterAutospacing="0" w:line="276" w:lineRule="auto"/>
            </w:pPr>
            <w:r>
              <w:rPr>
                <w:rFonts w:cs="Open Sans"/>
                <w:color w:val="000000"/>
                <w:sz w:val="20"/>
                <w:szCs w:val="20"/>
              </w:rPr>
              <w:t xml:space="preserve">Link do pozostałych wartości atrybutu </w:t>
            </w:r>
            <w:proofErr w:type="spellStart"/>
            <w:r>
              <w:rPr>
                <w:rFonts w:ascii="Courier New" w:hAnsi="Courier New" w:cs="Courier New"/>
                <w:color w:val="000000"/>
                <w:sz w:val="18"/>
                <w:szCs w:val="18"/>
              </w:rPr>
              <w:t>autocomplete</w:t>
            </w:r>
            <w:proofErr w:type="spellEnd"/>
            <w:r>
              <w:rPr>
                <w:rFonts w:ascii="Courier New" w:hAnsi="Courier New" w:cs="Courier New"/>
                <w:color w:val="000000"/>
                <w:sz w:val="18"/>
                <w:szCs w:val="18"/>
              </w:rPr>
              <w:t>:</w:t>
            </w:r>
          </w:p>
          <w:p w14:paraId="576D3DD6" w14:textId="12DFDF40" w:rsidR="00CF0B97" w:rsidRPr="00CF0B97" w:rsidRDefault="00CF0B97" w:rsidP="00CF0B97">
            <w:pPr>
              <w:pStyle w:val="NormalnyWeb"/>
              <w:spacing w:before="0" w:beforeAutospacing="0" w:after="0" w:afterAutospacing="0" w:line="276" w:lineRule="auto"/>
            </w:pPr>
            <w:hyperlink r:id="rId55" w:history="1">
              <w:r>
                <w:rPr>
                  <w:rStyle w:val="Hipercze"/>
                  <w:rFonts w:cs="Open Sans"/>
                  <w:color w:val="0563C1"/>
                  <w:sz w:val="20"/>
                  <w:szCs w:val="20"/>
                </w:rPr>
                <w:t>https://developer.mozilla.org/en-US/docs/Web/HTML/Attributes/autocomplete</w:t>
              </w:r>
            </w:hyperlink>
          </w:p>
        </w:tc>
        <w:tc>
          <w:tcPr>
            <w:tcW w:w="650" w:type="dxa"/>
            <w:shd w:val="clear" w:color="auto" w:fill="E2EFD9" w:themeFill="accent6" w:themeFillTint="33"/>
          </w:tcPr>
          <w:p w14:paraId="221678C8" w14:textId="4A42135C" w:rsidR="00CF0B97" w:rsidRDefault="00CF0B97" w:rsidP="00823986">
            <w:pPr>
              <w:spacing w:line="276" w:lineRule="auto"/>
              <w:rPr>
                <w:b/>
                <w:color w:val="000000"/>
                <w:sz w:val="20"/>
                <w:szCs w:val="20"/>
              </w:rPr>
            </w:pPr>
            <w:r>
              <w:rPr>
                <w:b/>
                <w:color w:val="000000"/>
                <w:sz w:val="20"/>
                <w:szCs w:val="20"/>
              </w:rPr>
              <w:t>T</w:t>
            </w:r>
          </w:p>
        </w:tc>
        <w:tc>
          <w:tcPr>
            <w:tcW w:w="1559" w:type="dxa"/>
            <w:shd w:val="clear" w:color="auto" w:fill="E2EFD9" w:themeFill="accent6" w:themeFillTint="33"/>
          </w:tcPr>
          <w:p w14:paraId="0B04A0E8" w14:textId="178FFB32" w:rsidR="00CF0B97" w:rsidRDefault="00F13E63" w:rsidP="00823986">
            <w:pPr>
              <w:spacing w:line="276" w:lineRule="auto"/>
              <w:rPr>
                <w:b/>
                <w:color w:val="000000"/>
                <w:sz w:val="20"/>
                <w:szCs w:val="20"/>
              </w:rPr>
            </w:pPr>
            <w:r>
              <w:rPr>
                <w:b/>
                <w:color w:val="000000"/>
                <w:sz w:val="20"/>
                <w:szCs w:val="20"/>
              </w:rPr>
              <w:t>Spełnione</w:t>
            </w:r>
          </w:p>
        </w:tc>
      </w:tr>
    </w:tbl>
    <w:p w14:paraId="7B5651E9" w14:textId="7FAB5B04" w:rsidR="00C10560" w:rsidRPr="00CF0B97" w:rsidRDefault="00000000" w:rsidP="00CF0B97">
      <w:pPr>
        <w:pStyle w:val="Nagwek3"/>
        <w:rPr>
          <w:sz w:val="22"/>
          <w:szCs w:val="22"/>
        </w:rPr>
      </w:pPr>
      <w:r>
        <w:br w:type="page"/>
      </w:r>
      <w:r>
        <w:lastRenderedPageBreak/>
        <w:t>Wytyczna 1.4 Możliwość rozróżniania: Ułatwiaj oglądanie i słuchanie treści oraz oddzielanie informacji od tła.</w:t>
      </w:r>
    </w:p>
    <w:p w14:paraId="146E996A" w14:textId="6BCF9C11" w:rsidR="00C10560" w:rsidRDefault="00000000" w:rsidP="00CF0B97">
      <w:pPr>
        <w:spacing w:after="120" w:line="276" w:lineRule="auto"/>
      </w:pPr>
      <w:r>
        <w:rPr>
          <w:b/>
        </w:rPr>
        <w:t>1.4.1 Użycie koloru:</w:t>
      </w:r>
      <w:r>
        <w:t xml:space="preserve"> Kolor nie jest jedynym wizualnym środkiem przekazywania informacji, wskazywania czynności, skłaniania do reakcji lub rozróżniania elementu wizualnego. (Poziom A)</w:t>
      </w:r>
    </w:p>
    <w:p w14:paraId="0CF66648" w14:textId="4DF8F5B7" w:rsidR="00C10560" w:rsidRPr="00CF0B97" w:rsidRDefault="00000000" w:rsidP="00CF0B97">
      <w:pPr>
        <w:spacing w:after="120" w:line="276" w:lineRule="auto"/>
      </w:pPr>
      <w:r>
        <w:rPr>
          <w:color w:val="000000"/>
          <w:highlight w:val="white"/>
        </w:rPr>
        <w:t xml:space="preserve">Wynik audytu: </w:t>
      </w:r>
      <w:r>
        <w:rPr>
          <w:b/>
          <w:color w:val="C00000"/>
        </w:rPr>
        <w:t>Niespełnione</w:t>
      </w:r>
    </w:p>
    <w:tbl>
      <w:tblPr>
        <w:tblStyle w:val="afffffffffffffffffffffffffffff9"/>
        <w:tblW w:w="146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4589"/>
        <w:gridCol w:w="4170"/>
        <w:gridCol w:w="1500"/>
        <w:gridCol w:w="1500"/>
      </w:tblGrid>
      <w:tr w:rsidR="00005A61" w14:paraId="17EF2676" w14:textId="77777777" w:rsidTr="00005A61">
        <w:trPr>
          <w:trHeight w:val="200"/>
          <w:tblHeader/>
          <w:jc w:val="center"/>
        </w:trPr>
        <w:tc>
          <w:tcPr>
            <w:tcW w:w="2919" w:type="dxa"/>
            <w:shd w:val="clear" w:color="auto" w:fill="E7E6E6" w:themeFill="background2"/>
            <w:vAlign w:val="center"/>
          </w:tcPr>
          <w:p w14:paraId="63BE887C" w14:textId="35A792FC" w:rsidR="00005A61" w:rsidRDefault="00005A61" w:rsidP="00823986">
            <w:pPr>
              <w:spacing w:line="276" w:lineRule="auto"/>
              <w:rPr>
                <w:b/>
                <w:color w:val="000000"/>
                <w:sz w:val="20"/>
                <w:szCs w:val="20"/>
              </w:rPr>
            </w:pPr>
            <w:r>
              <w:rPr>
                <w:b/>
                <w:color w:val="000000"/>
                <w:sz w:val="20"/>
                <w:szCs w:val="20"/>
              </w:rPr>
              <w:t>Strona</w:t>
            </w:r>
          </w:p>
        </w:tc>
        <w:tc>
          <w:tcPr>
            <w:tcW w:w="4589" w:type="dxa"/>
            <w:shd w:val="clear" w:color="auto" w:fill="E7E6E6" w:themeFill="background2"/>
            <w:vAlign w:val="center"/>
          </w:tcPr>
          <w:p w14:paraId="1F86DCF5" w14:textId="77777777" w:rsidR="00005A61" w:rsidRDefault="00005A61" w:rsidP="00823986">
            <w:pPr>
              <w:spacing w:line="276" w:lineRule="auto"/>
              <w:rPr>
                <w:b/>
                <w:color w:val="000000"/>
                <w:sz w:val="20"/>
                <w:szCs w:val="20"/>
              </w:rPr>
            </w:pPr>
            <w:r>
              <w:rPr>
                <w:b/>
                <w:color w:val="000000"/>
                <w:sz w:val="20"/>
                <w:szCs w:val="20"/>
              </w:rPr>
              <w:t>Opis Problemu</w:t>
            </w:r>
          </w:p>
        </w:tc>
        <w:tc>
          <w:tcPr>
            <w:tcW w:w="4170" w:type="dxa"/>
            <w:shd w:val="clear" w:color="auto" w:fill="E7E6E6" w:themeFill="background2"/>
            <w:vAlign w:val="center"/>
          </w:tcPr>
          <w:p w14:paraId="13D769AA" w14:textId="77777777" w:rsidR="00005A61" w:rsidRDefault="00005A61" w:rsidP="00823986">
            <w:pPr>
              <w:spacing w:line="276" w:lineRule="auto"/>
              <w:rPr>
                <w:b/>
                <w:color w:val="000000"/>
                <w:sz w:val="20"/>
                <w:szCs w:val="20"/>
              </w:rPr>
            </w:pPr>
            <w:r>
              <w:rPr>
                <w:b/>
                <w:color w:val="000000"/>
                <w:sz w:val="20"/>
                <w:szCs w:val="20"/>
              </w:rPr>
              <w:t>Rozwiązanie</w:t>
            </w:r>
          </w:p>
        </w:tc>
        <w:tc>
          <w:tcPr>
            <w:tcW w:w="1500" w:type="dxa"/>
            <w:shd w:val="clear" w:color="auto" w:fill="E7E6E6" w:themeFill="background2"/>
          </w:tcPr>
          <w:p w14:paraId="6E36ED11" w14:textId="0E365F55" w:rsidR="00005A61" w:rsidRDefault="00005A61" w:rsidP="00823986">
            <w:pPr>
              <w:spacing w:line="276" w:lineRule="auto"/>
              <w:rPr>
                <w:b/>
                <w:color w:val="000000"/>
                <w:sz w:val="20"/>
                <w:szCs w:val="20"/>
              </w:rPr>
            </w:pPr>
            <w:r>
              <w:rPr>
                <w:b/>
                <w:color w:val="000000"/>
                <w:sz w:val="20"/>
                <w:szCs w:val="20"/>
              </w:rPr>
              <w:t>Typ</w:t>
            </w:r>
          </w:p>
        </w:tc>
        <w:tc>
          <w:tcPr>
            <w:tcW w:w="1500" w:type="dxa"/>
            <w:shd w:val="clear" w:color="auto" w:fill="E7E6E6" w:themeFill="background2"/>
          </w:tcPr>
          <w:p w14:paraId="1B1D42A1" w14:textId="24BFB0B2" w:rsidR="00005A61" w:rsidRDefault="00F13E63" w:rsidP="00823986">
            <w:pPr>
              <w:spacing w:line="276" w:lineRule="auto"/>
              <w:rPr>
                <w:b/>
                <w:color w:val="000000"/>
                <w:sz w:val="20"/>
                <w:szCs w:val="20"/>
              </w:rPr>
            </w:pPr>
            <w:r>
              <w:rPr>
                <w:b/>
                <w:color w:val="000000"/>
                <w:sz w:val="20"/>
                <w:szCs w:val="20"/>
              </w:rPr>
              <w:t>Samoocena</w:t>
            </w:r>
          </w:p>
        </w:tc>
      </w:tr>
      <w:tr w:rsidR="00005A61" w14:paraId="6E7726CF" w14:textId="77777777" w:rsidTr="00005A61">
        <w:trPr>
          <w:trHeight w:val="659"/>
          <w:jc w:val="center"/>
        </w:trPr>
        <w:tc>
          <w:tcPr>
            <w:tcW w:w="2919" w:type="dxa"/>
            <w:shd w:val="clear" w:color="auto" w:fill="E2EFD9" w:themeFill="accent6" w:themeFillTint="33"/>
            <w:vAlign w:val="center"/>
          </w:tcPr>
          <w:p w14:paraId="4CA337E9" w14:textId="68B368AA" w:rsidR="00005A61" w:rsidRDefault="00005A61" w:rsidP="00823986">
            <w:pPr>
              <w:spacing w:line="276" w:lineRule="auto"/>
            </w:pPr>
            <w:hyperlink r:id="rId56" w:history="1">
              <w:r w:rsidRPr="0008418F">
                <w:rPr>
                  <w:rStyle w:val="Hipercze"/>
                </w:rPr>
                <w:t>https://portal-ipfronplus.pfron.org.pl/zapisz-sie-do-newslettera/</w:t>
              </w:r>
            </w:hyperlink>
          </w:p>
        </w:tc>
        <w:tc>
          <w:tcPr>
            <w:tcW w:w="4589" w:type="dxa"/>
            <w:shd w:val="clear" w:color="auto" w:fill="E2EFD9" w:themeFill="accent6" w:themeFillTint="33"/>
            <w:vAlign w:val="center"/>
          </w:tcPr>
          <w:p w14:paraId="5C003D0D" w14:textId="6B4E1400" w:rsidR="00005A61" w:rsidRDefault="00005A61" w:rsidP="00823986">
            <w:pPr>
              <w:spacing w:line="276" w:lineRule="auto"/>
              <w:rPr>
                <w:color w:val="000000"/>
                <w:sz w:val="20"/>
                <w:szCs w:val="20"/>
              </w:rPr>
            </w:pPr>
            <w:r>
              <w:rPr>
                <w:color w:val="000000"/>
                <w:sz w:val="20"/>
                <w:szCs w:val="20"/>
              </w:rPr>
              <w:t>Link został wyróżniony tylko za pomocą koloru co może uniemożliwić zidentyfikowanie go osobom mającym problem z rozróżnianiem barw:</w:t>
            </w:r>
          </w:p>
          <w:p w14:paraId="2CA4C495" w14:textId="45C32ACF" w:rsidR="00005A61" w:rsidRDefault="00005A61" w:rsidP="00823986">
            <w:pPr>
              <w:spacing w:line="276" w:lineRule="auto"/>
              <w:rPr>
                <w:color w:val="000000"/>
                <w:sz w:val="20"/>
                <w:szCs w:val="20"/>
              </w:rPr>
            </w:pPr>
            <w:r w:rsidRPr="00D80EE4">
              <w:rPr>
                <w:noProof/>
                <w:color w:val="000000"/>
                <w:sz w:val="20"/>
                <w:szCs w:val="20"/>
              </w:rPr>
              <w:drawing>
                <wp:inline distT="0" distB="0" distL="0" distR="0" wp14:anchorId="48BB1904" wp14:editId="48F1BE8C">
                  <wp:extent cx="2699057" cy="438912"/>
                  <wp:effectExtent l="0" t="0" r="6350" b="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57"/>
                          <a:stretch>
                            <a:fillRect/>
                          </a:stretch>
                        </pic:blipFill>
                        <pic:spPr>
                          <a:xfrm>
                            <a:off x="0" y="0"/>
                            <a:ext cx="2717855" cy="441969"/>
                          </a:xfrm>
                          <a:prstGeom prst="rect">
                            <a:avLst/>
                          </a:prstGeom>
                        </pic:spPr>
                      </pic:pic>
                    </a:graphicData>
                  </a:graphic>
                </wp:inline>
              </w:drawing>
            </w:r>
          </w:p>
        </w:tc>
        <w:tc>
          <w:tcPr>
            <w:tcW w:w="4170" w:type="dxa"/>
            <w:shd w:val="clear" w:color="auto" w:fill="E2EFD9" w:themeFill="accent6" w:themeFillTint="33"/>
            <w:vAlign w:val="center"/>
          </w:tcPr>
          <w:p w14:paraId="6003451F" w14:textId="2D6224CF" w:rsidR="00005A61" w:rsidRPr="00E006A3" w:rsidRDefault="00005A61" w:rsidP="00823986">
            <w:pPr>
              <w:spacing w:line="276" w:lineRule="auto"/>
              <w:rPr>
                <w:color w:val="000000"/>
                <w:sz w:val="20"/>
                <w:szCs w:val="20"/>
              </w:rPr>
            </w:pPr>
            <w:r w:rsidRPr="00E006A3">
              <w:rPr>
                <w:color w:val="000000"/>
                <w:sz w:val="20"/>
                <w:szCs w:val="20"/>
              </w:rPr>
              <w:t>Linki powinny odróżniać się od elementów i tekstu, które je otaczają. Jeśli użyty jest kolor do wyróżnienia linków, należy użyć dodatkowego sposobu, aby je wyróżnić. Zalecamy wykorzystać konwencję stosowaną od samego początku funkcjonowania Internetu i oznaczać odnośniki za pomocą podkreślenia. Można zastosować inne graficzne sugestie w postaci np. strzałek lub obramowanie sugerujące przycisk.</w:t>
            </w:r>
          </w:p>
          <w:p w14:paraId="481640ED" w14:textId="7FC774FE" w:rsidR="00005A61" w:rsidRPr="00005A61" w:rsidRDefault="00005A61" w:rsidP="00823986">
            <w:pPr>
              <w:spacing w:line="276" w:lineRule="auto"/>
              <w:rPr>
                <w:color w:val="000000"/>
                <w:sz w:val="20"/>
                <w:szCs w:val="20"/>
              </w:rPr>
            </w:pPr>
            <w:r w:rsidRPr="00E006A3">
              <w:rPr>
                <w:color w:val="000000"/>
                <w:sz w:val="20"/>
                <w:szCs w:val="20"/>
              </w:rPr>
              <w:t>Jeśli zastosowane są podkreślenia do wyróżnienie linków, to nie należy stosować podkreśleń do elementów nie będących odnośnikami.</w:t>
            </w:r>
          </w:p>
        </w:tc>
        <w:tc>
          <w:tcPr>
            <w:tcW w:w="1500" w:type="dxa"/>
            <w:shd w:val="clear" w:color="auto" w:fill="E2EFD9" w:themeFill="accent6" w:themeFillTint="33"/>
          </w:tcPr>
          <w:p w14:paraId="22FC4187" w14:textId="56F3EFE8" w:rsidR="00005A61" w:rsidRDefault="00005A61" w:rsidP="00823986">
            <w:pPr>
              <w:spacing w:line="276" w:lineRule="auto"/>
              <w:rPr>
                <w:b/>
                <w:color w:val="000000"/>
                <w:sz w:val="20"/>
                <w:szCs w:val="20"/>
              </w:rPr>
            </w:pPr>
            <w:r>
              <w:rPr>
                <w:b/>
                <w:color w:val="000000"/>
                <w:sz w:val="20"/>
                <w:szCs w:val="20"/>
              </w:rPr>
              <w:t>T</w:t>
            </w:r>
          </w:p>
        </w:tc>
        <w:tc>
          <w:tcPr>
            <w:tcW w:w="1500" w:type="dxa"/>
            <w:shd w:val="clear" w:color="auto" w:fill="E2EFD9" w:themeFill="accent6" w:themeFillTint="33"/>
          </w:tcPr>
          <w:p w14:paraId="14E43CE0" w14:textId="05AE7322" w:rsidR="00005A61" w:rsidRDefault="00F13E63" w:rsidP="00823986">
            <w:pPr>
              <w:spacing w:line="276" w:lineRule="auto"/>
              <w:rPr>
                <w:b/>
                <w:color w:val="000000"/>
                <w:sz w:val="20"/>
                <w:szCs w:val="20"/>
              </w:rPr>
            </w:pPr>
            <w:r>
              <w:rPr>
                <w:b/>
                <w:color w:val="000000"/>
                <w:sz w:val="20"/>
                <w:szCs w:val="20"/>
              </w:rPr>
              <w:t>Spełnione</w:t>
            </w:r>
          </w:p>
        </w:tc>
      </w:tr>
    </w:tbl>
    <w:p w14:paraId="607065CD" w14:textId="63971258" w:rsidR="00C10560" w:rsidRDefault="00000000" w:rsidP="00005A61">
      <w:pPr>
        <w:spacing w:before="120" w:after="120" w:line="276" w:lineRule="auto"/>
      </w:pPr>
      <w:r>
        <w:rPr>
          <w:b/>
        </w:rPr>
        <w:t>1.4.2 Kontrola odtwarzania dźwięku:</w:t>
      </w:r>
      <w:r>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w:t>
      </w:r>
    </w:p>
    <w:p w14:paraId="52FE5F1C" w14:textId="37F5A5F2" w:rsidR="00C10560" w:rsidRDefault="00000000" w:rsidP="00005A61">
      <w:pPr>
        <w:spacing w:after="120" w:line="276" w:lineRule="auto"/>
      </w:pPr>
      <w:r>
        <w:rPr>
          <w:color w:val="000000"/>
          <w:highlight w:val="white"/>
        </w:rPr>
        <w:t xml:space="preserve">Wynik audytu: </w:t>
      </w:r>
      <w:r>
        <w:t>Nie dotyczy</w:t>
      </w:r>
    </w:p>
    <w:p w14:paraId="4FE4EC1F" w14:textId="77777777" w:rsidR="00C10560" w:rsidRDefault="00000000" w:rsidP="00005A61">
      <w:pPr>
        <w:spacing w:after="120" w:line="276" w:lineRule="auto"/>
      </w:pPr>
      <w:r>
        <w:rPr>
          <w:b/>
        </w:rPr>
        <w:t>1.4.3 Kontrast (minimalny):</w:t>
      </w:r>
      <w:r>
        <w:t xml:space="preserve"> Wizualne przedstawienie tekstu, lub obrazu tekstu posiada kontrast wynoszący przynajmniej 4,5:1, poza następującymi wyjątkami: (Poziom AA)</w:t>
      </w:r>
    </w:p>
    <w:p w14:paraId="1C434764" w14:textId="6807B80C" w:rsidR="00C10560" w:rsidRDefault="00000000" w:rsidP="00005A61">
      <w:pPr>
        <w:pStyle w:val="Akapitzlist"/>
        <w:numPr>
          <w:ilvl w:val="0"/>
          <w:numId w:val="15"/>
        </w:numPr>
        <w:spacing w:after="120" w:line="276" w:lineRule="auto"/>
      </w:pPr>
      <w:r>
        <w:lastRenderedPageBreak/>
        <w:t>Duży tekst: Duży tekst oraz grafiki takiego tekstu posiadają kontrast przynajmniej 3:1.</w:t>
      </w:r>
    </w:p>
    <w:p w14:paraId="5C1690E8" w14:textId="4622EE7E" w:rsidR="00C10560" w:rsidRDefault="00000000" w:rsidP="00005A61">
      <w:pPr>
        <w:pStyle w:val="Akapitzlist"/>
        <w:numPr>
          <w:ilvl w:val="0"/>
          <w:numId w:val="15"/>
        </w:numPr>
        <w:spacing w:after="120" w:line="276" w:lineRule="auto"/>
      </w:pPr>
      <w: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74FB145C" w14:textId="6DB3217E" w:rsidR="00C10560" w:rsidRPr="00005A61" w:rsidRDefault="00000000" w:rsidP="00005A61">
      <w:pPr>
        <w:pStyle w:val="Akapitzlist"/>
        <w:numPr>
          <w:ilvl w:val="0"/>
          <w:numId w:val="15"/>
        </w:numPr>
        <w:spacing w:after="120" w:line="276" w:lineRule="auto"/>
      </w:pPr>
      <w:r>
        <w:t>Logo: Nie wymaga się minimalnego kontrastu dla tekstu, który jest częścią logo lub nazwy własnej produktu (marki).</w:t>
      </w:r>
      <w:r w:rsidRPr="00005A61">
        <w:rPr>
          <w:b/>
        </w:rPr>
        <w:br/>
      </w:r>
      <w:r>
        <w:t>Badanie dotyczyło weryfikacji kontrastu treści do tła.</w:t>
      </w:r>
    </w:p>
    <w:p w14:paraId="6EA7C8F7" w14:textId="2EF5C82D" w:rsidR="00C10560" w:rsidRPr="00005A61" w:rsidRDefault="00000000" w:rsidP="00005A61">
      <w:pPr>
        <w:spacing w:after="120" w:line="276" w:lineRule="auto"/>
      </w:pPr>
      <w:r>
        <w:rPr>
          <w:color w:val="000000"/>
          <w:highlight w:val="white"/>
        </w:rPr>
        <w:t xml:space="preserve">Wynik audytu: </w:t>
      </w:r>
      <w:r w:rsidR="00F14136" w:rsidRPr="00F14136">
        <w:rPr>
          <w:b/>
          <w:color w:val="538135" w:themeColor="accent6" w:themeShade="BF"/>
        </w:rPr>
        <w:t>S</w:t>
      </w:r>
      <w:r w:rsidRPr="00F14136">
        <w:rPr>
          <w:b/>
          <w:color w:val="538135" w:themeColor="accent6" w:themeShade="BF"/>
        </w:rPr>
        <w:t>pełnione</w:t>
      </w:r>
    </w:p>
    <w:p w14:paraId="5E0CE5C8" w14:textId="260D2AAF" w:rsidR="00C10560" w:rsidRPr="00005A61" w:rsidRDefault="00000000" w:rsidP="00005A61">
      <w:pPr>
        <w:spacing w:after="120" w:line="276" w:lineRule="auto"/>
        <w:rPr>
          <w:sz w:val="22"/>
          <w:szCs w:val="22"/>
        </w:rPr>
      </w:pPr>
      <w:r>
        <w:rPr>
          <w:b/>
        </w:rPr>
        <w:t>1.4.4 Zmiana rozmiaru tekstu:</w:t>
      </w:r>
      <w:r>
        <w:t xml:space="preserve"> Oprócz napisów rozszerzonych oraz tekstu w postaci grafiki, rozmiar tekstu może zostać powiększony do 200% bez użycia technologii wspomagających oraz bez utraty treści lub funkcjonalności (Poziom AA).</w:t>
      </w:r>
    </w:p>
    <w:p w14:paraId="0E780063" w14:textId="44AB78A0" w:rsidR="00C10560" w:rsidRDefault="00000000" w:rsidP="00005A61">
      <w:pPr>
        <w:spacing w:after="120" w:line="276" w:lineRule="auto"/>
      </w:pPr>
      <w:r>
        <w:rPr>
          <w:color w:val="000000"/>
          <w:highlight w:val="white"/>
        </w:rPr>
        <w:t xml:space="preserve">Wynik audytu: </w:t>
      </w:r>
      <w:r>
        <w:rPr>
          <w:b/>
          <w:color w:val="C00000"/>
        </w:rPr>
        <w:t>Niespełnione</w:t>
      </w:r>
    </w:p>
    <w:tbl>
      <w:tblPr>
        <w:tblStyle w:val="afffffffffffffffffffffffffffffb"/>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294"/>
        <w:gridCol w:w="1417"/>
        <w:gridCol w:w="1560"/>
      </w:tblGrid>
      <w:tr w:rsidR="00005A61" w14:paraId="6F08EEE0" w14:textId="77777777" w:rsidTr="00005A61">
        <w:trPr>
          <w:trHeight w:val="200"/>
          <w:tblHeader/>
          <w:jc w:val="center"/>
        </w:trPr>
        <w:tc>
          <w:tcPr>
            <w:tcW w:w="2919" w:type="dxa"/>
            <w:shd w:val="clear" w:color="auto" w:fill="E7E6E6" w:themeFill="background2"/>
            <w:vAlign w:val="center"/>
          </w:tcPr>
          <w:p w14:paraId="2CB396B4" w14:textId="50A5DE72" w:rsidR="00005A61" w:rsidRDefault="00005A61"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00A94ED6" w14:textId="77777777" w:rsidR="00005A61" w:rsidRDefault="00005A61" w:rsidP="00823986">
            <w:pPr>
              <w:spacing w:line="276" w:lineRule="auto"/>
              <w:rPr>
                <w:b/>
                <w:color w:val="000000"/>
                <w:sz w:val="20"/>
                <w:szCs w:val="20"/>
              </w:rPr>
            </w:pPr>
            <w:r>
              <w:rPr>
                <w:b/>
                <w:color w:val="000000"/>
                <w:sz w:val="20"/>
                <w:szCs w:val="20"/>
              </w:rPr>
              <w:t>Opis Problemu</w:t>
            </w:r>
          </w:p>
        </w:tc>
        <w:tc>
          <w:tcPr>
            <w:tcW w:w="2294" w:type="dxa"/>
            <w:shd w:val="clear" w:color="auto" w:fill="E7E6E6" w:themeFill="background2"/>
            <w:vAlign w:val="center"/>
          </w:tcPr>
          <w:p w14:paraId="7A421A3E" w14:textId="77777777" w:rsidR="00005A61" w:rsidRDefault="00005A61" w:rsidP="00823986">
            <w:pPr>
              <w:spacing w:line="276" w:lineRule="auto"/>
              <w:rPr>
                <w:b/>
                <w:color w:val="000000"/>
                <w:sz w:val="20"/>
                <w:szCs w:val="20"/>
              </w:rPr>
            </w:pPr>
            <w:r>
              <w:rPr>
                <w:b/>
                <w:color w:val="000000"/>
                <w:sz w:val="20"/>
                <w:szCs w:val="20"/>
              </w:rPr>
              <w:t>Rozwiązanie</w:t>
            </w:r>
          </w:p>
        </w:tc>
        <w:tc>
          <w:tcPr>
            <w:tcW w:w="1417" w:type="dxa"/>
            <w:shd w:val="clear" w:color="auto" w:fill="E7E6E6" w:themeFill="background2"/>
          </w:tcPr>
          <w:p w14:paraId="4F211EFC" w14:textId="60EEFE1B" w:rsidR="00005A61" w:rsidRDefault="00005A61" w:rsidP="00823986">
            <w:pPr>
              <w:spacing w:line="276" w:lineRule="auto"/>
              <w:rPr>
                <w:b/>
                <w:color w:val="000000"/>
                <w:sz w:val="20"/>
                <w:szCs w:val="20"/>
              </w:rPr>
            </w:pPr>
            <w:r>
              <w:rPr>
                <w:b/>
                <w:color w:val="000000"/>
                <w:sz w:val="20"/>
                <w:szCs w:val="20"/>
              </w:rPr>
              <w:t>Typ</w:t>
            </w:r>
          </w:p>
        </w:tc>
        <w:tc>
          <w:tcPr>
            <w:tcW w:w="1560" w:type="dxa"/>
            <w:shd w:val="clear" w:color="auto" w:fill="E7E6E6" w:themeFill="background2"/>
          </w:tcPr>
          <w:p w14:paraId="7D66BDB3" w14:textId="0563C974" w:rsidR="00005A61" w:rsidRDefault="00F13E63" w:rsidP="00823986">
            <w:pPr>
              <w:spacing w:line="276" w:lineRule="auto"/>
              <w:rPr>
                <w:b/>
                <w:color w:val="000000"/>
                <w:sz w:val="20"/>
                <w:szCs w:val="20"/>
              </w:rPr>
            </w:pPr>
            <w:r>
              <w:rPr>
                <w:b/>
                <w:color w:val="000000"/>
                <w:sz w:val="20"/>
                <w:szCs w:val="20"/>
              </w:rPr>
              <w:t>Samoocena</w:t>
            </w:r>
          </w:p>
        </w:tc>
      </w:tr>
      <w:tr w:rsidR="00005A61" w14:paraId="687A0BE7" w14:textId="77777777" w:rsidTr="00005A61">
        <w:trPr>
          <w:trHeight w:val="659"/>
          <w:jc w:val="center"/>
        </w:trPr>
        <w:tc>
          <w:tcPr>
            <w:tcW w:w="2919" w:type="dxa"/>
            <w:shd w:val="clear" w:color="auto" w:fill="E2EFD9" w:themeFill="accent6" w:themeFillTint="33"/>
            <w:vAlign w:val="center"/>
          </w:tcPr>
          <w:p w14:paraId="44C0FD03" w14:textId="06538DB0" w:rsidR="00005A61" w:rsidRDefault="00005A61" w:rsidP="00823986">
            <w:pPr>
              <w:spacing w:line="276" w:lineRule="auto"/>
            </w:pPr>
            <w:hyperlink r:id="rId58" w:history="1">
              <w:r w:rsidRPr="0008418F">
                <w:rPr>
                  <w:rStyle w:val="Hipercze"/>
                </w:rPr>
                <w:t>https://portal-ipfronplus.pfron.org.pl/</w:t>
              </w:r>
            </w:hyperlink>
          </w:p>
        </w:tc>
        <w:tc>
          <w:tcPr>
            <w:tcW w:w="5839" w:type="dxa"/>
            <w:shd w:val="clear" w:color="auto" w:fill="E2EFD9" w:themeFill="accent6" w:themeFillTint="33"/>
            <w:vAlign w:val="center"/>
          </w:tcPr>
          <w:p w14:paraId="5A1340E1" w14:textId="4E6F5D59" w:rsidR="00005A61" w:rsidRDefault="00005A61" w:rsidP="00823986">
            <w:pPr>
              <w:spacing w:line="276" w:lineRule="auto"/>
              <w:rPr>
                <w:color w:val="000000"/>
                <w:sz w:val="20"/>
                <w:szCs w:val="20"/>
              </w:rPr>
            </w:pPr>
            <w:r>
              <w:rPr>
                <w:color w:val="000000"/>
                <w:sz w:val="20"/>
                <w:szCs w:val="20"/>
              </w:rPr>
              <w:t>Podczas powiększenia tekstu, przycisk „Zarządzaj zgodą” jest ucięty.</w:t>
            </w:r>
          </w:p>
          <w:p w14:paraId="7E2AFCEE" w14:textId="0684C76A" w:rsidR="00005A61" w:rsidRDefault="00005A61" w:rsidP="00823986">
            <w:pPr>
              <w:spacing w:line="276" w:lineRule="auto"/>
              <w:rPr>
                <w:color w:val="000000"/>
                <w:sz w:val="20"/>
                <w:szCs w:val="20"/>
              </w:rPr>
            </w:pPr>
            <w:r w:rsidRPr="00741B51">
              <w:rPr>
                <w:noProof/>
                <w:color w:val="000000"/>
                <w:sz w:val="20"/>
                <w:szCs w:val="20"/>
              </w:rPr>
              <w:drawing>
                <wp:inline distT="0" distB="0" distL="0" distR="0" wp14:anchorId="59B545A0" wp14:editId="7D27E543">
                  <wp:extent cx="1524000" cy="520700"/>
                  <wp:effectExtent l="0" t="0" r="0"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59"/>
                          <a:stretch>
                            <a:fillRect/>
                          </a:stretch>
                        </pic:blipFill>
                        <pic:spPr>
                          <a:xfrm>
                            <a:off x="0" y="0"/>
                            <a:ext cx="1524000" cy="520700"/>
                          </a:xfrm>
                          <a:prstGeom prst="rect">
                            <a:avLst/>
                          </a:prstGeom>
                        </pic:spPr>
                      </pic:pic>
                    </a:graphicData>
                  </a:graphic>
                </wp:inline>
              </w:drawing>
            </w:r>
          </w:p>
          <w:p w14:paraId="3AB73CD3" w14:textId="3F14F822" w:rsidR="00005A61" w:rsidRDefault="00005A61" w:rsidP="00823986">
            <w:pPr>
              <w:spacing w:line="276" w:lineRule="auto"/>
              <w:rPr>
                <w:color w:val="000000"/>
                <w:sz w:val="20"/>
                <w:szCs w:val="20"/>
              </w:rPr>
            </w:pPr>
            <w:r w:rsidRPr="001D1CF4">
              <w:rPr>
                <w:noProof/>
                <w:color w:val="000000"/>
                <w:sz w:val="20"/>
                <w:szCs w:val="20"/>
              </w:rPr>
              <w:drawing>
                <wp:inline distT="0" distB="0" distL="0" distR="0" wp14:anchorId="6F0DD0D7" wp14:editId="7E932476">
                  <wp:extent cx="2971800" cy="1066800"/>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60"/>
                          <a:stretch>
                            <a:fillRect/>
                          </a:stretch>
                        </pic:blipFill>
                        <pic:spPr>
                          <a:xfrm>
                            <a:off x="0" y="0"/>
                            <a:ext cx="2971800" cy="1066800"/>
                          </a:xfrm>
                          <a:prstGeom prst="rect">
                            <a:avLst/>
                          </a:prstGeom>
                        </pic:spPr>
                      </pic:pic>
                    </a:graphicData>
                  </a:graphic>
                </wp:inline>
              </w:drawing>
            </w:r>
          </w:p>
        </w:tc>
        <w:tc>
          <w:tcPr>
            <w:tcW w:w="2294" w:type="dxa"/>
            <w:shd w:val="clear" w:color="auto" w:fill="E2EFD9" w:themeFill="accent6" w:themeFillTint="33"/>
            <w:vAlign w:val="center"/>
          </w:tcPr>
          <w:p w14:paraId="22A5313D" w14:textId="215CF2F4" w:rsidR="00005A61" w:rsidRDefault="00005A61" w:rsidP="00823986">
            <w:pPr>
              <w:spacing w:line="276" w:lineRule="auto"/>
              <w:rPr>
                <w:sz w:val="20"/>
                <w:szCs w:val="20"/>
              </w:rPr>
            </w:pPr>
            <w:r>
              <w:rPr>
                <w:sz w:val="20"/>
                <w:szCs w:val="20"/>
              </w:rPr>
              <w:t>Po powiększeniu tekstu wszystkie elementy muszą pozostać widoczne.</w:t>
            </w:r>
          </w:p>
        </w:tc>
        <w:tc>
          <w:tcPr>
            <w:tcW w:w="1417" w:type="dxa"/>
            <w:shd w:val="clear" w:color="auto" w:fill="E2EFD9" w:themeFill="accent6" w:themeFillTint="33"/>
          </w:tcPr>
          <w:p w14:paraId="758BC34A" w14:textId="4B974CEA" w:rsidR="00005A61" w:rsidRDefault="00005A61" w:rsidP="00823986">
            <w:pPr>
              <w:spacing w:line="276" w:lineRule="auto"/>
              <w:rPr>
                <w:b/>
                <w:color w:val="000000"/>
                <w:sz w:val="20"/>
                <w:szCs w:val="20"/>
              </w:rPr>
            </w:pPr>
            <w:r>
              <w:rPr>
                <w:b/>
                <w:color w:val="000000"/>
                <w:sz w:val="20"/>
                <w:szCs w:val="20"/>
              </w:rPr>
              <w:t>T</w:t>
            </w:r>
          </w:p>
        </w:tc>
        <w:tc>
          <w:tcPr>
            <w:tcW w:w="1560" w:type="dxa"/>
            <w:shd w:val="clear" w:color="auto" w:fill="E2EFD9" w:themeFill="accent6" w:themeFillTint="33"/>
          </w:tcPr>
          <w:p w14:paraId="355D4662" w14:textId="204BDBB8" w:rsidR="00005A61" w:rsidRDefault="00F13E63" w:rsidP="00823986">
            <w:pPr>
              <w:spacing w:line="276" w:lineRule="auto"/>
              <w:rPr>
                <w:b/>
                <w:color w:val="000000"/>
                <w:sz w:val="20"/>
                <w:szCs w:val="20"/>
              </w:rPr>
            </w:pPr>
            <w:r>
              <w:rPr>
                <w:b/>
                <w:color w:val="000000"/>
                <w:sz w:val="20"/>
                <w:szCs w:val="20"/>
              </w:rPr>
              <w:t>Spełnione</w:t>
            </w:r>
          </w:p>
        </w:tc>
      </w:tr>
    </w:tbl>
    <w:p w14:paraId="5F17B5BB" w14:textId="77777777" w:rsidR="00C10560" w:rsidRDefault="00000000" w:rsidP="00005A61">
      <w:pPr>
        <w:spacing w:before="120" w:after="120" w:line="276" w:lineRule="auto"/>
      </w:pPr>
      <w:r>
        <w:rPr>
          <w:b/>
        </w:rPr>
        <w:t>1.4.5 Tekst w postaci grafiki:</w:t>
      </w:r>
      <w:r>
        <w:t xml:space="preserve"> Jeśli zastosowane technologie pozwalają na wizualną prezentację, tekst służy do przekazywania informacji, a nie obrazów tekstu, z wyjątkiem następujących </w:t>
      </w:r>
      <w:r>
        <w:rPr>
          <w:color w:val="000000"/>
          <w:highlight w:val="white"/>
        </w:rPr>
        <w:t>(Poziom AA)</w:t>
      </w:r>
      <w:r>
        <w:t>:</w:t>
      </w:r>
    </w:p>
    <w:p w14:paraId="2BA3BAB3" w14:textId="4D23BD4C" w:rsidR="00C10560" w:rsidRDefault="00000000" w:rsidP="00005A61">
      <w:pPr>
        <w:pStyle w:val="Akapitzlist"/>
        <w:numPr>
          <w:ilvl w:val="0"/>
          <w:numId w:val="16"/>
        </w:numPr>
        <w:spacing w:after="120" w:line="276" w:lineRule="auto"/>
      </w:pPr>
      <w:r w:rsidRPr="00005A61">
        <w:rPr>
          <w:b/>
        </w:rPr>
        <w:t>Możliwość dostosowania:</w:t>
      </w:r>
      <w:r>
        <w:t xml:space="preserve"> Obraz tekstu można wizualnie dostosować do wymagań użytkownika;</w:t>
      </w:r>
    </w:p>
    <w:p w14:paraId="43E51481" w14:textId="24CCB220" w:rsidR="00C10560" w:rsidRDefault="00000000" w:rsidP="00005A61">
      <w:pPr>
        <w:pStyle w:val="Akapitzlist"/>
        <w:numPr>
          <w:ilvl w:val="0"/>
          <w:numId w:val="16"/>
        </w:numPr>
        <w:spacing w:after="120" w:line="276" w:lineRule="auto"/>
      </w:pPr>
      <w:r w:rsidRPr="00005A61">
        <w:rPr>
          <w:b/>
        </w:rPr>
        <w:t>Kluczowy:</w:t>
      </w:r>
      <w:r>
        <w:t xml:space="preserve"> Dla przekazywanych informacji niezbędna jest szczególna prezentacja tekstu.</w:t>
      </w:r>
    </w:p>
    <w:p w14:paraId="1C12504C" w14:textId="763535E5" w:rsidR="005260A9" w:rsidRDefault="00000000" w:rsidP="00005A61">
      <w:pPr>
        <w:spacing w:after="120" w:line="276" w:lineRule="auto"/>
      </w:pPr>
      <w:r>
        <w:rPr>
          <w:color w:val="000000"/>
          <w:highlight w:val="white"/>
        </w:rPr>
        <w:t xml:space="preserve">Wynik audytu: </w:t>
      </w:r>
      <w:r w:rsidR="00AE4AD2" w:rsidRPr="00005735">
        <w:rPr>
          <w:b/>
          <w:color w:val="C00000"/>
        </w:rPr>
        <w:t>Niespełnione</w:t>
      </w:r>
    </w:p>
    <w:tbl>
      <w:tblPr>
        <w:tblStyle w:val="afffffffffffffffffffffffffffffd"/>
        <w:tblW w:w="146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1500"/>
        <w:gridCol w:w="1500"/>
      </w:tblGrid>
      <w:tr w:rsidR="00005A61" w14:paraId="3C3A7E7E" w14:textId="77777777" w:rsidTr="00005A61">
        <w:trPr>
          <w:trHeight w:val="200"/>
          <w:tblHeader/>
          <w:jc w:val="center"/>
        </w:trPr>
        <w:tc>
          <w:tcPr>
            <w:tcW w:w="2919" w:type="dxa"/>
            <w:shd w:val="clear" w:color="auto" w:fill="E7E6E6" w:themeFill="background2"/>
            <w:vAlign w:val="center"/>
          </w:tcPr>
          <w:p w14:paraId="0E23218B" w14:textId="1137A033" w:rsidR="00005A61" w:rsidRDefault="00005A61" w:rsidP="00823986">
            <w:pPr>
              <w:spacing w:line="276" w:lineRule="auto"/>
              <w:rPr>
                <w:b/>
                <w:color w:val="000000"/>
                <w:sz w:val="20"/>
                <w:szCs w:val="20"/>
              </w:rPr>
            </w:pPr>
            <w:r>
              <w:rPr>
                <w:b/>
                <w:color w:val="000000"/>
                <w:sz w:val="20"/>
                <w:szCs w:val="20"/>
              </w:rPr>
              <w:lastRenderedPageBreak/>
              <w:t>Strona</w:t>
            </w:r>
          </w:p>
        </w:tc>
        <w:tc>
          <w:tcPr>
            <w:tcW w:w="5839" w:type="dxa"/>
            <w:shd w:val="clear" w:color="auto" w:fill="E7E6E6" w:themeFill="background2"/>
            <w:vAlign w:val="center"/>
          </w:tcPr>
          <w:p w14:paraId="74CA85B8" w14:textId="77777777" w:rsidR="00005A61" w:rsidRDefault="00005A61"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1878D4D7" w14:textId="77777777" w:rsidR="00005A61" w:rsidRDefault="00005A61" w:rsidP="00823986">
            <w:pPr>
              <w:spacing w:line="276" w:lineRule="auto"/>
              <w:rPr>
                <w:b/>
                <w:color w:val="000000"/>
                <w:sz w:val="20"/>
                <w:szCs w:val="20"/>
              </w:rPr>
            </w:pPr>
            <w:r>
              <w:rPr>
                <w:b/>
                <w:color w:val="000000"/>
                <w:sz w:val="20"/>
                <w:szCs w:val="20"/>
              </w:rPr>
              <w:t>Rozwiązanie</w:t>
            </w:r>
          </w:p>
        </w:tc>
        <w:tc>
          <w:tcPr>
            <w:tcW w:w="1500" w:type="dxa"/>
            <w:shd w:val="clear" w:color="auto" w:fill="E7E6E6" w:themeFill="background2"/>
          </w:tcPr>
          <w:p w14:paraId="1BDC27AF" w14:textId="476F54F1" w:rsidR="00005A61" w:rsidRDefault="00005A61" w:rsidP="00823986">
            <w:pPr>
              <w:spacing w:line="276" w:lineRule="auto"/>
              <w:rPr>
                <w:b/>
                <w:color w:val="000000"/>
                <w:sz w:val="20"/>
                <w:szCs w:val="20"/>
              </w:rPr>
            </w:pPr>
            <w:r>
              <w:rPr>
                <w:b/>
                <w:color w:val="000000"/>
                <w:sz w:val="20"/>
                <w:szCs w:val="20"/>
              </w:rPr>
              <w:t>Typ</w:t>
            </w:r>
          </w:p>
        </w:tc>
        <w:tc>
          <w:tcPr>
            <w:tcW w:w="1500" w:type="dxa"/>
            <w:shd w:val="clear" w:color="auto" w:fill="E7E6E6" w:themeFill="background2"/>
          </w:tcPr>
          <w:p w14:paraId="1E4A65B9" w14:textId="4A556C6A" w:rsidR="00005A61" w:rsidRDefault="00F13E63" w:rsidP="00823986">
            <w:pPr>
              <w:spacing w:line="276" w:lineRule="auto"/>
              <w:rPr>
                <w:b/>
                <w:color w:val="000000"/>
                <w:sz w:val="20"/>
                <w:szCs w:val="20"/>
              </w:rPr>
            </w:pPr>
            <w:r>
              <w:rPr>
                <w:b/>
                <w:color w:val="000000"/>
                <w:sz w:val="20"/>
                <w:szCs w:val="20"/>
              </w:rPr>
              <w:t>Samoocena</w:t>
            </w:r>
          </w:p>
        </w:tc>
      </w:tr>
      <w:tr w:rsidR="00005A61" w14:paraId="3597BDBF" w14:textId="77777777" w:rsidTr="00005A61">
        <w:trPr>
          <w:trHeight w:val="659"/>
          <w:jc w:val="center"/>
        </w:trPr>
        <w:tc>
          <w:tcPr>
            <w:tcW w:w="2919" w:type="dxa"/>
            <w:shd w:val="clear" w:color="auto" w:fill="E2EFD9" w:themeFill="accent6" w:themeFillTint="33"/>
            <w:vAlign w:val="center"/>
          </w:tcPr>
          <w:p w14:paraId="24C24855" w14:textId="1E09881D" w:rsidR="00005A61" w:rsidRDefault="00005A61" w:rsidP="00823986">
            <w:pPr>
              <w:spacing w:line="276" w:lineRule="auto"/>
            </w:pPr>
            <w:hyperlink r:id="rId61" w:history="1">
              <w:r w:rsidRPr="0008418F">
                <w:rPr>
                  <w:rStyle w:val="Hipercze"/>
                </w:rPr>
                <w:t>https://portal-ipfronplus.pfron.org.pl/</w:t>
              </w:r>
            </w:hyperlink>
          </w:p>
        </w:tc>
        <w:tc>
          <w:tcPr>
            <w:tcW w:w="5839" w:type="dxa"/>
            <w:shd w:val="clear" w:color="auto" w:fill="E2EFD9" w:themeFill="accent6" w:themeFillTint="33"/>
            <w:vAlign w:val="center"/>
          </w:tcPr>
          <w:p w14:paraId="1FEC2064" w14:textId="28831DB9" w:rsidR="00005A61" w:rsidRDefault="00005A61" w:rsidP="00823986">
            <w:pPr>
              <w:spacing w:line="276" w:lineRule="auto"/>
              <w:rPr>
                <w:color w:val="000000"/>
                <w:sz w:val="20"/>
                <w:szCs w:val="20"/>
              </w:rPr>
            </w:pPr>
            <w:r>
              <w:rPr>
                <w:color w:val="000000"/>
                <w:sz w:val="20"/>
                <w:szCs w:val="20"/>
              </w:rPr>
              <w:t>Grafiki, które posiadają konkretną treść powinny mieć odpowiadający im tekst alternatywny:</w:t>
            </w:r>
          </w:p>
          <w:p w14:paraId="6FD25AD6" w14:textId="6EB7943A" w:rsidR="00005A61" w:rsidRDefault="00005A61" w:rsidP="00823986">
            <w:pPr>
              <w:spacing w:line="276" w:lineRule="auto"/>
              <w:rPr>
                <w:color w:val="000000"/>
                <w:sz w:val="20"/>
                <w:szCs w:val="20"/>
              </w:rPr>
            </w:pPr>
            <w:r w:rsidRPr="00D6089A">
              <w:rPr>
                <w:noProof/>
                <w:color w:val="000000"/>
                <w:sz w:val="20"/>
                <w:szCs w:val="20"/>
              </w:rPr>
              <w:drawing>
                <wp:inline distT="0" distB="0" distL="0" distR="0" wp14:anchorId="130AC48D" wp14:editId="6DEABD13">
                  <wp:extent cx="3454400" cy="800100"/>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62"/>
                          <a:stretch>
                            <a:fillRect/>
                          </a:stretch>
                        </pic:blipFill>
                        <pic:spPr>
                          <a:xfrm>
                            <a:off x="0" y="0"/>
                            <a:ext cx="3454400" cy="800100"/>
                          </a:xfrm>
                          <a:prstGeom prst="rect">
                            <a:avLst/>
                          </a:prstGeom>
                        </pic:spPr>
                      </pic:pic>
                    </a:graphicData>
                  </a:graphic>
                </wp:inline>
              </w:drawing>
            </w:r>
          </w:p>
          <w:p w14:paraId="79BB478F" w14:textId="77623F86" w:rsidR="00005A61" w:rsidRPr="000F46E5" w:rsidRDefault="00005A61" w:rsidP="00823986">
            <w:pPr>
              <w:pStyle w:val="kod0"/>
              <w:spacing w:line="276" w:lineRule="auto"/>
              <w:rPr>
                <w:lang w:val="en-US"/>
              </w:rPr>
            </w:pPr>
            <w:r w:rsidRPr="000F46E5">
              <w:rPr>
                <w:lang w:val="en-US"/>
              </w:rPr>
              <w:t>&lt;</w:t>
            </w:r>
            <w:proofErr w:type="spellStart"/>
            <w:r w:rsidRPr="000F46E5">
              <w:rPr>
                <w:lang w:val="en-US"/>
              </w:rPr>
              <w:t>img</w:t>
            </w:r>
            <w:proofErr w:type="spellEnd"/>
            <w:r w:rsidRPr="000F46E5">
              <w:rPr>
                <w:lang w:val="en-US"/>
              </w:rPr>
              <w:t xml:space="preserve"> decoding="async" src="https://portal-ipfronplus.pfron.org.pl/wp-content/uploads/2022/03/RU_fundusze-1.png" </w:t>
            </w:r>
            <w:r w:rsidRPr="000F46E5">
              <w:rPr>
                <w:b/>
                <w:bCs/>
                <w:lang w:val="en-US"/>
              </w:rPr>
              <w:t xml:space="preserve">alt="Portal </w:t>
            </w:r>
            <w:proofErr w:type="spellStart"/>
            <w:r w:rsidRPr="000F46E5">
              <w:rPr>
                <w:b/>
                <w:bCs/>
                <w:lang w:val="en-US"/>
              </w:rPr>
              <w:t>Funduszy</w:t>
            </w:r>
            <w:proofErr w:type="spellEnd"/>
            <w:r w:rsidRPr="000F46E5">
              <w:rPr>
                <w:b/>
                <w:bCs/>
                <w:lang w:val="en-US"/>
              </w:rPr>
              <w:t xml:space="preserve"> </w:t>
            </w:r>
            <w:proofErr w:type="spellStart"/>
            <w:r w:rsidRPr="000F46E5">
              <w:rPr>
                <w:b/>
                <w:bCs/>
                <w:lang w:val="en-US"/>
              </w:rPr>
              <w:t>Europejskich</w:t>
            </w:r>
            <w:proofErr w:type="spellEnd"/>
            <w:r w:rsidRPr="000F46E5">
              <w:rPr>
                <w:b/>
                <w:bCs/>
                <w:lang w:val="en-US"/>
              </w:rPr>
              <w:t>"</w:t>
            </w:r>
            <w:r w:rsidRPr="000F46E5">
              <w:rPr>
                <w:lang w:val="en-US"/>
              </w:rPr>
              <w:t>/&gt;</w:t>
            </w:r>
          </w:p>
          <w:p w14:paraId="240E25BE" w14:textId="39089FE3" w:rsidR="00005A61" w:rsidRDefault="00005A61" w:rsidP="00005A61">
            <w:pPr>
              <w:pStyle w:val="kod0"/>
              <w:spacing w:line="276" w:lineRule="auto"/>
              <w:rPr>
                <w:color w:val="000000"/>
                <w:sz w:val="20"/>
                <w:szCs w:val="20"/>
              </w:rPr>
            </w:pPr>
            <w:r w:rsidRPr="000F46E5">
              <w:rPr>
                <w:lang w:val="en-US"/>
              </w:rPr>
              <w:t>&lt;</w:t>
            </w:r>
            <w:proofErr w:type="spellStart"/>
            <w:r w:rsidRPr="000F46E5">
              <w:rPr>
                <w:lang w:val="en-US"/>
              </w:rPr>
              <w:t>img</w:t>
            </w:r>
            <w:proofErr w:type="spellEnd"/>
            <w:r w:rsidRPr="000F46E5">
              <w:rPr>
                <w:lang w:val="en-US"/>
              </w:rPr>
              <w:t xml:space="preserve"> decoding="async" src="https://portal-ipfronplus.pfron.org.pl/wp-content/uploads/2022/03/csm_main_logo_de76ece75b-1.png" </w:t>
            </w:r>
            <w:r w:rsidRPr="0071038C">
              <w:rPr>
                <w:b/>
                <w:bCs/>
              </w:rPr>
              <w:t>alt="państwowy fundusz rehabilitacji osób"</w:t>
            </w:r>
            <w:r w:rsidRPr="0071038C">
              <w:t>/&gt;</w:t>
            </w:r>
          </w:p>
        </w:tc>
        <w:tc>
          <w:tcPr>
            <w:tcW w:w="2920" w:type="dxa"/>
            <w:shd w:val="clear" w:color="auto" w:fill="E2EFD9" w:themeFill="accent6" w:themeFillTint="33"/>
            <w:vAlign w:val="center"/>
          </w:tcPr>
          <w:p w14:paraId="411361DD" w14:textId="1AEA91DF" w:rsidR="00005A61" w:rsidRDefault="00005A61" w:rsidP="00823986">
            <w:pPr>
              <w:spacing w:line="276" w:lineRule="auto"/>
              <w:rPr>
                <w:sz w:val="20"/>
                <w:szCs w:val="20"/>
              </w:rPr>
            </w:pPr>
            <w:r>
              <w:rPr>
                <w:sz w:val="20"/>
                <w:szCs w:val="20"/>
              </w:rPr>
              <w:t>Rekomendujemy zmianę tekstów alternatywnych na takie, które będą odpowiadać dokładnie temu, co zostało przedstawione na grafice.</w:t>
            </w:r>
          </w:p>
          <w:p w14:paraId="12914800" w14:textId="0A747F77" w:rsidR="00005A61" w:rsidRDefault="00005A61" w:rsidP="00823986">
            <w:pPr>
              <w:spacing w:line="276" w:lineRule="auto"/>
              <w:rPr>
                <w:sz w:val="20"/>
                <w:szCs w:val="20"/>
              </w:rPr>
            </w:pPr>
            <w:r>
              <w:rPr>
                <w:sz w:val="20"/>
                <w:szCs w:val="20"/>
              </w:rPr>
              <w:t>Przykład:</w:t>
            </w:r>
          </w:p>
          <w:p w14:paraId="6459A85B" w14:textId="52986922" w:rsidR="00005A61" w:rsidRPr="00C62FD7" w:rsidRDefault="00005A61" w:rsidP="00823986">
            <w:pPr>
              <w:pStyle w:val="kod0"/>
              <w:spacing w:line="276" w:lineRule="auto"/>
            </w:pPr>
            <w:r>
              <w:t>Alt=”Fundusze Europejskie Program Regionalny”</w:t>
            </w:r>
          </w:p>
        </w:tc>
        <w:tc>
          <w:tcPr>
            <w:tcW w:w="1500" w:type="dxa"/>
            <w:shd w:val="clear" w:color="auto" w:fill="E2EFD9" w:themeFill="accent6" w:themeFillTint="33"/>
          </w:tcPr>
          <w:p w14:paraId="41039C86" w14:textId="151A8249" w:rsidR="00005A61" w:rsidRDefault="00005A61" w:rsidP="00823986">
            <w:pPr>
              <w:spacing w:line="276" w:lineRule="auto"/>
              <w:rPr>
                <w:b/>
                <w:color w:val="000000"/>
                <w:sz w:val="20"/>
                <w:szCs w:val="20"/>
              </w:rPr>
            </w:pPr>
            <w:r>
              <w:rPr>
                <w:b/>
                <w:color w:val="000000"/>
                <w:sz w:val="20"/>
                <w:szCs w:val="20"/>
              </w:rPr>
              <w:t>T</w:t>
            </w:r>
          </w:p>
        </w:tc>
        <w:tc>
          <w:tcPr>
            <w:tcW w:w="1500" w:type="dxa"/>
            <w:shd w:val="clear" w:color="auto" w:fill="E2EFD9" w:themeFill="accent6" w:themeFillTint="33"/>
          </w:tcPr>
          <w:p w14:paraId="0B84B578" w14:textId="36E33F5D" w:rsidR="00005A61" w:rsidRDefault="00F13E63" w:rsidP="00823986">
            <w:pPr>
              <w:spacing w:line="276" w:lineRule="auto"/>
              <w:rPr>
                <w:b/>
                <w:color w:val="000000"/>
                <w:sz w:val="20"/>
                <w:szCs w:val="20"/>
              </w:rPr>
            </w:pPr>
            <w:r>
              <w:rPr>
                <w:b/>
                <w:color w:val="000000"/>
                <w:sz w:val="20"/>
                <w:szCs w:val="20"/>
              </w:rPr>
              <w:t>Spełnione</w:t>
            </w:r>
          </w:p>
        </w:tc>
      </w:tr>
    </w:tbl>
    <w:p w14:paraId="3C1BFC6A" w14:textId="263BCB48" w:rsidR="00C10560" w:rsidRDefault="00000000" w:rsidP="00005A61">
      <w:pPr>
        <w:shd w:val="clear" w:color="auto" w:fill="FFFFFF"/>
        <w:spacing w:before="120" w:after="120" w:line="276" w:lineRule="auto"/>
        <w:rPr>
          <w:color w:val="000000"/>
          <w:sz w:val="22"/>
          <w:szCs w:val="22"/>
        </w:rPr>
      </w:pPr>
      <w:r>
        <w:rPr>
          <w:b/>
        </w:rPr>
        <w:t xml:space="preserve">1.4.10 Przewijanie ekranu (2.1) </w:t>
      </w:r>
      <w:r>
        <w:t>Zawartość na ekranie powinna być wyświetlana tak, by nie było konieczne przewijanie ekranu w</w:t>
      </w:r>
      <w:r w:rsidR="00005A61">
        <w:t> </w:t>
      </w:r>
      <w:r>
        <w:t xml:space="preserve">poziomie </w:t>
      </w:r>
      <w:r>
        <w:rPr>
          <w:color w:val="000000"/>
          <w:highlight w:val="white"/>
        </w:rPr>
        <w:t>(Poziom AA)</w:t>
      </w:r>
      <w:r>
        <w:t>.</w:t>
      </w:r>
    </w:p>
    <w:p w14:paraId="6E1E52C3" w14:textId="23233673" w:rsidR="009C7143" w:rsidRPr="00FE6B6B" w:rsidRDefault="00000000" w:rsidP="00005A61">
      <w:pPr>
        <w:spacing w:after="120" w:line="276" w:lineRule="auto"/>
        <w:rPr>
          <w:sz w:val="22"/>
          <w:szCs w:val="22"/>
        </w:rPr>
      </w:pPr>
      <w:r>
        <w:rPr>
          <w:color w:val="000000"/>
          <w:highlight w:val="white"/>
        </w:rPr>
        <w:t xml:space="preserve">Wynik audytu: </w:t>
      </w:r>
      <w:r>
        <w:rPr>
          <w:b/>
          <w:color w:val="C00000"/>
        </w:rPr>
        <w:t>Niespełnione</w:t>
      </w:r>
    </w:p>
    <w:tbl>
      <w:tblPr>
        <w:tblStyle w:val="afffffffffffffffffffffffffffffd"/>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1701"/>
      </w:tblGrid>
      <w:tr w:rsidR="00005A61" w14:paraId="54883DE5" w14:textId="77777777" w:rsidTr="00607D49">
        <w:trPr>
          <w:trHeight w:val="200"/>
          <w:tblHeader/>
          <w:jc w:val="center"/>
        </w:trPr>
        <w:tc>
          <w:tcPr>
            <w:tcW w:w="2919" w:type="dxa"/>
            <w:shd w:val="clear" w:color="auto" w:fill="E7E6E6" w:themeFill="background2"/>
            <w:vAlign w:val="center"/>
          </w:tcPr>
          <w:p w14:paraId="05147C0B" w14:textId="67D947DE" w:rsidR="00005A61" w:rsidRDefault="00005A61"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7DE7652B" w14:textId="77777777" w:rsidR="00005A61" w:rsidRDefault="00005A61"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31212526" w14:textId="77777777" w:rsidR="00005A61" w:rsidRDefault="00005A61" w:rsidP="00823986">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24A4BEB8" w14:textId="1C7ED5F6" w:rsidR="00005A61" w:rsidRDefault="00005A61" w:rsidP="00823986">
            <w:pPr>
              <w:spacing w:line="276" w:lineRule="auto"/>
              <w:rPr>
                <w:b/>
                <w:color w:val="000000"/>
                <w:sz w:val="20"/>
                <w:szCs w:val="20"/>
              </w:rPr>
            </w:pPr>
            <w:r>
              <w:rPr>
                <w:b/>
                <w:color w:val="000000"/>
                <w:sz w:val="20"/>
                <w:szCs w:val="20"/>
              </w:rPr>
              <w:t>Typ</w:t>
            </w:r>
          </w:p>
        </w:tc>
        <w:tc>
          <w:tcPr>
            <w:tcW w:w="1701" w:type="dxa"/>
            <w:shd w:val="clear" w:color="auto" w:fill="E7E6E6" w:themeFill="background2"/>
          </w:tcPr>
          <w:p w14:paraId="296CDDAB" w14:textId="3AF277FC" w:rsidR="00005A61" w:rsidRDefault="00F13E63" w:rsidP="00823986">
            <w:pPr>
              <w:spacing w:line="276" w:lineRule="auto"/>
              <w:rPr>
                <w:b/>
                <w:color w:val="000000"/>
                <w:sz w:val="20"/>
                <w:szCs w:val="20"/>
              </w:rPr>
            </w:pPr>
            <w:r>
              <w:rPr>
                <w:b/>
                <w:color w:val="000000"/>
                <w:sz w:val="20"/>
                <w:szCs w:val="20"/>
              </w:rPr>
              <w:t>Samoocena</w:t>
            </w:r>
          </w:p>
        </w:tc>
      </w:tr>
      <w:tr w:rsidR="00005A61" w14:paraId="5CF97682" w14:textId="77777777" w:rsidTr="00005A61">
        <w:trPr>
          <w:trHeight w:val="659"/>
          <w:jc w:val="center"/>
        </w:trPr>
        <w:tc>
          <w:tcPr>
            <w:tcW w:w="2919" w:type="dxa"/>
            <w:shd w:val="clear" w:color="auto" w:fill="E2EFD9" w:themeFill="accent6" w:themeFillTint="33"/>
            <w:vAlign w:val="center"/>
          </w:tcPr>
          <w:p w14:paraId="09BB4BCB" w14:textId="5EF25BA7" w:rsidR="00005A61" w:rsidRDefault="00005A61" w:rsidP="00823986">
            <w:pPr>
              <w:spacing w:line="276" w:lineRule="auto"/>
            </w:pPr>
            <w:hyperlink r:id="rId63" w:history="1">
              <w:r w:rsidRPr="0008418F">
                <w:rPr>
                  <w:rStyle w:val="Hipercze"/>
                </w:rPr>
                <w:t>https://portal-ipfronplus.pfron.org.pl/w-maju-koncza-sie-szkolenia-z-ipfron-zapraszamy-do-skorzystania-z-zaproponowanych-terminow/</w:t>
              </w:r>
            </w:hyperlink>
          </w:p>
        </w:tc>
        <w:tc>
          <w:tcPr>
            <w:tcW w:w="5839" w:type="dxa"/>
            <w:shd w:val="clear" w:color="auto" w:fill="E2EFD9" w:themeFill="accent6" w:themeFillTint="33"/>
            <w:vAlign w:val="center"/>
          </w:tcPr>
          <w:p w14:paraId="2BB8AE66" w14:textId="0E05EE31" w:rsidR="00005A61" w:rsidRDefault="00005A61" w:rsidP="00823986">
            <w:pPr>
              <w:spacing w:line="276" w:lineRule="auto"/>
              <w:rPr>
                <w:color w:val="000000"/>
                <w:sz w:val="20"/>
                <w:szCs w:val="20"/>
              </w:rPr>
            </w:pPr>
            <w:r>
              <w:rPr>
                <w:color w:val="000000"/>
                <w:sz w:val="20"/>
                <w:szCs w:val="20"/>
              </w:rPr>
              <w:t>Strona wymaga przewijania w poziomie nawet w wersji desktopowej. Całość treści nie jest widoczna:</w:t>
            </w:r>
          </w:p>
          <w:p w14:paraId="715756CD" w14:textId="5736AEB5" w:rsidR="00005A61" w:rsidRDefault="00005A61" w:rsidP="00823986">
            <w:pPr>
              <w:spacing w:line="276" w:lineRule="auto"/>
              <w:rPr>
                <w:color w:val="000000"/>
                <w:sz w:val="20"/>
                <w:szCs w:val="20"/>
              </w:rPr>
            </w:pPr>
            <w:r w:rsidRPr="00EB50BC">
              <w:rPr>
                <w:noProof/>
                <w:color w:val="000000"/>
                <w:sz w:val="20"/>
                <w:szCs w:val="20"/>
              </w:rPr>
              <w:drawing>
                <wp:inline distT="0" distB="0" distL="0" distR="0" wp14:anchorId="6CD2DE18" wp14:editId="616465A1">
                  <wp:extent cx="3736975" cy="529590"/>
                  <wp:effectExtent l="0" t="0" r="0" b="381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64"/>
                          <a:stretch>
                            <a:fillRect/>
                          </a:stretch>
                        </pic:blipFill>
                        <pic:spPr>
                          <a:xfrm>
                            <a:off x="0" y="0"/>
                            <a:ext cx="3736975" cy="529590"/>
                          </a:xfrm>
                          <a:prstGeom prst="rect">
                            <a:avLst/>
                          </a:prstGeom>
                        </pic:spPr>
                      </pic:pic>
                    </a:graphicData>
                  </a:graphic>
                </wp:inline>
              </w:drawing>
            </w:r>
          </w:p>
        </w:tc>
        <w:tc>
          <w:tcPr>
            <w:tcW w:w="2920" w:type="dxa"/>
            <w:shd w:val="clear" w:color="auto" w:fill="E2EFD9" w:themeFill="accent6" w:themeFillTint="33"/>
            <w:vAlign w:val="center"/>
          </w:tcPr>
          <w:p w14:paraId="475C815D" w14:textId="12B2EEFC" w:rsidR="00005A61" w:rsidRPr="00A77473" w:rsidRDefault="00005A61" w:rsidP="00823986">
            <w:pPr>
              <w:spacing w:line="276" w:lineRule="auto"/>
              <w:rPr>
                <w:sz w:val="20"/>
                <w:szCs w:val="20"/>
              </w:rPr>
            </w:pPr>
            <w:r w:rsidRPr="00A77473">
              <w:rPr>
                <w:sz w:val="20"/>
                <w:szCs w:val="20"/>
              </w:rPr>
              <w:t>Przy szerokości ekranu 320px nie może nastąpić utrata treści lub funkcjonalności oraz nie może występować przewijanie w poziomie. Wyjątkiem są treści wymagające przewijania w poziomie takie jak np.: tabele danych, złożone obrazy (mapy, wykresy), paski narzędzi, itp.</w:t>
            </w:r>
          </w:p>
          <w:p w14:paraId="7FAB18C2" w14:textId="758700CD" w:rsidR="00005A61" w:rsidRPr="00A77473" w:rsidRDefault="00005A61" w:rsidP="00823986">
            <w:pPr>
              <w:spacing w:line="276" w:lineRule="auto"/>
              <w:rPr>
                <w:sz w:val="20"/>
                <w:szCs w:val="20"/>
              </w:rPr>
            </w:pPr>
            <w:r w:rsidRPr="00A77473">
              <w:rPr>
                <w:sz w:val="20"/>
                <w:szCs w:val="20"/>
              </w:rPr>
              <w:t xml:space="preserve">Należy zastosować zmiany w CSS uwzględniając różne </w:t>
            </w:r>
            <w:r w:rsidRPr="00A77473">
              <w:rPr>
                <w:sz w:val="20"/>
                <w:szCs w:val="20"/>
              </w:rPr>
              <w:lastRenderedPageBreak/>
              <w:t xml:space="preserve">rozdzielczości ekranów, w tym brane jest pod uwagę powiększenie ekranu, które również korzysta z </w:t>
            </w:r>
            <w:proofErr w:type="spellStart"/>
            <w:r w:rsidRPr="00A77473">
              <w:rPr>
                <w:sz w:val="20"/>
                <w:szCs w:val="20"/>
              </w:rPr>
              <w:t>responsywności</w:t>
            </w:r>
            <w:proofErr w:type="spellEnd"/>
            <w:r w:rsidRPr="00A77473">
              <w:rPr>
                <w:sz w:val="20"/>
                <w:szCs w:val="20"/>
              </w:rPr>
              <w:t xml:space="preserve"> strony.</w:t>
            </w:r>
          </w:p>
          <w:p w14:paraId="3EA9EF2F" w14:textId="43064766" w:rsidR="00005A61" w:rsidRPr="00E153D5" w:rsidRDefault="00005A61" w:rsidP="00823986">
            <w:pPr>
              <w:spacing w:line="276" w:lineRule="auto"/>
              <w:rPr>
                <w:sz w:val="20"/>
                <w:szCs w:val="20"/>
              </w:rPr>
            </w:pPr>
            <w:hyperlink r:id="rId65" w:history="1">
              <w:r w:rsidRPr="00A77473">
                <w:rPr>
                  <w:rStyle w:val="Hipercze"/>
                  <w:sz w:val="20"/>
                  <w:szCs w:val="20"/>
                </w:rPr>
                <w:t>https://www.w3.org/WAI/WCAG21/Techniques/css/C32</w:t>
              </w:r>
            </w:hyperlink>
          </w:p>
        </w:tc>
        <w:tc>
          <w:tcPr>
            <w:tcW w:w="650" w:type="dxa"/>
            <w:shd w:val="clear" w:color="auto" w:fill="E2EFD9" w:themeFill="accent6" w:themeFillTint="33"/>
          </w:tcPr>
          <w:p w14:paraId="1ED40863" w14:textId="48E2F6DD" w:rsidR="00005A61" w:rsidRDefault="00005A61" w:rsidP="00823986">
            <w:pPr>
              <w:spacing w:line="276" w:lineRule="auto"/>
              <w:rPr>
                <w:b/>
                <w:color w:val="000000"/>
                <w:sz w:val="20"/>
                <w:szCs w:val="20"/>
              </w:rPr>
            </w:pPr>
            <w:r>
              <w:rPr>
                <w:b/>
                <w:color w:val="000000"/>
                <w:sz w:val="20"/>
                <w:szCs w:val="20"/>
              </w:rPr>
              <w:lastRenderedPageBreak/>
              <w:t>T</w:t>
            </w:r>
          </w:p>
        </w:tc>
        <w:tc>
          <w:tcPr>
            <w:tcW w:w="1701" w:type="dxa"/>
            <w:shd w:val="clear" w:color="auto" w:fill="E2EFD9" w:themeFill="accent6" w:themeFillTint="33"/>
          </w:tcPr>
          <w:p w14:paraId="73127396" w14:textId="4B99F3D3" w:rsidR="00005A61" w:rsidRDefault="00F13E63" w:rsidP="00823986">
            <w:pPr>
              <w:spacing w:line="276" w:lineRule="auto"/>
              <w:rPr>
                <w:b/>
                <w:color w:val="000000"/>
                <w:sz w:val="20"/>
                <w:szCs w:val="20"/>
              </w:rPr>
            </w:pPr>
            <w:r>
              <w:rPr>
                <w:b/>
                <w:color w:val="000000"/>
                <w:sz w:val="20"/>
                <w:szCs w:val="20"/>
              </w:rPr>
              <w:t>Spełnione</w:t>
            </w:r>
          </w:p>
        </w:tc>
      </w:tr>
    </w:tbl>
    <w:p w14:paraId="7BEE7C3C" w14:textId="77777777" w:rsidR="00C10560" w:rsidRDefault="00000000" w:rsidP="00005A61">
      <w:pPr>
        <w:spacing w:before="120" w:after="120" w:line="276" w:lineRule="auto"/>
      </w:pPr>
      <w:r>
        <w:rPr>
          <w:b/>
        </w:rPr>
        <w:t xml:space="preserve">1.4.11 - Kontrast dla treści niebędących tekstem: </w:t>
      </w:r>
      <w:r>
        <w:t xml:space="preserve">Wizualna prezentacja następujących elementów ma współczynnik kontrastu co najmniej 3:1 względem sąsiednich kolorów </w:t>
      </w:r>
      <w:r>
        <w:rPr>
          <w:color w:val="000000"/>
          <w:highlight w:val="white"/>
        </w:rPr>
        <w:t>(Poziom AA)</w:t>
      </w:r>
      <w:r>
        <w:t>:</w:t>
      </w:r>
    </w:p>
    <w:p w14:paraId="072113E5" w14:textId="77777777" w:rsidR="00C10560" w:rsidRDefault="00000000" w:rsidP="00005A61">
      <w:pPr>
        <w:numPr>
          <w:ilvl w:val="0"/>
          <w:numId w:val="12"/>
        </w:numPr>
        <w:pBdr>
          <w:top w:val="nil"/>
          <w:left w:val="nil"/>
          <w:bottom w:val="nil"/>
          <w:right w:val="nil"/>
          <w:between w:val="nil"/>
        </w:pBdr>
        <w:spacing w:after="120" w:line="276" w:lineRule="auto"/>
        <w:ind w:left="714" w:hanging="357"/>
        <w:contextualSpacing/>
        <w:rPr>
          <w:b/>
          <w:color w:val="000000"/>
        </w:rPr>
      </w:pPr>
      <w:r>
        <w:rPr>
          <w:b/>
          <w:color w:val="000000"/>
        </w:rPr>
        <w:t xml:space="preserve">Komponenty interfejsu użytkownika: </w:t>
      </w:r>
      <w:r>
        <w:rPr>
          <w:color w:val="000000"/>
        </w:rPr>
        <w:t>Informacje wizualne wymagane do identyfikacji komponentów interfejsu użytkownika i ich stanów, z wyjątkiem nieaktywnych składników lub gdy wygląd komponentu jest określony przez agenta użytkownika i nie jest modyfikowany przez autora;</w:t>
      </w:r>
    </w:p>
    <w:p w14:paraId="1B04E2AE" w14:textId="77777777" w:rsidR="00C10560" w:rsidRDefault="00000000" w:rsidP="00005A61">
      <w:pPr>
        <w:numPr>
          <w:ilvl w:val="0"/>
          <w:numId w:val="12"/>
        </w:numPr>
        <w:pBdr>
          <w:top w:val="nil"/>
          <w:left w:val="nil"/>
          <w:bottom w:val="nil"/>
          <w:right w:val="nil"/>
          <w:between w:val="nil"/>
        </w:pBdr>
        <w:spacing w:after="120" w:line="276" w:lineRule="auto"/>
        <w:rPr>
          <w:b/>
          <w:color w:val="000000"/>
        </w:rPr>
      </w:pPr>
      <w:r>
        <w:rPr>
          <w:b/>
          <w:color w:val="000000"/>
        </w:rPr>
        <w:t xml:space="preserve">Obiekty graficzne: </w:t>
      </w:r>
      <w:r>
        <w:rPr>
          <w:color w:val="000000"/>
        </w:rPr>
        <w:t>Części grafiki wymagane do zrozumienia treści, z wyjątkiem sytuacji, gdy konkretna prezentacja grafiki ma istotne znaczenie dla przekazywanych informacji.</w:t>
      </w:r>
    </w:p>
    <w:p w14:paraId="2578E050" w14:textId="4561179D" w:rsidR="00C10560" w:rsidRDefault="00000000" w:rsidP="00005A61">
      <w:pPr>
        <w:spacing w:after="120" w:line="276" w:lineRule="auto"/>
      </w:pPr>
      <w:r>
        <w:rPr>
          <w:color w:val="000000"/>
          <w:highlight w:val="white"/>
        </w:rPr>
        <w:t xml:space="preserve">Wynik audytu: </w:t>
      </w:r>
      <w:r>
        <w:rPr>
          <w:b/>
          <w:color w:val="538135"/>
        </w:rPr>
        <w:t>Spełnione</w:t>
      </w:r>
    </w:p>
    <w:p w14:paraId="314F4458" w14:textId="77777777" w:rsidR="00C10560" w:rsidRDefault="00000000" w:rsidP="00005A61">
      <w:pPr>
        <w:spacing w:after="120" w:line="276" w:lineRule="auto"/>
      </w:pPr>
      <w:r>
        <w:rPr>
          <w:b/>
        </w:rPr>
        <w:t>1.4.12 Odstępy w tekście:</w:t>
      </w:r>
      <w: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48FDB0EB" w14:textId="45E9A471" w:rsidR="00C10560" w:rsidRDefault="00000000" w:rsidP="00005A61">
      <w:pPr>
        <w:pStyle w:val="Akapitzlist"/>
        <w:numPr>
          <w:ilvl w:val="0"/>
          <w:numId w:val="17"/>
        </w:numPr>
        <w:spacing w:after="120" w:line="276" w:lineRule="auto"/>
      </w:pPr>
      <w:r>
        <w:t>Wysokość linii (odstępy między wierszami) co najmniej 1,5 razy większa od rozmiaru czcionki;</w:t>
      </w:r>
    </w:p>
    <w:p w14:paraId="4779161D" w14:textId="1DD1F88A" w:rsidR="00C10560" w:rsidRDefault="00000000" w:rsidP="00005A61">
      <w:pPr>
        <w:pStyle w:val="Akapitzlist"/>
        <w:numPr>
          <w:ilvl w:val="0"/>
          <w:numId w:val="17"/>
        </w:numPr>
        <w:spacing w:after="120" w:line="276" w:lineRule="auto"/>
      </w:pPr>
      <w:r>
        <w:t>Odstępy między akapitami do co najmniej 2-krotnego rozmiaru czcionki;</w:t>
      </w:r>
    </w:p>
    <w:p w14:paraId="0B524236" w14:textId="626452E9" w:rsidR="00C10560" w:rsidRDefault="00000000" w:rsidP="00005A61">
      <w:pPr>
        <w:pStyle w:val="Akapitzlist"/>
        <w:numPr>
          <w:ilvl w:val="0"/>
          <w:numId w:val="17"/>
        </w:numPr>
        <w:spacing w:after="120" w:line="276" w:lineRule="auto"/>
      </w:pPr>
      <w:r>
        <w:t>Odstępy między literami (śledzenie) co najmniej 0,12 razy większe niż rozmiar czcionki;</w:t>
      </w:r>
    </w:p>
    <w:p w14:paraId="6429DA3A" w14:textId="1EB1837F" w:rsidR="00C10560" w:rsidRPr="00005A61" w:rsidRDefault="00000000" w:rsidP="00005A61">
      <w:pPr>
        <w:pStyle w:val="Akapitzlist"/>
        <w:numPr>
          <w:ilvl w:val="0"/>
          <w:numId w:val="17"/>
        </w:numPr>
        <w:spacing w:after="120" w:line="276" w:lineRule="auto"/>
      </w:pPr>
      <w:r>
        <w:t>Odstępy między wyrazami co najmniej 0,16 razy większe niż rozmiar czcionki.</w:t>
      </w:r>
    </w:p>
    <w:p w14:paraId="0F6EF468" w14:textId="13F94F5E" w:rsidR="00C10560" w:rsidRDefault="00000000" w:rsidP="00005A61">
      <w:pPr>
        <w:spacing w:after="120" w:line="276" w:lineRule="auto"/>
      </w:pPr>
      <w:r>
        <w:rPr>
          <w:color w:val="000000"/>
          <w:highlight w:val="white"/>
        </w:rPr>
        <w:t xml:space="preserve">Wynik audytu: </w:t>
      </w:r>
      <w:r>
        <w:rPr>
          <w:b/>
          <w:color w:val="538135"/>
        </w:rPr>
        <w:t>Spełnione</w:t>
      </w:r>
    </w:p>
    <w:p w14:paraId="2EA2EE15" w14:textId="77777777" w:rsidR="00C10560" w:rsidRDefault="00000000" w:rsidP="00005A61">
      <w:pPr>
        <w:spacing w:after="120" w:line="276" w:lineRule="auto"/>
      </w:pPr>
      <w:r>
        <w:rPr>
          <w:b/>
        </w:rPr>
        <w:t>1.4.13 Treść spod kursora lub fokusu:</w:t>
      </w:r>
      <w:r>
        <w:t xml:space="preserve"> Gdy jakaś treść staje się widoczna po otrzymaniu kursora lub fokusu klawiatury, a po ich usunięciu znika, spełnione są poniższe warunki (Poziom AA):</w:t>
      </w:r>
    </w:p>
    <w:p w14:paraId="3B946D3A" w14:textId="77777777" w:rsidR="00C10560" w:rsidRDefault="00000000" w:rsidP="00005A61">
      <w:pPr>
        <w:numPr>
          <w:ilvl w:val="0"/>
          <w:numId w:val="3"/>
        </w:numPr>
        <w:pBdr>
          <w:top w:val="nil"/>
          <w:left w:val="nil"/>
          <w:bottom w:val="nil"/>
          <w:right w:val="nil"/>
          <w:between w:val="nil"/>
        </w:pBdr>
        <w:spacing w:after="120" w:line="276" w:lineRule="auto"/>
        <w:ind w:left="714" w:hanging="357"/>
        <w:contextualSpacing/>
      </w:pPr>
      <w:r>
        <w:rPr>
          <w:b/>
          <w:color w:val="000000"/>
        </w:rPr>
        <w:lastRenderedPageBreak/>
        <w:t>Odrzucone:</w:t>
      </w:r>
      <w:r>
        <w:rPr>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482F1C7E" w14:textId="77777777" w:rsidR="00C10560" w:rsidRDefault="00000000" w:rsidP="00005A61">
      <w:pPr>
        <w:numPr>
          <w:ilvl w:val="0"/>
          <w:numId w:val="3"/>
        </w:numPr>
        <w:pBdr>
          <w:top w:val="nil"/>
          <w:left w:val="nil"/>
          <w:bottom w:val="nil"/>
          <w:right w:val="nil"/>
          <w:between w:val="nil"/>
        </w:pBdr>
        <w:spacing w:after="120" w:line="276" w:lineRule="auto"/>
        <w:ind w:left="714" w:hanging="357"/>
        <w:contextualSpacing/>
      </w:pPr>
      <w:r>
        <w:rPr>
          <w:b/>
          <w:color w:val="000000"/>
        </w:rPr>
        <w:t>Wskazywane:</w:t>
      </w:r>
      <w:r>
        <w:rPr>
          <w:color w:val="000000"/>
        </w:rPr>
        <w:t xml:space="preserve"> Jeśli wskaźnik myszy (</w:t>
      </w:r>
      <w:proofErr w:type="spellStart"/>
      <w:r>
        <w:rPr>
          <w:color w:val="000000"/>
        </w:rPr>
        <w:t>hover</w:t>
      </w:r>
      <w:proofErr w:type="spellEnd"/>
      <w:r>
        <w:rPr>
          <w:color w:val="000000"/>
        </w:rPr>
        <w:t>) może wyzwolić dodatkową treść, wówczas wskaźnik może zostać przeniesiony na dodatkową treść bez znikania dodatkowej treści;</w:t>
      </w:r>
    </w:p>
    <w:p w14:paraId="02F6D0A5" w14:textId="7884FC12" w:rsidR="00C10560" w:rsidRPr="00005A61" w:rsidRDefault="00000000" w:rsidP="00005A61">
      <w:pPr>
        <w:numPr>
          <w:ilvl w:val="0"/>
          <w:numId w:val="3"/>
        </w:numPr>
        <w:pBdr>
          <w:top w:val="nil"/>
          <w:left w:val="nil"/>
          <w:bottom w:val="nil"/>
          <w:right w:val="nil"/>
          <w:between w:val="nil"/>
        </w:pBdr>
        <w:spacing w:after="120" w:line="276" w:lineRule="auto"/>
      </w:pPr>
      <w:r>
        <w:rPr>
          <w:b/>
          <w:color w:val="000000"/>
        </w:rPr>
        <w:t>Trwałe:</w:t>
      </w:r>
      <w:r>
        <w:rPr>
          <w:color w:val="000000"/>
        </w:rPr>
        <w:t xml:space="preserve"> Dodatkowa treść pozostaje widoczna do momentu usunięcia wyzwalacza aktywacji lub fokusu, użytkownik odrzuca go lub jego informacje nie są już ważne.</w:t>
      </w:r>
    </w:p>
    <w:p w14:paraId="3FB01565" w14:textId="40476E20" w:rsidR="00C10560" w:rsidRPr="00005A61" w:rsidRDefault="00000000" w:rsidP="00005A61">
      <w:pPr>
        <w:spacing w:after="120" w:line="276" w:lineRule="auto"/>
        <w:rPr>
          <w:b/>
        </w:rPr>
      </w:pPr>
      <w:r>
        <w:t>Wyjątek: Wizualna prezentacja dodatkowej treści jest kontrolowana przez program użytkownika i nie jest modyfikowana przez autora.</w:t>
      </w:r>
    </w:p>
    <w:p w14:paraId="0B9C76DB" w14:textId="0F589EC4" w:rsidR="00C10560" w:rsidRDefault="00000000" w:rsidP="00005A61">
      <w:pPr>
        <w:spacing w:after="120" w:line="276" w:lineRule="auto"/>
      </w:pPr>
      <w:r>
        <w:rPr>
          <w:color w:val="000000"/>
          <w:highlight w:val="white"/>
        </w:rPr>
        <w:t xml:space="preserve">Wynik audytu: </w:t>
      </w:r>
      <w:r>
        <w:t>Nie dotyczy</w:t>
      </w:r>
    </w:p>
    <w:p w14:paraId="0C885819" w14:textId="77777777" w:rsidR="00C10560" w:rsidRDefault="00000000" w:rsidP="00823986">
      <w:pPr>
        <w:spacing w:line="276" w:lineRule="auto"/>
        <w:rPr>
          <w:b/>
          <w:color w:val="000000"/>
          <w:sz w:val="36"/>
          <w:szCs w:val="36"/>
        </w:rPr>
      </w:pPr>
      <w:r>
        <w:br w:type="page"/>
      </w:r>
    </w:p>
    <w:p w14:paraId="65A874D2" w14:textId="77777777" w:rsidR="00C10560" w:rsidRDefault="00000000" w:rsidP="00823986">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2: Funkcjonalność — komponenty interfejsu użytkownika oraz nawigacja muszą być możliwe do użycia.</w:t>
      </w:r>
    </w:p>
    <w:p w14:paraId="4D1B752C" w14:textId="27DEB1A2" w:rsidR="00C10560" w:rsidRPr="00607D49" w:rsidRDefault="00000000" w:rsidP="00607D49">
      <w:pPr>
        <w:pStyle w:val="Nagwek3"/>
      </w:pPr>
      <w:bookmarkStart w:id="4" w:name="bookmark=id.30j0zll" w:colFirst="0" w:colLast="0"/>
      <w:bookmarkEnd w:id="4"/>
      <w:r>
        <w:t>Wytyczna 2.1 Dostępność z klawiatury: Zapewnij dostępność wszystkich funkcjonalności za pomocą klawiatury.</w:t>
      </w:r>
    </w:p>
    <w:p w14:paraId="6F2617FE" w14:textId="25515A96" w:rsidR="00C10560" w:rsidRDefault="00000000" w:rsidP="00607D49">
      <w:pPr>
        <w:spacing w:after="120" w:line="276" w:lineRule="auto"/>
        <w:rPr>
          <w:color w:val="000000"/>
          <w:highlight w:val="white"/>
        </w:rPr>
      </w:pPr>
      <w:r>
        <w:rPr>
          <w:b/>
          <w:color w:val="000000"/>
          <w:highlight w:val="white"/>
        </w:rPr>
        <w:t>2.1.1 Klawiatura: </w:t>
      </w:r>
      <w:r>
        <w:rPr>
          <w:color w:val="000000"/>
          <w:highlight w:val="white"/>
        </w:rPr>
        <w:t>Cała treść oraz wszystkie zawarte w niej </w:t>
      </w:r>
      <w:hyperlink r:id="rId66" w:anchor="functiondef">
        <w:r w:rsidR="00C10560">
          <w:rPr>
            <w:color w:val="000000"/>
            <w:highlight w:val="white"/>
            <w:u w:val="single"/>
          </w:rPr>
          <w:t>funkcjonalności</w:t>
        </w:r>
      </w:hyperlink>
      <w:r>
        <w:rPr>
          <w:color w:val="000000"/>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r>
        <w:t xml:space="preserve"> (Poziom A)</w:t>
      </w:r>
      <w:r>
        <w:rPr>
          <w:color w:val="000000"/>
          <w:highlight w:val="white"/>
        </w:rPr>
        <w:t>.</w:t>
      </w:r>
    </w:p>
    <w:p w14:paraId="1E3F7573" w14:textId="48272EF0" w:rsidR="00C10560" w:rsidRPr="00FE6B6B" w:rsidRDefault="00000000" w:rsidP="00607D49">
      <w:pPr>
        <w:spacing w:after="120" w:line="276" w:lineRule="auto"/>
        <w:rPr>
          <w:b/>
          <w:color w:val="538135"/>
        </w:rPr>
      </w:pPr>
      <w:r>
        <w:rPr>
          <w:color w:val="000000"/>
          <w:highlight w:val="white"/>
        </w:rPr>
        <w:t xml:space="preserve">Wynik audytu: </w:t>
      </w:r>
      <w:r>
        <w:rPr>
          <w:b/>
          <w:color w:val="BE5A11"/>
        </w:rPr>
        <w:t>Spełnione częściowo</w:t>
      </w:r>
    </w:p>
    <w:tbl>
      <w:tblPr>
        <w:tblStyle w:val="affffffffffffffffffffffffffffff1"/>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1560"/>
      </w:tblGrid>
      <w:tr w:rsidR="00607D49" w14:paraId="3678EE64" w14:textId="77777777" w:rsidTr="00607D49">
        <w:trPr>
          <w:trHeight w:val="200"/>
          <w:tblHeader/>
          <w:jc w:val="center"/>
        </w:trPr>
        <w:tc>
          <w:tcPr>
            <w:tcW w:w="2919" w:type="dxa"/>
            <w:shd w:val="clear" w:color="auto" w:fill="E7E6E6" w:themeFill="background2"/>
            <w:vAlign w:val="center"/>
          </w:tcPr>
          <w:p w14:paraId="0389767A" w14:textId="29263769" w:rsidR="00607D49" w:rsidRDefault="00607D49"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4B92D48D" w14:textId="77777777" w:rsidR="00607D49" w:rsidRDefault="00607D49"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5AF101D5" w14:textId="77777777" w:rsidR="00607D49" w:rsidRDefault="00607D49" w:rsidP="00823986">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48CE81E3" w14:textId="0F2F3DE8" w:rsidR="00607D49" w:rsidRDefault="00607D49" w:rsidP="00823986">
            <w:pPr>
              <w:spacing w:line="276" w:lineRule="auto"/>
              <w:rPr>
                <w:b/>
                <w:color w:val="000000"/>
                <w:sz w:val="20"/>
                <w:szCs w:val="20"/>
              </w:rPr>
            </w:pPr>
            <w:r>
              <w:rPr>
                <w:b/>
                <w:color w:val="000000"/>
                <w:sz w:val="20"/>
                <w:szCs w:val="20"/>
              </w:rPr>
              <w:t>Typ</w:t>
            </w:r>
          </w:p>
        </w:tc>
        <w:tc>
          <w:tcPr>
            <w:tcW w:w="1560" w:type="dxa"/>
            <w:shd w:val="clear" w:color="auto" w:fill="E7E6E6" w:themeFill="background2"/>
          </w:tcPr>
          <w:p w14:paraId="094C5318" w14:textId="14EA09EA" w:rsidR="00607D49" w:rsidRDefault="00F13E63" w:rsidP="00823986">
            <w:pPr>
              <w:spacing w:line="276" w:lineRule="auto"/>
              <w:rPr>
                <w:b/>
                <w:color w:val="000000"/>
                <w:sz w:val="20"/>
                <w:szCs w:val="20"/>
              </w:rPr>
            </w:pPr>
            <w:r>
              <w:rPr>
                <w:b/>
                <w:color w:val="000000"/>
                <w:sz w:val="20"/>
                <w:szCs w:val="20"/>
              </w:rPr>
              <w:t>Samoocena</w:t>
            </w:r>
          </w:p>
        </w:tc>
      </w:tr>
      <w:tr w:rsidR="00607D49" w14:paraId="2CF0B69D" w14:textId="77777777" w:rsidTr="00607D49">
        <w:trPr>
          <w:trHeight w:val="659"/>
          <w:jc w:val="center"/>
        </w:trPr>
        <w:tc>
          <w:tcPr>
            <w:tcW w:w="2919" w:type="dxa"/>
            <w:shd w:val="clear" w:color="auto" w:fill="E2EFD9" w:themeFill="accent6" w:themeFillTint="33"/>
            <w:vAlign w:val="center"/>
          </w:tcPr>
          <w:p w14:paraId="585E4E90" w14:textId="3A288A3E" w:rsidR="00607D49" w:rsidRDefault="00607D49" w:rsidP="00823986">
            <w:pPr>
              <w:spacing w:line="276" w:lineRule="auto"/>
            </w:pPr>
            <w:hyperlink r:id="rId67" w:history="1">
              <w:r w:rsidRPr="0008418F">
                <w:rPr>
                  <w:rStyle w:val="Hipercze"/>
                </w:rPr>
                <w:t>https://portal-ipfronplus.pfron.org.pl/?s=Wsparcie&amp;Szukaj=</w:t>
              </w:r>
            </w:hyperlink>
          </w:p>
        </w:tc>
        <w:tc>
          <w:tcPr>
            <w:tcW w:w="5839" w:type="dxa"/>
            <w:shd w:val="clear" w:color="auto" w:fill="E2EFD9" w:themeFill="accent6" w:themeFillTint="33"/>
            <w:vAlign w:val="center"/>
          </w:tcPr>
          <w:p w14:paraId="2931B1BD" w14:textId="77777777" w:rsidR="00607D49" w:rsidRDefault="00607D49" w:rsidP="00823986">
            <w:pPr>
              <w:spacing w:line="276" w:lineRule="auto"/>
              <w:rPr>
                <w:color w:val="000000"/>
                <w:sz w:val="20"/>
                <w:szCs w:val="20"/>
              </w:rPr>
            </w:pPr>
            <w:r>
              <w:rPr>
                <w:color w:val="000000"/>
                <w:sz w:val="20"/>
                <w:szCs w:val="20"/>
              </w:rPr>
              <w:t>Użytkownik nie jest w stanie obsłużyć kalendarza:</w:t>
            </w:r>
          </w:p>
          <w:p w14:paraId="34F8DB28" w14:textId="765CA62F" w:rsidR="00607D49" w:rsidRDefault="00607D49" w:rsidP="00823986">
            <w:pPr>
              <w:spacing w:line="276" w:lineRule="auto"/>
              <w:rPr>
                <w:color w:val="000000"/>
                <w:sz w:val="20"/>
                <w:szCs w:val="20"/>
              </w:rPr>
            </w:pPr>
            <w:r w:rsidRPr="00362A6B">
              <w:rPr>
                <w:noProof/>
                <w:color w:val="000000"/>
                <w:sz w:val="20"/>
                <w:szCs w:val="20"/>
              </w:rPr>
              <w:drawing>
                <wp:inline distT="0" distB="0" distL="0" distR="0" wp14:anchorId="5B605454" wp14:editId="6A6F547D">
                  <wp:extent cx="2467527" cy="2556000"/>
                  <wp:effectExtent l="0" t="0" r="9525"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68"/>
                          <a:stretch>
                            <a:fillRect/>
                          </a:stretch>
                        </pic:blipFill>
                        <pic:spPr>
                          <a:xfrm>
                            <a:off x="0" y="0"/>
                            <a:ext cx="2467527" cy="2556000"/>
                          </a:xfrm>
                          <a:prstGeom prst="rect">
                            <a:avLst/>
                          </a:prstGeom>
                        </pic:spPr>
                      </pic:pic>
                    </a:graphicData>
                  </a:graphic>
                </wp:inline>
              </w:drawing>
            </w:r>
          </w:p>
        </w:tc>
        <w:tc>
          <w:tcPr>
            <w:tcW w:w="2920" w:type="dxa"/>
            <w:shd w:val="clear" w:color="auto" w:fill="E2EFD9" w:themeFill="accent6" w:themeFillTint="33"/>
            <w:vAlign w:val="center"/>
          </w:tcPr>
          <w:p w14:paraId="49FC5623" w14:textId="0D1F9D9C" w:rsidR="00607D49" w:rsidRDefault="00607D49" w:rsidP="00823986">
            <w:pPr>
              <w:spacing w:line="276" w:lineRule="auto"/>
              <w:rPr>
                <w:sz w:val="20"/>
                <w:szCs w:val="20"/>
              </w:rPr>
            </w:pPr>
            <w:r>
              <w:rPr>
                <w:sz w:val="20"/>
                <w:szCs w:val="20"/>
              </w:rPr>
              <w:t>Wszystkie aktywne elementy na stronie powinny być dostępne również z poziomu klawiatury. Więcej o tym błędzie w kryterium 1.3.1.</w:t>
            </w:r>
          </w:p>
        </w:tc>
        <w:tc>
          <w:tcPr>
            <w:tcW w:w="791" w:type="dxa"/>
            <w:shd w:val="clear" w:color="auto" w:fill="E2EFD9" w:themeFill="accent6" w:themeFillTint="33"/>
          </w:tcPr>
          <w:p w14:paraId="4E67F186" w14:textId="226698AB" w:rsidR="00607D49" w:rsidRDefault="00607D49" w:rsidP="00607D49">
            <w:pPr>
              <w:spacing w:line="276" w:lineRule="auto"/>
              <w:rPr>
                <w:b/>
                <w:color w:val="000000"/>
                <w:sz w:val="20"/>
                <w:szCs w:val="20"/>
              </w:rPr>
            </w:pPr>
            <w:r>
              <w:rPr>
                <w:b/>
                <w:color w:val="000000"/>
                <w:sz w:val="20"/>
                <w:szCs w:val="20"/>
              </w:rPr>
              <w:t>T</w:t>
            </w:r>
          </w:p>
        </w:tc>
        <w:tc>
          <w:tcPr>
            <w:tcW w:w="1560" w:type="dxa"/>
            <w:shd w:val="clear" w:color="auto" w:fill="E2EFD9" w:themeFill="accent6" w:themeFillTint="33"/>
          </w:tcPr>
          <w:p w14:paraId="71A0F29F" w14:textId="653E77DE" w:rsidR="00607D49" w:rsidRPr="00607D49" w:rsidRDefault="00F13E63" w:rsidP="00607D49">
            <w:pPr>
              <w:spacing w:line="276" w:lineRule="auto"/>
              <w:rPr>
                <w:b/>
                <w:color w:val="000000"/>
                <w:sz w:val="20"/>
                <w:szCs w:val="20"/>
              </w:rPr>
            </w:pPr>
            <w:r>
              <w:rPr>
                <w:b/>
                <w:color w:val="000000"/>
                <w:sz w:val="20"/>
                <w:szCs w:val="20"/>
              </w:rPr>
              <w:t>Spełnione</w:t>
            </w:r>
          </w:p>
        </w:tc>
      </w:tr>
    </w:tbl>
    <w:p w14:paraId="7BE9B95C" w14:textId="6D0F2FCA" w:rsidR="00C10560" w:rsidRDefault="00000000" w:rsidP="00607D49">
      <w:pPr>
        <w:spacing w:after="120" w:line="276" w:lineRule="auto"/>
        <w:rPr>
          <w:color w:val="000000"/>
          <w:highlight w:val="white"/>
        </w:rPr>
      </w:pPr>
      <w:r>
        <w:rPr>
          <w:b/>
          <w:color w:val="000000"/>
          <w:highlight w:val="white"/>
        </w:rPr>
        <w:t>2.1.2 Brak pułapki na klawiaturę: </w:t>
      </w:r>
      <w:r>
        <w:rPr>
          <w:color w:val="000000"/>
          <w:highlight w:val="white"/>
        </w:rPr>
        <w:t>Jeśli fokus klawiatury można przemieścić do danego komponentu strony za pomocą </w:t>
      </w:r>
      <w:hyperlink r:id="rId69" w:anchor="keybrd-interfacedef">
        <w:r w:rsidR="00C10560">
          <w:rPr>
            <w:color w:val="000000"/>
            <w:highlight w:val="white"/>
            <w:u w:val="single"/>
          </w:rPr>
          <w:t>interfejsu klawiatury</w:t>
        </w:r>
      </w:hyperlink>
      <w:r>
        <w:rPr>
          <w:color w:val="000000"/>
          <w:highlight w:val="white"/>
        </w:rPr>
        <w:t xml:space="preserve">, to może on być z niego usunięty również za pomocą interfejsu klawiatury, w przypadku gdy wymagane, a jeśli wówczas jest </w:t>
      </w:r>
      <w:r>
        <w:rPr>
          <w:color w:val="000000"/>
          <w:highlight w:val="white"/>
        </w:rPr>
        <w:lastRenderedPageBreak/>
        <w:t>wymagane użycie czegoś więcej niż samych strzałek, tabulatora lub innych standardowych metod wyjścia, użytkownik musi otrzymać odpowiednią podpowiedź, w jaki sposób usunąć fokus z danego komponentu</w:t>
      </w:r>
      <w:r>
        <w:t xml:space="preserve"> (Poziom A)</w:t>
      </w:r>
      <w:r>
        <w:rPr>
          <w:color w:val="000000"/>
          <w:highlight w:val="white"/>
        </w:rPr>
        <w:t>.</w:t>
      </w:r>
    </w:p>
    <w:p w14:paraId="134857E1" w14:textId="4D39C9EE" w:rsidR="00C10560" w:rsidRDefault="00000000" w:rsidP="00607D49">
      <w:pPr>
        <w:spacing w:after="120" w:line="276" w:lineRule="auto"/>
      </w:pPr>
      <w:r w:rsidRPr="000A2A69">
        <w:rPr>
          <w:color w:val="000000"/>
        </w:rPr>
        <w:t xml:space="preserve">Wynik audytu: </w:t>
      </w:r>
      <w:r w:rsidRPr="000A2A69">
        <w:rPr>
          <w:b/>
          <w:color w:val="538135"/>
        </w:rPr>
        <w:t>Spełnione</w:t>
      </w:r>
    </w:p>
    <w:p w14:paraId="59600DDB" w14:textId="77777777" w:rsidR="00C10560" w:rsidRDefault="00000000" w:rsidP="00607D49">
      <w:pPr>
        <w:spacing w:after="120" w:line="276" w:lineRule="auto"/>
        <w:rPr>
          <w:color w:val="000000"/>
        </w:rPr>
      </w:pPr>
      <w:r>
        <w:rPr>
          <w:b/>
          <w:color w:val="000000"/>
          <w:highlight w:val="white"/>
        </w:rPr>
        <w:t xml:space="preserve">2.1.4 </w:t>
      </w:r>
      <w:r>
        <w:rPr>
          <w:b/>
          <w:color w:val="000000"/>
        </w:rPr>
        <w:t>Jednoznakowe skróty klawiaturowe</w:t>
      </w:r>
      <w:r>
        <w:rPr>
          <w:b/>
          <w:color w:val="000000"/>
          <w:highlight w:val="white"/>
        </w:rPr>
        <w:t>: </w:t>
      </w:r>
      <w:r>
        <w:rPr>
          <w:color w:val="000000"/>
        </w:rPr>
        <w:t>Jeśli skrót klawiaturowy jest zaimplementowany w treści tylko przy użyciu jednego znaku (litery, w tym wielkiej i małej, cyfry lub symbolu), to przynajmniej jedno z poniższych jest prawdziwe</w:t>
      </w:r>
      <w:r>
        <w:t xml:space="preserve"> (Poziom A)</w:t>
      </w:r>
      <w:r>
        <w:rPr>
          <w:color w:val="000000"/>
        </w:rPr>
        <w:t>:</w:t>
      </w:r>
    </w:p>
    <w:p w14:paraId="55007076" w14:textId="77777777" w:rsidR="00C10560" w:rsidRPr="00607D49" w:rsidRDefault="00000000" w:rsidP="00607D49">
      <w:pPr>
        <w:pStyle w:val="Akapitzlist"/>
        <w:numPr>
          <w:ilvl w:val="0"/>
          <w:numId w:val="18"/>
        </w:numPr>
        <w:pBdr>
          <w:top w:val="nil"/>
          <w:left w:val="nil"/>
          <w:bottom w:val="nil"/>
          <w:right w:val="nil"/>
          <w:between w:val="nil"/>
        </w:pBdr>
        <w:spacing w:after="120" w:line="276" w:lineRule="auto"/>
        <w:rPr>
          <w:color w:val="000000"/>
        </w:rPr>
      </w:pPr>
      <w:r w:rsidRPr="00607D49">
        <w:rPr>
          <w:b/>
          <w:color w:val="000000"/>
        </w:rPr>
        <w:t>Wyłączanie:</w:t>
      </w:r>
      <w:r w:rsidRPr="00607D49">
        <w:rPr>
          <w:color w:val="000000"/>
        </w:rPr>
        <w:t xml:space="preserve"> Istnieje mechanizm wyłączania skrótu;</w:t>
      </w:r>
    </w:p>
    <w:p w14:paraId="0CE739E9" w14:textId="77777777" w:rsidR="00C10560" w:rsidRPr="00607D49" w:rsidRDefault="00000000" w:rsidP="00607D49">
      <w:pPr>
        <w:pStyle w:val="Akapitzlist"/>
        <w:numPr>
          <w:ilvl w:val="0"/>
          <w:numId w:val="18"/>
        </w:numPr>
        <w:pBdr>
          <w:top w:val="nil"/>
          <w:left w:val="nil"/>
          <w:bottom w:val="nil"/>
          <w:right w:val="nil"/>
          <w:between w:val="nil"/>
        </w:pBdr>
        <w:spacing w:after="120" w:line="276" w:lineRule="auto"/>
        <w:rPr>
          <w:color w:val="000000"/>
        </w:rPr>
      </w:pPr>
      <w:r w:rsidRPr="00607D49">
        <w:rPr>
          <w:b/>
          <w:color w:val="000000"/>
        </w:rPr>
        <w:t>Mapowanie:</w:t>
      </w:r>
      <w:r w:rsidRPr="00607D49">
        <w:rPr>
          <w:color w:val="000000"/>
        </w:rPr>
        <w:t xml:space="preserve"> Istnieje mechanizm zmiany mapowania skrótu w celu użycia jednego lub więcej niedrukowalnych znaków klawiatury (np. Ctrl, Alt, itp.);</w:t>
      </w:r>
    </w:p>
    <w:p w14:paraId="68AF523C" w14:textId="04A2CAF7" w:rsidR="00C10560" w:rsidRPr="00607D49" w:rsidRDefault="00000000" w:rsidP="00607D49">
      <w:pPr>
        <w:pStyle w:val="Akapitzlist"/>
        <w:numPr>
          <w:ilvl w:val="0"/>
          <w:numId w:val="18"/>
        </w:numPr>
        <w:pBdr>
          <w:top w:val="nil"/>
          <w:left w:val="nil"/>
          <w:bottom w:val="nil"/>
          <w:right w:val="nil"/>
          <w:between w:val="nil"/>
        </w:pBdr>
        <w:spacing w:after="120" w:line="276" w:lineRule="auto"/>
        <w:rPr>
          <w:color w:val="000000"/>
        </w:rPr>
      </w:pPr>
      <w:r w:rsidRPr="00607D49">
        <w:rPr>
          <w:b/>
          <w:color w:val="000000"/>
        </w:rPr>
        <w:t>Aktywny tylko po otrzymaniu fokusu:</w:t>
      </w:r>
      <w:r w:rsidRPr="00607D49">
        <w:rPr>
          <w:color w:val="000000"/>
        </w:rPr>
        <w:t xml:space="preserve"> Skrót klawiaturowy dla komponentu interfejsu użytkownika jest aktywny tylko wtedy, gdy ten komponent ma fokus.</w:t>
      </w:r>
    </w:p>
    <w:p w14:paraId="4897A178" w14:textId="2A5337F9" w:rsidR="00C10560" w:rsidRPr="00607D49" w:rsidRDefault="00000000" w:rsidP="00607D49">
      <w:pPr>
        <w:spacing w:after="120" w:line="276" w:lineRule="auto"/>
      </w:pPr>
      <w:r>
        <w:rPr>
          <w:color w:val="000000"/>
          <w:highlight w:val="white"/>
        </w:rPr>
        <w:t xml:space="preserve">Wynik audytu: </w:t>
      </w:r>
      <w:r>
        <w:rPr>
          <w:b/>
          <w:color w:val="538135"/>
        </w:rPr>
        <w:t>Spełnione</w:t>
      </w:r>
    </w:p>
    <w:p w14:paraId="1A5D4C8A" w14:textId="074A5E73" w:rsidR="00C10560" w:rsidRPr="00607D49" w:rsidRDefault="00000000" w:rsidP="00607D49">
      <w:pPr>
        <w:pStyle w:val="Nagwek3"/>
      </w:pPr>
      <w:r>
        <w:t>Wytyczna 2.2 Wystarczająca ilość czasu: Zapewnij użytkownikom wystarczająco dużo czasu na przeczytanie i skorzystanie z treści.</w:t>
      </w:r>
    </w:p>
    <w:p w14:paraId="084E1058" w14:textId="0BFADF42" w:rsidR="00C10560" w:rsidRDefault="00000000" w:rsidP="00607D49">
      <w:pPr>
        <w:pBdr>
          <w:top w:val="nil"/>
          <w:left w:val="nil"/>
          <w:bottom w:val="nil"/>
          <w:right w:val="nil"/>
          <w:between w:val="nil"/>
        </w:pBdr>
        <w:shd w:val="clear" w:color="auto" w:fill="FFFFFF"/>
        <w:spacing w:after="120" w:line="276" w:lineRule="auto"/>
        <w:rPr>
          <w:color w:val="000000"/>
        </w:rPr>
      </w:pPr>
      <w:r>
        <w:rPr>
          <w:b/>
          <w:color w:val="000000"/>
        </w:rPr>
        <w:t>2.2.1 Możliwość dostosowania czasu:</w:t>
      </w:r>
      <w:r>
        <w:rPr>
          <w:color w:val="000000"/>
        </w:rPr>
        <w:t> Dla każdego limitu czasowego, ustawionego na odbiór treści, spełnione jest przynajmniej jedno z poniższych założeń</w:t>
      </w:r>
      <w:r>
        <w:t xml:space="preserve"> (Poziom A)</w:t>
      </w:r>
      <w:r>
        <w:rPr>
          <w:color w:val="000000"/>
        </w:rPr>
        <w:t>:</w:t>
      </w:r>
    </w:p>
    <w:p w14:paraId="35D5BB03" w14:textId="77777777" w:rsidR="00C10560" w:rsidRPr="00607D49" w:rsidRDefault="00000000" w:rsidP="00607D49">
      <w:pPr>
        <w:pStyle w:val="Akapitzlist"/>
        <w:numPr>
          <w:ilvl w:val="0"/>
          <w:numId w:val="19"/>
        </w:numPr>
        <w:pBdr>
          <w:top w:val="nil"/>
          <w:left w:val="nil"/>
          <w:bottom w:val="nil"/>
          <w:right w:val="nil"/>
          <w:between w:val="nil"/>
        </w:pBdr>
        <w:shd w:val="clear" w:color="auto" w:fill="FFFFFF"/>
        <w:spacing w:after="120" w:line="276" w:lineRule="auto"/>
        <w:rPr>
          <w:color w:val="000000"/>
        </w:rPr>
      </w:pPr>
      <w:r w:rsidRPr="00607D49">
        <w:rPr>
          <w:b/>
          <w:color w:val="000000"/>
        </w:rPr>
        <w:t>Wyłączenie:</w:t>
      </w:r>
      <w:r w:rsidRPr="00607D49">
        <w:rPr>
          <w:color w:val="000000"/>
        </w:rPr>
        <w:t> Użytkownik może wyłączyć limit czasowy zanim czas upłynie; lub:</w:t>
      </w:r>
    </w:p>
    <w:p w14:paraId="63744106" w14:textId="77777777" w:rsidR="00C10560" w:rsidRPr="00607D49" w:rsidRDefault="00000000" w:rsidP="00607D49">
      <w:pPr>
        <w:pStyle w:val="Akapitzlist"/>
        <w:numPr>
          <w:ilvl w:val="0"/>
          <w:numId w:val="19"/>
        </w:numPr>
        <w:pBdr>
          <w:top w:val="nil"/>
          <w:left w:val="nil"/>
          <w:bottom w:val="nil"/>
          <w:right w:val="nil"/>
          <w:between w:val="nil"/>
        </w:pBdr>
        <w:shd w:val="clear" w:color="auto" w:fill="FFFFFF"/>
        <w:spacing w:after="120" w:line="276" w:lineRule="auto"/>
        <w:rPr>
          <w:color w:val="000000"/>
        </w:rPr>
      </w:pPr>
      <w:r w:rsidRPr="00607D49">
        <w:rPr>
          <w:b/>
          <w:color w:val="000000"/>
        </w:rPr>
        <w:t>Dostosowanie:</w:t>
      </w:r>
      <w:r w:rsidRPr="00607D49">
        <w:rPr>
          <w:color w:val="000000"/>
        </w:rPr>
        <w:t> Użytkownik może swobodnie dostosować limit czasowy (przynajmniej o wartość 10 razy większą od wartości domyślnej) zanim czas upłynie; lub</w:t>
      </w:r>
    </w:p>
    <w:p w14:paraId="7DEF6256" w14:textId="77777777" w:rsidR="00C10560" w:rsidRPr="00607D49" w:rsidRDefault="00000000" w:rsidP="00607D49">
      <w:pPr>
        <w:pStyle w:val="Akapitzlist"/>
        <w:numPr>
          <w:ilvl w:val="0"/>
          <w:numId w:val="19"/>
        </w:numPr>
        <w:pBdr>
          <w:top w:val="nil"/>
          <w:left w:val="nil"/>
          <w:bottom w:val="nil"/>
          <w:right w:val="nil"/>
          <w:between w:val="nil"/>
        </w:pBdr>
        <w:shd w:val="clear" w:color="auto" w:fill="FFFFFF"/>
        <w:spacing w:after="120" w:line="276" w:lineRule="auto"/>
        <w:rPr>
          <w:color w:val="000000"/>
        </w:rPr>
      </w:pPr>
      <w:r w:rsidRPr="00607D49">
        <w:rPr>
          <w:b/>
          <w:color w:val="000000"/>
        </w:rPr>
        <w:t>Wydłużenie:</w:t>
      </w:r>
      <w:r w:rsidRPr="00607D49">
        <w:rPr>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639C714E" w14:textId="77777777" w:rsidR="00C10560" w:rsidRPr="00607D49" w:rsidRDefault="00000000" w:rsidP="00607D49">
      <w:pPr>
        <w:pStyle w:val="Akapitzlist"/>
        <w:numPr>
          <w:ilvl w:val="0"/>
          <w:numId w:val="19"/>
        </w:numPr>
        <w:pBdr>
          <w:top w:val="nil"/>
          <w:left w:val="nil"/>
          <w:bottom w:val="nil"/>
          <w:right w:val="nil"/>
          <w:between w:val="nil"/>
        </w:pBdr>
        <w:shd w:val="clear" w:color="auto" w:fill="FFFFFF"/>
        <w:spacing w:after="120" w:line="276" w:lineRule="auto"/>
        <w:rPr>
          <w:color w:val="000000"/>
        </w:rPr>
      </w:pPr>
      <w:r w:rsidRPr="00607D49">
        <w:rPr>
          <w:b/>
          <w:color w:val="000000"/>
        </w:rPr>
        <w:t>Wyjątek dotyczący czasu rzeczywistego:</w:t>
      </w:r>
      <w:r w:rsidRPr="00607D49">
        <w:rPr>
          <w:color w:val="000000"/>
        </w:rPr>
        <w:t> Limit czasowy jest wymaganym komponentem jakiejś czynności w czasie rzeczywistym (np. aukcji) i nie ma możliwości zmiany limitu, lub:</w:t>
      </w:r>
    </w:p>
    <w:p w14:paraId="03B3A51E" w14:textId="77777777" w:rsidR="00C10560" w:rsidRPr="00607D49" w:rsidRDefault="00000000" w:rsidP="00607D49">
      <w:pPr>
        <w:pStyle w:val="Akapitzlist"/>
        <w:numPr>
          <w:ilvl w:val="0"/>
          <w:numId w:val="19"/>
        </w:numPr>
        <w:pBdr>
          <w:top w:val="nil"/>
          <w:left w:val="nil"/>
          <w:bottom w:val="nil"/>
          <w:right w:val="nil"/>
          <w:between w:val="nil"/>
        </w:pBdr>
        <w:shd w:val="clear" w:color="auto" w:fill="FFFFFF"/>
        <w:spacing w:after="120" w:line="276" w:lineRule="auto"/>
        <w:rPr>
          <w:color w:val="000000"/>
        </w:rPr>
      </w:pPr>
      <w:r w:rsidRPr="00607D49">
        <w:rPr>
          <w:b/>
          <w:color w:val="000000"/>
        </w:rPr>
        <w:t>Wyjątek dotyczący istoty czynności:</w:t>
      </w:r>
      <w:r w:rsidRPr="00607D49">
        <w:rPr>
          <w:color w:val="000000"/>
        </w:rPr>
        <w:t> Limit czasowy jest </w:t>
      </w:r>
      <w:hyperlink r:id="rId70" w:anchor="essentialdef">
        <w:r w:rsidR="00C10560" w:rsidRPr="00607D49">
          <w:rPr>
            <w:color w:val="000000"/>
            <w:highlight w:val="white"/>
            <w:u w:val="single"/>
          </w:rPr>
          <w:t>istotny</w:t>
        </w:r>
      </w:hyperlink>
      <w:r w:rsidRPr="00607D49">
        <w:rPr>
          <w:color w:val="000000"/>
        </w:rPr>
        <w:t> i wydłużenie go anulowałoby lub zaburzałoby daną czynność, lub:</w:t>
      </w:r>
    </w:p>
    <w:p w14:paraId="1F2E67DF" w14:textId="1C741DF3" w:rsidR="00C10560" w:rsidRPr="00607D49" w:rsidRDefault="00000000" w:rsidP="00607D49">
      <w:pPr>
        <w:pStyle w:val="Akapitzlist"/>
        <w:numPr>
          <w:ilvl w:val="0"/>
          <w:numId w:val="19"/>
        </w:numPr>
        <w:pBdr>
          <w:top w:val="nil"/>
          <w:left w:val="nil"/>
          <w:bottom w:val="nil"/>
          <w:right w:val="nil"/>
          <w:between w:val="nil"/>
        </w:pBdr>
        <w:shd w:val="clear" w:color="auto" w:fill="FFFFFF"/>
        <w:spacing w:after="120" w:line="276" w:lineRule="auto"/>
        <w:rPr>
          <w:color w:val="000000"/>
        </w:rPr>
      </w:pPr>
      <w:r w:rsidRPr="00607D49">
        <w:rPr>
          <w:b/>
          <w:color w:val="000000"/>
        </w:rPr>
        <w:lastRenderedPageBreak/>
        <w:t>Wyjątek 20 godzin:</w:t>
      </w:r>
      <w:r w:rsidRPr="00607D49">
        <w:rPr>
          <w:color w:val="000000"/>
        </w:rPr>
        <w:t> Limit czasowy przekracza 20 godzin.</w:t>
      </w:r>
    </w:p>
    <w:p w14:paraId="35CCE16E" w14:textId="17E21674" w:rsidR="00C10560" w:rsidRPr="00607D49" w:rsidRDefault="00000000" w:rsidP="00607D49">
      <w:pPr>
        <w:spacing w:after="120" w:line="276" w:lineRule="auto"/>
      </w:pPr>
      <w:r>
        <w:rPr>
          <w:color w:val="000000"/>
          <w:highlight w:val="white"/>
        </w:rPr>
        <w:t xml:space="preserve">Wynik audytu: </w:t>
      </w:r>
      <w:r>
        <w:t>Nie dotyczy</w:t>
      </w:r>
    </w:p>
    <w:p w14:paraId="0FF10205" w14:textId="77777777" w:rsidR="00C10560" w:rsidRDefault="00000000" w:rsidP="00607D49">
      <w:pPr>
        <w:spacing w:after="120" w:line="276" w:lineRule="auto"/>
        <w:jc w:val="both"/>
        <w:rPr>
          <w:sz w:val="22"/>
          <w:szCs w:val="22"/>
        </w:rPr>
      </w:pPr>
      <w:r>
        <w:rPr>
          <w:b/>
          <w:color w:val="000000"/>
        </w:rPr>
        <w:t>2.2.2: Wstrzymywanie (pauza), zatrzymywanie, ukrywanie:</w:t>
      </w:r>
      <w:r>
        <w:rPr>
          <w:color w:val="000000"/>
        </w:rPr>
        <w:t> Wszystkie poniższe zasady obowiązują w przypadku informacji, która przesuwa się, porusza, migocze</w:t>
      </w:r>
      <w:r>
        <w:t> </w:t>
      </w:r>
      <w:r>
        <w:rPr>
          <w:highlight w:val="white"/>
        </w:rPr>
        <w:t>migocze</w:t>
      </w:r>
      <w:r>
        <w:t> </w:t>
      </w:r>
      <w:r>
        <w:rPr>
          <w:color w:val="000000"/>
        </w:rPr>
        <w:t xml:space="preserve">lub </w:t>
      </w:r>
      <w:r>
        <w:t>automatycznie</w:t>
      </w:r>
      <w:r>
        <w:rPr>
          <w:color w:val="000000"/>
        </w:rPr>
        <w:t xml:space="preserve"> jest aktualizowana (Poziom A):</w:t>
      </w:r>
    </w:p>
    <w:p w14:paraId="2BE7311D" w14:textId="77777777" w:rsidR="00C10560" w:rsidRPr="00607D49" w:rsidRDefault="00000000" w:rsidP="00607D49">
      <w:pPr>
        <w:pStyle w:val="Akapitzlist"/>
        <w:numPr>
          <w:ilvl w:val="0"/>
          <w:numId w:val="20"/>
        </w:numPr>
        <w:pBdr>
          <w:top w:val="nil"/>
          <w:left w:val="nil"/>
          <w:bottom w:val="nil"/>
          <w:right w:val="nil"/>
          <w:between w:val="nil"/>
        </w:pBdr>
        <w:shd w:val="clear" w:color="auto" w:fill="FFFFFF"/>
        <w:spacing w:after="120" w:line="276" w:lineRule="auto"/>
        <w:rPr>
          <w:color w:val="000000"/>
        </w:rPr>
      </w:pPr>
      <w:r w:rsidRPr="00607D49">
        <w:rPr>
          <w:b/>
          <w:color w:val="000000"/>
        </w:rPr>
        <w:t>Poruszanie się, przesuwanie, migotanie:</w:t>
      </w:r>
      <w:r w:rsidRPr="00607D49">
        <w:rPr>
          <w:color w:val="000000"/>
        </w:rPr>
        <w:t> Każdą informację, która porusza się, przesuwa lub mruga, a takie działanie (1) włącza się automatycznie, (2) jest widoczne dłużej niż 5 sekund, (3) jest przedstawiane równolegle z inną treścią — użytkownik może </w:t>
      </w:r>
      <w:hyperlink r:id="rId71" w:anchor="pauseddef">
        <w:r w:rsidR="00C10560" w:rsidRPr="00607D49">
          <w:rPr>
            <w:color w:val="000000"/>
            <w:highlight w:val="white"/>
            <w:u w:val="single"/>
          </w:rPr>
          <w:t>wstrzymać</w:t>
        </w:r>
      </w:hyperlink>
      <w:r w:rsidRPr="00607D49">
        <w:rPr>
          <w:color w:val="000000"/>
        </w:rPr>
        <w:t>, zatrzymać lub ukryć za pomocą dostępnego mechanizmu, chyba, że poruszanie się, przesuwanie lub migotanie jest częścią czynności gdzie takie działanie jest </w:t>
      </w:r>
      <w:hyperlink r:id="rId72" w:anchor="essentialdef">
        <w:r w:rsidR="00C10560" w:rsidRPr="00607D49">
          <w:rPr>
            <w:color w:val="000000"/>
            <w:highlight w:val="white"/>
            <w:u w:val="single"/>
          </w:rPr>
          <w:t>istotne</w:t>
        </w:r>
      </w:hyperlink>
      <w:r w:rsidRPr="00607D49">
        <w:rPr>
          <w:color w:val="000000"/>
        </w:rPr>
        <w:t>, oraz:</w:t>
      </w:r>
    </w:p>
    <w:p w14:paraId="34C3942F" w14:textId="6D25548F" w:rsidR="00C10560" w:rsidRPr="00607D49" w:rsidRDefault="00000000" w:rsidP="00607D49">
      <w:pPr>
        <w:pStyle w:val="Akapitzlist"/>
        <w:numPr>
          <w:ilvl w:val="0"/>
          <w:numId w:val="20"/>
        </w:numPr>
        <w:pBdr>
          <w:top w:val="nil"/>
          <w:left w:val="nil"/>
          <w:bottom w:val="nil"/>
          <w:right w:val="nil"/>
          <w:between w:val="nil"/>
        </w:pBdr>
        <w:shd w:val="clear" w:color="auto" w:fill="FFFFFF"/>
        <w:spacing w:after="120" w:line="276" w:lineRule="auto"/>
        <w:rPr>
          <w:color w:val="000000"/>
        </w:rPr>
      </w:pPr>
      <w:r w:rsidRPr="00607D49">
        <w:rPr>
          <w:b/>
          <w:color w:val="000000"/>
        </w:rPr>
        <w:t>Automatyczna aktualizacja:</w:t>
      </w:r>
      <w:r w:rsidRPr="00607D49">
        <w:rPr>
          <w:color w:val="000000"/>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519AB985" w14:textId="77777777" w:rsidR="00607D49" w:rsidRDefault="00000000" w:rsidP="00607D49">
      <w:pPr>
        <w:spacing w:after="120" w:line="276" w:lineRule="auto"/>
      </w:pPr>
      <w:r>
        <w:rPr>
          <w:color w:val="000000"/>
          <w:highlight w:val="white"/>
        </w:rPr>
        <w:t xml:space="preserve">Wynik audytu: </w:t>
      </w:r>
      <w:r>
        <w:rPr>
          <w:b/>
          <w:color w:val="538135"/>
        </w:rPr>
        <w:t>Spełnione</w:t>
      </w:r>
    </w:p>
    <w:p w14:paraId="2DF1502B" w14:textId="32DBFC59" w:rsidR="00C10560" w:rsidRPr="00607D49" w:rsidRDefault="00000000" w:rsidP="00607D49">
      <w:pPr>
        <w:pStyle w:val="Nagwek3"/>
      </w:pPr>
      <w:r>
        <w:t>Wytyczna 2.3. Ataki padaczki: Nie należy projektować treści w taki sposób, aby prowokować ataki padaczki.</w:t>
      </w:r>
    </w:p>
    <w:p w14:paraId="38EA2E1E" w14:textId="3C6CA937" w:rsidR="00C10560" w:rsidRDefault="00000000" w:rsidP="00607D49">
      <w:pPr>
        <w:spacing w:after="120" w:line="276" w:lineRule="auto"/>
        <w:rPr>
          <w:color w:val="000000"/>
          <w:highlight w:val="white"/>
        </w:rPr>
      </w:pPr>
      <w:r>
        <w:rPr>
          <w:b/>
          <w:color w:val="000000"/>
        </w:rPr>
        <w:t xml:space="preserve">2.3.1. Trzy błyski lub wartości poniżej progu. </w:t>
      </w:r>
      <w:r>
        <w:t>(Poziom A)</w:t>
      </w:r>
    </w:p>
    <w:p w14:paraId="4064354A" w14:textId="134C826C" w:rsidR="00607D49" w:rsidRDefault="00000000" w:rsidP="00607D49">
      <w:pPr>
        <w:spacing w:after="120" w:line="276" w:lineRule="auto"/>
      </w:pPr>
      <w:r>
        <w:rPr>
          <w:color w:val="000000"/>
          <w:highlight w:val="white"/>
        </w:rPr>
        <w:t xml:space="preserve">Wynik audytu: </w:t>
      </w:r>
      <w:r>
        <w:t>Nie dotyczy</w:t>
      </w:r>
    </w:p>
    <w:p w14:paraId="1905EC72" w14:textId="5E0D917F" w:rsidR="00C10560" w:rsidRPr="00607D49" w:rsidRDefault="00607D49" w:rsidP="00607D49">
      <w:r>
        <w:br w:type="page"/>
      </w:r>
    </w:p>
    <w:p w14:paraId="155A971B" w14:textId="2D0E5A69" w:rsidR="00C10560" w:rsidRPr="00607D49" w:rsidRDefault="00000000" w:rsidP="00607D49">
      <w:pPr>
        <w:spacing w:after="120" w:line="276" w:lineRule="auto"/>
        <w:rPr>
          <w:b/>
          <w:sz w:val="32"/>
          <w:szCs w:val="32"/>
        </w:rPr>
      </w:pPr>
      <w:r>
        <w:rPr>
          <w:b/>
          <w:sz w:val="32"/>
          <w:szCs w:val="32"/>
        </w:rPr>
        <w:lastRenderedPageBreak/>
        <w:t>Wytyczna 2.4 Możliwość nawigacji: Dostarczenie narzędzi ułatwiających użytkownikowi nawigowanie, znajdowanie treści i ustalanie, gdzie się w danym momencie znajduje.</w:t>
      </w:r>
    </w:p>
    <w:p w14:paraId="3D1C9D6E" w14:textId="506F4B78" w:rsidR="00C10560" w:rsidRDefault="00000000" w:rsidP="00607D49">
      <w:pPr>
        <w:spacing w:after="120" w:line="276" w:lineRule="auto"/>
        <w:rPr>
          <w:color w:val="000000"/>
          <w:highlight w:val="white"/>
        </w:rPr>
      </w:pPr>
      <w:r>
        <w:rPr>
          <w:b/>
          <w:color w:val="000000"/>
          <w:highlight w:val="white"/>
        </w:rPr>
        <w:t>2.4.1 Możliwość pominięcia bloków:</w:t>
      </w:r>
      <w:r>
        <w:rPr>
          <w:color w:val="000000"/>
          <w:highlight w:val="white"/>
        </w:rPr>
        <w:t> </w:t>
      </w:r>
      <w:r w:rsidRPr="00F13E63">
        <w:rPr>
          <w:color w:val="000000"/>
          <w:highlight w:val="white"/>
        </w:rPr>
        <w:t>Dostępny jest </w:t>
      </w:r>
      <w:hyperlink r:id="rId73" w:anchor="mechanismdef">
        <w:r w:rsidR="00C10560" w:rsidRPr="00F13E63">
          <w:rPr>
            <w:color w:val="000000"/>
            <w:highlight w:val="white"/>
          </w:rPr>
          <w:t>mechanizm</w:t>
        </w:r>
      </w:hyperlink>
      <w:r w:rsidRPr="00F13E63">
        <w:rPr>
          <w:color w:val="000000"/>
          <w:highlight w:val="white"/>
        </w:rPr>
        <w:t>, który umożliwia pominięcie bloków treści powtarzanych na wielu </w:t>
      </w:r>
      <w:hyperlink r:id="rId74" w:anchor="webpagedef">
        <w:r w:rsidR="00C10560" w:rsidRPr="00F13E63">
          <w:rPr>
            <w:color w:val="000000"/>
            <w:highlight w:val="white"/>
          </w:rPr>
          <w:t>stronach internetowych</w:t>
        </w:r>
      </w:hyperlink>
      <w:r w:rsidRPr="00F13E63">
        <w:t xml:space="preserve"> (Poziom</w:t>
      </w:r>
      <w:r>
        <w:t xml:space="preserve"> A)</w:t>
      </w:r>
      <w:r>
        <w:rPr>
          <w:color w:val="000000"/>
          <w:highlight w:val="white"/>
        </w:rPr>
        <w:t>.</w:t>
      </w:r>
    </w:p>
    <w:p w14:paraId="0E4A6AB7" w14:textId="20272D9D" w:rsidR="00C10560" w:rsidRDefault="00000000" w:rsidP="00607D49">
      <w:pPr>
        <w:spacing w:after="120" w:line="276" w:lineRule="auto"/>
      </w:pPr>
      <w:r>
        <w:rPr>
          <w:color w:val="000000"/>
          <w:highlight w:val="white"/>
        </w:rPr>
        <w:t xml:space="preserve">Wynik audytu: </w:t>
      </w:r>
      <w:r>
        <w:rPr>
          <w:b/>
          <w:color w:val="BE5A11"/>
        </w:rPr>
        <w:t>Spełnione częściowo</w:t>
      </w:r>
    </w:p>
    <w:tbl>
      <w:tblPr>
        <w:tblStyle w:val="affffffffffffffffffffffffffffff7"/>
        <w:tblW w:w="1417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1701"/>
      </w:tblGrid>
      <w:tr w:rsidR="00607D49" w14:paraId="201B60C1" w14:textId="77777777" w:rsidTr="00607D49">
        <w:trPr>
          <w:trHeight w:val="200"/>
          <w:tblHeader/>
          <w:jc w:val="center"/>
        </w:trPr>
        <w:tc>
          <w:tcPr>
            <w:tcW w:w="2919" w:type="dxa"/>
            <w:shd w:val="clear" w:color="auto" w:fill="E7E6E6" w:themeFill="background2"/>
            <w:vAlign w:val="center"/>
          </w:tcPr>
          <w:p w14:paraId="57ECB43D" w14:textId="49939D5D" w:rsidR="00607D49" w:rsidRDefault="00607D49"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2ECB661F" w14:textId="77777777" w:rsidR="00607D49" w:rsidRDefault="00607D49"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4C19848F" w14:textId="77777777" w:rsidR="00607D49" w:rsidRDefault="00607D49" w:rsidP="00823986">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2C201EBB" w14:textId="26047BB6" w:rsidR="00607D49" w:rsidRDefault="00607D49" w:rsidP="00823986">
            <w:pPr>
              <w:spacing w:line="276" w:lineRule="auto"/>
              <w:rPr>
                <w:b/>
                <w:color w:val="000000"/>
                <w:sz w:val="20"/>
                <w:szCs w:val="20"/>
              </w:rPr>
            </w:pPr>
            <w:r>
              <w:rPr>
                <w:b/>
                <w:color w:val="000000"/>
                <w:sz w:val="20"/>
                <w:szCs w:val="20"/>
              </w:rPr>
              <w:t>Typ</w:t>
            </w:r>
          </w:p>
        </w:tc>
        <w:tc>
          <w:tcPr>
            <w:tcW w:w="1701" w:type="dxa"/>
            <w:shd w:val="clear" w:color="auto" w:fill="E7E6E6" w:themeFill="background2"/>
          </w:tcPr>
          <w:p w14:paraId="50681923" w14:textId="7DA18699" w:rsidR="00607D49" w:rsidRDefault="00F13E63" w:rsidP="00823986">
            <w:pPr>
              <w:spacing w:line="276" w:lineRule="auto"/>
              <w:rPr>
                <w:b/>
                <w:color w:val="000000"/>
                <w:sz w:val="20"/>
                <w:szCs w:val="20"/>
              </w:rPr>
            </w:pPr>
            <w:r>
              <w:rPr>
                <w:b/>
                <w:color w:val="000000"/>
                <w:sz w:val="20"/>
                <w:szCs w:val="20"/>
              </w:rPr>
              <w:t>Samoocena</w:t>
            </w:r>
          </w:p>
        </w:tc>
      </w:tr>
      <w:tr w:rsidR="00607D49" w14:paraId="4498C54E" w14:textId="77777777" w:rsidTr="00607D49">
        <w:trPr>
          <w:trHeight w:val="659"/>
          <w:jc w:val="center"/>
        </w:trPr>
        <w:tc>
          <w:tcPr>
            <w:tcW w:w="2919" w:type="dxa"/>
            <w:shd w:val="clear" w:color="auto" w:fill="E2EFD9" w:themeFill="accent6" w:themeFillTint="33"/>
            <w:vAlign w:val="center"/>
          </w:tcPr>
          <w:p w14:paraId="555B95FE" w14:textId="4E93CC2B" w:rsidR="00607D49" w:rsidRDefault="00607D49" w:rsidP="00823986">
            <w:pPr>
              <w:spacing w:line="276" w:lineRule="auto"/>
            </w:pPr>
            <w:hyperlink r:id="rId75" w:history="1">
              <w:r w:rsidRPr="0008418F">
                <w:rPr>
                  <w:rStyle w:val="Hipercze"/>
                </w:rPr>
                <w:t>https://portal-ipfronplus.pfron.org.pl/</w:t>
              </w:r>
            </w:hyperlink>
          </w:p>
        </w:tc>
        <w:tc>
          <w:tcPr>
            <w:tcW w:w="5839" w:type="dxa"/>
            <w:shd w:val="clear" w:color="auto" w:fill="E2EFD9" w:themeFill="accent6" w:themeFillTint="33"/>
            <w:vAlign w:val="center"/>
          </w:tcPr>
          <w:p w14:paraId="35960EDC" w14:textId="66EEF1A8" w:rsidR="00607D49" w:rsidRDefault="00607D49" w:rsidP="00823986">
            <w:pPr>
              <w:spacing w:line="276" w:lineRule="auto"/>
              <w:rPr>
                <w:color w:val="000000"/>
                <w:sz w:val="20"/>
                <w:szCs w:val="20"/>
              </w:rPr>
            </w:pPr>
            <w:r>
              <w:rPr>
                <w:color w:val="000000"/>
                <w:sz w:val="20"/>
                <w:szCs w:val="20"/>
              </w:rPr>
              <w:t>Element przejścia do treści przenosi użytkownika dalej niż poza główną nawigację – aż do pierwszej aktualności. W banerze występują treści (karuzela), którymi Użytkownik może być zainteresowany.</w:t>
            </w:r>
          </w:p>
        </w:tc>
        <w:tc>
          <w:tcPr>
            <w:tcW w:w="2920" w:type="dxa"/>
            <w:shd w:val="clear" w:color="auto" w:fill="E2EFD9" w:themeFill="accent6" w:themeFillTint="33"/>
            <w:vAlign w:val="center"/>
          </w:tcPr>
          <w:p w14:paraId="58C4E2BD" w14:textId="75DFED36" w:rsidR="00607D49" w:rsidRDefault="00607D49" w:rsidP="00823986">
            <w:pPr>
              <w:spacing w:line="276" w:lineRule="auto"/>
              <w:rPr>
                <w:sz w:val="20"/>
                <w:szCs w:val="20"/>
              </w:rPr>
            </w:pPr>
            <w:r w:rsidRPr="00511FEB">
              <w:rPr>
                <w:sz w:val="20"/>
                <w:szCs w:val="20"/>
              </w:rPr>
              <w:t>Sugerujemy, by element „przejdź do treści” pomijał tylko nawigacje i przechodził do pierwszej napotkanej po nim treści – w tym wypadku – karuzeli.</w:t>
            </w:r>
          </w:p>
        </w:tc>
        <w:tc>
          <w:tcPr>
            <w:tcW w:w="791" w:type="dxa"/>
            <w:shd w:val="clear" w:color="auto" w:fill="E2EFD9" w:themeFill="accent6" w:themeFillTint="33"/>
          </w:tcPr>
          <w:p w14:paraId="478C4DD3" w14:textId="150AC67E" w:rsidR="00607D49" w:rsidRDefault="00607D49" w:rsidP="00823986">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45C2B7BF" w14:textId="3937D6B4" w:rsidR="00607D49" w:rsidRDefault="00F13E63" w:rsidP="00823986">
            <w:pPr>
              <w:spacing w:line="276" w:lineRule="auto"/>
              <w:rPr>
                <w:b/>
                <w:color w:val="000000"/>
                <w:sz w:val="20"/>
                <w:szCs w:val="20"/>
              </w:rPr>
            </w:pPr>
            <w:r>
              <w:rPr>
                <w:b/>
                <w:color w:val="000000"/>
                <w:sz w:val="20"/>
                <w:szCs w:val="20"/>
              </w:rPr>
              <w:t>Spełnione</w:t>
            </w:r>
          </w:p>
        </w:tc>
      </w:tr>
    </w:tbl>
    <w:p w14:paraId="381C9C2D" w14:textId="77777777" w:rsidR="00C10560" w:rsidRDefault="00000000" w:rsidP="00607D49">
      <w:pPr>
        <w:spacing w:before="120" w:after="120" w:line="276" w:lineRule="auto"/>
        <w:rPr>
          <w:color w:val="000000"/>
          <w:highlight w:val="white"/>
        </w:rPr>
      </w:pPr>
      <w:r>
        <w:rPr>
          <w:b/>
          <w:color w:val="000000"/>
          <w:highlight w:val="white"/>
        </w:rPr>
        <w:t xml:space="preserve">2.4.2 Tytuły </w:t>
      </w:r>
      <w:r w:rsidRPr="00F13E63">
        <w:rPr>
          <w:b/>
          <w:color w:val="000000"/>
          <w:highlight w:val="white"/>
        </w:rPr>
        <w:t>stron:</w:t>
      </w:r>
      <w:r w:rsidRPr="00F13E63">
        <w:rPr>
          <w:color w:val="000000"/>
          <w:highlight w:val="white"/>
        </w:rPr>
        <w:t> </w:t>
      </w:r>
      <w:hyperlink r:id="rId76" w:anchor="webpagedef">
        <w:r w:rsidR="00C10560" w:rsidRPr="00F13E63">
          <w:rPr>
            <w:color w:val="000000"/>
            <w:highlight w:val="white"/>
          </w:rPr>
          <w:t>Strony internetowe</w:t>
        </w:r>
      </w:hyperlink>
      <w:r>
        <w:rPr>
          <w:color w:val="000000"/>
          <w:highlight w:val="white"/>
        </w:rPr>
        <w:t> posiadają tytuły, które opisują ich cel lub przedstawiają ich temat</w:t>
      </w:r>
      <w:r>
        <w:t xml:space="preserve"> (Poziom A)</w:t>
      </w:r>
      <w:r>
        <w:rPr>
          <w:color w:val="000000"/>
          <w:highlight w:val="white"/>
        </w:rPr>
        <w:t>.</w:t>
      </w:r>
    </w:p>
    <w:p w14:paraId="22C818D1" w14:textId="198FAFD8" w:rsidR="009114B6" w:rsidRDefault="00000000" w:rsidP="00607D49">
      <w:pPr>
        <w:spacing w:after="120" w:line="276" w:lineRule="auto"/>
      </w:pPr>
      <w:r>
        <w:rPr>
          <w:color w:val="000000"/>
          <w:highlight w:val="white"/>
        </w:rPr>
        <w:t xml:space="preserve">Wynik audytu: </w:t>
      </w:r>
      <w:r>
        <w:rPr>
          <w:b/>
          <w:color w:val="BE5A11"/>
        </w:rPr>
        <w:t>Spełnione częściowo</w:t>
      </w:r>
    </w:p>
    <w:tbl>
      <w:tblPr>
        <w:tblStyle w:val="affffffffffffffffffffffffffffff8"/>
        <w:tblW w:w="13887"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1559"/>
      </w:tblGrid>
      <w:tr w:rsidR="00607D49" w14:paraId="445EE42F" w14:textId="77777777" w:rsidTr="00607D49">
        <w:trPr>
          <w:trHeight w:val="200"/>
          <w:tblHeader/>
          <w:jc w:val="center"/>
        </w:trPr>
        <w:tc>
          <w:tcPr>
            <w:tcW w:w="2919" w:type="dxa"/>
            <w:shd w:val="clear" w:color="auto" w:fill="E7E6E6" w:themeFill="background2"/>
            <w:vAlign w:val="center"/>
          </w:tcPr>
          <w:p w14:paraId="34E7E99C" w14:textId="3F08C5A9" w:rsidR="00607D49" w:rsidRDefault="00607D49"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3FF9C30A" w14:textId="77777777" w:rsidR="00607D49" w:rsidRDefault="00607D49"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6BBC2767" w14:textId="77777777" w:rsidR="00607D49" w:rsidRDefault="00607D49" w:rsidP="00823986">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0921A288" w14:textId="0154264D" w:rsidR="00607D49" w:rsidRDefault="00607D49" w:rsidP="00823986">
            <w:pPr>
              <w:spacing w:line="276" w:lineRule="auto"/>
              <w:rPr>
                <w:b/>
                <w:color w:val="000000"/>
                <w:sz w:val="20"/>
                <w:szCs w:val="20"/>
              </w:rPr>
            </w:pPr>
            <w:r>
              <w:rPr>
                <w:b/>
                <w:color w:val="000000"/>
                <w:sz w:val="20"/>
                <w:szCs w:val="20"/>
              </w:rPr>
              <w:t>Typ</w:t>
            </w:r>
          </w:p>
        </w:tc>
        <w:tc>
          <w:tcPr>
            <w:tcW w:w="1559" w:type="dxa"/>
            <w:shd w:val="clear" w:color="auto" w:fill="E7E6E6" w:themeFill="background2"/>
          </w:tcPr>
          <w:p w14:paraId="4D53FB30" w14:textId="2A03C152" w:rsidR="00607D49" w:rsidRDefault="00F13E63" w:rsidP="00823986">
            <w:pPr>
              <w:spacing w:line="276" w:lineRule="auto"/>
              <w:rPr>
                <w:b/>
                <w:color w:val="000000"/>
                <w:sz w:val="20"/>
                <w:szCs w:val="20"/>
              </w:rPr>
            </w:pPr>
            <w:r>
              <w:rPr>
                <w:b/>
                <w:color w:val="000000"/>
                <w:sz w:val="20"/>
                <w:szCs w:val="20"/>
              </w:rPr>
              <w:t>Samoocena</w:t>
            </w:r>
          </w:p>
        </w:tc>
      </w:tr>
      <w:tr w:rsidR="00607D49" w14:paraId="2ED3058B" w14:textId="77777777" w:rsidTr="004E1B13">
        <w:trPr>
          <w:trHeight w:val="659"/>
          <w:jc w:val="center"/>
        </w:trPr>
        <w:tc>
          <w:tcPr>
            <w:tcW w:w="2919" w:type="dxa"/>
            <w:shd w:val="clear" w:color="auto" w:fill="E2EFD9" w:themeFill="accent6" w:themeFillTint="33"/>
            <w:vAlign w:val="center"/>
          </w:tcPr>
          <w:p w14:paraId="0764AD4E" w14:textId="19460D9E" w:rsidR="00607D49" w:rsidRDefault="00607D49" w:rsidP="00823986">
            <w:pPr>
              <w:spacing w:line="276" w:lineRule="auto"/>
            </w:pPr>
            <w:r>
              <w:t>Cały serwis</w:t>
            </w:r>
          </w:p>
        </w:tc>
        <w:tc>
          <w:tcPr>
            <w:tcW w:w="5839" w:type="dxa"/>
            <w:shd w:val="clear" w:color="auto" w:fill="E2EFD9" w:themeFill="accent6" w:themeFillTint="33"/>
            <w:vAlign w:val="center"/>
          </w:tcPr>
          <w:p w14:paraId="17DC7D91" w14:textId="26F1E59E" w:rsidR="00607D49" w:rsidRDefault="00607D49" w:rsidP="00823986">
            <w:pPr>
              <w:spacing w:line="276" w:lineRule="auto"/>
              <w:rPr>
                <w:color w:val="000000"/>
                <w:sz w:val="20"/>
                <w:szCs w:val="20"/>
              </w:rPr>
            </w:pPr>
            <w:r>
              <w:rPr>
                <w:color w:val="000000"/>
                <w:sz w:val="20"/>
                <w:szCs w:val="20"/>
              </w:rPr>
              <w:t>Tytuł każdej podstrony zakończony jest dopiskiem „Strona główna”. Jest to informacja wprowadzająca użytkownika w błąd.</w:t>
            </w:r>
          </w:p>
          <w:p w14:paraId="01412D83" w14:textId="1C8B4C11" w:rsidR="00607D49" w:rsidRDefault="00607D49" w:rsidP="00823986">
            <w:pPr>
              <w:pStyle w:val="kod0"/>
              <w:spacing w:line="276" w:lineRule="auto"/>
            </w:pPr>
            <w:r w:rsidRPr="001E075E">
              <w:t>&lt;</w:t>
            </w:r>
            <w:proofErr w:type="spellStart"/>
            <w:r w:rsidRPr="001E075E">
              <w:t>title</w:t>
            </w:r>
            <w:proofErr w:type="spellEnd"/>
            <w:r w:rsidRPr="001E075E">
              <w:t>&gt;</w:t>
            </w:r>
            <w:r w:rsidRPr="00276721">
              <w:rPr>
                <w:b/>
                <w:bCs/>
              </w:rPr>
              <w:t>Strona główna</w:t>
            </w:r>
            <w:r w:rsidRPr="001E075E">
              <w:t xml:space="preserve"> - </w:t>
            </w:r>
            <w:proofErr w:type="spellStart"/>
            <w:r w:rsidRPr="001E075E">
              <w:t>iPfron</w:t>
            </w:r>
            <w:proofErr w:type="spellEnd"/>
            <w:r w:rsidRPr="001E075E">
              <w:t xml:space="preserve">+ </w:t>
            </w:r>
            <w:r w:rsidRPr="00276721">
              <w:rPr>
                <w:b/>
                <w:bCs/>
              </w:rPr>
              <w:t>Strona główna</w:t>
            </w:r>
            <w:r w:rsidRPr="001E075E">
              <w:t>&lt;/</w:t>
            </w:r>
            <w:proofErr w:type="spellStart"/>
            <w:r w:rsidRPr="001E075E">
              <w:t>title</w:t>
            </w:r>
            <w:proofErr w:type="spellEnd"/>
            <w:r w:rsidRPr="001E075E">
              <w:t>&gt;</w:t>
            </w:r>
          </w:p>
          <w:p w14:paraId="1001FBBF" w14:textId="335D4776" w:rsidR="00607D49" w:rsidRDefault="00607D49" w:rsidP="00823986">
            <w:pPr>
              <w:pStyle w:val="kod0"/>
              <w:spacing w:line="276" w:lineRule="auto"/>
            </w:pPr>
            <w:r w:rsidRPr="001E075E">
              <w:t>&lt;</w:t>
            </w:r>
            <w:proofErr w:type="spellStart"/>
            <w:r w:rsidRPr="001E075E">
              <w:t>title</w:t>
            </w:r>
            <w:proofErr w:type="spellEnd"/>
            <w:r w:rsidRPr="001E075E">
              <w:t xml:space="preserve">&gt;21-22.03.2023 Warszawa szkolenie stacjonarne - </w:t>
            </w:r>
            <w:proofErr w:type="spellStart"/>
            <w:r w:rsidRPr="001E075E">
              <w:t>iPfron</w:t>
            </w:r>
            <w:proofErr w:type="spellEnd"/>
            <w:r w:rsidRPr="001E075E">
              <w:t xml:space="preserve">+ </w:t>
            </w:r>
            <w:r w:rsidRPr="00276721">
              <w:rPr>
                <w:b/>
                <w:bCs/>
              </w:rPr>
              <w:t>Strona główna</w:t>
            </w:r>
            <w:r w:rsidRPr="001E075E">
              <w:t>&lt;/</w:t>
            </w:r>
            <w:proofErr w:type="spellStart"/>
            <w:r w:rsidRPr="001E075E">
              <w:t>title</w:t>
            </w:r>
            <w:proofErr w:type="spellEnd"/>
            <w:r w:rsidRPr="001E075E">
              <w:t>&gt;</w:t>
            </w:r>
          </w:p>
          <w:p w14:paraId="3C592EBA" w14:textId="649C2683" w:rsidR="00607D49" w:rsidRDefault="00607D49" w:rsidP="00823986">
            <w:pPr>
              <w:pStyle w:val="kod0"/>
              <w:spacing w:line="276" w:lineRule="auto"/>
            </w:pPr>
            <w:r w:rsidRPr="00276721">
              <w:t>&lt;</w:t>
            </w:r>
            <w:proofErr w:type="spellStart"/>
            <w:r w:rsidRPr="00276721">
              <w:t>title</w:t>
            </w:r>
            <w:proofErr w:type="spellEnd"/>
            <w:r w:rsidRPr="00276721">
              <w:t xml:space="preserve">&gt;Szkolenia stacjonarne - </w:t>
            </w:r>
            <w:proofErr w:type="spellStart"/>
            <w:r w:rsidRPr="00276721">
              <w:t>iPfron</w:t>
            </w:r>
            <w:proofErr w:type="spellEnd"/>
            <w:r w:rsidRPr="00276721">
              <w:t xml:space="preserve">+ </w:t>
            </w:r>
            <w:r w:rsidRPr="00276721">
              <w:rPr>
                <w:b/>
                <w:bCs/>
              </w:rPr>
              <w:t>Strona główna</w:t>
            </w:r>
            <w:r w:rsidRPr="00276721">
              <w:t>&lt;/</w:t>
            </w:r>
            <w:proofErr w:type="spellStart"/>
            <w:r w:rsidRPr="00276721">
              <w:t>title</w:t>
            </w:r>
            <w:proofErr w:type="spellEnd"/>
            <w:r w:rsidRPr="00276721">
              <w:t>&gt;</w:t>
            </w:r>
          </w:p>
        </w:tc>
        <w:tc>
          <w:tcPr>
            <w:tcW w:w="2920" w:type="dxa"/>
            <w:shd w:val="clear" w:color="auto" w:fill="E2EFD9" w:themeFill="accent6" w:themeFillTint="33"/>
            <w:vAlign w:val="center"/>
          </w:tcPr>
          <w:p w14:paraId="545EA50C" w14:textId="2902B624" w:rsidR="00607D49" w:rsidRDefault="00607D49" w:rsidP="00823986">
            <w:pPr>
              <w:spacing w:line="276" w:lineRule="auto"/>
              <w:rPr>
                <w:sz w:val="20"/>
                <w:szCs w:val="20"/>
              </w:rPr>
            </w:pPr>
            <w:r>
              <w:rPr>
                <w:sz w:val="20"/>
                <w:szCs w:val="20"/>
              </w:rPr>
              <w:t>Sugerujemy usunięcie zbędnego określenia „strona główna” przy innych podstronach.</w:t>
            </w:r>
          </w:p>
          <w:p w14:paraId="77BB4F61" w14:textId="77777777" w:rsidR="00607D49" w:rsidRDefault="00607D49" w:rsidP="00607D49">
            <w:pPr>
              <w:spacing w:line="276" w:lineRule="auto"/>
              <w:rPr>
                <w:sz w:val="20"/>
                <w:szCs w:val="20"/>
              </w:rPr>
            </w:pPr>
            <w:r w:rsidRPr="00276721">
              <w:rPr>
                <w:sz w:val="20"/>
                <w:szCs w:val="20"/>
              </w:rPr>
              <w:t>Sugestia poprawy:</w:t>
            </w:r>
          </w:p>
          <w:p w14:paraId="4462618C" w14:textId="67E1365F" w:rsidR="00607D49" w:rsidRPr="00607D49" w:rsidRDefault="00607D49" w:rsidP="00823986">
            <w:pPr>
              <w:spacing w:line="276" w:lineRule="auto"/>
              <w:rPr>
                <w:sz w:val="20"/>
                <w:szCs w:val="20"/>
              </w:rPr>
            </w:pPr>
            <w:r w:rsidRPr="00607D49">
              <w:rPr>
                <w:sz w:val="20"/>
                <w:szCs w:val="20"/>
              </w:rPr>
              <w:t>&lt;</w:t>
            </w:r>
            <w:proofErr w:type="spellStart"/>
            <w:r w:rsidRPr="00607D49">
              <w:rPr>
                <w:sz w:val="20"/>
                <w:szCs w:val="20"/>
              </w:rPr>
              <w:t>title</w:t>
            </w:r>
            <w:proofErr w:type="spellEnd"/>
            <w:r w:rsidRPr="00607D49">
              <w:rPr>
                <w:sz w:val="20"/>
                <w:szCs w:val="20"/>
              </w:rPr>
              <w:t xml:space="preserve">&gt;21-22.03.2023 Warszawa szkolenie stacjonarne – Serwis </w:t>
            </w:r>
            <w:proofErr w:type="spellStart"/>
            <w:r w:rsidRPr="00607D49">
              <w:rPr>
                <w:sz w:val="20"/>
                <w:szCs w:val="20"/>
              </w:rPr>
              <w:t>iPfron</w:t>
            </w:r>
            <w:proofErr w:type="spellEnd"/>
            <w:r w:rsidRPr="00607D49">
              <w:rPr>
                <w:sz w:val="20"/>
                <w:szCs w:val="20"/>
              </w:rPr>
              <w:t>+ &lt;/</w:t>
            </w:r>
            <w:proofErr w:type="spellStart"/>
            <w:r w:rsidRPr="00607D49">
              <w:rPr>
                <w:sz w:val="20"/>
                <w:szCs w:val="20"/>
              </w:rPr>
              <w:t>title</w:t>
            </w:r>
            <w:proofErr w:type="spellEnd"/>
            <w:r w:rsidRPr="00607D49">
              <w:rPr>
                <w:sz w:val="20"/>
                <w:szCs w:val="20"/>
              </w:rPr>
              <w:t>&gt;</w:t>
            </w:r>
          </w:p>
        </w:tc>
        <w:tc>
          <w:tcPr>
            <w:tcW w:w="650" w:type="dxa"/>
            <w:shd w:val="clear" w:color="auto" w:fill="E2EFD9" w:themeFill="accent6" w:themeFillTint="33"/>
          </w:tcPr>
          <w:p w14:paraId="3BD7152A" w14:textId="144DFA5E" w:rsidR="00607D49" w:rsidRDefault="00607D49" w:rsidP="00607D49">
            <w:pPr>
              <w:spacing w:line="276" w:lineRule="auto"/>
              <w:rPr>
                <w:b/>
                <w:color w:val="000000"/>
                <w:sz w:val="20"/>
                <w:szCs w:val="20"/>
              </w:rPr>
            </w:pPr>
            <w:r>
              <w:rPr>
                <w:b/>
                <w:color w:val="000000"/>
                <w:sz w:val="20"/>
                <w:szCs w:val="20"/>
              </w:rPr>
              <w:t>T</w:t>
            </w:r>
          </w:p>
        </w:tc>
        <w:tc>
          <w:tcPr>
            <w:tcW w:w="1559" w:type="dxa"/>
            <w:shd w:val="clear" w:color="auto" w:fill="E2EFD9" w:themeFill="accent6" w:themeFillTint="33"/>
          </w:tcPr>
          <w:p w14:paraId="66FE78D3" w14:textId="2F0834E3" w:rsidR="00607D49" w:rsidRPr="007A4754" w:rsidRDefault="00F13E63" w:rsidP="00607D49">
            <w:pPr>
              <w:spacing w:line="276" w:lineRule="auto"/>
              <w:rPr>
                <w:b/>
                <w:color w:val="000000"/>
                <w:sz w:val="20"/>
                <w:szCs w:val="20"/>
              </w:rPr>
            </w:pPr>
            <w:r>
              <w:rPr>
                <w:b/>
                <w:color w:val="000000"/>
                <w:sz w:val="20"/>
                <w:szCs w:val="20"/>
              </w:rPr>
              <w:t>Spełnione</w:t>
            </w:r>
          </w:p>
        </w:tc>
      </w:tr>
    </w:tbl>
    <w:p w14:paraId="06C5DBAC" w14:textId="4CFE81DB" w:rsidR="00C10560" w:rsidRDefault="00000000" w:rsidP="00F13E63">
      <w:pPr>
        <w:pBdr>
          <w:top w:val="nil"/>
          <w:left w:val="nil"/>
          <w:bottom w:val="nil"/>
          <w:right w:val="nil"/>
          <w:between w:val="nil"/>
        </w:pBdr>
        <w:shd w:val="clear" w:color="auto" w:fill="FFFFFF"/>
        <w:tabs>
          <w:tab w:val="left" w:pos="2443"/>
        </w:tabs>
        <w:spacing w:before="120" w:after="120" w:line="276" w:lineRule="auto"/>
        <w:rPr>
          <w:color w:val="000000"/>
        </w:rPr>
      </w:pPr>
      <w:r>
        <w:rPr>
          <w:b/>
          <w:color w:val="000000"/>
        </w:rPr>
        <w:t xml:space="preserve">2.4.3 Kolejność </w:t>
      </w:r>
      <w:r w:rsidRPr="00F13E63">
        <w:rPr>
          <w:b/>
          <w:color w:val="000000"/>
        </w:rPr>
        <w:t>fokus</w:t>
      </w:r>
      <w:r w:rsidRPr="00F13E63">
        <w:rPr>
          <w:b/>
        </w:rPr>
        <w:t>u</w:t>
      </w:r>
      <w:r w:rsidRPr="00F13E63">
        <w:rPr>
          <w:b/>
          <w:color w:val="000000"/>
        </w:rPr>
        <w:t>:</w:t>
      </w:r>
      <w:r w:rsidRPr="00F13E63">
        <w:rPr>
          <w:color w:val="000000"/>
        </w:rPr>
        <w:t> Jeśli </w:t>
      </w:r>
      <w:hyperlink r:id="rId77" w:anchor="webpagedef">
        <w:r w:rsidR="00C10560" w:rsidRPr="00F13E63">
          <w:rPr>
            <w:color w:val="000000"/>
            <w:highlight w:val="white"/>
          </w:rPr>
          <w:t>strona internetowa</w:t>
        </w:r>
      </w:hyperlink>
      <w:r w:rsidRPr="00F13E63">
        <w:rPr>
          <w:color w:val="000000"/>
        </w:rPr>
        <w:t> może być </w:t>
      </w:r>
      <w:hyperlink r:id="rId78" w:anchor="nav-seqdef">
        <w:r w:rsidR="00C10560" w:rsidRPr="00F13E63">
          <w:rPr>
            <w:color w:val="000000"/>
            <w:highlight w:val="white"/>
          </w:rPr>
          <w:t>nawigowana sekwencyjnie</w:t>
        </w:r>
      </w:hyperlink>
      <w:r w:rsidRPr="00F13E63">
        <w:rPr>
          <w:color w:val="000000"/>
        </w:rPr>
        <w:t>, a kolejność</w:t>
      </w:r>
      <w:r>
        <w:rPr>
          <w:color w:val="000000"/>
        </w:rPr>
        <w:t xml:space="preserve"> nawigacji wpływa na zrozumienie lub funkcjonalność strony, komponenty przyjmujące fokus zachowują kolejność, dzięki której zachowany jest sens i funkcjonalność treści (Poziom A).</w:t>
      </w:r>
    </w:p>
    <w:p w14:paraId="77D82ABE" w14:textId="53B762AD" w:rsidR="00E713E0" w:rsidRDefault="00E713E0" w:rsidP="00607D49">
      <w:pPr>
        <w:spacing w:after="120" w:line="276" w:lineRule="auto"/>
      </w:pPr>
      <w:r>
        <w:rPr>
          <w:color w:val="000000"/>
          <w:highlight w:val="white"/>
        </w:rPr>
        <w:lastRenderedPageBreak/>
        <w:t xml:space="preserve">Wynik audytu: </w:t>
      </w:r>
      <w:r>
        <w:rPr>
          <w:b/>
          <w:color w:val="C00000"/>
        </w:rPr>
        <w:t>Niespełnione</w:t>
      </w:r>
    </w:p>
    <w:tbl>
      <w:tblPr>
        <w:tblStyle w:val="affffffffffffffffffffffffffffff8"/>
        <w:tblW w:w="146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933"/>
        <w:gridCol w:w="2067"/>
      </w:tblGrid>
      <w:tr w:rsidR="004E1B13" w14:paraId="0E321987" w14:textId="77777777" w:rsidTr="004E1B13">
        <w:trPr>
          <w:trHeight w:val="200"/>
          <w:tblHeader/>
          <w:jc w:val="center"/>
        </w:trPr>
        <w:tc>
          <w:tcPr>
            <w:tcW w:w="2919" w:type="dxa"/>
            <w:shd w:val="clear" w:color="auto" w:fill="E7E6E6" w:themeFill="background2"/>
            <w:vAlign w:val="center"/>
          </w:tcPr>
          <w:p w14:paraId="3AECAABE" w14:textId="2EDE60EE" w:rsidR="004E1B13" w:rsidRDefault="004E1B13"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245F0E45" w14:textId="77777777" w:rsidR="004E1B13" w:rsidRDefault="004E1B13"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6DB33F56" w14:textId="77777777" w:rsidR="004E1B13" w:rsidRDefault="004E1B13" w:rsidP="00823986">
            <w:pPr>
              <w:spacing w:line="276" w:lineRule="auto"/>
              <w:rPr>
                <w:b/>
                <w:color w:val="000000"/>
                <w:sz w:val="20"/>
                <w:szCs w:val="20"/>
              </w:rPr>
            </w:pPr>
            <w:r>
              <w:rPr>
                <w:b/>
                <w:color w:val="000000"/>
                <w:sz w:val="20"/>
                <w:szCs w:val="20"/>
              </w:rPr>
              <w:t>Rozwiązanie</w:t>
            </w:r>
          </w:p>
        </w:tc>
        <w:tc>
          <w:tcPr>
            <w:tcW w:w="933" w:type="dxa"/>
            <w:shd w:val="clear" w:color="auto" w:fill="E7E6E6" w:themeFill="background2"/>
          </w:tcPr>
          <w:p w14:paraId="6981F312" w14:textId="2FDC9C97" w:rsidR="004E1B13" w:rsidRDefault="004E1B13" w:rsidP="00823986">
            <w:pPr>
              <w:spacing w:line="276" w:lineRule="auto"/>
              <w:rPr>
                <w:b/>
                <w:color w:val="000000"/>
                <w:sz w:val="20"/>
                <w:szCs w:val="20"/>
              </w:rPr>
            </w:pPr>
            <w:r>
              <w:rPr>
                <w:b/>
                <w:color w:val="000000"/>
                <w:sz w:val="20"/>
                <w:szCs w:val="20"/>
              </w:rPr>
              <w:t>Typ</w:t>
            </w:r>
          </w:p>
        </w:tc>
        <w:tc>
          <w:tcPr>
            <w:tcW w:w="2067" w:type="dxa"/>
            <w:shd w:val="clear" w:color="auto" w:fill="E7E6E6" w:themeFill="background2"/>
          </w:tcPr>
          <w:p w14:paraId="1091B105" w14:textId="6CCBF5FB" w:rsidR="004E1B13" w:rsidRDefault="00F13E63" w:rsidP="00823986">
            <w:pPr>
              <w:spacing w:line="276" w:lineRule="auto"/>
              <w:rPr>
                <w:b/>
                <w:color w:val="000000"/>
                <w:sz w:val="20"/>
                <w:szCs w:val="20"/>
              </w:rPr>
            </w:pPr>
            <w:r>
              <w:rPr>
                <w:b/>
                <w:color w:val="000000"/>
                <w:sz w:val="20"/>
                <w:szCs w:val="20"/>
              </w:rPr>
              <w:t>Samoocena</w:t>
            </w:r>
          </w:p>
        </w:tc>
      </w:tr>
      <w:tr w:rsidR="004E1B13" w14:paraId="75C310B2" w14:textId="77777777" w:rsidTr="004E1B13">
        <w:trPr>
          <w:trHeight w:val="659"/>
          <w:jc w:val="center"/>
        </w:trPr>
        <w:tc>
          <w:tcPr>
            <w:tcW w:w="2919" w:type="dxa"/>
            <w:shd w:val="clear" w:color="auto" w:fill="E2EFD9" w:themeFill="accent6" w:themeFillTint="33"/>
            <w:vAlign w:val="center"/>
          </w:tcPr>
          <w:p w14:paraId="3309FBBA" w14:textId="6E59FD83" w:rsidR="004E1B13" w:rsidRDefault="004E1B13" w:rsidP="00823986">
            <w:pPr>
              <w:spacing w:line="276" w:lineRule="auto"/>
            </w:pPr>
            <w:hyperlink r:id="rId79" w:history="1">
              <w:r w:rsidRPr="0087583F">
                <w:rPr>
                  <w:rStyle w:val="Hipercze"/>
                </w:rPr>
                <w:t>https://portal-ipfronplus.pfron.org.pl/projekt/szkolenia/szkolenia-online/</w:t>
              </w:r>
            </w:hyperlink>
          </w:p>
        </w:tc>
        <w:tc>
          <w:tcPr>
            <w:tcW w:w="5839" w:type="dxa"/>
            <w:shd w:val="clear" w:color="auto" w:fill="E2EFD9" w:themeFill="accent6" w:themeFillTint="33"/>
            <w:vAlign w:val="center"/>
          </w:tcPr>
          <w:p w14:paraId="210AE471" w14:textId="7C9B00E3" w:rsidR="004E1B13" w:rsidRDefault="004E1B13" w:rsidP="00823986">
            <w:pPr>
              <w:spacing w:line="276" w:lineRule="auto"/>
              <w:rPr>
                <w:color w:val="000000"/>
                <w:sz w:val="20"/>
                <w:szCs w:val="20"/>
              </w:rPr>
            </w:pPr>
            <w:r>
              <w:rPr>
                <w:color w:val="000000"/>
                <w:sz w:val="20"/>
                <w:szCs w:val="20"/>
              </w:rPr>
              <w:t>Po otworzeniu kalendarza i przejściu do ostatniego dnia miesiąca fokus przechodzi na początek strony zamiast przejść do kolejnego elementu w porządku tabulacji.</w:t>
            </w:r>
          </w:p>
          <w:p w14:paraId="2040AC35" w14:textId="617DFC46" w:rsidR="004E1B13" w:rsidRDefault="004E1B13" w:rsidP="00823986">
            <w:pPr>
              <w:pStyle w:val="kod0"/>
              <w:spacing w:line="276" w:lineRule="auto"/>
            </w:pPr>
            <w:r w:rsidRPr="00E713E0">
              <w:rPr>
                <w:rFonts w:ascii="Open Sans" w:hAnsi="Open Sans"/>
                <w:noProof/>
                <w:color w:val="000000"/>
                <w:sz w:val="20"/>
                <w:szCs w:val="20"/>
              </w:rPr>
              <w:drawing>
                <wp:inline distT="0" distB="0" distL="0" distR="0" wp14:anchorId="70D61A58" wp14:editId="4C093AF7">
                  <wp:extent cx="3561715" cy="1998980"/>
                  <wp:effectExtent l="0" t="0" r="635" b="1270"/>
                  <wp:docPr id="35628265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82651" name="Obraz 1">
                            <a:extLst>
                              <a:ext uri="{C183D7F6-B498-43B3-948B-1728B52AA6E4}">
                                <adec:decorative xmlns:adec="http://schemas.microsoft.com/office/drawing/2017/decorative" val="1"/>
                              </a:ext>
                            </a:extLst>
                          </pic:cNvPr>
                          <pic:cNvPicPr/>
                        </pic:nvPicPr>
                        <pic:blipFill>
                          <a:blip r:embed="rId80"/>
                          <a:stretch>
                            <a:fillRect/>
                          </a:stretch>
                        </pic:blipFill>
                        <pic:spPr>
                          <a:xfrm>
                            <a:off x="0" y="0"/>
                            <a:ext cx="3561715" cy="1998980"/>
                          </a:xfrm>
                          <a:prstGeom prst="rect">
                            <a:avLst/>
                          </a:prstGeom>
                        </pic:spPr>
                      </pic:pic>
                    </a:graphicData>
                  </a:graphic>
                </wp:inline>
              </w:drawing>
            </w:r>
          </w:p>
        </w:tc>
        <w:tc>
          <w:tcPr>
            <w:tcW w:w="2920" w:type="dxa"/>
            <w:shd w:val="clear" w:color="auto" w:fill="E2EFD9" w:themeFill="accent6" w:themeFillTint="33"/>
            <w:vAlign w:val="center"/>
          </w:tcPr>
          <w:p w14:paraId="6A4F96E1" w14:textId="3943F45A" w:rsidR="004E1B13" w:rsidRDefault="004E1B13" w:rsidP="00823986">
            <w:pPr>
              <w:spacing w:line="276" w:lineRule="auto"/>
              <w:rPr>
                <w:color w:val="000000"/>
                <w:sz w:val="20"/>
                <w:szCs w:val="20"/>
              </w:rPr>
            </w:pPr>
            <w:r>
              <w:rPr>
                <w:color w:val="000000"/>
                <w:sz w:val="20"/>
                <w:szCs w:val="20"/>
              </w:rPr>
              <w:t xml:space="preserve">Kalendarz przy wyborze terminu szkolenia jest ostatnim elementem na stronie (w </w:t>
            </w:r>
            <w:proofErr w:type="spellStart"/>
            <w:r>
              <w:rPr>
                <w:color w:val="000000"/>
                <w:sz w:val="20"/>
                <w:szCs w:val="20"/>
              </w:rPr>
              <w:t>DOMie</w:t>
            </w:r>
            <w:proofErr w:type="spellEnd"/>
            <w:r>
              <w:rPr>
                <w:color w:val="000000"/>
                <w:sz w:val="20"/>
                <w:szCs w:val="20"/>
              </w:rPr>
              <w:t>).</w:t>
            </w:r>
          </w:p>
          <w:p w14:paraId="5540A686" w14:textId="0852C4AB" w:rsidR="004E1B13" w:rsidRDefault="004E1B13" w:rsidP="00823986">
            <w:pPr>
              <w:spacing w:line="276" w:lineRule="auto"/>
              <w:rPr>
                <w:sz w:val="20"/>
                <w:szCs w:val="20"/>
              </w:rPr>
            </w:pPr>
            <w:r>
              <w:rPr>
                <w:sz w:val="20"/>
                <w:szCs w:val="20"/>
              </w:rPr>
              <w:t>Po otwarciu kalendarza fokus powinien pozostać wewnątrz, aż do wybrania przez użytkownika daty lub zamknięcia kalendarza.</w:t>
            </w:r>
          </w:p>
        </w:tc>
        <w:tc>
          <w:tcPr>
            <w:tcW w:w="933" w:type="dxa"/>
            <w:shd w:val="clear" w:color="auto" w:fill="E2EFD9" w:themeFill="accent6" w:themeFillTint="33"/>
          </w:tcPr>
          <w:p w14:paraId="586FE2ED" w14:textId="3D70293E" w:rsidR="004E1B13" w:rsidRDefault="004E1B13" w:rsidP="00823986">
            <w:pPr>
              <w:spacing w:line="276" w:lineRule="auto"/>
              <w:rPr>
                <w:b/>
                <w:color w:val="000000"/>
                <w:sz w:val="20"/>
                <w:szCs w:val="20"/>
              </w:rPr>
            </w:pPr>
            <w:r>
              <w:rPr>
                <w:b/>
                <w:color w:val="000000"/>
                <w:sz w:val="20"/>
                <w:szCs w:val="20"/>
              </w:rPr>
              <w:t>T</w:t>
            </w:r>
          </w:p>
        </w:tc>
        <w:tc>
          <w:tcPr>
            <w:tcW w:w="2067" w:type="dxa"/>
            <w:shd w:val="clear" w:color="auto" w:fill="E2EFD9" w:themeFill="accent6" w:themeFillTint="33"/>
          </w:tcPr>
          <w:p w14:paraId="7C14E0E5" w14:textId="3558997F" w:rsidR="004E1B13" w:rsidRPr="004E1B13" w:rsidRDefault="00F13E63" w:rsidP="00823986">
            <w:pPr>
              <w:spacing w:line="276" w:lineRule="auto"/>
              <w:rPr>
                <w:bCs/>
                <w:color w:val="000000"/>
                <w:sz w:val="20"/>
                <w:szCs w:val="20"/>
              </w:rPr>
            </w:pPr>
            <w:r>
              <w:rPr>
                <w:b/>
                <w:color w:val="000000"/>
                <w:sz w:val="20"/>
                <w:szCs w:val="20"/>
              </w:rPr>
              <w:t>Spełnione</w:t>
            </w:r>
          </w:p>
        </w:tc>
      </w:tr>
    </w:tbl>
    <w:p w14:paraId="1FA3E535" w14:textId="7F020240" w:rsidR="00C10560" w:rsidRPr="004E1B13" w:rsidRDefault="00000000" w:rsidP="004E1B13">
      <w:pPr>
        <w:spacing w:before="120" w:after="120" w:line="276" w:lineRule="auto"/>
        <w:rPr>
          <w:b/>
          <w:color w:val="000000"/>
        </w:rPr>
      </w:pPr>
      <w:r>
        <w:rPr>
          <w:b/>
          <w:color w:val="000000"/>
        </w:rPr>
        <w:t>2.4.4 Cel linku (w kontekście):</w:t>
      </w:r>
      <w:r>
        <w:rPr>
          <w:color w:val="000000"/>
        </w:rPr>
        <w:t xml:space="preserve"> Cel każdego linku może wynikać z samej treści linku, lub też z treści linku powiązanej z programistycznie określonym kontekstem, poza tymi przypadkami, kiedy cel łącza i tak byłby niejasny dla użytkowników (Poziom A).</w:t>
      </w:r>
    </w:p>
    <w:p w14:paraId="36C5A154" w14:textId="78A612B3" w:rsidR="00C10560" w:rsidRDefault="00000000" w:rsidP="004E1B13">
      <w:pPr>
        <w:spacing w:after="120" w:line="276" w:lineRule="auto"/>
      </w:pPr>
      <w:r>
        <w:rPr>
          <w:color w:val="000000"/>
          <w:highlight w:val="white"/>
        </w:rPr>
        <w:t xml:space="preserve">Wynik audytu: </w:t>
      </w:r>
      <w:r>
        <w:rPr>
          <w:b/>
          <w:color w:val="C00000"/>
        </w:rPr>
        <w:t>Niespełnione</w:t>
      </w:r>
    </w:p>
    <w:tbl>
      <w:tblPr>
        <w:tblStyle w:val="affffffffffffffffffffffffffffffa"/>
        <w:tblW w:w="146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1500"/>
        <w:gridCol w:w="1500"/>
      </w:tblGrid>
      <w:tr w:rsidR="004E1B13" w14:paraId="73CBA20B" w14:textId="77777777" w:rsidTr="004E1B13">
        <w:trPr>
          <w:trHeight w:val="200"/>
          <w:tblHeader/>
          <w:jc w:val="center"/>
        </w:trPr>
        <w:tc>
          <w:tcPr>
            <w:tcW w:w="2919" w:type="dxa"/>
            <w:shd w:val="clear" w:color="auto" w:fill="E7E6E6" w:themeFill="background2"/>
            <w:vAlign w:val="center"/>
          </w:tcPr>
          <w:p w14:paraId="56CAE02B" w14:textId="0A4800AE" w:rsidR="004E1B13" w:rsidRDefault="004E1B13"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4006A47E" w14:textId="77777777" w:rsidR="004E1B13" w:rsidRDefault="004E1B13"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59E14B91" w14:textId="77777777" w:rsidR="004E1B13" w:rsidRDefault="004E1B13" w:rsidP="00823986">
            <w:pPr>
              <w:spacing w:line="276" w:lineRule="auto"/>
              <w:rPr>
                <w:b/>
                <w:color w:val="000000"/>
                <w:sz w:val="20"/>
                <w:szCs w:val="20"/>
              </w:rPr>
            </w:pPr>
            <w:r>
              <w:rPr>
                <w:b/>
                <w:color w:val="000000"/>
                <w:sz w:val="20"/>
                <w:szCs w:val="20"/>
              </w:rPr>
              <w:t>Rozwiązanie</w:t>
            </w:r>
          </w:p>
        </w:tc>
        <w:tc>
          <w:tcPr>
            <w:tcW w:w="1500" w:type="dxa"/>
            <w:shd w:val="clear" w:color="auto" w:fill="E7E6E6" w:themeFill="background2"/>
          </w:tcPr>
          <w:p w14:paraId="368617F5" w14:textId="09173409" w:rsidR="004E1B13" w:rsidRDefault="004E1B13" w:rsidP="00823986">
            <w:pPr>
              <w:spacing w:line="276" w:lineRule="auto"/>
              <w:rPr>
                <w:b/>
                <w:color w:val="000000"/>
                <w:sz w:val="20"/>
                <w:szCs w:val="20"/>
              </w:rPr>
            </w:pPr>
            <w:r>
              <w:rPr>
                <w:b/>
                <w:color w:val="000000"/>
                <w:sz w:val="20"/>
                <w:szCs w:val="20"/>
              </w:rPr>
              <w:t>Typ</w:t>
            </w:r>
          </w:p>
        </w:tc>
        <w:tc>
          <w:tcPr>
            <w:tcW w:w="1500" w:type="dxa"/>
            <w:shd w:val="clear" w:color="auto" w:fill="E7E6E6" w:themeFill="background2"/>
          </w:tcPr>
          <w:p w14:paraId="6674AE7C" w14:textId="495B5E86" w:rsidR="004E1B13" w:rsidRDefault="00F13E63" w:rsidP="00823986">
            <w:pPr>
              <w:spacing w:line="276" w:lineRule="auto"/>
              <w:rPr>
                <w:b/>
                <w:color w:val="000000"/>
                <w:sz w:val="20"/>
                <w:szCs w:val="20"/>
              </w:rPr>
            </w:pPr>
            <w:r>
              <w:rPr>
                <w:b/>
                <w:color w:val="000000"/>
                <w:sz w:val="20"/>
                <w:szCs w:val="20"/>
              </w:rPr>
              <w:t>Samoocena</w:t>
            </w:r>
          </w:p>
        </w:tc>
      </w:tr>
      <w:tr w:rsidR="004E1B13" w14:paraId="0986DED6" w14:textId="77777777" w:rsidTr="004E1B13">
        <w:trPr>
          <w:trHeight w:val="659"/>
          <w:jc w:val="center"/>
        </w:trPr>
        <w:tc>
          <w:tcPr>
            <w:tcW w:w="2919" w:type="dxa"/>
            <w:shd w:val="clear" w:color="auto" w:fill="E2EFD9" w:themeFill="accent6" w:themeFillTint="33"/>
            <w:vAlign w:val="center"/>
          </w:tcPr>
          <w:p w14:paraId="661486B7" w14:textId="77AA4C3A" w:rsidR="004E1B13" w:rsidRDefault="004E1B13" w:rsidP="00823986">
            <w:pPr>
              <w:spacing w:line="276" w:lineRule="auto"/>
            </w:pPr>
            <w:hyperlink r:id="rId81" w:history="1">
              <w:r w:rsidRPr="0008418F">
                <w:rPr>
                  <w:rStyle w:val="Hipercze"/>
                </w:rPr>
                <w:t>https://portal-ipfronplus.pfron.org.pl/</w:t>
              </w:r>
            </w:hyperlink>
          </w:p>
        </w:tc>
        <w:tc>
          <w:tcPr>
            <w:tcW w:w="5839" w:type="dxa"/>
            <w:shd w:val="clear" w:color="auto" w:fill="E2EFD9" w:themeFill="accent6" w:themeFillTint="33"/>
            <w:vAlign w:val="center"/>
          </w:tcPr>
          <w:p w14:paraId="09023588" w14:textId="5E1CAEDD" w:rsidR="004E1B13" w:rsidRDefault="004E1B13" w:rsidP="00823986">
            <w:pPr>
              <w:spacing w:line="276" w:lineRule="auto"/>
              <w:rPr>
                <w:color w:val="000000"/>
                <w:sz w:val="20"/>
                <w:szCs w:val="20"/>
              </w:rPr>
            </w:pPr>
            <w:r>
              <w:rPr>
                <w:color w:val="000000"/>
                <w:sz w:val="20"/>
                <w:szCs w:val="20"/>
              </w:rPr>
              <w:t>Na stronie widnieje wiele linków, które nie posiadają kontekstu.</w:t>
            </w:r>
          </w:p>
          <w:p w14:paraId="27E7EDE5" w14:textId="51C5BFF7" w:rsidR="004E1B13" w:rsidRDefault="004E1B13" w:rsidP="00823986">
            <w:pPr>
              <w:spacing w:line="276" w:lineRule="auto"/>
              <w:rPr>
                <w:color w:val="000000"/>
                <w:sz w:val="20"/>
                <w:szCs w:val="20"/>
              </w:rPr>
            </w:pPr>
            <w:r>
              <w:rPr>
                <w:color w:val="000000"/>
                <w:sz w:val="20"/>
                <w:szCs w:val="20"/>
              </w:rPr>
              <w:t xml:space="preserve">Czytaj więcej „o artykule” jest stwierdzeniem bardzo ogólnym. Wszystkie artykuły zostały opisane w ten sam sposób, a co więcej dodatkowy opis dla linku został dodany w atrybucie </w:t>
            </w:r>
            <w:proofErr w:type="spellStart"/>
            <w:r w:rsidRPr="00A809BA">
              <w:rPr>
                <w:rStyle w:val="kodZnak0"/>
              </w:rPr>
              <w:t>title</w:t>
            </w:r>
            <w:proofErr w:type="spellEnd"/>
            <w:r w:rsidRPr="00A809BA">
              <w:rPr>
                <w:rStyle w:val="kodZnak0"/>
              </w:rPr>
              <w:t>,</w:t>
            </w:r>
            <w:r>
              <w:rPr>
                <w:color w:val="000000"/>
                <w:sz w:val="20"/>
                <w:szCs w:val="20"/>
              </w:rPr>
              <w:t xml:space="preserve"> który nie zawsze jest przetwarzany przez technologie asystujące.</w:t>
            </w:r>
          </w:p>
          <w:p w14:paraId="01E2117F" w14:textId="5B3B3452" w:rsidR="004E1B13" w:rsidRDefault="004E1B13" w:rsidP="00823986">
            <w:pPr>
              <w:spacing w:line="276" w:lineRule="auto"/>
              <w:rPr>
                <w:b/>
                <w:bCs/>
                <w:color w:val="000000"/>
                <w:sz w:val="20"/>
                <w:szCs w:val="20"/>
              </w:rPr>
            </w:pPr>
            <w:r w:rsidRPr="00D20119">
              <w:rPr>
                <w:b/>
                <w:bCs/>
                <w:noProof/>
                <w:color w:val="000000"/>
                <w:sz w:val="20"/>
                <w:szCs w:val="20"/>
              </w:rPr>
              <w:lastRenderedPageBreak/>
              <w:drawing>
                <wp:inline distT="0" distB="0" distL="0" distR="0" wp14:anchorId="026F813B" wp14:editId="192803BA">
                  <wp:extent cx="1715678" cy="914400"/>
                  <wp:effectExtent l="0" t="0" r="0" b="0"/>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82"/>
                          <a:stretch>
                            <a:fillRect/>
                          </a:stretch>
                        </pic:blipFill>
                        <pic:spPr>
                          <a:xfrm>
                            <a:off x="0" y="0"/>
                            <a:ext cx="1723296" cy="918460"/>
                          </a:xfrm>
                          <a:prstGeom prst="rect">
                            <a:avLst/>
                          </a:prstGeom>
                        </pic:spPr>
                      </pic:pic>
                    </a:graphicData>
                  </a:graphic>
                </wp:inline>
              </w:drawing>
            </w:r>
          </w:p>
          <w:p w14:paraId="51DC0725" w14:textId="47CC4074" w:rsidR="004E1B13" w:rsidRDefault="004E1B13" w:rsidP="004E1B13">
            <w:pPr>
              <w:pStyle w:val="kod0"/>
              <w:spacing w:line="276" w:lineRule="auto"/>
              <w:rPr>
                <w:b/>
                <w:bCs/>
                <w:color w:val="000000"/>
                <w:sz w:val="20"/>
                <w:szCs w:val="20"/>
              </w:rPr>
            </w:pPr>
            <w:r w:rsidRPr="000F46E5">
              <w:rPr>
                <w:lang w:val="en-US"/>
              </w:rPr>
              <w:t>&lt;a href="https://portal-ipfronplus.pfron.org.pl/dofinansowania-z-pfron-wnioskuj-on-line-w-systemie-ipfron/" class="</w:t>
            </w:r>
            <w:proofErr w:type="spellStart"/>
            <w:r w:rsidRPr="000F46E5">
              <w:rPr>
                <w:lang w:val="en-US"/>
              </w:rPr>
              <w:t>button_green</w:t>
            </w:r>
            <w:proofErr w:type="spellEnd"/>
            <w:r w:rsidRPr="000F46E5">
              <w:rPr>
                <w:lang w:val="en-US"/>
              </w:rPr>
              <w:t xml:space="preserve"> mt-5 mb-5" </w:t>
            </w:r>
            <w:proofErr w:type="spellStart"/>
            <w:r w:rsidRPr="00F259C1">
              <w:rPr>
                <w:b/>
                <w:bCs/>
              </w:rPr>
              <w:t>title</w:t>
            </w:r>
            <w:proofErr w:type="spellEnd"/>
            <w:r w:rsidRPr="00F259C1">
              <w:rPr>
                <w:b/>
                <w:bCs/>
              </w:rPr>
              <w:t>="</w:t>
            </w:r>
            <w:proofErr w:type="spellStart"/>
            <w:r w:rsidRPr="00F259C1">
              <w:rPr>
                <w:b/>
                <w:bCs/>
              </w:rPr>
              <w:t>o&amp;nbsp;artykule</w:t>
            </w:r>
            <w:proofErr w:type="spellEnd"/>
            <w:r w:rsidRPr="00F259C1">
              <w:rPr>
                <w:b/>
                <w:bCs/>
              </w:rPr>
              <w:t>"</w:t>
            </w:r>
            <w:r w:rsidRPr="004B58BE">
              <w:t xml:space="preserve"> &gt;</w:t>
            </w:r>
            <w:r w:rsidRPr="00F259C1">
              <w:rPr>
                <w:b/>
                <w:bCs/>
              </w:rPr>
              <w:t>Czytaj więcej</w:t>
            </w:r>
            <w:r w:rsidRPr="004B58BE">
              <w:t>&lt;/a&gt;</w:t>
            </w:r>
          </w:p>
          <w:p w14:paraId="369A72BE" w14:textId="78DC5060" w:rsidR="004E1B13" w:rsidRPr="004B58BE" w:rsidRDefault="004E1B13" w:rsidP="00823986">
            <w:pPr>
              <w:spacing w:line="276" w:lineRule="auto"/>
              <w:rPr>
                <w:b/>
                <w:bCs/>
                <w:color w:val="000000"/>
                <w:sz w:val="20"/>
                <w:szCs w:val="20"/>
              </w:rPr>
            </w:pPr>
            <w:r w:rsidRPr="00165BC4">
              <w:rPr>
                <w:b/>
                <w:bCs/>
                <w:noProof/>
                <w:color w:val="000000"/>
                <w:sz w:val="20"/>
                <w:szCs w:val="20"/>
              </w:rPr>
              <w:drawing>
                <wp:inline distT="0" distB="0" distL="0" distR="0" wp14:anchorId="37047626" wp14:editId="09F9B519">
                  <wp:extent cx="3736975" cy="671195"/>
                  <wp:effectExtent l="0" t="0" r="0"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83"/>
                          <a:stretch>
                            <a:fillRect/>
                          </a:stretch>
                        </pic:blipFill>
                        <pic:spPr>
                          <a:xfrm>
                            <a:off x="0" y="0"/>
                            <a:ext cx="3736975" cy="671195"/>
                          </a:xfrm>
                          <a:prstGeom prst="rect">
                            <a:avLst/>
                          </a:prstGeom>
                        </pic:spPr>
                      </pic:pic>
                    </a:graphicData>
                  </a:graphic>
                </wp:inline>
              </w:drawing>
            </w:r>
          </w:p>
          <w:p w14:paraId="3C810B19" w14:textId="01D17BD5" w:rsidR="004E1B13" w:rsidRPr="00D20119" w:rsidRDefault="004E1B13" w:rsidP="00823986">
            <w:pPr>
              <w:spacing w:line="276" w:lineRule="auto"/>
              <w:rPr>
                <w:b/>
                <w:bCs/>
                <w:color w:val="000000"/>
                <w:sz w:val="20"/>
                <w:szCs w:val="20"/>
              </w:rPr>
            </w:pPr>
            <w:r w:rsidRPr="00FB7AB1">
              <w:rPr>
                <w:b/>
                <w:bCs/>
                <w:noProof/>
                <w:color w:val="000000"/>
                <w:sz w:val="20"/>
                <w:szCs w:val="20"/>
              </w:rPr>
              <w:drawing>
                <wp:inline distT="0" distB="0" distL="0" distR="0" wp14:anchorId="6D36C168" wp14:editId="4BA53FFF">
                  <wp:extent cx="1899210" cy="1871133"/>
                  <wp:effectExtent l="0" t="0" r="635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84"/>
                          <a:stretch>
                            <a:fillRect/>
                          </a:stretch>
                        </pic:blipFill>
                        <pic:spPr>
                          <a:xfrm>
                            <a:off x="0" y="0"/>
                            <a:ext cx="1911629" cy="1883368"/>
                          </a:xfrm>
                          <a:prstGeom prst="rect">
                            <a:avLst/>
                          </a:prstGeom>
                        </pic:spPr>
                      </pic:pic>
                    </a:graphicData>
                  </a:graphic>
                </wp:inline>
              </w:drawing>
            </w:r>
          </w:p>
        </w:tc>
        <w:tc>
          <w:tcPr>
            <w:tcW w:w="2920" w:type="dxa"/>
            <w:shd w:val="clear" w:color="auto" w:fill="E2EFD9" w:themeFill="accent6" w:themeFillTint="33"/>
            <w:vAlign w:val="center"/>
          </w:tcPr>
          <w:p w14:paraId="7DEA74A6" w14:textId="2A6247FD" w:rsidR="004E1B13" w:rsidRDefault="004E1B13" w:rsidP="00823986">
            <w:pPr>
              <w:spacing w:line="276" w:lineRule="auto"/>
              <w:rPr>
                <w:bCs/>
                <w:sz w:val="20"/>
                <w:szCs w:val="20"/>
              </w:rPr>
            </w:pPr>
            <w:r w:rsidRPr="00F62DD0">
              <w:rPr>
                <w:bCs/>
                <w:sz w:val="20"/>
                <w:szCs w:val="20"/>
              </w:rPr>
              <w:lastRenderedPageBreak/>
              <w:t>Rekomendujemy dodanie celu linkom tak, by Użytkownik wiedział, gdzie link go przekieruje.</w:t>
            </w:r>
          </w:p>
          <w:p w14:paraId="651039D7" w14:textId="5C885E1D" w:rsidR="004E1B13" w:rsidRDefault="004E1B13" w:rsidP="00823986">
            <w:pPr>
              <w:spacing w:line="276" w:lineRule="auto"/>
              <w:rPr>
                <w:rStyle w:val="kodZnak0"/>
              </w:rPr>
            </w:pPr>
            <w:r>
              <w:rPr>
                <w:bCs/>
                <w:sz w:val="20"/>
                <w:szCs w:val="20"/>
              </w:rPr>
              <w:t xml:space="preserve">Co więcej, sugerujemy usunięcie atrybutu </w:t>
            </w:r>
            <w:proofErr w:type="spellStart"/>
            <w:r w:rsidRPr="00F62DD0">
              <w:rPr>
                <w:rStyle w:val="kodZnak0"/>
              </w:rPr>
              <w:t>title</w:t>
            </w:r>
            <w:proofErr w:type="spellEnd"/>
            <w:r w:rsidRPr="00F62DD0">
              <w:rPr>
                <w:rStyle w:val="kodZnak0"/>
              </w:rPr>
              <w:t xml:space="preserve"> </w:t>
            </w:r>
            <w:r w:rsidRPr="00F62DD0">
              <w:rPr>
                <w:sz w:val="20"/>
                <w:szCs w:val="20"/>
              </w:rPr>
              <w:t>i zastąpienie go atrybutem</w:t>
            </w:r>
            <w:r>
              <w:rPr>
                <w:rStyle w:val="kodZnak0"/>
              </w:rPr>
              <w:t xml:space="preserve"> </w:t>
            </w:r>
            <w:r w:rsidRPr="00F62DD0">
              <w:rPr>
                <w:rStyle w:val="kodZnak0"/>
              </w:rPr>
              <w:t>aria-</w:t>
            </w:r>
            <w:proofErr w:type="spellStart"/>
            <w:r w:rsidRPr="00F62DD0">
              <w:rPr>
                <w:rStyle w:val="kodZnak0"/>
              </w:rPr>
              <w:t>label</w:t>
            </w:r>
            <w:proofErr w:type="spellEnd"/>
            <w:r>
              <w:rPr>
                <w:rStyle w:val="kodZnak0"/>
              </w:rPr>
              <w:t xml:space="preserve"> </w:t>
            </w:r>
            <w:r w:rsidRPr="00F62DD0">
              <w:rPr>
                <w:sz w:val="20"/>
                <w:szCs w:val="20"/>
              </w:rPr>
              <w:t>lub klasą</w:t>
            </w:r>
            <w:r>
              <w:rPr>
                <w:rStyle w:val="kodZnak0"/>
              </w:rPr>
              <w:t xml:space="preserve"> </w:t>
            </w:r>
            <w:proofErr w:type="spellStart"/>
            <w:r>
              <w:rPr>
                <w:rStyle w:val="kodZnak0"/>
              </w:rPr>
              <w:t>sr-only</w:t>
            </w:r>
            <w:proofErr w:type="spellEnd"/>
            <w:r>
              <w:rPr>
                <w:rStyle w:val="kodZnak0"/>
              </w:rPr>
              <w:t xml:space="preserve"> (</w:t>
            </w:r>
            <w:proofErr w:type="spellStart"/>
            <w:r>
              <w:rPr>
                <w:rStyle w:val="kodZnak0"/>
              </w:rPr>
              <w:t>visually-hidden</w:t>
            </w:r>
            <w:proofErr w:type="spellEnd"/>
            <w:r>
              <w:rPr>
                <w:rStyle w:val="kodZnak0"/>
              </w:rPr>
              <w:t>.</w:t>
            </w:r>
          </w:p>
          <w:p w14:paraId="089144F0" w14:textId="60190957" w:rsidR="004E1B13" w:rsidRDefault="004E1B13" w:rsidP="00823986">
            <w:pPr>
              <w:spacing w:line="276" w:lineRule="auto"/>
              <w:rPr>
                <w:rStyle w:val="kodZnak0"/>
                <w:rFonts w:ascii="Open Sans" w:hAnsi="Open Sans" w:cs="Open Sans"/>
              </w:rPr>
            </w:pPr>
            <w:r w:rsidRPr="00A81920">
              <w:rPr>
                <w:rStyle w:val="kodZnak0"/>
                <w:rFonts w:ascii="Open Sans" w:hAnsi="Open Sans" w:cs="Open Sans"/>
              </w:rPr>
              <w:t>Przykład</w:t>
            </w:r>
            <w:r>
              <w:rPr>
                <w:rStyle w:val="kodZnak0"/>
                <w:rFonts w:ascii="Open Sans" w:hAnsi="Open Sans" w:cs="Open Sans"/>
              </w:rPr>
              <w:t xml:space="preserve"> z użyciem </w:t>
            </w:r>
            <w:r w:rsidRPr="000D4E35">
              <w:rPr>
                <w:rStyle w:val="kodZnak0"/>
              </w:rPr>
              <w:t>aria-</w:t>
            </w:r>
            <w:proofErr w:type="spellStart"/>
            <w:r w:rsidRPr="000D4E35">
              <w:rPr>
                <w:rStyle w:val="kodZnak0"/>
              </w:rPr>
              <w:t>label</w:t>
            </w:r>
            <w:proofErr w:type="spellEnd"/>
            <w:r w:rsidRPr="00A81920">
              <w:rPr>
                <w:rStyle w:val="kodZnak0"/>
                <w:rFonts w:ascii="Open Sans" w:hAnsi="Open Sans" w:cs="Open Sans"/>
              </w:rPr>
              <w:t>:</w:t>
            </w:r>
          </w:p>
          <w:p w14:paraId="7492EB52" w14:textId="66770569" w:rsidR="004E1B13" w:rsidRDefault="004E1B13" w:rsidP="004E1B13">
            <w:pPr>
              <w:pStyle w:val="kod0"/>
              <w:spacing w:line="276" w:lineRule="auto"/>
              <w:rPr>
                <w:rStyle w:val="kodZnak0"/>
              </w:rPr>
            </w:pPr>
            <w:r w:rsidRPr="000F46E5">
              <w:rPr>
                <w:lang w:val="en-US"/>
              </w:rPr>
              <w:lastRenderedPageBreak/>
              <w:t>&lt;a href="https://portal-ipfronplus.pfron.org.pl/dofinansowania-z-pfron-wnioskuj-on-line-w-systemie-ipfron/" class="</w:t>
            </w:r>
            <w:proofErr w:type="spellStart"/>
            <w:r w:rsidRPr="000F46E5">
              <w:rPr>
                <w:lang w:val="en-US"/>
              </w:rPr>
              <w:t>button_green</w:t>
            </w:r>
            <w:proofErr w:type="spellEnd"/>
            <w:r w:rsidRPr="000F46E5">
              <w:rPr>
                <w:lang w:val="en-US"/>
              </w:rPr>
              <w:t xml:space="preserve"> mt-5 mb-5" </w:t>
            </w:r>
            <w:r>
              <w:rPr>
                <w:b/>
                <w:bCs/>
              </w:rPr>
              <w:t>aria-</w:t>
            </w:r>
            <w:proofErr w:type="spellStart"/>
            <w:r>
              <w:rPr>
                <w:b/>
                <w:bCs/>
              </w:rPr>
              <w:t>label</w:t>
            </w:r>
            <w:proofErr w:type="spellEnd"/>
            <w:r w:rsidRPr="00F259C1">
              <w:rPr>
                <w:b/>
                <w:bCs/>
              </w:rPr>
              <w:t>="</w:t>
            </w:r>
            <w:r>
              <w:rPr>
                <w:b/>
                <w:bCs/>
              </w:rPr>
              <w:t>Czytaj więcej o dofinansowaniu z PFRON</w:t>
            </w:r>
            <w:r w:rsidRPr="00F259C1">
              <w:rPr>
                <w:b/>
                <w:bCs/>
              </w:rPr>
              <w:t>"</w:t>
            </w:r>
            <w:r w:rsidRPr="004B58BE">
              <w:t>&gt;</w:t>
            </w:r>
            <w:r w:rsidRPr="00F259C1">
              <w:rPr>
                <w:b/>
                <w:bCs/>
              </w:rPr>
              <w:t>Czytaj więcej</w:t>
            </w:r>
            <w:r w:rsidRPr="004B58BE">
              <w:t>&lt;/a&gt;</w:t>
            </w:r>
          </w:p>
          <w:p w14:paraId="6240AA04" w14:textId="04C46312" w:rsidR="004E1B13" w:rsidRDefault="004E1B13" w:rsidP="00823986">
            <w:pPr>
              <w:spacing w:line="276" w:lineRule="auto"/>
              <w:rPr>
                <w:sz w:val="20"/>
                <w:szCs w:val="20"/>
              </w:rPr>
            </w:pPr>
            <w:hyperlink r:id="rId85" w:history="1">
              <w:r w:rsidRPr="0008418F">
                <w:rPr>
                  <w:rStyle w:val="Hipercze"/>
                  <w:sz w:val="20"/>
                  <w:szCs w:val="20"/>
                </w:rPr>
                <w:t>https://www.w3.org/TR/WCAG20-TECHS/ARIA8.html</w:t>
              </w:r>
            </w:hyperlink>
          </w:p>
          <w:p w14:paraId="6FC59FBF" w14:textId="41250111" w:rsidR="004E1B13" w:rsidRDefault="004E1B13" w:rsidP="00823986">
            <w:pPr>
              <w:spacing w:line="276" w:lineRule="auto"/>
              <w:rPr>
                <w:sz w:val="20"/>
                <w:szCs w:val="20"/>
              </w:rPr>
            </w:pPr>
            <w:r>
              <w:rPr>
                <w:sz w:val="20"/>
                <w:szCs w:val="20"/>
              </w:rPr>
              <w:t xml:space="preserve">Przykład z użyciem </w:t>
            </w:r>
            <w:proofErr w:type="spellStart"/>
            <w:r w:rsidRPr="000D4E35">
              <w:rPr>
                <w:rStyle w:val="kodZnak0"/>
              </w:rPr>
              <w:t>sr-only</w:t>
            </w:r>
            <w:proofErr w:type="spellEnd"/>
            <w:r>
              <w:rPr>
                <w:sz w:val="20"/>
                <w:szCs w:val="20"/>
              </w:rPr>
              <w:t>:</w:t>
            </w:r>
          </w:p>
          <w:p w14:paraId="2A2883D2" w14:textId="722F0F2C" w:rsidR="004E1B13" w:rsidRDefault="004E1B13" w:rsidP="004E1B13">
            <w:pPr>
              <w:pStyle w:val="kod0"/>
              <w:spacing w:line="276" w:lineRule="auto"/>
              <w:rPr>
                <w:sz w:val="20"/>
                <w:szCs w:val="20"/>
              </w:rPr>
            </w:pPr>
            <w:r w:rsidRPr="000F46E5">
              <w:rPr>
                <w:lang w:val="en-US"/>
              </w:rPr>
              <w:t>&lt;a href="https://portal-ipfronplus.pfron.org.pl/dofinansowania-z-pfron-wnioskuj-on-line-w-systemie-ipfron/" class="</w:t>
            </w:r>
            <w:proofErr w:type="spellStart"/>
            <w:r w:rsidRPr="000F46E5">
              <w:rPr>
                <w:lang w:val="en-US"/>
              </w:rPr>
              <w:t>button_green</w:t>
            </w:r>
            <w:proofErr w:type="spellEnd"/>
            <w:r w:rsidRPr="000F46E5">
              <w:rPr>
                <w:lang w:val="en-US"/>
              </w:rPr>
              <w:t xml:space="preserve"> mt-5 mb-5"</w:t>
            </w:r>
            <w:r w:rsidRPr="004B58BE">
              <w:t>&gt;</w:t>
            </w:r>
            <w:r w:rsidRPr="00F259C1">
              <w:rPr>
                <w:b/>
                <w:bCs/>
              </w:rPr>
              <w:t>Czytaj więcej</w:t>
            </w:r>
            <w:r>
              <w:rPr>
                <w:b/>
                <w:bCs/>
              </w:rPr>
              <w:t>&lt;</w:t>
            </w:r>
            <w:proofErr w:type="spellStart"/>
            <w:r>
              <w:rPr>
                <w:b/>
                <w:bCs/>
              </w:rPr>
              <w:t>span</w:t>
            </w:r>
            <w:proofErr w:type="spellEnd"/>
            <w:r>
              <w:rPr>
                <w:b/>
                <w:bCs/>
              </w:rPr>
              <w:t xml:space="preserve"> </w:t>
            </w:r>
            <w:proofErr w:type="spellStart"/>
            <w:r>
              <w:rPr>
                <w:b/>
                <w:bCs/>
              </w:rPr>
              <w:t>class</w:t>
            </w:r>
            <w:proofErr w:type="spellEnd"/>
            <w:r>
              <w:rPr>
                <w:b/>
                <w:bCs/>
              </w:rPr>
              <w:t>=”</w:t>
            </w:r>
            <w:proofErr w:type="spellStart"/>
            <w:r>
              <w:rPr>
                <w:b/>
                <w:bCs/>
              </w:rPr>
              <w:t>sr-only</w:t>
            </w:r>
            <w:proofErr w:type="spellEnd"/>
            <w:r>
              <w:rPr>
                <w:b/>
                <w:bCs/>
              </w:rPr>
              <w:t>”&gt; o dofinansowaniu z PFRON&lt;/</w:t>
            </w:r>
            <w:proofErr w:type="spellStart"/>
            <w:r>
              <w:rPr>
                <w:b/>
                <w:bCs/>
              </w:rPr>
              <w:t>span</w:t>
            </w:r>
            <w:proofErr w:type="spellEnd"/>
            <w:r>
              <w:rPr>
                <w:b/>
                <w:bCs/>
              </w:rPr>
              <w:t>&gt;</w:t>
            </w:r>
            <w:r w:rsidRPr="004B58BE">
              <w:t>&lt;/a&gt;</w:t>
            </w:r>
          </w:p>
          <w:p w14:paraId="6F55D079" w14:textId="627ABF9B" w:rsidR="004E1B13" w:rsidRDefault="004E1B13" w:rsidP="00823986">
            <w:pPr>
              <w:spacing w:line="276" w:lineRule="auto"/>
              <w:rPr>
                <w:sz w:val="20"/>
                <w:szCs w:val="20"/>
              </w:rPr>
            </w:pPr>
            <w:hyperlink r:id="rId86" w:history="1">
              <w:r w:rsidRPr="0008418F">
                <w:rPr>
                  <w:rStyle w:val="Hipercze"/>
                  <w:sz w:val="20"/>
                  <w:szCs w:val="20"/>
                </w:rPr>
                <w:t>https://www.w3.org/TR/WCAG20-TECHS/C7.html</w:t>
              </w:r>
            </w:hyperlink>
          </w:p>
        </w:tc>
        <w:tc>
          <w:tcPr>
            <w:tcW w:w="1500" w:type="dxa"/>
            <w:shd w:val="clear" w:color="auto" w:fill="E2EFD9" w:themeFill="accent6" w:themeFillTint="33"/>
          </w:tcPr>
          <w:p w14:paraId="4F362A9D" w14:textId="5A33F191" w:rsidR="004E1B13" w:rsidRDefault="004E1B13" w:rsidP="00823986">
            <w:pPr>
              <w:spacing w:line="276" w:lineRule="auto"/>
              <w:rPr>
                <w:b/>
                <w:color w:val="000000"/>
                <w:sz w:val="20"/>
                <w:szCs w:val="20"/>
              </w:rPr>
            </w:pPr>
            <w:r>
              <w:rPr>
                <w:b/>
                <w:color w:val="000000"/>
                <w:sz w:val="20"/>
                <w:szCs w:val="20"/>
              </w:rPr>
              <w:lastRenderedPageBreak/>
              <w:t>T</w:t>
            </w:r>
          </w:p>
        </w:tc>
        <w:tc>
          <w:tcPr>
            <w:tcW w:w="1500" w:type="dxa"/>
            <w:shd w:val="clear" w:color="auto" w:fill="E2EFD9" w:themeFill="accent6" w:themeFillTint="33"/>
          </w:tcPr>
          <w:p w14:paraId="0936DC2C" w14:textId="20B588E5" w:rsidR="004E1B13" w:rsidRDefault="00F13E63" w:rsidP="00823986">
            <w:pPr>
              <w:spacing w:line="276" w:lineRule="auto"/>
              <w:rPr>
                <w:b/>
                <w:color w:val="000000"/>
                <w:sz w:val="20"/>
                <w:szCs w:val="20"/>
              </w:rPr>
            </w:pPr>
            <w:r>
              <w:rPr>
                <w:b/>
                <w:color w:val="000000"/>
                <w:sz w:val="20"/>
                <w:szCs w:val="20"/>
              </w:rPr>
              <w:t>Spełnione</w:t>
            </w:r>
          </w:p>
        </w:tc>
      </w:tr>
    </w:tbl>
    <w:p w14:paraId="5467588A" w14:textId="4E394D75" w:rsidR="00C10560" w:rsidRDefault="00000000" w:rsidP="004E1B13">
      <w:pPr>
        <w:pBdr>
          <w:top w:val="nil"/>
          <w:left w:val="nil"/>
          <w:bottom w:val="nil"/>
          <w:right w:val="nil"/>
          <w:between w:val="nil"/>
        </w:pBdr>
        <w:shd w:val="clear" w:color="auto" w:fill="FFFFFF"/>
        <w:spacing w:before="120" w:after="120" w:line="276" w:lineRule="auto"/>
        <w:rPr>
          <w:color w:val="000000"/>
        </w:rPr>
      </w:pPr>
      <w:r>
        <w:rPr>
          <w:b/>
          <w:color w:val="000000"/>
        </w:rPr>
        <w:t>2.4.5 Wiele dróg:</w:t>
      </w:r>
      <w:r>
        <w:rPr>
          <w:color w:val="000000"/>
        </w:rPr>
        <w:t xml:space="preserve"> Istnieje </w:t>
      </w:r>
      <w:r w:rsidRPr="00F13E63">
        <w:rPr>
          <w:color w:val="000000"/>
        </w:rPr>
        <w:t>więcej niż jedna droga umożliwiająca zlokalizowanie </w:t>
      </w:r>
      <w:hyperlink r:id="rId87" w:anchor="webpagedef">
        <w:r w:rsidR="00C10560" w:rsidRPr="00F13E63">
          <w:rPr>
            <w:color w:val="000000"/>
            <w:highlight w:val="white"/>
          </w:rPr>
          <w:t>strony</w:t>
        </w:r>
      </w:hyperlink>
      <w:r w:rsidRPr="00F13E63">
        <w:rPr>
          <w:color w:val="000000"/>
        </w:rPr>
        <w:t> w danym </w:t>
      </w:r>
      <w:hyperlink r:id="rId88" w:anchor="set-of-web-pagesdef">
        <w:r w:rsidR="00C10560" w:rsidRPr="00F13E63">
          <w:rPr>
            <w:color w:val="000000"/>
            <w:highlight w:val="white"/>
          </w:rPr>
          <w:t>serwisie internetowym</w:t>
        </w:r>
      </w:hyperlink>
      <w:r w:rsidRPr="00F13E63">
        <w:rPr>
          <w:color w:val="000000"/>
        </w:rPr>
        <w:t xml:space="preserve">, </w:t>
      </w:r>
      <w:r w:rsidRPr="00F13E63">
        <w:rPr>
          <w:highlight w:val="white"/>
        </w:rPr>
        <w:t xml:space="preserve">z wyjątkiem </w:t>
      </w:r>
      <w:r w:rsidRPr="00F13E63">
        <w:rPr>
          <w:color w:val="000000"/>
        </w:rPr>
        <w:t>sytuacji, kiedy dana strona jest wynikiem jakiejś </w:t>
      </w:r>
      <w:hyperlink r:id="rId89" w:anchor="processdef">
        <w:r w:rsidR="00C10560" w:rsidRPr="00F13E63">
          <w:rPr>
            <w:color w:val="000000"/>
            <w:highlight w:val="white"/>
          </w:rPr>
          <w:t>procedury</w:t>
        </w:r>
      </w:hyperlink>
      <w:r w:rsidRPr="00F13E63">
        <w:rPr>
          <w:color w:val="000000"/>
        </w:rPr>
        <w:t> lub jednym</w:t>
      </w:r>
      <w:r>
        <w:rPr>
          <w:color w:val="000000"/>
        </w:rPr>
        <w:t xml:space="preserve"> z jej etapów</w:t>
      </w:r>
      <w:r>
        <w:t xml:space="preserve"> (Poziom AA)</w:t>
      </w:r>
      <w:r>
        <w:rPr>
          <w:color w:val="000000"/>
        </w:rPr>
        <w:t>.</w:t>
      </w:r>
    </w:p>
    <w:p w14:paraId="1B3A8D2D" w14:textId="553B6B79" w:rsidR="00C10560" w:rsidRPr="004E1B13" w:rsidRDefault="00000000" w:rsidP="004E1B13">
      <w:pPr>
        <w:spacing w:after="120" w:line="276" w:lineRule="auto"/>
      </w:pPr>
      <w:r>
        <w:rPr>
          <w:color w:val="000000"/>
          <w:highlight w:val="white"/>
        </w:rPr>
        <w:t xml:space="preserve">Wynik audytu: </w:t>
      </w:r>
      <w:r>
        <w:rPr>
          <w:b/>
          <w:color w:val="538135"/>
        </w:rPr>
        <w:t>Spełnione</w:t>
      </w:r>
    </w:p>
    <w:p w14:paraId="24531876" w14:textId="2ED2E495" w:rsidR="00C10560" w:rsidRDefault="00000000" w:rsidP="004E1B13">
      <w:pPr>
        <w:pBdr>
          <w:top w:val="nil"/>
          <w:left w:val="nil"/>
          <w:bottom w:val="nil"/>
          <w:right w:val="nil"/>
          <w:between w:val="nil"/>
        </w:pBdr>
        <w:shd w:val="clear" w:color="auto" w:fill="FFFFFF"/>
        <w:spacing w:after="120" w:line="276" w:lineRule="auto"/>
        <w:rPr>
          <w:color w:val="000000"/>
        </w:rPr>
      </w:pPr>
      <w:r>
        <w:rPr>
          <w:b/>
          <w:color w:val="000000"/>
        </w:rPr>
        <w:t>2.4.6 Nagłówki i etykiety:</w:t>
      </w:r>
      <w:r>
        <w:rPr>
          <w:color w:val="000000"/>
        </w:rPr>
        <w:t> Nagłówki i </w:t>
      </w:r>
      <w:hyperlink r:id="rId90" w:anchor="labeldef">
        <w:r w:rsidR="00C10560">
          <w:rPr>
            <w:color w:val="000000"/>
            <w:highlight w:val="white"/>
            <w:u w:val="single"/>
          </w:rPr>
          <w:t>etykiety</w:t>
        </w:r>
      </w:hyperlink>
      <w:r>
        <w:rPr>
          <w:color w:val="000000"/>
        </w:rPr>
        <w:t> opisują temat lub cel treści</w:t>
      </w:r>
      <w:r>
        <w:t xml:space="preserve"> (Poziom AA)</w:t>
      </w:r>
      <w:r>
        <w:rPr>
          <w:color w:val="000000"/>
        </w:rPr>
        <w:t>.</w:t>
      </w:r>
    </w:p>
    <w:p w14:paraId="76CF1EE7" w14:textId="7194E765" w:rsidR="00C10560" w:rsidRPr="004E1B13" w:rsidRDefault="00000000" w:rsidP="004E1B13">
      <w:pPr>
        <w:spacing w:after="120" w:line="276" w:lineRule="auto"/>
      </w:pPr>
      <w:r>
        <w:rPr>
          <w:color w:val="000000"/>
          <w:highlight w:val="white"/>
        </w:rPr>
        <w:t xml:space="preserve">Wynik audytu: </w:t>
      </w:r>
      <w:r>
        <w:rPr>
          <w:b/>
          <w:color w:val="538135"/>
        </w:rPr>
        <w:t>Spełnion</w:t>
      </w:r>
      <w:r w:rsidR="00760329">
        <w:rPr>
          <w:b/>
          <w:color w:val="538135"/>
        </w:rPr>
        <w:t>e</w:t>
      </w:r>
    </w:p>
    <w:p w14:paraId="1CA85846" w14:textId="787DF64A" w:rsidR="00C10560" w:rsidRDefault="00000000" w:rsidP="004E1B13">
      <w:pPr>
        <w:spacing w:after="120" w:line="276" w:lineRule="auto"/>
        <w:rPr>
          <w:color w:val="000000"/>
          <w:highlight w:val="white"/>
        </w:rPr>
      </w:pPr>
      <w:r>
        <w:rPr>
          <w:b/>
          <w:color w:val="000000"/>
          <w:highlight w:val="white"/>
        </w:rPr>
        <w:t>2.4.7 Widoczny fokus:</w:t>
      </w:r>
      <w:r>
        <w:rPr>
          <w:color w:val="000000"/>
          <w:highlight w:val="white"/>
        </w:rPr>
        <w:t> Każdy interfejs możliwy do nawigacji za pomocą klawiatury, posiada widoczny wskaźnik fokusu klawiatury</w:t>
      </w:r>
      <w:r>
        <w:t xml:space="preserve"> (Poziom AA).</w:t>
      </w:r>
    </w:p>
    <w:p w14:paraId="594AE221" w14:textId="219C7F80" w:rsidR="00C10560" w:rsidRPr="00FE6B6B" w:rsidRDefault="00000000" w:rsidP="004E1B13">
      <w:pPr>
        <w:spacing w:after="120" w:line="276" w:lineRule="auto"/>
        <w:rPr>
          <w:sz w:val="22"/>
          <w:szCs w:val="22"/>
        </w:rPr>
      </w:pPr>
      <w:r>
        <w:rPr>
          <w:color w:val="000000"/>
          <w:highlight w:val="white"/>
        </w:rPr>
        <w:lastRenderedPageBreak/>
        <w:t xml:space="preserve">Wynik audytu: </w:t>
      </w:r>
      <w:r>
        <w:rPr>
          <w:b/>
          <w:color w:val="C00000"/>
        </w:rPr>
        <w:t>Niespełnione</w:t>
      </w:r>
    </w:p>
    <w:tbl>
      <w:tblPr>
        <w:tblStyle w:val="affffffffffffffffffffffffffffffd"/>
        <w:tblW w:w="1431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1843"/>
      </w:tblGrid>
      <w:tr w:rsidR="004E1B13" w14:paraId="7C6BAEFA" w14:textId="77777777" w:rsidTr="004E1B13">
        <w:trPr>
          <w:trHeight w:val="200"/>
          <w:tblHeader/>
          <w:jc w:val="center"/>
        </w:trPr>
        <w:tc>
          <w:tcPr>
            <w:tcW w:w="2919" w:type="dxa"/>
            <w:shd w:val="clear" w:color="auto" w:fill="E7E6E6" w:themeFill="background2"/>
            <w:vAlign w:val="center"/>
          </w:tcPr>
          <w:p w14:paraId="28D1FA5C" w14:textId="24523250" w:rsidR="004E1B13" w:rsidRDefault="004E1B13"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1A7E6FB8" w14:textId="77777777" w:rsidR="004E1B13" w:rsidRDefault="004E1B13"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7F90A694" w14:textId="77777777" w:rsidR="004E1B13" w:rsidRDefault="004E1B13" w:rsidP="00823986">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25A0A777" w14:textId="4C23BEA9" w:rsidR="004E1B13" w:rsidRDefault="004E1B13" w:rsidP="00823986">
            <w:pPr>
              <w:spacing w:line="276" w:lineRule="auto"/>
              <w:rPr>
                <w:b/>
                <w:color w:val="000000"/>
                <w:sz w:val="20"/>
                <w:szCs w:val="20"/>
              </w:rPr>
            </w:pPr>
            <w:r>
              <w:rPr>
                <w:b/>
                <w:color w:val="000000"/>
                <w:sz w:val="20"/>
                <w:szCs w:val="20"/>
              </w:rPr>
              <w:t>Typ</w:t>
            </w:r>
          </w:p>
        </w:tc>
        <w:tc>
          <w:tcPr>
            <w:tcW w:w="1843" w:type="dxa"/>
            <w:shd w:val="clear" w:color="auto" w:fill="E7E6E6" w:themeFill="background2"/>
          </w:tcPr>
          <w:p w14:paraId="26949CF0" w14:textId="09545B12" w:rsidR="004E1B13" w:rsidRDefault="00F13E63" w:rsidP="00823986">
            <w:pPr>
              <w:spacing w:line="276" w:lineRule="auto"/>
              <w:rPr>
                <w:b/>
                <w:color w:val="000000"/>
                <w:sz w:val="20"/>
                <w:szCs w:val="20"/>
              </w:rPr>
            </w:pPr>
            <w:r>
              <w:rPr>
                <w:b/>
                <w:color w:val="000000"/>
                <w:sz w:val="20"/>
                <w:szCs w:val="20"/>
              </w:rPr>
              <w:t>Samoocena</w:t>
            </w:r>
          </w:p>
        </w:tc>
      </w:tr>
      <w:tr w:rsidR="004E1B13" w14:paraId="734CC8BD" w14:textId="77777777" w:rsidTr="004E1B13">
        <w:trPr>
          <w:trHeight w:val="659"/>
          <w:jc w:val="center"/>
        </w:trPr>
        <w:tc>
          <w:tcPr>
            <w:tcW w:w="2919" w:type="dxa"/>
            <w:shd w:val="clear" w:color="auto" w:fill="E2EFD9" w:themeFill="accent6" w:themeFillTint="33"/>
            <w:vAlign w:val="center"/>
          </w:tcPr>
          <w:p w14:paraId="4A249E09" w14:textId="0060FAB0" w:rsidR="004E1B13" w:rsidRDefault="004E1B13" w:rsidP="00823986">
            <w:pPr>
              <w:spacing w:line="276" w:lineRule="auto"/>
            </w:pPr>
            <w:hyperlink r:id="rId91" w:history="1">
              <w:r w:rsidRPr="0008418F">
                <w:rPr>
                  <w:rStyle w:val="Hipercze"/>
                </w:rPr>
                <w:t>https://portal-ipfronplus.pfron.org.pl</w:t>
              </w:r>
            </w:hyperlink>
          </w:p>
        </w:tc>
        <w:tc>
          <w:tcPr>
            <w:tcW w:w="5839" w:type="dxa"/>
            <w:shd w:val="clear" w:color="auto" w:fill="E2EFD9" w:themeFill="accent6" w:themeFillTint="33"/>
            <w:vAlign w:val="center"/>
          </w:tcPr>
          <w:p w14:paraId="313C1511" w14:textId="42688EDA" w:rsidR="004E1B13" w:rsidRDefault="004E1B13" w:rsidP="00823986">
            <w:pPr>
              <w:spacing w:line="276" w:lineRule="auto"/>
              <w:rPr>
                <w:color w:val="000000"/>
                <w:sz w:val="20"/>
                <w:szCs w:val="20"/>
              </w:rPr>
            </w:pPr>
            <w:r>
              <w:rPr>
                <w:color w:val="000000"/>
                <w:sz w:val="20"/>
                <w:szCs w:val="20"/>
              </w:rPr>
              <w:t>Główny artykuł w sekcji „aktualności” nie posiada fokusu (problem występuje w przeglądarce Chrome).</w:t>
            </w:r>
          </w:p>
          <w:p w14:paraId="79CFAACA" w14:textId="237DDA53" w:rsidR="004E1B13" w:rsidRDefault="004E1B13" w:rsidP="00823986">
            <w:pPr>
              <w:spacing w:line="276" w:lineRule="auto"/>
              <w:rPr>
                <w:color w:val="000000"/>
                <w:sz w:val="20"/>
                <w:szCs w:val="20"/>
              </w:rPr>
            </w:pPr>
            <w:r w:rsidRPr="004F0312">
              <w:rPr>
                <w:noProof/>
                <w:color w:val="000000"/>
                <w:sz w:val="20"/>
                <w:szCs w:val="20"/>
              </w:rPr>
              <w:drawing>
                <wp:inline distT="0" distB="0" distL="0" distR="0" wp14:anchorId="0605A91D" wp14:editId="75F44500">
                  <wp:extent cx="3736975" cy="852170"/>
                  <wp:effectExtent l="0" t="0" r="0" b="508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92"/>
                          <a:stretch>
                            <a:fillRect/>
                          </a:stretch>
                        </pic:blipFill>
                        <pic:spPr>
                          <a:xfrm>
                            <a:off x="0" y="0"/>
                            <a:ext cx="3736975" cy="852170"/>
                          </a:xfrm>
                          <a:prstGeom prst="rect">
                            <a:avLst/>
                          </a:prstGeom>
                        </pic:spPr>
                      </pic:pic>
                    </a:graphicData>
                  </a:graphic>
                </wp:inline>
              </w:drawing>
            </w:r>
          </w:p>
        </w:tc>
        <w:tc>
          <w:tcPr>
            <w:tcW w:w="2920" w:type="dxa"/>
            <w:shd w:val="clear" w:color="auto" w:fill="E2EFD9" w:themeFill="accent6" w:themeFillTint="33"/>
            <w:vAlign w:val="center"/>
          </w:tcPr>
          <w:p w14:paraId="1FAF40E7" w14:textId="2E2D7853" w:rsidR="004E1B13" w:rsidRPr="00B80835" w:rsidRDefault="004E1B13" w:rsidP="00823986">
            <w:pPr>
              <w:spacing w:line="276" w:lineRule="auto"/>
              <w:rPr>
                <w:rFonts w:cs="Open Sans"/>
                <w:sz w:val="20"/>
                <w:szCs w:val="20"/>
              </w:rPr>
            </w:pPr>
            <w:r w:rsidRPr="00B80835">
              <w:rPr>
                <w:rFonts w:cs="Open Sans"/>
                <w:sz w:val="20"/>
                <w:szCs w:val="20"/>
              </w:rPr>
              <w:t>Dostrzegalny fokus pozwala na łatwiejsze nawigowanie na stronie.</w:t>
            </w:r>
          </w:p>
          <w:p w14:paraId="2ED7FA53" w14:textId="1D315922" w:rsidR="004E1B13" w:rsidRDefault="004E1B13" w:rsidP="00823986">
            <w:pPr>
              <w:spacing w:line="276" w:lineRule="auto"/>
              <w:rPr>
                <w:sz w:val="20"/>
                <w:szCs w:val="20"/>
              </w:rPr>
            </w:pPr>
            <w:r w:rsidRPr="00B80835">
              <w:rPr>
                <w:rFonts w:eastAsia="Calibri" w:cs="Open Sans"/>
                <w:color w:val="000000"/>
                <w:sz w:val="20"/>
                <w:szCs w:val="20"/>
              </w:rPr>
              <w:t xml:space="preserve">Należy zdefiniować dla </w:t>
            </w:r>
            <w:proofErr w:type="spellStart"/>
            <w:r w:rsidRPr="00B80835">
              <w:rPr>
                <w:rFonts w:eastAsia="Calibri" w:cs="Open Sans"/>
                <w:color w:val="000000"/>
                <w:sz w:val="20"/>
                <w:szCs w:val="20"/>
              </w:rPr>
              <w:t>linków</w:t>
            </w:r>
            <w:proofErr w:type="spellEnd"/>
            <w:r w:rsidRPr="00B80835">
              <w:rPr>
                <w:rFonts w:eastAsia="Calibri" w:cs="Open Sans"/>
                <w:color w:val="000000"/>
                <w:sz w:val="20"/>
                <w:szCs w:val="20"/>
              </w:rPr>
              <w:t xml:space="preserve">, pól formularzy i przycisków w CSS </w:t>
            </w:r>
            <w:proofErr w:type="spellStart"/>
            <w:r w:rsidRPr="00B80835">
              <w:rPr>
                <w:rFonts w:eastAsia="Calibri" w:cs="Open Sans"/>
                <w:color w:val="000000"/>
                <w:sz w:val="20"/>
                <w:szCs w:val="20"/>
              </w:rPr>
              <w:t>pseudoklasy</w:t>
            </w:r>
            <w:proofErr w:type="spellEnd"/>
            <w:r w:rsidRPr="00B80835">
              <w:rPr>
                <w:rFonts w:eastAsia="Calibri" w:cs="Open Sans"/>
                <w:color w:val="000000"/>
                <w:sz w:val="20"/>
                <w:szCs w:val="20"/>
              </w:rPr>
              <w:t xml:space="preserve"> </w:t>
            </w:r>
            <w:r w:rsidRPr="00B80835">
              <w:rPr>
                <w:rStyle w:val="kodZnak0"/>
                <w:rFonts w:eastAsia="Courier New"/>
              </w:rPr>
              <w:t>:</w:t>
            </w:r>
            <w:proofErr w:type="spellStart"/>
            <w:r w:rsidRPr="00B80835">
              <w:rPr>
                <w:rStyle w:val="kodZnak0"/>
                <w:rFonts w:eastAsia="Courier New"/>
              </w:rPr>
              <w:t>hover</w:t>
            </w:r>
            <w:proofErr w:type="spellEnd"/>
            <w:r w:rsidRPr="00B80835">
              <w:rPr>
                <w:rStyle w:val="kodZnak0"/>
                <w:rFonts w:eastAsia="Calibri"/>
              </w:rPr>
              <w:t xml:space="preserve">, </w:t>
            </w:r>
            <w:r w:rsidRPr="00B80835">
              <w:rPr>
                <w:rStyle w:val="kodZnak0"/>
                <w:rFonts w:eastAsia="Courier New"/>
              </w:rPr>
              <w:t>:</w:t>
            </w:r>
            <w:proofErr w:type="spellStart"/>
            <w:r w:rsidRPr="00B80835">
              <w:rPr>
                <w:rStyle w:val="kodZnak0"/>
                <w:rFonts w:eastAsia="Courier New"/>
              </w:rPr>
              <w:t>active</w:t>
            </w:r>
            <w:proofErr w:type="spellEnd"/>
            <w:r w:rsidRPr="00B80835">
              <w:rPr>
                <w:rStyle w:val="kodZnak0"/>
                <w:rFonts w:eastAsia="Calibri"/>
              </w:rPr>
              <w:t xml:space="preserve">, </w:t>
            </w:r>
            <w:r w:rsidRPr="00B80835">
              <w:rPr>
                <w:rStyle w:val="kodZnak0"/>
                <w:rFonts w:eastAsia="Courier New"/>
              </w:rPr>
              <w:t>:</w:t>
            </w:r>
            <w:proofErr w:type="spellStart"/>
            <w:r w:rsidRPr="00B80835">
              <w:rPr>
                <w:rStyle w:val="kodZnak0"/>
                <w:rFonts w:eastAsia="Courier New"/>
              </w:rPr>
              <w:t>focus</w:t>
            </w:r>
            <w:proofErr w:type="spellEnd"/>
            <w:r w:rsidRPr="00B80835">
              <w:rPr>
                <w:rFonts w:eastAsia="Courier New" w:cs="Open Sans"/>
                <w:color w:val="000000"/>
                <w:sz w:val="20"/>
                <w:szCs w:val="20"/>
              </w:rPr>
              <w:t xml:space="preserve"> </w:t>
            </w:r>
            <w:r w:rsidRPr="00B80835">
              <w:rPr>
                <w:rFonts w:eastAsia="Calibri" w:cs="Open Sans"/>
                <w:color w:val="000000"/>
                <w:sz w:val="20"/>
                <w:szCs w:val="20"/>
              </w:rPr>
              <w:t>wykorzystują</w:t>
            </w:r>
            <w:r w:rsidRPr="00B80835">
              <w:rPr>
                <w:rFonts w:ascii="Arial" w:eastAsia="Calibri" w:hAnsi="Arial" w:cs="Arial"/>
                <w:color w:val="000000"/>
                <w:sz w:val="20"/>
                <w:szCs w:val="20"/>
              </w:rPr>
              <w:t>c</w:t>
            </w:r>
            <w:r w:rsidRPr="00B80835">
              <w:rPr>
                <w:rFonts w:eastAsia="Calibri" w:cs="Open Sans"/>
                <w:color w:val="000000"/>
                <w:sz w:val="20"/>
                <w:szCs w:val="20"/>
              </w:rPr>
              <w:t xml:space="preserve"> n</w:t>
            </w:r>
            <w:r>
              <w:rPr>
                <w:rFonts w:eastAsia="Calibri" w:cs="Open Sans"/>
                <w:color w:val="000000"/>
                <w:sz w:val="20"/>
                <w:szCs w:val="20"/>
              </w:rPr>
              <w:t>a przykład</w:t>
            </w:r>
            <w:r w:rsidRPr="00B80835">
              <w:rPr>
                <w:rFonts w:eastAsia="Calibri" w:cs="Open Sans"/>
                <w:color w:val="000000"/>
                <w:sz w:val="20"/>
                <w:szCs w:val="20"/>
              </w:rPr>
              <w:t xml:space="preserve"> deklaracje CSS </w:t>
            </w:r>
            <w:proofErr w:type="spellStart"/>
            <w:r w:rsidRPr="00B80835">
              <w:rPr>
                <w:rFonts w:eastAsia="Courier New" w:cs="Open Sans"/>
                <w:color w:val="000000"/>
                <w:sz w:val="20"/>
                <w:szCs w:val="20"/>
              </w:rPr>
              <w:t>outline</w:t>
            </w:r>
            <w:proofErr w:type="spellEnd"/>
            <w:r w:rsidRPr="00B80835">
              <w:rPr>
                <w:rFonts w:eastAsia="Calibri" w:cs="Open Sans"/>
                <w:color w:val="000000"/>
                <w:sz w:val="20"/>
                <w:szCs w:val="20"/>
              </w:rPr>
              <w:t xml:space="preserve">, która umożliwi dodanie własnego widocznego obramowania </w:t>
            </w:r>
            <w:proofErr w:type="spellStart"/>
            <w:r w:rsidRPr="007879C5">
              <w:rPr>
                <w:rFonts w:eastAsia="Calibri"/>
                <w:sz w:val="20"/>
                <w:szCs w:val="20"/>
              </w:rPr>
              <w:t>wokół</w:t>
            </w:r>
            <w:proofErr w:type="spellEnd"/>
            <w:r w:rsidRPr="007879C5">
              <w:rPr>
                <w:rFonts w:eastAsia="Calibri" w:cs="Open Sans"/>
                <w:color w:val="000000"/>
                <w:sz w:val="16"/>
                <w:szCs w:val="16"/>
              </w:rPr>
              <w:t xml:space="preserve"> </w:t>
            </w:r>
            <w:r w:rsidRPr="00B80835">
              <w:rPr>
                <w:rFonts w:eastAsia="Calibri" w:cs="Open Sans"/>
                <w:color w:val="000000"/>
                <w:sz w:val="20"/>
                <w:szCs w:val="20"/>
              </w:rPr>
              <w:t>oznaczonego elementu, ponieważ</w:t>
            </w:r>
            <w:r w:rsidRPr="00B80835">
              <w:rPr>
                <w:rFonts w:ascii="Arial" w:eastAsia="Calibri" w:hAnsi="Arial" w:cs="Arial"/>
                <w:color w:val="000000"/>
                <w:sz w:val="20"/>
                <w:szCs w:val="20"/>
              </w:rPr>
              <w:t>̇</w:t>
            </w:r>
            <w:r w:rsidRPr="00B80835">
              <w:rPr>
                <w:rFonts w:eastAsia="Calibri" w:cs="Open Sans"/>
                <w:color w:val="000000"/>
                <w:sz w:val="20"/>
                <w:szCs w:val="20"/>
              </w:rPr>
              <w:t xml:space="preserve"> każda przeglądarka ma swoje własne style wyświetlania domyślnego fokusu.</w:t>
            </w:r>
          </w:p>
        </w:tc>
        <w:tc>
          <w:tcPr>
            <w:tcW w:w="791" w:type="dxa"/>
            <w:shd w:val="clear" w:color="auto" w:fill="E2EFD9" w:themeFill="accent6" w:themeFillTint="33"/>
          </w:tcPr>
          <w:p w14:paraId="3E9B0461" w14:textId="12564213" w:rsidR="004E1B13" w:rsidRDefault="004E1B13" w:rsidP="00823986">
            <w:pPr>
              <w:spacing w:line="276" w:lineRule="auto"/>
              <w:rPr>
                <w:b/>
                <w:color w:val="000000"/>
                <w:sz w:val="20"/>
                <w:szCs w:val="20"/>
              </w:rPr>
            </w:pPr>
            <w:r>
              <w:rPr>
                <w:b/>
                <w:color w:val="000000"/>
                <w:sz w:val="20"/>
                <w:szCs w:val="20"/>
              </w:rPr>
              <w:t>T</w:t>
            </w:r>
          </w:p>
        </w:tc>
        <w:tc>
          <w:tcPr>
            <w:tcW w:w="1843" w:type="dxa"/>
            <w:shd w:val="clear" w:color="auto" w:fill="E2EFD9" w:themeFill="accent6" w:themeFillTint="33"/>
          </w:tcPr>
          <w:p w14:paraId="1BE77E0D" w14:textId="24FE888D" w:rsidR="004E1B13" w:rsidRDefault="00F13E63" w:rsidP="00823986">
            <w:pPr>
              <w:spacing w:line="276" w:lineRule="auto"/>
              <w:rPr>
                <w:b/>
                <w:color w:val="000000"/>
                <w:sz w:val="20"/>
                <w:szCs w:val="20"/>
              </w:rPr>
            </w:pPr>
            <w:r>
              <w:rPr>
                <w:b/>
                <w:color w:val="000000"/>
                <w:sz w:val="20"/>
                <w:szCs w:val="20"/>
              </w:rPr>
              <w:t>Spełnione</w:t>
            </w:r>
          </w:p>
        </w:tc>
      </w:tr>
    </w:tbl>
    <w:p w14:paraId="08E39255" w14:textId="77777777" w:rsidR="00C10560" w:rsidRDefault="00000000" w:rsidP="00823986">
      <w:pPr>
        <w:spacing w:line="276" w:lineRule="auto"/>
        <w:rPr>
          <w:b/>
          <w:color w:val="000000"/>
          <w:sz w:val="32"/>
          <w:szCs w:val="32"/>
        </w:rPr>
      </w:pPr>
      <w:r>
        <w:br w:type="page"/>
      </w:r>
    </w:p>
    <w:p w14:paraId="1D716F0B" w14:textId="5BA85E0B" w:rsidR="00C10560" w:rsidRDefault="00000000" w:rsidP="004E1B13">
      <w:pPr>
        <w:pStyle w:val="Nagwek3"/>
        <w:rPr>
          <w:highlight w:val="white"/>
        </w:rPr>
      </w:pPr>
      <w:r>
        <w:lastRenderedPageBreak/>
        <w:t>Wytyczna 2.5. Wprowadzanie danych: Ułatw użytkownikom obsługę funkcji za pomocą różnych danych wejściowych poza klawiaturą.</w:t>
      </w:r>
    </w:p>
    <w:p w14:paraId="409F57D5" w14:textId="77777777" w:rsidR="00C10560" w:rsidRDefault="00000000" w:rsidP="004E1B13">
      <w:pPr>
        <w:spacing w:after="120" w:line="276" w:lineRule="auto"/>
        <w:rPr>
          <w:b/>
          <w:color w:val="000000"/>
        </w:rPr>
      </w:pPr>
      <w:r>
        <w:rPr>
          <w:b/>
          <w:color w:val="000000"/>
        </w:rPr>
        <w:t xml:space="preserve">2.5.1 Gesty wskazujące: </w:t>
      </w: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427D6977" w14:textId="5B2E80A5" w:rsidR="00C10560" w:rsidRPr="004E1B13" w:rsidRDefault="00000000" w:rsidP="004E1B13">
      <w:pPr>
        <w:spacing w:after="120" w:line="276" w:lineRule="auto"/>
      </w:pPr>
      <w:r>
        <w:rPr>
          <w:color w:val="000000"/>
          <w:highlight w:val="white"/>
        </w:rPr>
        <w:t xml:space="preserve">Wynik audytu: </w:t>
      </w:r>
      <w:r>
        <w:rPr>
          <w:b/>
          <w:color w:val="538135"/>
        </w:rPr>
        <w:t>Spełnione</w:t>
      </w:r>
    </w:p>
    <w:p w14:paraId="27451007" w14:textId="220A1DBF" w:rsidR="00C10560" w:rsidRPr="004E1B13" w:rsidRDefault="00000000" w:rsidP="004E1B13">
      <w:pPr>
        <w:spacing w:after="120" w:line="276" w:lineRule="auto"/>
        <w:rPr>
          <w:color w:val="000000"/>
        </w:rPr>
      </w:pPr>
      <w:r>
        <w:rPr>
          <w:b/>
          <w:color w:val="000000"/>
        </w:rPr>
        <w:t xml:space="preserve">2.5.2 Anulowanie wskazania: </w:t>
      </w:r>
      <w:r>
        <w:rPr>
          <w:color w:val="000000"/>
        </w:rPr>
        <w:t>W przypadku funkcjonalności, które są wywoływane za pomocą dotyku jednopunktowego, co najmniej jedno z poniższych twierdzeń jest prawdziwe</w:t>
      </w:r>
      <w:r>
        <w:t xml:space="preserve"> (Poziom A)</w:t>
      </w:r>
      <w:r>
        <w:rPr>
          <w:color w:val="000000"/>
        </w:rPr>
        <w:t>:</w:t>
      </w:r>
    </w:p>
    <w:p w14:paraId="1F84B290" w14:textId="77777777" w:rsidR="00C10560" w:rsidRPr="004E1B13" w:rsidRDefault="00000000" w:rsidP="004E1B13">
      <w:pPr>
        <w:pStyle w:val="Akapitzlist"/>
        <w:numPr>
          <w:ilvl w:val="0"/>
          <w:numId w:val="21"/>
        </w:numPr>
        <w:pBdr>
          <w:top w:val="nil"/>
          <w:left w:val="nil"/>
          <w:bottom w:val="nil"/>
          <w:right w:val="nil"/>
          <w:between w:val="nil"/>
        </w:pBdr>
        <w:spacing w:after="120" w:line="276" w:lineRule="auto"/>
        <w:rPr>
          <w:color w:val="000000"/>
        </w:rPr>
      </w:pPr>
      <w:r w:rsidRPr="004E1B13">
        <w:rPr>
          <w:b/>
          <w:color w:val="000000"/>
        </w:rPr>
        <w:t xml:space="preserve">Brak zdarzenia: </w:t>
      </w:r>
      <w:r w:rsidRPr="004E1B13">
        <w:rPr>
          <w:color w:val="000000"/>
        </w:rPr>
        <w:t>Naciskanie nie wywołuje jakiejkolwiek części zdarzenia;</w:t>
      </w:r>
    </w:p>
    <w:p w14:paraId="40C305DF" w14:textId="77777777" w:rsidR="00C10560" w:rsidRPr="004E1B13" w:rsidRDefault="00000000" w:rsidP="004E1B13">
      <w:pPr>
        <w:pStyle w:val="Akapitzlist"/>
        <w:numPr>
          <w:ilvl w:val="0"/>
          <w:numId w:val="21"/>
        </w:numPr>
        <w:pBdr>
          <w:top w:val="nil"/>
          <w:left w:val="nil"/>
          <w:bottom w:val="nil"/>
          <w:right w:val="nil"/>
          <w:between w:val="nil"/>
        </w:pBdr>
        <w:spacing w:after="120" w:line="276" w:lineRule="auto"/>
        <w:rPr>
          <w:b/>
          <w:color w:val="000000"/>
        </w:rPr>
      </w:pPr>
      <w:r w:rsidRPr="004E1B13">
        <w:rPr>
          <w:b/>
          <w:color w:val="000000"/>
        </w:rPr>
        <w:t xml:space="preserve">Przerwanie lub cofnięcie: </w:t>
      </w:r>
      <w:r w:rsidRPr="004E1B13">
        <w:rPr>
          <w:color w:val="000000"/>
        </w:rPr>
        <w:t>Zdarzenie jest zależne od zwolnienia nacisku i istnieje mechanizm, którym można je przerwać lub cofnąć po zwolnieniu nacisku;</w:t>
      </w:r>
    </w:p>
    <w:p w14:paraId="14C50166" w14:textId="77777777" w:rsidR="00C10560" w:rsidRPr="004E1B13" w:rsidRDefault="00000000" w:rsidP="004E1B13">
      <w:pPr>
        <w:pStyle w:val="Akapitzlist"/>
        <w:numPr>
          <w:ilvl w:val="0"/>
          <w:numId w:val="21"/>
        </w:numPr>
        <w:pBdr>
          <w:top w:val="nil"/>
          <w:left w:val="nil"/>
          <w:bottom w:val="nil"/>
          <w:right w:val="nil"/>
          <w:between w:val="nil"/>
        </w:pBdr>
        <w:spacing w:after="120" w:line="276" w:lineRule="auto"/>
        <w:rPr>
          <w:b/>
          <w:color w:val="000000"/>
        </w:rPr>
      </w:pPr>
      <w:r w:rsidRPr="004E1B13">
        <w:rPr>
          <w:b/>
          <w:color w:val="000000"/>
        </w:rPr>
        <w:t xml:space="preserve">Odwrócenie zdarzenia: </w:t>
      </w:r>
      <w:r w:rsidRPr="004E1B13">
        <w:rPr>
          <w:color w:val="000000"/>
        </w:rPr>
        <w:t>Zwolnienie nacisku cofa wywołane zdarzenie i przywraca stan sprzed zdarzenia;</w:t>
      </w:r>
    </w:p>
    <w:p w14:paraId="1C43BAE4" w14:textId="2F4D955F" w:rsidR="00C10560" w:rsidRPr="004E1B13" w:rsidRDefault="00000000" w:rsidP="004E1B13">
      <w:pPr>
        <w:pStyle w:val="Akapitzlist"/>
        <w:numPr>
          <w:ilvl w:val="0"/>
          <w:numId w:val="21"/>
        </w:numPr>
        <w:pBdr>
          <w:top w:val="nil"/>
          <w:left w:val="nil"/>
          <w:bottom w:val="nil"/>
          <w:right w:val="nil"/>
          <w:between w:val="nil"/>
        </w:pBdr>
        <w:spacing w:after="120" w:line="276" w:lineRule="auto"/>
        <w:rPr>
          <w:b/>
          <w:color w:val="000000"/>
        </w:rPr>
      </w:pPr>
      <w:r w:rsidRPr="004E1B13">
        <w:rPr>
          <w:b/>
          <w:color w:val="000000"/>
        </w:rPr>
        <w:t xml:space="preserve">Istotne: </w:t>
      </w:r>
      <w:r w:rsidRPr="004E1B13">
        <w:rPr>
          <w:color w:val="000000"/>
        </w:rPr>
        <w:t>Wciśnięcie jest niezbędne do wywołania zdarzenia.</w:t>
      </w:r>
    </w:p>
    <w:p w14:paraId="54A32391" w14:textId="3BC1D658" w:rsidR="00C10560" w:rsidRPr="004E1B13" w:rsidRDefault="00000000" w:rsidP="004E1B13">
      <w:pPr>
        <w:spacing w:after="120" w:line="276" w:lineRule="auto"/>
      </w:pPr>
      <w:r>
        <w:rPr>
          <w:color w:val="000000"/>
          <w:highlight w:val="white"/>
        </w:rPr>
        <w:t xml:space="preserve">Wynik audytu: </w:t>
      </w:r>
      <w:r>
        <w:rPr>
          <w:b/>
          <w:color w:val="538135"/>
        </w:rPr>
        <w:t>Spełnione</w:t>
      </w:r>
    </w:p>
    <w:p w14:paraId="1C1FA6E9" w14:textId="1648B082" w:rsidR="00C10560" w:rsidRPr="004E1B13" w:rsidRDefault="00000000" w:rsidP="004E1B13">
      <w:pPr>
        <w:spacing w:after="120" w:line="276" w:lineRule="auto"/>
        <w:rPr>
          <w:color w:val="000000"/>
        </w:rPr>
      </w:pPr>
      <w:r>
        <w:rPr>
          <w:b/>
          <w:color w:val="000000"/>
        </w:rPr>
        <w:t>2.5.3 Etykieta w nazwie:</w:t>
      </w:r>
      <w:r>
        <w:t xml:space="preserve"> </w:t>
      </w:r>
      <w:r>
        <w:rPr>
          <w:color w:val="000000"/>
        </w:rPr>
        <w:t>W przypadku komponentów interfejsu użytkownika z etykietami zawierającymi tekst lub obrazy tekstu, nazwa zawiera tekst, który jest prezentowany wizualnie</w:t>
      </w:r>
      <w:r>
        <w:t xml:space="preserve"> (Poziom A)</w:t>
      </w:r>
      <w:r>
        <w:rPr>
          <w:color w:val="000000"/>
        </w:rPr>
        <w:t>.</w:t>
      </w:r>
    </w:p>
    <w:p w14:paraId="5AC8C0F5" w14:textId="63CC2E94" w:rsidR="00C10560" w:rsidRPr="004E1B13" w:rsidRDefault="00000000" w:rsidP="004E1B13">
      <w:pPr>
        <w:spacing w:after="120" w:line="276" w:lineRule="auto"/>
        <w:rPr>
          <w:b/>
          <w:color w:val="C00000"/>
        </w:rPr>
      </w:pPr>
      <w:r>
        <w:rPr>
          <w:color w:val="000000"/>
          <w:highlight w:val="white"/>
        </w:rPr>
        <w:t xml:space="preserve">Wynik audytu: </w:t>
      </w:r>
      <w:r>
        <w:rPr>
          <w:b/>
          <w:color w:val="C00000"/>
        </w:rPr>
        <w:t>Niespełnione</w:t>
      </w:r>
    </w:p>
    <w:tbl>
      <w:tblPr>
        <w:tblStyle w:val="afffffffffffffffffffffffffffffff0"/>
        <w:tblW w:w="1431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933"/>
        <w:gridCol w:w="1701"/>
      </w:tblGrid>
      <w:tr w:rsidR="00CE71C8" w14:paraId="45249CBE" w14:textId="77777777" w:rsidTr="00CE71C8">
        <w:trPr>
          <w:trHeight w:val="200"/>
          <w:tblHeader/>
          <w:jc w:val="center"/>
        </w:trPr>
        <w:tc>
          <w:tcPr>
            <w:tcW w:w="2919" w:type="dxa"/>
            <w:shd w:val="clear" w:color="auto" w:fill="E7E6E6" w:themeFill="background2"/>
            <w:vAlign w:val="center"/>
          </w:tcPr>
          <w:p w14:paraId="629F5304" w14:textId="717BDB0F" w:rsidR="00CE71C8" w:rsidRDefault="00CE71C8"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15409C65" w14:textId="77777777" w:rsidR="00CE71C8" w:rsidRDefault="00CE71C8"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6ABC7D4B" w14:textId="77777777" w:rsidR="00CE71C8" w:rsidRDefault="00CE71C8" w:rsidP="00823986">
            <w:pPr>
              <w:spacing w:line="276" w:lineRule="auto"/>
              <w:rPr>
                <w:b/>
                <w:color w:val="000000"/>
                <w:sz w:val="20"/>
                <w:szCs w:val="20"/>
              </w:rPr>
            </w:pPr>
            <w:r>
              <w:rPr>
                <w:b/>
                <w:color w:val="000000"/>
                <w:sz w:val="20"/>
                <w:szCs w:val="20"/>
              </w:rPr>
              <w:t>Rozwiązanie</w:t>
            </w:r>
          </w:p>
        </w:tc>
        <w:tc>
          <w:tcPr>
            <w:tcW w:w="933" w:type="dxa"/>
            <w:shd w:val="clear" w:color="auto" w:fill="E7E6E6" w:themeFill="background2"/>
          </w:tcPr>
          <w:p w14:paraId="467F4AF9" w14:textId="4649B72C" w:rsidR="00CE71C8" w:rsidRDefault="00CE71C8" w:rsidP="00823986">
            <w:pPr>
              <w:spacing w:line="276" w:lineRule="auto"/>
              <w:rPr>
                <w:b/>
                <w:color w:val="000000"/>
                <w:sz w:val="20"/>
                <w:szCs w:val="20"/>
              </w:rPr>
            </w:pPr>
            <w:r>
              <w:rPr>
                <w:b/>
                <w:color w:val="000000"/>
                <w:sz w:val="20"/>
                <w:szCs w:val="20"/>
              </w:rPr>
              <w:t>Typ</w:t>
            </w:r>
          </w:p>
        </w:tc>
        <w:tc>
          <w:tcPr>
            <w:tcW w:w="1701" w:type="dxa"/>
            <w:shd w:val="clear" w:color="auto" w:fill="E7E6E6" w:themeFill="background2"/>
          </w:tcPr>
          <w:p w14:paraId="59D51FFD" w14:textId="35C42831" w:rsidR="00CE71C8" w:rsidRDefault="00F13E63" w:rsidP="00823986">
            <w:pPr>
              <w:spacing w:line="276" w:lineRule="auto"/>
              <w:rPr>
                <w:b/>
                <w:color w:val="000000"/>
                <w:sz w:val="20"/>
                <w:szCs w:val="20"/>
              </w:rPr>
            </w:pPr>
            <w:r>
              <w:rPr>
                <w:b/>
                <w:color w:val="000000"/>
                <w:sz w:val="20"/>
                <w:szCs w:val="20"/>
              </w:rPr>
              <w:t>Samoocena</w:t>
            </w:r>
          </w:p>
        </w:tc>
      </w:tr>
      <w:tr w:rsidR="00CE71C8" w14:paraId="311737EF" w14:textId="77777777" w:rsidTr="00CE71C8">
        <w:trPr>
          <w:trHeight w:val="659"/>
          <w:jc w:val="center"/>
        </w:trPr>
        <w:tc>
          <w:tcPr>
            <w:tcW w:w="2919" w:type="dxa"/>
            <w:shd w:val="clear" w:color="auto" w:fill="E2EFD9" w:themeFill="accent6" w:themeFillTint="33"/>
            <w:vAlign w:val="center"/>
          </w:tcPr>
          <w:p w14:paraId="289E0143" w14:textId="378FD0D3" w:rsidR="00CE71C8" w:rsidRDefault="00CE71C8" w:rsidP="00823986">
            <w:pPr>
              <w:spacing w:line="276" w:lineRule="auto"/>
            </w:pPr>
            <w:hyperlink r:id="rId93" w:history="1">
              <w:r w:rsidRPr="0008418F">
                <w:rPr>
                  <w:rStyle w:val="Hipercze"/>
                </w:rPr>
                <w:t>https://portal-ipfronplus.pfron.org.pl/faq/</w:t>
              </w:r>
            </w:hyperlink>
          </w:p>
        </w:tc>
        <w:tc>
          <w:tcPr>
            <w:tcW w:w="5839" w:type="dxa"/>
            <w:shd w:val="clear" w:color="auto" w:fill="E2EFD9" w:themeFill="accent6" w:themeFillTint="33"/>
            <w:vAlign w:val="center"/>
          </w:tcPr>
          <w:p w14:paraId="001D9563" w14:textId="09F8B48F" w:rsidR="00CE71C8" w:rsidRDefault="00CE71C8" w:rsidP="00823986">
            <w:pPr>
              <w:spacing w:line="276" w:lineRule="auto"/>
              <w:rPr>
                <w:color w:val="000000"/>
                <w:sz w:val="20"/>
                <w:szCs w:val="20"/>
              </w:rPr>
            </w:pPr>
            <w:r>
              <w:rPr>
                <w:color w:val="000000"/>
                <w:sz w:val="20"/>
                <w:szCs w:val="20"/>
              </w:rPr>
              <w:t>Przyporządkowana etykieta do pola formularza jest błędna:</w:t>
            </w:r>
          </w:p>
          <w:p w14:paraId="70CE9264" w14:textId="77777777" w:rsidR="00CE71C8" w:rsidRDefault="00CE71C8" w:rsidP="00823986">
            <w:pPr>
              <w:spacing w:line="276" w:lineRule="auto"/>
              <w:rPr>
                <w:color w:val="000000"/>
                <w:sz w:val="20"/>
                <w:szCs w:val="20"/>
              </w:rPr>
            </w:pPr>
            <w:r w:rsidRPr="00686298">
              <w:rPr>
                <w:noProof/>
                <w:color w:val="000000"/>
                <w:sz w:val="20"/>
                <w:szCs w:val="20"/>
              </w:rPr>
              <w:drawing>
                <wp:inline distT="0" distB="0" distL="0" distR="0" wp14:anchorId="17ECB7D4" wp14:editId="479D96D9">
                  <wp:extent cx="2768600" cy="774700"/>
                  <wp:effectExtent l="0" t="0" r="0" b="635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94"/>
                          <a:stretch>
                            <a:fillRect/>
                          </a:stretch>
                        </pic:blipFill>
                        <pic:spPr>
                          <a:xfrm>
                            <a:off x="0" y="0"/>
                            <a:ext cx="2768600" cy="774700"/>
                          </a:xfrm>
                          <a:prstGeom prst="rect">
                            <a:avLst/>
                          </a:prstGeom>
                        </pic:spPr>
                      </pic:pic>
                    </a:graphicData>
                  </a:graphic>
                </wp:inline>
              </w:drawing>
            </w:r>
          </w:p>
          <w:p w14:paraId="50A331D1" w14:textId="715D55AD" w:rsidR="00CE71C8" w:rsidRPr="004E1B13" w:rsidRDefault="00CE71C8" w:rsidP="004E1B13">
            <w:pPr>
              <w:pStyle w:val="kod0"/>
              <w:spacing w:line="276" w:lineRule="auto"/>
              <w:rPr>
                <w:lang w:val="en-US"/>
              </w:rPr>
            </w:pPr>
            <w:r w:rsidRPr="00431055">
              <w:rPr>
                <w:lang w:val="en-US"/>
              </w:rPr>
              <w:t>&lt;label for="key" class="</w:t>
            </w:r>
            <w:proofErr w:type="spellStart"/>
            <w:r w:rsidRPr="00431055">
              <w:rPr>
                <w:lang w:val="en-US"/>
              </w:rPr>
              <w:t>sr</w:t>
            </w:r>
            <w:proofErr w:type="spellEnd"/>
            <w:r w:rsidRPr="00431055">
              <w:rPr>
                <w:lang w:val="en-US"/>
              </w:rPr>
              <w:t>-only"&gt;</w:t>
            </w:r>
            <w:r w:rsidRPr="00431055">
              <w:rPr>
                <w:b/>
                <w:bCs/>
                <w:lang w:val="en-US"/>
              </w:rPr>
              <w:t>Adres e-mail*</w:t>
            </w:r>
            <w:r w:rsidRPr="00431055">
              <w:rPr>
                <w:lang w:val="en-US"/>
              </w:rPr>
              <w:t xml:space="preserve">&lt;/label&gt;&lt;input name="key" id="key" </w:t>
            </w:r>
            <w:r w:rsidRPr="001F011C">
              <w:rPr>
                <w:lang w:val="en-US"/>
              </w:rPr>
              <w:t xml:space="preserve">class="form-control button-gray" </w:t>
            </w:r>
            <w:proofErr w:type="spellStart"/>
            <w:r>
              <w:t>type</w:t>
            </w:r>
            <w:proofErr w:type="spellEnd"/>
            <w:r>
              <w:t>="</w:t>
            </w:r>
            <w:proofErr w:type="spellStart"/>
            <w:r>
              <w:t>text</w:t>
            </w:r>
            <w:proofErr w:type="spellEnd"/>
            <w:r>
              <w:t xml:space="preserve">" </w:t>
            </w:r>
            <w:proofErr w:type="spellStart"/>
            <w:r>
              <w:lastRenderedPageBreak/>
              <w:t>value</w:t>
            </w:r>
            <w:proofErr w:type="spellEnd"/>
            <w:r>
              <w:t xml:space="preserve">="" </w:t>
            </w:r>
            <w:proofErr w:type="spellStart"/>
            <w:r w:rsidRPr="001F011C">
              <w:rPr>
                <w:b/>
                <w:bCs/>
              </w:rPr>
              <w:t>placeholder</w:t>
            </w:r>
            <w:proofErr w:type="spellEnd"/>
            <w:r w:rsidRPr="001F011C">
              <w:rPr>
                <w:b/>
                <w:bCs/>
              </w:rPr>
              <w:t>="Wpisz pytanie/słowo kluczowe</w:t>
            </w:r>
            <w:r>
              <w:t>"/&gt;</w:t>
            </w:r>
          </w:p>
        </w:tc>
        <w:tc>
          <w:tcPr>
            <w:tcW w:w="2920" w:type="dxa"/>
            <w:shd w:val="clear" w:color="auto" w:fill="E2EFD9" w:themeFill="accent6" w:themeFillTint="33"/>
            <w:vAlign w:val="center"/>
          </w:tcPr>
          <w:p w14:paraId="1FBB0DE6" w14:textId="35E2EA0D" w:rsidR="00CE71C8" w:rsidRDefault="00CE71C8" w:rsidP="00823986">
            <w:pPr>
              <w:spacing w:line="276" w:lineRule="auto"/>
              <w:rPr>
                <w:sz w:val="20"/>
                <w:szCs w:val="20"/>
              </w:rPr>
            </w:pPr>
            <w:r>
              <w:rPr>
                <w:sz w:val="20"/>
                <w:szCs w:val="20"/>
              </w:rPr>
              <w:lastRenderedPageBreak/>
              <w:t xml:space="preserve">Rekomendujemy zmianę zawartości elementu </w:t>
            </w:r>
            <w:r w:rsidRPr="00EC155A">
              <w:rPr>
                <w:rStyle w:val="kodZnak0"/>
              </w:rPr>
              <w:t>&lt;</w:t>
            </w:r>
            <w:proofErr w:type="spellStart"/>
            <w:r w:rsidRPr="00EC155A">
              <w:rPr>
                <w:rStyle w:val="kodZnak0"/>
              </w:rPr>
              <w:t>label</w:t>
            </w:r>
            <w:proofErr w:type="spellEnd"/>
            <w:r w:rsidRPr="00EC155A">
              <w:rPr>
                <w:rStyle w:val="kodZnak0"/>
              </w:rPr>
              <w:t>&gt;</w:t>
            </w:r>
            <w:r>
              <w:rPr>
                <w:sz w:val="20"/>
                <w:szCs w:val="20"/>
              </w:rPr>
              <w:t xml:space="preserve"> na „Wpisz pytanie/słowo kluczowe”.</w:t>
            </w:r>
          </w:p>
        </w:tc>
        <w:tc>
          <w:tcPr>
            <w:tcW w:w="933" w:type="dxa"/>
            <w:shd w:val="clear" w:color="auto" w:fill="E2EFD9" w:themeFill="accent6" w:themeFillTint="33"/>
          </w:tcPr>
          <w:p w14:paraId="769F629C" w14:textId="18792E3D" w:rsidR="00CE71C8" w:rsidRDefault="00CE71C8" w:rsidP="00823986">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0B1773A3" w14:textId="6A7AED13" w:rsidR="00CE71C8" w:rsidRDefault="00F13E63" w:rsidP="00823986">
            <w:pPr>
              <w:spacing w:line="276" w:lineRule="auto"/>
              <w:rPr>
                <w:b/>
                <w:color w:val="000000"/>
                <w:sz w:val="20"/>
                <w:szCs w:val="20"/>
              </w:rPr>
            </w:pPr>
            <w:r>
              <w:rPr>
                <w:b/>
                <w:color w:val="000000"/>
                <w:sz w:val="20"/>
                <w:szCs w:val="20"/>
              </w:rPr>
              <w:t>Spełnione</w:t>
            </w:r>
          </w:p>
        </w:tc>
      </w:tr>
      <w:tr w:rsidR="00CE71C8" w14:paraId="28ADF60B" w14:textId="77777777" w:rsidTr="00CE71C8">
        <w:trPr>
          <w:trHeight w:val="659"/>
          <w:jc w:val="center"/>
        </w:trPr>
        <w:tc>
          <w:tcPr>
            <w:tcW w:w="2919" w:type="dxa"/>
            <w:shd w:val="clear" w:color="auto" w:fill="E2EFD9" w:themeFill="accent6" w:themeFillTint="33"/>
            <w:vAlign w:val="center"/>
          </w:tcPr>
          <w:p w14:paraId="0EB9BE21" w14:textId="2A7ACE1D" w:rsidR="00CE71C8" w:rsidRDefault="00CE71C8" w:rsidP="00823986">
            <w:pPr>
              <w:spacing w:line="276" w:lineRule="auto"/>
            </w:pPr>
            <w:hyperlink r:id="rId95" w:history="1">
              <w:r w:rsidRPr="00220B09">
                <w:rPr>
                  <w:rStyle w:val="Hipercze"/>
                </w:rPr>
                <w:t>https://portal-ipfronplus.pfron.org.pl/</w:t>
              </w:r>
            </w:hyperlink>
          </w:p>
        </w:tc>
        <w:tc>
          <w:tcPr>
            <w:tcW w:w="5839" w:type="dxa"/>
            <w:shd w:val="clear" w:color="auto" w:fill="E2EFD9" w:themeFill="accent6" w:themeFillTint="33"/>
            <w:vAlign w:val="center"/>
          </w:tcPr>
          <w:p w14:paraId="77AC77C6" w14:textId="24ACC4C3" w:rsidR="00CE71C8" w:rsidRDefault="00CE71C8" w:rsidP="00823986">
            <w:pPr>
              <w:spacing w:line="276" w:lineRule="auto"/>
              <w:rPr>
                <w:color w:val="000000"/>
                <w:sz w:val="20"/>
                <w:szCs w:val="20"/>
              </w:rPr>
            </w:pPr>
            <w:r>
              <w:rPr>
                <w:color w:val="000000"/>
                <w:sz w:val="20"/>
                <w:szCs w:val="20"/>
              </w:rPr>
              <w:t>Etykieta widoczna nie jest zgodna z tą odczytywaną przez czytnik ekranu</w:t>
            </w:r>
          </w:p>
          <w:p w14:paraId="06BFA5EC" w14:textId="3142DF15" w:rsidR="00CE71C8" w:rsidRDefault="00CE71C8" w:rsidP="00823986">
            <w:pPr>
              <w:spacing w:line="276" w:lineRule="auto"/>
              <w:rPr>
                <w:color w:val="000000"/>
                <w:sz w:val="20"/>
                <w:szCs w:val="20"/>
              </w:rPr>
            </w:pPr>
            <w:r w:rsidRPr="00CA1748">
              <w:rPr>
                <w:color w:val="000000"/>
                <w:sz w:val="20"/>
                <w:szCs w:val="20"/>
              </w:rPr>
              <w:t xml:space="preserve">&lt;a </w:t>
            </w:r>
            <w:proofErr w:type="spellStart"/>
            <w:r w:rsidRPr="00CA1748">
              <w:rPr>
                <w:color w:val="000000"/>
                <w:sz w:val="20"/>
                <w:szCs w:val="20"/>
              </w:rPr>
              <w:t>href</w:t>
            </w:r>
            <w:proofErr w:type="spellEnd"/>
            <w:r w:rsidRPr="00CA1748">
              <w:rPr>
                <w:color w:val="000000"/>
                <w:sz w:val="20"/>
                <w:szCs w:val="20"/>
              </w:rPr>
              <w:t xml:space="preserve">="/formy-wsparcia/" </w:t>
            </w:r>
            <w:proofErr w:type="spellStart"/>
            <w:r w:rsidRPr="00CA1748">
              <w:rPr>
                <w:color w:val="000000"/>
                <w:sz w:val="20"/>
                <w:szCs w:val="20"/>
              </w:rPr>
              <w:t>class</w:t>
            </w:r>
            <w:proofErr w:type="spellEnd"/>
            <w:r w:rsidRPr="00CA1748">
              <w:rPr>
                <w:color w:val="000000"/>
                <w:sz w:val="20"/>
                <w:szCs w:val="20"/>
              </w:rPr>
              <w:t>="</w:t>
            </w:r>
            <w:proofErr w:type="spellStart"/>
            <w:r w:rsidRPr="00CA1748">
              <w:rPr>
                <w:color w:val="000000"/>
                <w:sz w:val="20"/>
                <w:szCs w:val="20"/>
              </w:rPr>
              <w:t>button_green</w:t>
            </w:r>
            <w:proofErr w:type="spellEnd"/>
            <w:r w:rsidRPr="00CA1748">
              <w:rPr>
                <w:color w:val="000000"/>
                <w:sz w:val="20"/>
                <w:szCs w:val="20"/>
              </w:rPr>
              <w:t xml:space="preserve"> my-5" </w:t>
            </w:r>
            <w:r w:rsidRPr="00CA1748">
              <w:rPr>
                <w:rStyle w:val="KodbdZnak"/>
              </w:rPr>
              <w:t>aria-label="</w:t>
            </w:r>
            <w:proofErr w:type="spellStart"/>
            <w:r w:rsidRPr="00CA1748">
              <w:rPr>
                <w:rStyle w:val="KodbdZnak"/>
              </w:rPr>
              <w:t>Przejdź</w:t>
            </w:r>
            <w:proofErr w:type="spellEnd"/>
            <w:r w:rsidRPr="00CA1748">
              <w:rPr>
                <w:rStyle w:val="KodbdZnak"/>
              </w:rPr>
              <w:t xml:space="preserve"> </w:t>
            </w:r>
            <w:proofErr w:type="spellStart"/>
            <w:r w:rsidRPr="00CA1748">
              <w:rPr>
                <w:rStyle w:val="KodbdZnak"/>
              </w:rPr>
              <w:t>do&amp;nbsp;strony</w:t>
            </w:r>
            <w:proofErr w:type="spellEnd"/>
            <w:r w:rsidRPr="00CA1748">
              <w:rPr>
                <w:rStyle w:val="KodbdZnak"/>
              </w:rPr>
              <w:t xml:space="preserve"> </w:t>
            </w:r>
            <w:proofErr w:type="spellStart"/>
            <w:r w:rsidRPr="00CA1748">
              <w:rPr>
                <w:rStyle w:val="KodbdZnak"/>
              </w:rPr>
              <w:t>formy</w:t>
            </w:r>
            <w:proofErr w:type="spellEnd"/>
            <w:r w:rsidRPr="00CA1748">
              <w:rPr>
                <w:rStyle w:val="KodbdZnak"/>
              </w:rPr>
              <w:t xml:space="preserve"> </w:t>
            </w:r>
            <w:proofErr w:type="spellStart"/>
            <w:r w:rsidRPr="00CA1748">
              <w:rPr>
                <w:rStyle w:val="KodbdZnak"/>
              </w:rPr>
              <w:t>wsparcia</w:t>
            </w:r>
            <w:proofErr w:type="spellEnd"/>
            <w:r w:rsidRPr="00CA1748">
              <w:rPr>
                <w:rStyle w:val="KodbdZnak"/>
              </w:rPr>
              <w:t>"</w:t>
            </w:r>
            <w:r w:rsidRPr="00CA1748">
              <w:rPr>
                <w:color w:val="000000"/>
                <w:sz w:val="20"/>
                <w:szCs w:val="20"/>
              </w:rPr>
              <w:t>&gt;</w:t>
            </w:r>
            <w:proofErr w:type="spellStart"/>
            <w:r w:rsidRPr="00CA1748">
              <w:rPr>
                <w:rStyle w:val="KodbdZnak"/>
              </w:rPr>
              <w:t>Czytaj</w:t>
            </w:r>
            <w:proofErr w:type="spellEnd"/>
            <w:r w:rsidRPr="00CA1748">
              <w:rPr>
                <w:rStyle w:val="KodbdZnak"/>
              </w:rPr>
              <w:t xml:space="preserve"> </w:t>
            </w:r>
            <w:proofErr w:type="spellStart"/>
            <w:r w:rsidRPr="00CA1748">
              <w:rPr>
                <w:rStyle w:val="KodbdZnak"/>
              </w:rPr>
              <w:t>więcej</w:t>
            </w:r>
            <w:proofErr w:type="spellEnd"/>
            <w:r w:rsidRPr="00CA1748">
              <w:rPr>
                <w:color w:val="000000"/>
                <w:sz w:val="20"/>
                <w:szCs w:val="20"/>
              </w:rPr>
              <w:t>&lt;/a&gt;</w:t>
            </w:r>
          </w:p>
        </w:tc>
        <w:tc>
          <w:tcPr>
            <w:tcW w:w="2920" w:type="dxa"/>
            <w:shd w:val="clear" w:color="auto" w:fill="E2EFD9" w:themeFill="accent6" w:themeFillTint="33"/>
            <w:vAlign w:val="center"/>
          </w:tcPr>
          <w:p w14:paraId="6680BF8E" w14:textId="13052A82" w:rsidR="00CE71C8" w:rsidRDefault="00CE71C8" w:rsidP="00823986">
            <w:pPr>
              <w:spacing w:line="276" w:lineRule="auto"/>
              <w:rPr>
                <w:sz w:val="20"/>
                <w:szCs w:val="20"/>
              </w:rPr>
            </w:pPr>
            <w:r>
              <w:rPr>
                <w:sz w:val="20"/>
                <w:szCs w:val="20"/>
              </w:rPr>
              <w:t xml:space="preserve">Atrybut </w:t>
            </w:r>
            <w:r w:rsidRPr="000E4B00">
              <w:rPr>
                <w:rStyle w:val="kodZnak0"/>
              </w:rPr>
              <w:t>aria-</w:t>
            </w:r>
            <w:proofErr w:type="spellStart"/>
            <w:r w:rsidRPr="000E4B00">
              <w:rPr>
                <w:rStyle w:val="kodZnak0"/>
              </w:rPr>
              <w:t>label</w:t>
            </w:r>
            <w:proofErr w:type="spellEnd"/>
            <w:r>
              <w:rPr>
                <w:sz w:val="20"/>
                <w:szCs w:val="20"/>
              </w:rPr>
              <w:t xml:space="preserve"> jest odczytywany w pierwszej kolejności przez technologie asystujące. W tym przypadku, jeśli użytkownik odczyta zarówno widoczną etykietę jak i tą, która jest przypisana do przycisku </w:t>
            </w:r>
            <w:r w:rsidRPr="000E4B00">
              <w:rPr>
                <w:sz w:val="20"/>
                <w:szCs w:val="20"/>
              </w:rPr>
              <w:t>może to wywołać dezorientację</w:t>
            </w:r>
            <w:r>
              <w:rPr>
                <w:sz w:val="20"/>
                <w:szCs w:val="20"/>
              </w:rPr>
              <w:t xml:space="preserve"> użytkownika</w:t>
            </w:r>
            <w:r w:rsidRPr="000E4B00">
              <w:rPr>
                <w:sz w:val="20"/>
                <w:szCs w:val="20"/>
              </w:rPr>
              <w:t>.</w:t>
            </w:r>
          </w:p>
          <w:p w14:paraId="11AA2DF4" w14:textId="483C8382" w:rsidR="00CE71C8" w:rsidRDefault="00CE71C8" w:rsidP="00823986">
            <w:pPr>
              <w:spacing w:line="276" w:lineRule="auto"/>
              <w:rPr>
                <w:sz w:val="20"/>
                <w:szCs w:val="20"/>
              </w:rPr>
            </w:pPr>
            <w:r>
              <w:rPr>
                <w:sz w:val="20"/>
                <w:szCs w:val="20"/>
              </w:rPr>
              <w:t xml:space="preserve">Jeśli kontekst przycisku/linku zostaje wprowadzony poprzez atrybut </w:t>
            </w:r>
            <w:r w:rsidRPr="000E4B00">
              <w:rPr>
                <w:rStyle w:val="kodZnak0"/>
              </w:rPr>
              <w:t>aria-</w:t>
            </w:r>
            <w:proofErr w:type="spellStart"/>
            <w:r w:rsidRPr="000E4B00">
              <w:rPr>
                <w:rStyle w:val="kodZnak0"/>
              </w:rPr>
              <w:t>label</w:t>
            </w:r>
            <w:proofErr w:type="spellEnd"/>
            <w:r>
              <w:rPr>
                <w:sz w:val="20"/>
                <w:szCs w:val="20"/>
              </w:rPr>
              <w:t xml:space="preserve"> to nie może wprowadzać w błąd użytkownika.</w:t>
            </w:r>
          </w:p>
          <w:p w14:paraId="60781E7C" w14:textId="548DFA9A" w:rsidR="00CE71C8" w:rsidRDefault="00CE71C8" w:rsidP="00823986">
            <w:pPr>
              <w:spacing w:line="276" w:lineRule="auto"/>
              <w:rPr>
                <w:sz w:val="20"/>
                <w:szCs w:val="20"/>
              </w:rPr>
            </w:pPr>
            <w:r>
              <w:rPr>
                <w:sz w:val="20"/>
                <w:szCs w:val="20"/>
              </w:rPr>
              <w:t xml:space="preserve">Dodatkowo treść </w:t>
            </w:r>
            <w:r w:rsidRPr="00E1263E">
              <w:rPr>
                <w:sz w:val="20"/>
                <w:szCs w:val="20"/>
              </w:rPr>
              <w:t>dostępna (programistyczna) nie zgadza się lub nie rozpoczyna się</w:t>
            </w:r>
            <w:r>
              <w:rPr>
                <w:sz w:val="20"/>
                <w:szCs w:val="20"/>
              </w:rPr>
              <w:t xml:space="preserve"> </w:t>
            </w:r>
            <w:r w:rsidRPr="00E1263E">
              <w:rPr>
                <w:sz w:val="20"/>
                <w:szCs w:val="20"/>
              </w:rPr>
              <w:t>treścią</w:t>
            </w:r>
            <w:r>
              <w:rPr>
                <w:sz w:val="20"/>
                <w:szCs w:val="20"/>
              </w:rPr>
              <w:t xml:space="preserve"> </w:t>
            </w:r>
            <w:r w:rsidRPr="00E1263E">
              <w:rPr>
                <w:sz w:val="20"/>
                <w:szCs w:val="20"/>
              </w:rPr>
              <w:t>widoczną, co spowoduje problemy podczas aktywacji za pomocą komend głosowych.</w:t>
            </w:r>
          </w:p>
          <w:p w14:paraId="014D0F7A" w14:textId="7B365794" w:rsidR="00CE71C8" w:rsidRDefault="00CE71C8" w:rsidP="00823986">
            <w:pPr>
              <w:spacing w:line="276" w:lineRule="auto"/>
              <w:rPr>
                <w:sz w:val="20"/>
                <w:szCs w:val="20"/>
              </w:rPr>
            </w:pPr>
            <w:r>
              <w:rPr>
                <w:sz w:val="20"/>
                <w:szCs w:val="20"/>
              </w:rPr>
              <w:t xml:space="preserve">Należy zmienić etykietę przycisku lub wartość atrybutu </w:t>
            </w:r>
            <w:r w:rsidRPr="00E1263E">
              <w:rPr>
                <w:rStyle w:val="kodZnak0"/>
              </w:rPr>
              <w:t>aria-</w:t>
            </w:r>
            <w:proofErr w:type="spellStart"/>
            <w:r w:rsidRPr="00E1263E">
              <w:rPr>
                <w:rStyle w:val="kodZnak0"/>
              </w:rPr>
              <w:t>label</w:t>
            </w:r>
            <w:proofErr w:type="spellEnd"/>
          </w:p>
        </w:tc>
        <w:tc>
          <w:tcPr>
            <w:tcW w:w="933" w:type="dxa"/>
            <w:shd w:val="clear" w:color="auto" w:fill="E2EFD9" w:themeFill="accent6" w:themeFillTint="33"/>
          </w:tcPr>
          <w:p w14:paraId="4696DDFD" w14:textId="39FDFEAE" w:rsidR="00CE71C8" w:rsidRDefault="00CE71C8" w:rsidP="00823986">
            <w:pPr>
              <w:spacing w:line="276" w:lineRule="auto"/>
              <w:rPr>
                <w:b/>
                <w:color w:val="000000"/>
                <w:sz w:val="20"/>
                <w:szCs w:val="20"/>
              </w:rPr>
            </w:pPr>
            <w:r>
              <w:rPr>
                <w:b/>
                <w:color w:val="000000"/>
                <w:sz w:val="20"/>
                <w:szCs w:val="20"/>
              </w:rPr>
              <w:t>T, R</w:t>
            </w:r>
          </w:p>
        </w:tc>
        <w:tc>
          <w:tcPr>
            <w:tcW w:w="1701" w:type="dxa"/>
            <w:shd w:val="clear" w:color="auto" w:fill="E2EFD9" w:themeFill="accent6" w:themeFillTint="33"/>
          </w:tcPr>
          <w:p w14:paraId="04576C67" w14:textId="786908C5" w:rsidR="00CE71C8" w:rsidRDefault="00F13E63" w:rsidP="00823986">
            <w:pPr>
              <w:spacing w:line="276" w:lineRule="auto"/>
              <w:rPr>
                <w:b/>
                <w:color w:val="000000"/>
                <w:sz w:val="20"/>
                <w:szCs w:val="20"/>
              </w:rPr>
            </w:pPr>
            <w:r>
              <w:rPr>
                <w:b/>
                <w:color w:val="000000"/>
                <w:sz w:val="20"/>
                <w:szCs w:val="20"/>
              </w:rPr>
              <w:t>Spełnione</w:t>
            </w:r>
          </w:p>
        </w:tc>
      </w:tr>
    </w:tbl>
    <w:p w14:paraId="69BD80C5" w14:textId="77777777" w:rsidR="00C10560" w:rsidRDefault="00000000" w:rsidP="00FE6B6B">
      <w:pPr>
        <w:spacing w:before="120" w:after="120" w:line="276" w:lineRule="auto"/>
        <w:rPr>
          <w:color w:val="000000"/>
        </w:rPr>
      </w:pPr>
      <w:r>
        <w:rPr>
          <w:b/>
          <w:color w:val="000000"/>
        </w:rPr>
        <w:t xml:space="preserve">2.5.4 Aktywowanie ruchem: </w:t>
      </w:r>
      <w:r>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t xml:space="preserve"> (Poziom A)</w:t>
      </w:r>
      <w:r>
        <w:rPr>
          <w:color w:val="000000"/>
        </w:rPr>
        <w:t>:</w:t>
      </w:r>
    </w:p>
    <w:p w14:paraId="2601E613" w14:textId="77777777" w:rsidR="00C10560" w:rsidRPr="00CE71C8" w:rsidRDefault="00000000" w:rsidP="00CE71C8">
      <w:pPr>
        <w:pStyle w:val="Akapitzlist"/>
        <w:numPr>
          <w:ilvl w:val="0"/>
          <w:numId w:val="22"/>
        </w:numPr>
        <w:pBdr>
          <w:top w:val="nil"/>
          <w:left w:val="nil"/>
          <w:bottom w:val="nil"/>
          <w:right w:val="nil"/>
          <w:between w:val="nil"/>
        </w:pBdr>
        <w:spacing w:after="120" w:line="276" w:lineRule="auto"/>
        <w:rPr>
          <w:b/>
          <w:color w:val="000000"/>
        </w:rPr>
      </w:pPr>
      <w:r w:rsidRPr="00CE71C8">
        <w:rPr>
          <w:b/>
          <w:color w:val="000000"/>
        </w:rPr>
        <w:lastRenderedPageBreak/>
        <w:t xml:space="preserve">Obsługiwany interfejs: </w:t>
      </w:r>
      <w:r w:rsidRPr="00CE71C8">
        <w:rPr>
          <w:color w:val="000000"/>
        </w:rPr>
        <w:t>Ruch służy do obsługi funkcjonalności poprzez interfejs obsługiwany przez dostępność;</w:t>
      </w:r>
    </w:p>
    <w:p w14:paraId="1C4F8DCD" w14:textId="23A3AF0F" w:rsidR="00C10560" w:rsidRPr="00CE71C8" w:rsidRDefault="00000000" w:rsidP="00CE71C8">
      <w:pPr>
        <w:pStyle w:val="Akapitzlist"/>
        <w:numPr>
          <w:ilvl w:val="0"/>
          <w:numId w:val="22"/>
        </w:numPr>
        <w:pBdr>
          <w:top w:val="nil"/>
          <w:left w:val="nil"/>
          <w:bottom w:val="nil"/>
          <w:right w:val="nil"/>
          <w:between w:val="nil"/>
        </w:pBdr>
        <w:spacing w:after="120" w:line="276" w:lineRule="auto"/>
        <w:rPr>
          <w:b/>
          <w:color w:val="000000"/>
        </w:rPr>
      </w:pPr>
      <w:r w:rsidRPr="00CE71C8">
        <w:rPr>
          <w:b/>
          <w:color w:val="000000"/>
        </w:rPr>
        <w:t xml:space="preserve">Istotny: </w:t>
      </w:r>
      <w:r w:rsidRPr="00CE71C8">
        <w:rPr>
          <w:color w:val="000000"/>
        </w:rPr>
        <w:t>Ruch jest niezbędny dla funkcji, a to spowodowałoby unieważnienie działania.</w:t>
      </w:r>
    </w:p>
    <w:p w14:paraId="55758338" w14:textId="5E417A99" w:rsidR="00C10560" w:rsidRPr="00CE71C8" w:rsidRDefault="00000000" w:rsidP="00CE71C8">
      <w:pPr>
        <w:spacing w:after="120" w:line="276" w:lineRule="auto"/>
      </w:pPr>
      <w:r>
        <w:rPr>
          <w:color w:val="000000"/>
          <w:highlight w:val="white"/>
        </w:rPr>
        <w:t xml:space="preserve">Wynik audytu: </w:t>
      </w:r>
      <w:r>
        <w:rPr>
          <w:b/>
          <w:color w:val="538135"/>
        </w:rPr>
        <w:t>Spełnione</w:t>
      </w:r>
    </w:p>
    <w:p w14:paraId="1837E97E" w14:textId="77777777" w:rsidR="00C10560" w:rsidRDefault="00000000" w:rsidP="00823986">
      <w:pPr>
        <w:spacing w:line="276" w:lineRule="auto"/>
        <w:jc w:val="both"/>
        <w:rPr>
          <w:sz w:val="22"/>
          <w:szCs w:val="22"/>
          <w:u w:val="single"/>
        </w:rPr>
      </w:pPr>
      <w:r>
        <w:br w:type="page"/>
      </w:r>
    </w:p>
    <w:p w14:paraId="34053AB3" w14:textId="77777777" w:rsidR="00C10560" w:rsidRDefault="00000000" w:rsidP="00823986">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3: Zrozumiałość — informacje oraz obsługa interfejsu użytkownika muszą być zrozumiałe.</w:t>
      </w:r>
    </w:p>
    <w:p w14:paraId="55570478" w14:textId="0C6E750F" w:rsidR="00C10560" w:rsidRPr="00CE71C8" w:rsidRDefault="00000000" w:rsidP="00CE71C8">
      <w:pPr>
        <w:pStyle w:val="Nagwek3"/>
      </w:pPr>
      <w:r>
        <w:t>Wytyczna 3.1 Możliwość odczytania: Treść powinna być zrozumiała i możliwa do odczytania.</w:t>
      </w:r>
    </w:p>
    <w:p w14:paraId="42CDA929" w14:textId="3742A944" w:rsidR="00C10560" w:rsidRPr="00CE71C8" w:rsidRDefault="00000000" w:rsidP="00CE71C8">
      <w:pPr>
        <w:spacing w:after="120" w:line="276" w:lineRule="auto"/>
        <w:rPr>
          <w:color w:val="000000"/>
          <w:highlight w:val="white"/>
        </w:rPr>
      </w:pPr>
      <w:r>
        <w:rPr>
          <w:b/>
          <w:color w:val="000000"/>
          <w:highlight w:val="white"/>
        </w:rPr>
        <w:t>3.1.1 Język strony:</w:t>
      </w:r>
      <w:r>
        <w:rPr>
          <w:color w:val="000000"/>
          <w:highlight w:val="white"/>
        </w:rPr>
        <w:t xml:space="preserve"> </w:t>
      </w:r>
      <w:r>
        <w:rPr>
          <w:color w:val="000000"/>
        </w:rPr>
        <w:t>Domyślny język naturalny każdej strony internetowej może zostać odczytany przez program komputerowy</w:t>
      </w:r>
      <w:r>
        <w:t xml:space="preserve"> (Poziom A)</w:t>
      </w:r>
      <w:r>
        <w:rPr>
          <w:color w:val="000000"/>
        </w:rPr>
        <w:t>.</w:t>
      </w:r>
    </w:p>
    <w:p w14:paraId="26FF2920" w14:textId="316FB848" w:rsidR="00C10560" w:rsidRPr="00CE71C8" w:rsidRDefault="00000000" w:rsidP="00CE71C8">
      <w:pPr>
        <w:spacing w:after="120" w:line="276" w:lineRule="auto"/>
      </w:pPr>
      <w:r>
        <w:rPr>
          <w:color w:val="000000"/>
          <w:highlight w:val="white"/>
        </w:rPr>
        <w:t xml:space="preserve">Wynik audytu: </w:t>
      </w:r>
      <w:r>
        <w:rPr>
          <w:b/>
          <w:color w:val="538135"/>
        </w:rPr>
        <w:t>Spełnione</w:t>
      </w:r>
    </w:p>
    <w:p w14:paraId="20D66020" w14:textId="055CC0F5" w:rsidR="00C10560" w:rsidRPr="00CE71C8" w:rsidRDefault="00000000" w:rsidP="00CE71C8">
      <w:pPr>
        <w:spacing w:after="120" w:line="276" w:lineRule="auto"/>
        <w:rPr>
          <w:color w:val="000000"/>
          <w:highlight w:val="white"/>
        </w:rPr>
      </w:pPr>
      <w:r>
        <w:rPr>
          <w:b/>
          <w:color w:val="000000"/>
          <w:highlight w:val="white"/>
        </w:rPr>
        <w:t>3.1.2 Język części strony:</w:t>
      </w:r>
      <w:r>
        <w:rPr>
          <w:color w:val="000000"/>
          <w:highlight w:val="white"/>
        </w:rPr>
        <w:t> Jęz</w:t>
      </w:r>
      <w:r>
        <w:rPr>
          <w:color w:val="1D1D1D"/>
          <w:highlight w:val="white"/>
        </w:rPr>
        <w:t>yk naturalny każdej części lub frazy zawartej w treści może zostać odczytany przez program komputerowy, z</w:t>
      </w:r>
      <w:r w:rsidR="00CE71C8">
        <w:rPr>
          <w:color w:val="1D1D1D"/>
          <w:highlight w:val="white"/>
        </w:rPr>
        <w:t> </w:t>
      </w:r>
      <w:r>
        <w:rPr>
          <w:color w:val="1D1D1D"/>
          <w:highlight w:val="white"/>
        </w:rPr>
        <w:t>wyjątkiem nazw własnych, wyrażeń technicznych, słów w nieokreślonym języku oraz słów i fraz, które stanowią część żargonu w</w:t>
      </w:r>
      <w:r w:rsidR="00F13E63">
        <w:rPr>
          <w:color w:val="1D1D1D"/>
          <w:highlight w:val="white"/>
        </w:rPr>
        <w:t> </w:t>
      </w:r>
      <w:r>
        <w:rPr>
          <w:color w:val="1D1D1D"/>
          <w:highlight w:val="white"/>
        </w:rPr>
        <w:t>bezpośrednio otaczającym je tekście</w:t>
      </w:r>
      <w:r>
        <w:rPr>
          <w:color w:val="1D1D1D"/>
        </w:rPr>
        <w:t xml:space="preserve"> </w:t>
      </w:r>
      <w:r>
        <w:rPr>
          <w:color w:val="000000"/>
          <w:highlight w:val="white"/>
        </w:rPr>
        <w:t>(Poziom AA).</w:t>
      </w:r>
    </w:p>
    <w:p w14:paraId="50162722" w14:textId="59B026FA" w:rsidR="00A13CEF" w:rsidRPr="00427E43" w:rsidRDefault="00000000" w:rsidP="00CE71C8">
      <w:pPr>
        <w:spacing w:after="120" w:line="276" w:lineRule="auto"/>
      </w:pPr>
      <w:r>
        <w:rPr>
          <w:color w:val="000000"/>
          <w:highlight w:val="white"/>
        </w:rPr>
        <w:t xml:space="preserve">Wynik audytu: </w:t>
      </w:r>
      <w:r w:rsidR="0056765E">
        <w:rPr>
          <w:b/>
          <w:color w:val="C45911" w:themeColor="accent2" w:themeShade="BF"/>
        </w:rPr>
        <w:t>S</w:t>
      </w:r>
      <w:r w:rsidR="0056765E" w:rsidRPr="0089205B">
        <w:rPr>
          <w:b/>
          <w:color w:val="C45911" w:themeColor="accent2" w:themeShade="BF"/>
        </w:rPr>
        <w:t xml:space="preserve">pełnione </w:t>
      </w:r>
      <w:r w:rsidR="0056765E">
        <w:rPr>
          <w:b/>
          <w:color w:val="C45911" w:themeColor="accent2" w:themeShade="BF"/>
        </w:rPr>
        <w:t>c</w:t>
      </w:r>
      <w:r w:rsidR="00455EAB" w:rsidRPr="0089205B">
        <w:rPr>
          <w:b/>
          <w:color w:val="C45911" w:themeColor="accent2" w:themeShade="BF"/>
        </w:rPr>
        <w:t>zęściowo</w:t>
      </w:r>
    </w:p>
    <w:tbl>
      <w:tblPr>
        <w:tblStyle w:val="afffffffffffffffffffffffffffffff5"/>
        <w:tblW w:w="1417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1701"/>
      </w:tblGrid>
      <w:tr w:rsidR="00CE71C8" w14:paraId="54363F87" w14:textId="77777777" w:rsidTr="00CE71C8">
        <w:trPr>
          <w:trHeight w:val="200"/>
          <w:tblHeader/>
          <w:jc w:val="center"/>
        </w:trPr>
        <w:tc>
          <w:tcPr>
            <w:tcW w:w="2919" w:type="dxa"/>
            <w:shd w:val="clear" w:color="auto" w:fill="E7E6E6" w:themeFill="background2"/>
            <w:vAlign w:val="center"/>
          </w:tcPr>
          <w:p w14:paraId="6DC3E87F" w14:textId="13646AE6" w:rsidR="00CE71C8" w:rsidRDefault="00CE71C8"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0FBB30A6" w14:textId="77777777" w:rsidR="00CE71C8" w:rsidRDefault="00CE71C8"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1B4601FC" w14:textId="77777777" w:rsidR="00CE71C8" w:rsidRDefault="00CE71C8" w:rsidP="00823986">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471FAB36" w14:textId="3872FD97" w:rsidR="00CE71C8" w:rsidRDefault="00CE71C8" w:rsidP="00823986">
            <w:pPr>
              <w:spacing w:line="276" w:lineRule="auto"/>
              <w:rPr>
                <w:b/>
                <w:color w:val="000000"/>
                <w:sz w:val="20"/>
                <w:szCs w:val="20"/>
              </w:rPr>
            </w:pPr>
            <w:r>
              <w:rPr>
                <w:b/>
                <w:color w:val="000000"/>
                <w:sz w:val="20"/>
                <w:szCs w:val="20"/>
              </w:rPr>
              <w:t>Typ</w:t>
            </w:r>
          </w:p>
        </w:tc>
        <w:tc>
          <w:tcPr>
            <w:tcW w:w="1701" w:type="dxa"/>
            <w:shd w:val="clear" w:color="auto" w:fill="E7E6E6" w:themeFill="background2"/>
          </w:tcPr>
          <w:p w14:paraId="25BA05F6" w14:textId="4D44A8AD" w:rsidR="00CE71C8" w:rsidRDefault="00F13E63" w:rsidP="00823986">
            <w:pPr>
              <w:spacing w:line="276" w:lineRule="auto"/>
              <w:rPr>
                <w:b/>
                <w:color w:val="000000"/>
                <w:sz w:val="20"/>
                <w:szCs w:val="20"/>
              </w:rPr>
            </w:pPr>
            <w:r>
              <w:rPr>
                <w:b/>
                <w:color w:val="000000"/>
                <w:sz w:val="20"/>
                <w:szCs w:val="20"/>
              </w:rPr>
              <w:t>Samoocena</w:t>
            </w:r>
          </w:p>
        </w:tc>
      </w:tr>
      <w:tr w:rsidR="00CE71C8" w14:paraId="433B2E7E" w14:textId="77777777" w:rsidTr="00CE71C8">
        <w:trPr>
          <w:trHeight w:val="659"/>
          <w:jc w:val="center"/>
        </w:trPr>
        <w:tc>
          <w:tcPr>
            <w:tcW w:w="2919" w:type="dxa"/>
            <w:shd w:val="clear" w:color="auto" w:fill="E2EFD9" w:themeFill="accent6" w:themeFillTint="33"/>
            <w:vAlign w:val="center"/>
          </w:tcPr>
          <w:p w14:paraId="0DEEAC20" w14:textId="0E65C131" w:rsidR="00CE71C8" w:rsidRDefault="00CE71C8" w:rsidP="00823986">
            <w:pPr>
              <w:spacing w:line="276" w:lineRule="auto"/>
            </w:pPr>
            <w:hyperlink r:id="rId96" w:history="1">
              <w:r w:rsidRPr="0008418F">
                <w:rPr>
                  <w:rStyle w:val="Hipercze"/>
                </w:rPr>
                <w:t>https://portal-ipfronplus.pfron.org.pl</w:t>
              </w:r>
            </w:hyperlink>
          </w:p>
        </w:tc>
        <w:tc>
          <w:tcPr>
            <w:tcW w:w="5839" w:type="dxa"/>
            <w:shd w:val="clear" w:color="auto" w:fill="E2EFD9" w:themeFill="accent6" w:themeFillTint="33"/>
            <w:vAlign w:val="center"/>
          </w:tcPr>
          <w:p w14:paraId="681EBE8F" w14:textId="77777777" w:rsidR="00CE71C8" w:rsidRDefault="00CE71C8" w:rsidP="00823986">
            <w:pPr>
              <w:spacing w:line="276" w:lineRule="auto"/>
              <w:rPr>
                <w:color w:val="000000"/>
                <w:sz w:val="20"/>
                <w:szCs w:val="20"/>
              </w:rPr>
            </w:pPr>
            <w:r>
              <w:rPr>
                <w:color w:val="000000"/>
                <w:sz w:val="20"/>
                <w:szCs w:val="20"/>
              </w:rPr>
              <w:t xml:space="preserve">Przycisk służący do zamknięcia okna z ustawieniami plików </w:t>
            </w:r>
            <w:proofErr w:type="spellStart"/>
            <w:r>
              <w:rPr>
                <w:color w:val="000000"/>
                <w:sz w:val="20"/>
                <w:szCs w:val="20"/>
              </w:rPr>
              <w:t>cookies</w:t>
            </w:r>
            <w:proofErr w:type="spellEnd"/>
            <w:r>
              <w:rPr>
                <w:color w:val="000000"/>
                <w:sz w:val="20"/>
                <w:szCs w:val="20"/>
              </w:rPr>
              <w:t xml:space="preserve"> posiada opis w języku angielskim:</w:t>
            </w:r>
          </w:p>
          <w:p w14:paraId="3975B062" w14:textId="038D8B1E" w:rsidR="00CE71C8" w:rsidRPr="005C2139" w:rsidRDefault="00CE71C8" w:rsidP="00823986">
            <w:pPr>
              <w:spacing w:line="276" w:lineRule="auto"/>
              <w:rPr>
                <w:color w:val="000000"/>
                <w:sz w:val="20"/>
                <w:szCs w:val="20"/>
              </w:rPr>
            </w:pPr>
            <w:r w:rsidRPr="00D92045">
              <w:rPr>
                <w:noProof/>
                <w:color w:val="000000"/>
                <w:sz w:val="20"/>
                <w:szCs w:val="20"/>
              </w:rPr>
              <w:drawing>
                <wp:inline distT="0" distB="0" distL="0" distR="0" wp14:anchorId="512EA3B2" wp14:editId="03B0D69B">
                  <wp:extent cx="538494" cy="406988"/>
                  <wp:effectExtent l="0" t="0" r="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rotWithShape="1">
                          <a:blip r:embed="rId97"/>
                          <a:srcRect l="19731" t="44469" r="5811" b="11591"/>
                          <a:stretch/>
                        </pic:blipFill>
                        <pic:spPr bwMode="auto">
                          <a:xfrm>
                            <a:off x="0" y="0"/>
                            <a:ext cx="538993" cy="407365"/>
                          </a:xfrm>
                          <a:prstGeom prst="rect">
                            <a:avLst/>
                          </a:prstGeom>
                          <a:ln>
                            <a:noFill/>
                          </a:ln>
                          <a:extLst>
                            <a:ext uri="{53640926-AAD7-44D8-BBD7-CCE9431645EC}">
                              <a14:shadowObscured xmlns:a14="http://schemas.microsoft.com/office/drawing/2010/main"/>
                            </a:ext>
                          </a:extLst>
                        </pic:spPr>
                      </pic:pic>
                    </a:graphicData>
                  </a:graphic>
                </wp:inline>
              </w:drawing>
            </w:r>
          </w:p>
          <w:p w14:paraId="72FC746B" w14:textId="0431C058" w:rsidR="00CE71C8" w:rsidRPr="00CE71C8" w:rsidRDefault="00CE71C8" w:rsidP="00823986">
            <w:pPr>
              <w:pStyle w:val="kod0"/>
              <w:spacing w:line="276" w:lineRule="auto"/>
              <w:rPr>
                <w:lang w:val="en-US"/>
              </w:rPr>
            </w:pPr>
            <w:r w:rsidRPr="000F46E5">
              <w:rPr>
                <w:lang w:val="en-US"/>
              </w:rPr>
              <w:t>&lt;div class="</w:t>
            </w:r>
            <w:proofErr w:type="spellStart"/>
            <w:r w:rsidRPr="000F46E5">
              <w:rPr>
                <w:lang w:val="en-US"/>
              </w:rPr>
              <w:t>cmplz</w:t>
            </w:r>
            <w:proofErr w:type="spellEnd"/>
            <w:r w:rsidRPr="000F46E5">
              <w:rPr>
                <w:lang w:val="en-US"/>
              </w:rPr>
              <w:t xml:space="preserve">-close" </w:t>
            </w:r>
            <w:proofErr w:type="spellStart"/>
            <w:r w:rsidRPr="000F46E5">
              <w:rPr>
                <w:lang w:val="en-US"/>
              </w:rPr>
              <w:t>tabindex</w:t>
            </w:r>
            <w:proofErr w:type="spellEnd"/>
            <w:r w:rsidRPr="000F46E5">
              <w:rPr>
                <w:lang w:val="en-US"/>
              </w:rPr>
              <w:t>="0" role="button"</w:t>
            </w:r>
            <w:r w:rsidRPr="000F46E5">
              <w:rPr>
                <w:b/>
                <w:bCs/>
                <w:lang w:val="en-US"/>
              </w:rPr>
              <w:t xml:space="preserve"> aria-label="close-dialog"</w:t>
            </w:r>
            <w:r w:rsidRPr="000F46E5">
              <w:rPr>
                <w:lang w:val="en-US"/>
              </w:rPr>
              <w:t xml:space="preserve"> </w:t>
            </w:r>
            <w:proofErr w:type="spellStart"/>
            <w:r w:rsidRPr="002479C6">
              <w:rPr>
                <w:b/>
                <w:bCs/>
              </w:rPr>
              <w:t>title</w:t>
            </w:r>
            <w:proofErr w:type="spellEnd"/>
            <w:r w:rsidRPr="002479C6">
              <w:rPr>
                <w:b/>
                <w:bCs/>
              </w:rPr>
              <w:t>="Zamknij"</w:t>
            </w:r>
            <w:r w:rsidRPr="00E05D24">
              <w:t>&gt; [...]&lt;/div&gt;</w:t>
            </w:r>
          </w:p>
        </w:tc>
        <w:tc>
          <w:tcPr>
            <w:tcW w:w="2920" w:type="dxa"/>
            <w:shd w:val="clear" w:color="auto" w:fill="E2EFD9" w:themeFill="accent6" w:themeFillTint="33"/>
            <w:vAlign w:val="center"/>
          </w:tcPr>
          <w:p w14:paraId="5A0B29DA" w14:textId="463E14A4" w:rsidR="00CE71C8" w:rsidRDefault="00CE71C8" w:rsidP="00823986">
            <w:pPr>
              <w:spacing w:line="276" w:lineRule="auto"/>
              <w:rPr>
                <w:sz w:val="20"/>
                <w:szCs w:val="20"/>
              </w:rPr>
            </w:pPr>
            <w:r>
              <w:rPr>
                <w:sz w:val="20"/>
                <w:szCs w:val="20"/>
              </w:rPr>
              <w:t xml:space="preserve">Rekomendujemy zmianę wartości atrybutu </w:t>
            </w:r>
            <w:r w:rsidRPr="009C0DA0">
              <w:rPr>
                <w:rStyle w:val="kodZnak0"/>
              </w:rPr>
              <w:t>aria-</w:t>
            </w:r>
            <w:proofErr w:type="spellStart"/>
            <w:r w:rsidRPr="009C0DA0">
              <w:rPr>
                <w:rStyle w:val="kodZnak0"/>
              </w:rPr>
              <w:t>label</w:t>
            </w:r>
            <w:proofErr w:type="spellEnd"/>
            <w:r>
              <w:rPr>
                <w:sz w:val="20"/>
                <w:szCs w:val="20"/>
              </w:rPr>
              <w:t xml:space="preserve"> z jednoczesnym usunięciem atrybutu </w:t>
            </w:r>
            <w:proofErr w:type="spellStart"/>
            <w:r w:rsidRPr="009C0DA0">
              <w:rPr>
                <w:rStyle w:val="kodZnak0"/>
              </w:rPr>
              <w:t>title</w:t>
            </w:r>
            <w:proofErr w:type="spellEnd"/>
            <w:r>
              <w:rPr>
                <w:sz w:val="20"/>
                <w:szCs w:val="20"/>
              </w:rPr>
              <w:t>.</w:t>
            </w:r>
          </w:p>
        </w:tc>
        <w:tc>
          <w:tcPr>
            <w:tcW w:w="791" w:type="dxa"/>
            <w:shd w:val="clear" w:color="auto" w:fill="E2EFD9" w:themeFill="accent6" w:themeFillTint="33"/>
          </w:tcPr>
          <w:p w14:paraId="5AAD94E9" w14:textId="3460456D" w:rsidR="00CE71C8" w:rsidRDefault="00CE71C8" w:rsidP="00823986">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0C5DD2D1" w14:textId="5715EC2C" w:rsidR="00CE71C8" w:rsidRDefault="00F13E63" w:rsidP="00823986">
            <w:pPr>
              <w:spacing w:line="276" w:lineRule="auto"/>
              <w:rPr>
                <w:b/>
                <w:color w:val="000000"/>
                <w:sz w:val="20"/>
                <w:szCs w:val="20"/>
              </w:rPr>
            </w:pPr>
            <w:r>
              <w:rPr>
                <w:b/>
                <w:color w:val="000000"/>
                <w:sz w:val="20"/>
                <w:szCs w:val="20"/>
              </w:rPr>
              <w:t>Spełnione</w:t>
            </w:r>
          </w:p>
        </w:tc>
      </w:tr>
    </w:tbl>
    <w:p w14:paraId="0D82D9AC" w14:textId="0D83E0A0" w:rsidR="00C10560" w:rsidRDefault="00000000" w:rsidP="00823986">
      <w:pPr>
        <w:spacing w:line="276" w:lineRule="auto"/>
        <w:rPr>
          <w:color w:val="000000"/>
          <w:sz w:val="20"/>
          <w:szCs w:val="20"/>
        </w:rPr>
      </w:pPr>
      <w:r>
        <w:br w:type="page"/>
      </w:r>
    </w:p>
    <w:p w14:paraId="4A554D93" w14:textId="57738CB1" w:rsidR="00C10560" w:rsidRPr="00CE71C8" w:rsidRDefault="00000000" w:rsidP="00CE71C8">
      <w:pPr>
        <w:pStyle w:val="Nagwek3"/>
      </w:pPr>
      <w:r>
        <w:lastRenderedPageBreak/>
        <w:t>Wytyczna 3.2 Twórz strony internetowe tak, aby otwierały się, wyglądały i działały w sposób przewidywalny.</w:t>
      </w:r>
    </w:p>
    <w:p w14:paraId="6E6D4905" w14:textId="01ACA646" w:rsidR="00C10560" w:rsidRPr="00CE71C8" w:rsidRDefault="00000000" w:rsidP="00CE71C8">
      <w:pPr>
        <w:spacing w:after="120" w:line="276" w:lineRule="auto"/>
        <w:rPr>
          <w:b/>
        </w:rPr>
      </w:pPr>
      <w:r>
        <w:rPr>
          <w:b/>
        </w:rPr>
        <w:t xml:space="preserve">3.2.1 Po otrzymaniu fokusu: </w:t>
      </w:r>
      <w:r>
        <w:rPr>
          <w:color w:val="000000"/>
        </w:rPr>
        <w:t>Przyjęcie fokusu przez dowolny komponent interfejsu użytkownika nie powoduje nieoczekiwanej zmiany kontekstu</w:t>
      </w:r>
      <w:r>
        <w:t xml:space="preserve"> (Poziom A)</w:t>
      </w:r>
      <w:r>
        <w:rPr>
          <w:color w:val="000000"/>
        </w:rPr>
        <w:t>.</w:t>
      </w:r>
    </w:p>
    <w:p w14:paraId="0F70A355" w14:textId="79C47AEC" w:rsidR="00C10560" w:rsidRPr="00CE71C8" w:rsidRDefault="00000000" w:rsidP="00CE71C8">
      <w:pPr>
        <w:spacing w:after="120" w:line="276" w:lineRule="auto"/>
      </w:pPr>
      <w:r>
        <w:rPr>
          <w:color w:val="000000"/>
          <w:highlight w:val="white"/>
        </w:rPr>
        <w:t xml:space="preserve">Wynik audytu: </w:t>
      </w:r>
      <w:r>
        <w:rPr>
          <w:b/>
          <w:color w:val="538135"/>
        </w:rPr>
        <w:t>Spełnione</w:t>
      </w:r>
    </w:p>
    <w:p w14:paraId="6F36BA75" w14:textId="3A8DD5A5" w:rsidR="00C10560" w:rsidRDefault="00000000" w:rsidP="00CE71C8">
      <w:pPr>
        <w:spacing w:after="120" w:line="276" w:lineRule="auto"/>
        <w:rPr>
          <w:b/>
        </w:rPr>
      </w:pPr>
      <w:r>
        <w:rPr>
          <w:b/>
        </w:rPr>
        <w:t xml:space="preserve">3.2.2 Podczas wprowadzania danych: </w:t>
      </w:r>
      <w:r>
        <w:rPr>
          <w:color w:val="000000"/>
        </w:rPr>
        <w:t>Zmiana ustawień jakiegokolwiek komponentu interfejsu użytkownika nie powoduje automatycznej zmiany kontekstu, chyba, że użytkownik został poinformowany o takim działaniu, zanim zaczął korzystać z komponentu</w:t>
      </w:r>
      <w:r>
        <w:t xml:space="preserve"> (Poziom A)</w:t>
      </w:r>
      <w:r w:rsidR="00CE71C8">
        <w:rPr>
          <w:color w:val="000000"/>
        </w:rPr>
        <w:t>.</w:t>
      </w:r>
    </w:p>
    <w:p w14:paraId="1D882B93" w14:textId="46192606" w:rsidR="00C539D2" w:rsidRDefault="00000000" w:rsidP="00CE71C8">
      <w:pPr>
        <w:spacing w:after="120" w:line="276" w:lineRule="auto"/>
      </w:pPr>
      <w:r>
        <w:rPr>
          <w:color w:val="000000"/>
          <w:highlight w:val="white"/>
        </w:rPr>
        <w:t xml:space="preserve">Wynik audytu: </w:t>
      </w:r>
      <w:r w:rsidR="00F27D76" w:rsidRPr="0091506D">
        <w:rPr>
          <w:b/>
          <w:color w:val="C00000"/>
        </w:rPr>
        <w:t>Niespełnione</w:t>
      </w:r>
    </w:p>
    <w:tbl>
      <w:tblPr>
        <w:tblStyle w:val="afffffffffffffffffffffffffffffff5"/>
        <w:tblW w:w="146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1500"/>
        <w:gridCol w:w="1500"/>
      </w:tblGrid>
      <w:tr w:rsidR="003C02CB" w14:paraId="24947F3F" w14:textId="77777777" w:rsidTr="003C02CB">
        <w:trPr>
          <w:trHeight w:val="200"/>
          <w:tblHeader/>
          <w:jc w:val="center"/>
        </w:trPr>
        <w:tc>
          <w:tcPr>
            <w:tcW w:w="2919" w:type="dxa"/>
            <w:shd w:val="clear" w:color="auto" w:fill="E7E6E6" w:themeFill="background2"/>
            <w:vAlign w:val="center"/>
          </w:tcPr>
          <w:p w14:paraId="32055BF4" w14:textId="2702E90C" w:rsidR="003C02CB" w:rsidRDefault="003C02CB"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12A57DFA" w14:textId="77777777" w:rsidR="003C02CB" w:rsidRDefault="003C02CB"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71DEAD98" w14:textId="77777777" w:rsidR="003C02CB" w:rsidRDefault="003C02CB" w:rsidP="00823986">
            <w:pPr>
              <w:spacing w:line="276" w:lineRule="auto"/>
              <w:rPr>
                <w:b/>
                <w:color w:val="000000"/>
                <w:sz w:val="20"/>
                <w:szCs w:val="20"/>
              </w:rPr>
            </w:pPr>
            <w:r>
              <w:rPr>
                <w:b/>
                <w:color w:val="000000"/>
                <w:sz w:val="20"/>
                <w:szCs w:val="20"/>
              </w:rPr>
              <w:t>Rozwiązanie</w:t>
            </w:r>
          </w:p>
        </w:tc>
        <w:tc>
          <w:tcPr>
            <w:tcW w:w="1500" w:type="dxa"/>
            <w:shd w:val="clear" w:color="auto" w:fill="E7E6E6" w:themeFill="background2"/>
          </w:tcPr>
          <w:p w14:paraId="4E397C9B" w14:textId="4F292309" w:rsidR="003C02CB" w:rsidRDefault="003C02CB" w:rsidP="00823986">
            <w:pPr>
              <w:spacing w:line="276" w:lineRule="auto"/>
              <w:rPr>
                <w:b/>
                <w:color w:val="000000"/>
                <w:sz w:val="20"/>
                <w:szCs w:val="20"/>
              </w:rPr>
            </w:pPr>
            <w:r>
              <w:rPr>
                <w:b/>
                <w:color w:val="000000"/>
                <w:sz w:val="20"/>
                <w:szCs w:val="20"/>
              </w:rPr>
              <w:t>Typ</w:t>
            </w:r>
          </w:p>
        </w:tc>
        <w:tc>
          <w:tcPr>
            <w:tcW w:w="1500" w:type="dxa"/>
            <w:shd w:val="clear" w:color="auto" w:fill="E7E6E6" w:themeFill="background2"/>
          </w:tcPr>
          <w:p w14:paraId="18CF22F6" w14:textId="6FBE8302" w:rsidR="003C02CB" w:rsidRDefault="00F13E63" w:rsidP="00823986">
            <w:pPr>
              <w:spacing w:line="276" w:lineRule="auto"/>
              <w:rPr>
                <w:b/>
                <w:color w:val="000000"/>
                <w:sz w:val="20"/>
                <w:szCs w:val="20"/>
              </w:rPr>
            </w:pPr>
            <w:r>
              <w:rPr>
                <w:b/>
                <w:color w:val="000000"/>
                <w:sz w:val="20"/>
                <w:szCs w:val="20"/>
              </w:rPr>
              <w:t>Samoocena</w:t>
            </w:r>
          </w:p>
        </w:tc>
      </w:tr>
      <w:tr w:rsidR="003C02CB" w14:paraId="53D17B98" w14:textId="77777777" w:rsidTr="003C02CB">
        <w:trPr>
          <w:trHeight w:val="659"/>
          <w:jc w:val="center"/>
        </w:trPr>
        <w:tc>
          <w:tcPr>
            <w:tcW w:w="2919" w:type="dxa"/>
            <w:shd w:val="clear" w:color="auto" w:fill="E2EFD9" w:themeFill="accent6" w:themeFillTint="33"/>
            <w:vAlign w:val="center"/>
          </w:tcPr>
          <w:p w14:paraId="6FE25320" w14:textId="3039434F" w:rsidR="003C02CB" w:rsidRPr="00575CB4" w:rsidRDefault="003C02CB" w:rsidP="00823986">
            <w:pPr>
              <w:spacing w:line="276" w:lineRule="auto"/>
            </w:pPr>
            <w:hyperlink r:id="rId98" w:history="1">
              <w:r w:rsidRPr="00575CB4">
                <w:rPr>
                  <w:rStyle w:val="Hipercze"/>
                </w:rPr>
                <w:t>https://portal-ipfronplus.pfron.org.pl</w:t>
              </w:r>
            </w:hyperlink>
          </w:p>
        </w:tc>
        <w:tc>
          <w:tcPr>
            <w:tcW w:w="5839" w:type="dxa"/>
            <w:shd w:val="clear" w:color="auto" w:fill="E2EFD9" w:themeFill="accent6" w:themeFillTint="33"/>
            <w:vAlign w:val="center"/>
          </w:tcPr>
          <w:p w14:paraId="25AF1F88" w14:textId="546ABA36" w:rsidR="003C02CB" w:rsidRPr="00575CB4" w:rsidRDefault="003C02CB" w:rsidP="00823986">
            <w:pPr>
              <w:spacing w:line="276" w:lineRule="auto"/>
              <w:rPr>
                <w:sz w:val="20"/>
                <w:szCs w:val="20"/>
              </w:rPr>
            </w:pPr>
            <w:r w:rsidRPr="00575CB4">
              <w:rPr>
                <w:sz w:val="20"/>
                <w:szCs w:val="20"/>
              </w:rPr>
              <w:t xml:space="preserve">Część linków posiada powtórzony opis dotyczący otwarcia linku w nowym oknie. Co więcej, użyty w tym celu został atrybut </w:t>
            </w:r>
            <w:proofErr w:type="spellStart"/>
            <w:r w:rsidRPr="00575CB4">
              <w:rPr>
                <w:rStyle w:val="kodZnak0"/>
              </w:rPr>
              <w:t>title</w:t>
            </w:r>
            <w:proofErr w:type="spellEnd"/>
            <w:r w:rsidRPr="00575CB4">
              <w:rPr>
                <w:sz w:val="20"/>
                <w:szCs w:val="20"/>
              </w:rPr>
              <w:t>, który nie zawsze przetwarzany jest przez wszystkie czytniki ekranu. (Więcej o tym błędzie w kryterium 2.4.4 Cel linku):</w:t>
            </w:r>
          </w:p>
          <w:p w14:paraId="61C0DCEF" w14:textId="3B463A45" w:rsidR="003C02CB" w:rsidRPr="00575CB4" w:rsidRDefault="003C02CB" w:rsidP="00823986">
            <w:pPr>
              <w:spacing w:line="276" w:lineRule="auto"/>
            </w:pPr>
            <w:r w:rsidRPr="00575CB4">
              <w:rPr>
                <w:noProof/>
                <w:sz w:val="20"/>
                <w:szCs w:val="20"/>
              </w:rPr>
              <w:drawing>
                <wp:inline distT="0" distB="0" distL="0" distR="0" wp14:anchorId="3BCEFA54" wp14:editId="6AA94AC6">
                  <wp:extent cx="444500" cy="431800"/>
                  <wp:effectExtent l="0" t="0" r="0" b="635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99"/>
                          <a:stretch>
                            <a:fillRect/>
                          </a:stretch>
                        </pic:blipFill>
                        <pic:spPr>
                          <a:xfrm>
                            <a:off x="0" y="0"/>
                            <a:ext cx="444500" cy="431800"/>
                          </a:xfrm>
                          <a:prstGeom prst="rect">
                            <a:avLst/>
                          </a:prstGeom>
                        </pic:spPr>
                      </pic:pic>
                    </a:graphicData>
                  </a:graphic>
                </wp:inline>
              </w:drawing>
            </w:r>
          </w:p>
          <w:p w14:paraId="589BD827" w14:textId="3D3862E3" w:rsidR="003C02CB" w:rsidRPr="00381500" w:rsidRDefault="003C02CB" w:rsidP="00CE71C8">
            <w:pPr>
              <w:pStyle w:val="kod0"/>
              <w:spacing w:line="276" w:lineRule="auto"/>
            </w:pPr>
            <w:r w:rsidRPr="000F46E5">
              <w:rPr>
                <w:lang w:val="en-US"/>
              </w:rPr>
              <w:t xml:space="preserve">&lt;a class="d-md-block </w:t>
            </w:r>
            <w:proofErr w:type="spellStart"/>
            <w:r w:rsidRPr="000F46E5">
              <w:rPr>
                <w:lang w:val="en-US"/>
              </w:rPr>
              <w:t>cbtn</w:t>
            </w:r>
            <w:proofErr w:type="spellEnd"/>
            <w:r w:rsidRPr="000F46E5">
              <w:rPr>
                <w:lang w:val="en-US"/>
              </w:rPr>
              <w:t xml:space="preserve"> d-none </w:t>
            </w:r>
            <w:proofErr w:type="spellStart"/>
            <w:r w:rsidRPr="000F46E5">
              <w:rPr>
                <w:lang w:val="en-US"/>
              </w:rPr>
              <w:t>button_white</w:t>
            </w:r>
            <w:proofErr w:type="spellEnd"/>
            <w:r w:rsidRPr="000F46E5">
              <w:rPr>
                <w:lang w:val="en-US"/>
              </w:rPr>
              <w:t xml:space="preserve">" </w:t>
            </w:r>
            <w:proofErr w:type="spellStart"/>
            <w:r w:rsidRPr="000F46E5">
              <w:rPr>
                <w:lang w:val="en-US"/>
              </w:rPr>
              <w:t>href</w:t>
            </w:r>
            <w:proofErr w:type="spellEnd"/>
            <w:r w:rsidRPr="000F46E5">
              <w:rPr>
                <w:lang w:val="en-US"/>
              </w:rPr>
              <w:t>="https://tlumacz.migam.org/</w:t>
            </w:r>
            <w:proofErr w:type="spellStart"/>
            <w:r w:rsidRPr="000F46E5">
              <w:rPr>
                <w:lang w:val="en-US"/>
              </w:rPr>
              <w:t>pfron</w:t>
            </w:r>
            <w:proofErr w:type="spellEnd"/>
            <w:r w:rsidRPr="000F46E5">
              <w:rPr>
                <w:lang w:val="en-US"/>
              </w:rPr>
              <w:t xml:space="preserve">" </w:t>
            </w:r>
            <w:proofErr w:type="spellStart"/>
            <w:r w:rsidRPr="00575CB4">
              <w:rPr>
                <w:b/>
                <w:bCs/>
              </w:rPr>
              <w:t>title</w:t>
            </w:r>
            <w:proofErr w:type="spellEnd"/>
            <w:r w:rsidRPr="00575CB4">
              <w:rPr>
                <w:b/>
                <w:bCs/>
              </w:rPr>
              <w:t>="Otwarcie w nowej karcie: Link otworzy się w nowym oknie"</w:t>
            </w:r>
            <w:r w:rsidRPr="00575CB4">
              <w:t xml:space="preserve"> </w:t>
            </w:r>
            <w:r w:rsidRPr="000F46E5">
              <w:rPr>
                <w:lang w:val="en-US"/>
              </w:rPr>
              <w:t>target="_blank" &gt;&lt;</w:t>
            </w:r>
            <w:proofErr w:type="spellStart"/>
            <w:r w:rsidRPr="000F46E5">
              <w:rPr>
                <w:lang w:val="en-US"/>
              </w:rPr>
              <w:t>img</w:t>
            </w:r>
            <w:proofErr w:type="spellEnd"/>
            <w:r w:rsidRPr="000F46E5">
              <w:rPr>
                <w:lang w:val="en-US"/>
              </w:rPr>
              <w:t xml:space="preserve"> decoding="async" src="https://portal-ipfronplus.pfron.org.pl/wp-content/uploads/2022/02/hands-1.svg" </w:t>
            </w:r>
            <w:r w:rsidRPr="00575CB4">
              <w:t>alt="Informacje dla osób niesłyszących"/&gt;&lt;/a&gt;</w:t>
            </w:r>
          </w:p>
        </w:tc>
        <w:tc>
          <w:tcPr>
            <w:tcW w:w="2920" w:type="dxa"/>
            <w:shd w:val="clear" w:color="auto" w:fill="E2EFD9" w:themeFill="accent6" w:themeFillTint="33"/>
            <w:vAlign w:val="center"/>
          </w:tcPr>
          <w:p w14:paraId="6DC02ECD" w14:textId="79DD0F68" w:rsidR="003C02CB" w:rsidRPr="00575CB4" w:rsidRDefault="003C02CB" w:rsidP="00823986">
            <w:pPr>
              <w:spacing w:line="276" w:lineRule="auto"/>
              <w:rPr>
                <w:sz w:val="20"/>
                <w:szCs w:val="20"/>
              </w:rPr>
            </w:pPr>
            <w:r w:rsidRPr="00575CB4">
              <w:rPr>
                <w:sz w:val="20"/>
                <w:szCs w:val="20"/>
              </w:rPr>
              <w:t>Sugerujemy usunięcie jednego z powtórzonych opisów. Co więcej, rekomendujemy do tego celu użycie klasy .</w:t>
            </w:r>
            <w:proofErr w:type="spellStart"/>
            <w:r w:rsidRPr="00575CB4">
              <w:rPr>
                <w:rStyle w:val="kodZnak0"/>
              </w:rPr>
              <w:t>sr-only</w:t>
            </w:r>
            <w:proofErr w:type="spellEnd"/>
            <w:r w:rsidRPr="00575CB4">
              <w:rPr>
                <w:rStyle w:val="kodZnak0"/>
              </w:rPr>
              <w:t xml:space="preserve"> (</w:t>
            </w:r>
            <w:proofErr w:type="spellStart"/>
            <w:r w:rsidRPr="00575CB4">
              <w:rPr>
                <w:rStyle w:val="kodZnak0"/>
              </w:rPr>
              <w:t>visually-hidden</w:t>
            </w:r>
            <w:proofErr w:type="spellEnd"/>
            <w:r w:rsidRPr="00575CB4">
              <w:rPr>
                <w:rStyle w:val="kodZnak0"/>
              </w:rPr>
              <w:t>)</w:t>
            </w:r>
            <w:r w:rsidRPr="00575CB4">
              <w:rPr>
                <w:sz w:val="20"/>
                <w:szCs w:val="20"/>
              </w:rPr>
              <w:t xml:space="preserve"> lub atrybutu </w:t>
            </w:r>
            <w:r w:rsidRPr="00575CB4">
              <w:rPr>
                <w:rStyle w:val="kodZnak0"/>
              </w:rPr>
              <w:t>aria-</w:t>
            </w:r>
            <w:proofErr w:type="spellStart"/>
            <w:r w:rsidRPr="00575CB4">
              <w:rPr>
                <w:rStyle w:val="kodZnak0"/>
              </w:rPr>
              <w:t>label</w:t>
            </w:r>
            <w:proofErr w:type="spellEnd"/>
            <w:r w:rsidRPr="00575CB4">
              <w:rPr>
                <w:rStyle w:val="kodZnak0"/>
              </w:rPr>
              <w:t>.</w:t>
            </w:r>
          </w:p>
        </w:tc>
        <w:tc>
          <w:tcPr>
            <w:tcW w:w="1500" w:type="dxa"/>
            <w:shd w:val="clear" w:color="auto" w:fill="E2EFD9" w:themeFill="accent6" w:themeFillTint="33"/>
          </w:tcPr>
          <w:p w14:paraId="33AB8E45" w14:textId="7831FF16" w:rsidR="003C02CB" w:rsidRDefault="003C02CB" w:rsidP="00823986">
            <w:pPr>
              <w:spacing w:line="276" w:lineRule="auto"/>
              <w:rPr>
                <w:b/>
                <w:color w:val="000000"/>
                <w:sz w:val="20"/>
                <w:szCs w:val="20"/>
              </w:rPr>
            </w:pPr>
            <w:r>
              <w:rPr>
                <w:b/>
                <w:color w:val="000000"/>
                <w:sz w:val="20"/>
                <w:szCs w:val="20"/>
              </w:rPr>
              <w:t>T</w:t>
            </w:r>
          </w:p>
        </w:tc>
        <w:tc>
          <w:tcPr>
            <w:tcW w:w="1500" w:type="dxa"/>
            <w:shd w:val="clear" w:color="auto" w:fill="E2EFD9" w:themeFill="accent6" w:themeFillTint="33"/>
          </w:tcPr>
          <w:p w14:paraId="1F3E3021" w14:textId="7BAD98B2" w:rsidR="003C02CB" w:rsidRPr="00CE71C8" w:rsidRDefault="00F13E63" w:rsidP="00823986">
            <w:pPr>
              <w:spacing w:line="276" w:lineRule="auto"/>
              <w:rPr>
                <w:b/>
                <w:color w:val="000000"/>
                <w:sz w:val="20"/>
                <w:szCs w:val="20"/>
              </w:rPr>
            </w:pPr>
            <w:r>
              <w:rPr>
                <w:b/>
                <w:color w:val="000000"/>
                <w:sz w:val="20"/>
                <w:szCs w:val="20"/>
              </w:rPr>
              <w:t>Spełnione</w:t>
            </w:r>
          </w:p>
        </w:tc>
      </w:tr>
      <w:tr w:rsidR="003C02CB" w14:paraId="049043B9" w14:textId="77777777" w:rsidTr="003C02CB">
        <w:trPr>
          <w:trHeight w:val="659"/>
          <w:jc w:val="center"/>
        </w:trPr>
        <w:tc>
          <w:tcPr>
            <w:tcW w:w="2919" w:type="dxa"/>
            <w:shd w:val="clear" w:color="auto" w:fill="E2EFD9" w:themeFill="accent6" w:themeFillTint="33"/>
            <w:vAlign w:val="center"/>
          </w:tcPr>
          <w:p w14:paraId="62FDE5F8" w14:textId="1FD809A3" w:rsidR="003C02CB" w:rsidRPr="00527550" w:rsidRDefault="003C02CB" w:rsidP="00823986">
            <w:pPr>
              <w:spacing w:line="276" w:lineRule="auto"/>
            </w:pPr>
            <w:hyperlink r:id="rId100" w:history="1">
              <w:r w:rsidRPr="00527550">
                <w:rPr>
                  <w:rStyle w:val="Hipercze"/>
                </w:rPr>
                <w:t>https://portal-ipfronplus.pfron.org.pl</w:t>
              </w:r>
            </w:hyperlink>
          </w:p>
        </w:tc>
        <w:tc>
          <w:tcPr>
            <w:tcW w:w="5839" w:type="dxa"/>
            <w:shd w:val="clear" w:color="auto" w:fill="E2EFD9" w:themeFill="accent6" w:themeFillTint="33"/>
            <w:vAlign w:val="center"/>
          </w:tcPr>
          <w:p w14:paraId="6DA670AA" w14:textId="3F1D863B" w:rsidR="003C02CB" w:rsidRPr="00527550" w:rsidRDefault="003C02CB" w:rsidP="00823986">
            <w:pPr>
              <w:spacing w:line="276" w:lineRule="auto"/>
              <w:rPr>
                <w:sz w:val="20"/>
                <w:szCs w:val="20"/>
              </w:rPr>
            </w:pPr>
            <w:r w:rsidRPr="00527550">
              <w:rPr>
                <w:sz w:val="20"/>
                <w:szCs w:val="20"/>
              </w:rPr>
              <w:t xml:space="preserve">Część linków posiada opis, iż ich otwarcie nastąpi w nowej karcie, jednakże nie posiadają atrybutu </w:t>
            </w:r>
            <w:r w:rsidRPr="00527550">
              <w:rPr>
                <w:rStyle w:val="kodZnak0"/>
              </w:rPr>
              <w:t>target=”_blank”,</w:t>
            </w:r>
            <w:r w:rsidRPr="00527550">
              <w:rPr>
                <w:sz w:val="20"/>
                <w:szCs w:val="20"/>
              </w:rPr>
              <w:t xml:space="preserve"> tym samym otwierają się w tym samym oknie powodując dezorientacje użytkownika. Co więcej – treść elementu &lt;i&gt; nie jest przetwarzana przez czytnik ekranu ponieważ dodano do niego style w CSS, który go ukrywa.</w:t>
            </w:r>
          </w:p>
          <w:p w14:paraId="78EBB0F5" w14:textId="77777777" w:rsidR="003C02CB" w:rsidRPr="00527550" w:rsidRDefault="003C02CB" w:rsidP="00823986">
            <w:pPr>
              <w:spacing w:line="276" w:lineRule="auto"/>
              <w:rPr>
                <w:sz w:val="20"/>
                <w:szCs w:val="20"/>
              </w:rPr>
            </w:pPr>
            <w:r w:rsidRPr="00527550">
              <w:rPr>
                <w:noProof/>
                <w:sz w:val="20"/>
                <w:szCs w:val="20"/>
              </w:rPr>
              <w:lastRenderedPageBreak/>
              <w:drawing>
                <wp:inline distT="0" distB="0" distL="0" distR="0" wp14:anchorId="09F2DC3F" wp14:editId="7BA68A88">
                  <wp:extent cx="1320800" cy="406400"/>
                  <wp:effectExtent l="0" t="0" r="0"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101"/>
                          <a:stretch>
                            <a:fillRect/>
                          </a:stretch>
                        </pic:blipFill>
                        <pic:spPr>
                          <a:xfrm>
                            <a:off x="0" y="0"/>
                            <a:ext cx="1320800" cy="406400"/>
                          </a:xfrm>
                          <a:prstGeom prst="rect">
                            <a:avLst/>
                          </a:prstGeom>
                        </pic:spPr>
                      </pic:pic>
                    </a:graphicData>
                  </a:graphic>
                </wp:inline>
              </w:drawing>
            </w:r>
          </w:p>
          <w:p w14:paraId="1730FAAA" w14:textId="0E692E59" w:rsidR="003C02CB" w:rsidRPr="00906A99" w:rsidRDefault="003C02CB" w:rsidP="00823986">
            <w:pPr>
              <w:pStyle w:val="kod0"/>
              <w:spacing w:line="276" w:lineRule="auto"/>
              <w:rPr>
                <w:lang w:val="en-US"/>
              </w:rPr>
            </w:pPr>
            <w:r w:rsidRPr="00527550">
              <w:rPr>
                <w:lang w:val="en-US"/>
              </w:rPr>
              <w:t xml:space="preserve">&lt;a </w:t>
            </w:r>
            <w:proofErr w:type="spellStart"/>
            <w:r w:rsidRPr="00527550">
              <w:rPr>
                <w:lang w:val="en-US"/>
              </w:rPr>
              <w:t>href</w:t>
            </w:r>
            <w:proofErr w:type="spellEnd"/>
            <w:r w:rsidRPr="00527550">
              <w:rPr>
                <w:lang w:val="en-US"/>
              </w:rPr>
              <w:t>="https://twitter.com/</w:t>
            </w:r>
            <w:proofErr w:type="spellStart"/>
            <w:r w:rsidRPr="00527550">
              <w:rPr>
                <w:lang w:val="en-US"/>
              </w:rPr>
              <w:t>IPfron</w:t>
            </w:r>
            <w:proofErr w:type="spellEnd"/>
            <w:r w:rsidRPr="00527550">
              <w:rPr>
                <w:lang w:val="en-US"/>
              </w:rPr>
              <w:t xml:space="preserve">" </w:t>
            </w:r>
            <w:proofErr w:type="spellStart"/>
            <w:r w:rsidRPr="00527550">
              <w:rPr>
                <w:b/>
                <w:bCs/>
              </w:rPr>
              <w:t>title</w:t>
            </w:r>
            <w:proofErr w:type="spellEnd"/>
            <w:r w:rsidRPr="00527550">
              <w:rPr>
                <w:b/>
                <w:bCs/>
              </w:rPr>
              <w:t>="link otworzy się w nowym oknie"</w:t>
            </w:r>
            <w:r w:rsidRPr="00527550">
              <w:t xml:space="preserve"> </w:t>
            </w:r>
            <w:r w:rsidRPr="00527550">
              <w:rPr>
                <w:lang w:val="en-US"/>
              </w:rPr>
              <w:t>class="me-2" &gt;&lt;</w:t>
            </w:r>
            <w:proofErr w:type="spellStart"/>
            <w:r w:rsidRPr="00527550">
              <w:rPr>
                <w:lang w:val="en-US"/>
              </w:rPr>
              <w:t>i</w:t>
            </w:r>
            <w:proofErr w:type="spellEnd"/>
            <w:r w:rsidRPr="00527550">
              <w:rPr>
                <w:lang w:val="en-US"/>
              </w:rPr>
              <w:t xml:space="preserve"> class="fa fa-twitter"&gt;&lt;/</w:t>
            </w:r>
            <w:proofErr w:type="spellStart"/>
            <w:r w:rsidRPr="00527550">
              <w:rPr>
                <w:lang w:val="en-US"/>
              </w:rPr>
              <w:t>i</w:t>
            </w:r>
            <w:proofErr w:type="spellEnd"/>
            <w:r w:rsidRPr="00527550">
              <w:rPr>
                <w:lang w:val="en-US"/>
              </w:rPr>
              <w:t xml:space="preserve">&gt;&lt;span&gt;Twitter - </w:t>
            </w:r>
            <w:proofErr w:type="spellStart"/>
            <w:r w:rsidRPr="00527550">
              <w:rPr>
                <w:lang w:val="en-US"/>
              </w:rPr>
              <w:t>Profil</w:t>
            </w:r>
            <w:proofErr w:type="spellEnd"/>
            <w:r w:rsidRPr="00527550">
              <w:rPr>
                <w:lang w:val="en-US"/>
              </w:rPr>
              <w:t xml:space="preserve"> PFRON&lt;/span&gt;&lt;/a</w:t>
            </w:r>
            <w:r w:rsidRPr="00527550">
              <w:t>&gt;</w:t>
            </w:r>
          </w:p>
          <w:p w14:paraId="416C4F4F" w14:textId="1ABBB74A" w:rsidR="003C02CB" w:rsidRPr="00527550" w:rsidRDefault="003C02CB" w:rsidP="00823986">
            <w:pPr>
              <w:pStyle w:val="kod0"/>
              <w:spacing w:line="276" w:lineRule="auto"/>
              <w:rPr>
                <w:lang w:val="en-US"/>
              </w:rPr>
            </w:pPr>
            <w:r w:rsidRPr="00527550">
              <w:rPr>
                <w:lang w:val="en-US"/>
              </w:rPr>
              <w:t>. fa fa-twitter{display: none;}</w:t>
            </w:r>
          </w:p>
        </w:tc>
        <w:tc>
          <w:tcPr>
            <w:tcW w:w="2920" w:type="dxa"/>
            <w:shd w:val="clear" w:color="auto" w:fill="E2EFD9" w:themeFill="accent6" w:themeFillTint="33"/>
            <w:vAlign w:val="center"/>
          </w:tcPr>
          <w:p w14:paraId="78E1F7E0" w14:textId="3DF6872F" w:rsidR="003C02CB" w:rsidRPr="00527550" w:rsidRDefault="003C02CB" w:rsidP="00823986">
            <w:pPr>
              <w:spacing w:line="276" w:lineRule="auto"/>
              <w:rPr>
                <w:sz w:val="20"/>
                <w:szCs w:val="20"/>
              </w:rPr>
            </w:pPr>
            <w:r w:rsidRPr="00527550">
              <w:rPr>
                <w:sz w:val="20"/>
                <w:szCs w:val="20"/>
              </w:rPr>
              <w:lastRenderedPageBreak/>
              <w:t>Rekomendujemy:</w:t>
            </w:r>
          </w:p>
          <w:p w14:paraId="76250F08" w14:textId="77777777" w:rsidR="003C02CB" w:rsidRPr="00527550" w:rsidRDefault="003C02CB" w:rsidP="00823986">
            <w:pPr>
              <w:spacing w:line="276" w:lineRule="auto"/>
              <w:rPr>
                <w:rStyle w:val="kodZnak0"/>
              </w:rPr>
            </w:pPr>
            <w:r w:rsidRPr="00527550">
              <w:rPr>
                <w:sz w:val="20"/>
                <w:szCs w:val="20"/>
              </w:rPr>
              <w:t xml:space="preserve">1) dodanie atrybutu </w:t>
            </w:r>
            <w:r w:rsidRPr="00527550">
              <w:rPr>
                <w:rStyle w:val="kodZnak0"/>
              </w:rPr>
              <w:t xml:space="preserve">target=”_blank” </w:t>
            </w:r>
            <w:r w:rsidRPr="00527550">
              <w:rPr>
                <w:sz w:val="20"/>
                <w:szCs w:val="20"/>
              </w:rPr>
              <w:t>bądź też</w:t>
            </w:r>
            <w:r w:rsidRPr="00527550">
              <w:rPr>
                <w:rStyle w:val="kodZnak0"/>
              </w:rPr>
              <w:t xml:space="preserve"> </w:t>
            </w:r>
          </w:p>
          <w:p w14:paraId="732B58F8" w14:textId="35ACEF2A" w:rsidR="003C02CB" w:rsidRPr="00527550" w:rsidRDefault="003C02CB" w:rsidP="00823986">
            <w:pPr>
              <w:spacing w:line="276" w:lineRule="auto"/>
              <w:rPr>
                <w:rFonts w:ascii="Courier New" w:hAnsi="Courier New"/>
                <w:sz w:val="18"/>
              </w:rPr>
            </w:pPr>
            <w:r w:rsidRPr="00527550">
              <w:rPr>
                <w:rStyle w:val="kodZnak0"/>
              </w:rPr>
              <w:t xml:space="preserve">2) </w:t>
            </w:r>
            <w:r w:rsidRPr="00527550">
              <w:rPr>
                <w:sz w:val="20"/>
                <w:szCs w:val="20"/>
              </w:rPr>
              <w:t>usunięcie zawartości atrybutu</w:t>
            </w:r>
            <w:r w:rsidRPr="00527550">
              <w:rPr>
                <w:rStyle w:val="kodZnak0"/>
              </w:rPr>
              <w:t xml:space="preserve"> </w:t>
            </w:r>
            <w:proofErr w:type="spellStart"/>
            <w:r w:rsidRPr="00527550">
              <w:rPr>
                <w:rStyle w:val="kodZnak0"/>
              </w:rPr>
              <w:t>title</w:t>
            </w:r>
            <w:proofErr w:type="spellEnd"/>
            <w:r w:rsidRPr="00527550">
              <w:rPr>
                <w:rStyle w:val="kodZnak0"/>
              </w:rPr>
              <w:t xml:space="preserve"> i </w:t>
            </w:r>
            <w:r w:rsidRPr="00527550">
              <w:rPr>
                <w:sz w:val="20"/>
                <w:szCs w:val="20"/>
              </w:rPr>
              <w:lastRenderedPageBreak/>
              <w:t xml:space="preserve">zastąpienie go </w:t>
            </w:r>
            <w:r w:rsidRPr="00527550">
              <w:rPr>
                <w:rStyle w:val="kodZnak0"/>
              </w:rPr>
              <w:t>aria-</w:t>
            </w:r>
            <w:proofErr w:type="spellStart"/>
            <w:r w:rsidRPr="00527550">
              <w:rPr>
                <w:rStyle w:val="kodZnak0"/>
              </w:rPr>
              <w:t>label</w:t>
            </w:r>
            <w:proofErr w:type="spellEnd"/>
            <w:r w:rsidRPr="00527550">
              <w:rPr>
                <w:sz w:val="20"/>
                <w:szCs w:val="20"/>
              </w:rPr>
              <w:t xml:space="preserve"> w linku</w:t>
            </w:r>
            <w:r w:rsidRPr="00527550">
              <w:rPr>
                <w:rStyle w:val="kodZnak0"/>
              </w:rPr>
              <w:t>.</w:t>
            </w:r>
          </w:p>
        </w:tc>
        <w:tc>
          <w:tcPr>
            <w:tcW w:w="1500" w:type="dxa"/>
            <w:shd w:val="clear" w:color="auto" w:fill="E2EFD9" w:themeFill="accent6" w:themeFillTint="33"/>
          </w:tcPr>
          <w:p w14:paraId="0BA6ED99" w14:textId="3113E1A2" w:rsidR="003C02CB" w:rsidRDefault="003C02CB" w:rsidP="00823986">
            <w:pPr>
              <w:spacing w:line="276" w:lineRule="auto"/>
              <w:rPr>
                <w:b/>
                <w:color w:val="000000"/>
                <w:sz w:val="20"/>
                <w:szCs w:val="20"/>
              </w:rPr>
            </w:pPr>
            <w:r>
              <w:rPr>
                <w:b/>
                <w:color w:val="000000"/>
                <w:sz w:val="20"/>
                <w:szCs w:val="20"/>
              </w:rPr>
              <w:lastRenderedPageBreak/>
              <w:t>T</w:t>
            </w:r>
          </w:p>
        </w:tc>
        <w:tc>
          <w:tcPr>
            <w:tcW w:w="1500" w:type="dxa"/>
            <w:shd w:val="clear" w:color="auto" w:fill="E2EFD9" w:themeFill="accent6" w:themeFillTint="33"/>
          </w:tcPr>
          <w:p w14:paraId="5484F725" w14:textId="065984C8" w:rsidR="003C02CB" w:rsidRPr="00527550" w:rsidRDefault="00F13E63" w:rsidP="00823986">
            <w:pPr>
              <w:spacing w:line="276" w:lineRule="auto"/>
              <w:rPr>
                <w:b/>
                <w:color w:val="000000"/>
                <w:sz w:val="20"/>
                <w:szCs w:val="20"/>
              </w:rPr>
            </w:pPr>
            <w:r>
              <w:rPr>
                <w:b/>
                <w:color w:val="000000"/>
                <w:sz w:val="20"/>
                <w:szCs w:val="20"/>
              </w:rPr>
              <w:t>Spełnione</w:t>
            </w:r>
          </w:p>
        </w:tc>
      </w:tr>
      <w:tr w:rsidR="003C02CB" w14:paraId="6A2C092E" w14:textId="77777777" w:rsidTr="003C02CB">
        <w:trPr>
          <w:trHeight w:val="659"/>
          <w:jc w:val="center"/>
        </w:trPr>
        <w:tc>
          <w:tcPr>
            <w:tcW w:w="2919" w:type="dxa"/>
            <w:shd w:val="clear" w:color="auto" w:fill="E2EFD9" w:themeFill="accent6" w:themeFillTint="33"/>
            <w:vAlign w:val="center"/>
          </w:tcPr>
          <w:p w14:paraId="10DC26FF" w14:textId="465FF6F9" w:rsidR="003C02CB" w:rsidRDefault="003C02CB" w:rsidP="00823986">
            <w:pPr>
              <w:spacing w:line="276" w:lineRule="auto"/>
            </w:pPr>
            <w:hyperlink r:id="rId102" w:history="1">
              <w:r w:rsidRPr="0008418F">
                <w:rPr>
                  <w:rStyle w:val="Hipercze"/>
                </w:rPr>
                <w:t>https://portal-ipfronplus.pfron.org.pl/faq/?key=&amp;cat_faq=</w:t>
              </w:r>
            </w:hyperlink>
          </w:p>
        </w:tc>
        <w:tc>
          <w:tcPr>
            <w:tcW w:w="5839" w:type="dxa"/>
            <w:shd w:val="clear" w:color="auto" w:fill="E2EFD9" w:themeFill="accent6" w:themeFillTint="33"/>
            <w:vAlign w:val="center"/>
          </w:tcPr>
          <w:p w14:paraId="1F7AE227" w14:textId="77777777" w:rsidR="003C02CB" w:rsidRDefault="003C02CB" w:rsidP="00823986">
            <w:pPr>
              <w:spacing w:line="276" w:lineRule="auto"/>
              <w:rPr>
                <w:sz w:val="20"/>
                <w:szCs w:val="20"/>
              </w:rPr>
            </w:pPr>
            <w:r>
              <w:rPr>
                <w:sz w:val="20"/>
                <w:szCs w:val="20"/>
              </w:rPr>
              <w:t>Po wybraniu kategorii pytania, strona automatycznie się odświeża bez poinformowania o tym użytkownika. Znów znajduje się on na górze strony:</w:t>
            </w:r>
          </w:p>
          <w:p w14:paraId="68D0C8BF" w14:textId="6A928AB1" w:rsidR="003C02CB" w:rsidRDefault="003C02CB" w:rsidP="00823986">
            <w:pPr>
              <w:spacing w:line="276" w:lineRule="auto"/>
              <w:rPr>
                <w:sz w:val="20"/>
                <w:szCs w:val="20"/>
              </w:rPr>
            </w:pPr>
            <w:r w:rsidRPr="00BF7036">
              <w:rPr>
                <w:noProof/>
                <w:sz w:val="20"/>
                <w:szCs w:val="20"/>
              </w:rPr>
              <w:drawing>
                <wp:inline distT="0" distB="0" distL="0" distR="0" wp14:anchorId="6550CBFA" wp14:editId="1652B671">
                  <wp:extent cx="3708400" cy="660400"/>
                  <wp:effectExtent l="0" t="0" r="6350" b="635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103"/>
                          <a:stretch>
                            <a:fillRect/>
                          </a:stretch>
                        </pic:blipFill>
                        <pic:spPr>
                          <a:xfrm>
                            <a:off x="0" y="0"/>
                            <a:ext cx="3708400" cy="660400"/>
                          </a:xfrm>
                          <a:prstGeom prst="rect">
                            <a:avLst/>
                          </a:prstGeom>
                        </pic:spPr>
                      </pic:pic>
                    </a:graphicData>
                  </a:graphic>
                </wp:inline>
              </w:drawing>
            </w:r>
          </w:p>
        </w:tc>
        <w:tc>
          <w:tcPr>
            <w:tcW w:w="2920" w:type="dxa"/>
            <w:shd w:val="clear" w:color="auto" w:fill="E2EFD9" w:themeFill="accent6" w:themeFillTint="33"/>
            <w:vAlign w:val="center"/>
          </w:tcPr>
          <w:p w14:paraId="2CB22580" w14:textId="12DF9925" w:rsidR="003C02CB" w:rsidRDefault="003C02CB" w:rsidP="00823986">
            <w:pPr>
              <w:spacing w:line="276" w:lineRule="auto"/>
              <w:rPr>
                <w:sz w:val="20"/>
                <w:szCs w:val="20"/>
              </w:rPr>
            </w:pPr>
            <w:r>
              <w:rPr>
                <w:sz w:val="20"/>
                <w:szCs w:val="20"/>
              </w:rPr>
              <w:t>Po wybraniu kategorii nie powinno następować odświeżenie strony. Rekomendujemy usunięcie tego niestandardowego zachowania.</w:t>
            </w:r>
          </w:p>
        </w:tc>
        <w:tc>
          <w:tcPr>
            <w:tcW w:w="1500" w:type="dxa"/>
            <w:shd w:val="clear" w:color="auto" w:fill="E2EFD9" w:themeFill="accent6" w:themeFillTint="33"/>
          </w:tcPr>
          <w:p w14:paraId="7A427CD6" w14:textId="62C3DA64" w:rsidR="003C02CB" w:rsidRDefault="003C02CB" w:rsidP="00823986">
            <w:pPr>
              <w:spacing w:line="276" w:lineRule="auto"/>
              <w:rPr>
                <w:b/>
                <w:color w:val="000000"/>
                <w:sz w:val="20"/>
                <w:szCs w:val="20"/>
              </w:rPr>
            </w:pPr>
            <w:r>
              <w:rPr>
                <w:b/>
                <w:color w:val="000000"/>
                <w:sz w:val="20"/>
                <w:szCs w:val="20"/>
              </w:rPr>
              <w:t>T</w:t>
            </w:r>
          </w:p>
        </w:tc>
        <w:tc>
          <w:tcPr>
            <w:tcW w:w="1500" w:type="dxa"/>
            <w:shd w:val="clear" w:color="auto" w:fill="E2EFD9" w:themeFill="accent6" w:themeFillTint="33"/>
          </w:tcPr>
          <w:p w14:paraId="7E56BB5D" w14:textId="5E52A476" w:rsidR="003C02CB" w:rsidRDefault="00F13E63" w:rsidP="00823986">
            <w:pPr>
              <w:spacing w:line="276" w:lineRule="auto"/>
              <w:rPr>
                <w:b/>
                <w:color w:val="000000"/>
                <w:sz w:val="20"/>
                <w:szCs w:val="20"/>
              </w:rPr>
            </w:pPr>
            <w:r>
              <w:rPr>
                <w:b/>
                <w:color w:val="000000"/>
                <w:sz w:val="20"/>
                <w:szCs w:val="20"/>
              </w:rPr>
              <w:t>Spełnione</w:t>
            </w:r>
          </w:p>
        </w:tc>
      </w:tr>
    </w:tbl>
    <w:p w14:paraId="4859777D" w14:textId="5B489201" w:rsidR="00C10560" w:rsidRPr="003C02CB" w:rsidRDefault="00000000" w:rsidP="003C02CB">
      <w:pPr>
        <w:spacing w:before="120" w:after="120" w:line="276" w:lineRule="auto"/>
        <w:rPr>
          <w:color w:val="000000"/>
        </w:rPr>
      </w:pPr>
      <w:r>
        <w:rPr>
          <w:b/>
        </w:rPr>
        <w:t xml:space="preserve">3.2.3 Spójna nawigacja: </w:t>
      </w:r>
      <w:r>
        <w:rPr>
          <w:color w:val="000000"/>
        </w:rPr>
        <w:t>Mechanizmy nawigacji,</w:t>
      </w:r>
      <w:r>
        <w:rPr>
          <w:b/>
          <w:color w:val="000000"/>
        </w:rPr>
        <w:t xml:space="preserve">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6F9C9333" w14:textId="3CC017BA" w:rsidR="00C10560" w:rsidRPr="003C02CB" w:rsidRDefault="00000000" w:rsidP="003C02CB">
      <w:pPr>
        <w:spacing w:after="120" w:line="276" w:lineRule="auto"/>
      </w:pPr>
      <w:r>
        <w:rPr>
          <w:color w:val="000000"/>
          <w:highlight w:val="white"/>
        </w:rPr>
        <w:t xml:space="preserve">Wynik audytu: </w:t>
      </w:r>
      <w:r>
        <w:rPr>
          <w:b/>
          <w:color w:val="538135"/>
        </w:rPr>
        <w:t>Spełnione</w:t>
      </w:r>
    </w:p>
    <w:p w14:paraId="667FF8D2" w14:textId="305B0760" w:rsidR="00C10560" w:rsidRPr="003C02CB" w:rsidRDefault="00000000" w:rsidP="003C02CB">
      <w:pPr>
        <w:spacing w:after="120" w:line="276" w:lineRule="auto"/>
        <w:rPr>
          <w:b/>
          <w:color w:val="000000"/>
        </w:rPr>
      </w:pPr>
      <w:r>
        <w:rPr>
          <w:b/>
        </w:rPr>
        <w:t>3.2.</w:t>
      </w:r>
      <w:r>
        <w:rPr>
          <w:b/>
          <w:color w:val="000000"/>
        </w:rPr>
        <w:t xml:space="preserve">4 Spójna identyfikacja: </w:t>
      </w:r>
      <w:r>
        <w:rPr>
          <w:color w:val="000000"/>
        </w:rPr>
        <w:t>Komponenty, które mają tę samą funkcjonalność w ramach jednego zestawu stron internetowych, są w taki sam sposób zidentyfikowane</w:t>
      </w:r>
      <w:r>
        <w:t xml:space="preserve"> (Poziom AA)</w:t>
      </w:r>
      <w:r>
        <w:rPr>
          <w:color w:val="000000"/>
        </w:rPr>
        <w:t>.</w:t>
      </w:r>
    </w:p>
    <w:p w14:paraId="43223FB2" w14:textId="7093265E" w:rsidR="00C10560" w:rsidRPr="003C02CB" w:rsidRDefault="00000000" w:rsidP="003C02CB">
      <w:pPr>
        <w:spacing w:after="120" w:line="276" w:lineRule="auto"/>
      </w:pPr>
      <w:r>
        <w:rPr>
          <w:color w:val="000000"/>
          <w:highlight w:val="white"/>
        </w:rPr>
        <w:t xml:space="preserve">Wynik audytu: </w:t>
      </w:r>
      <w:r>
        <w:rPr>
          <w:b/>
          <w:color w:val="538135"/>
        </w:rPr>
        <w:t>Spełnione</w:t>
      </w:r>
    </w:p>
    <w:p w14:paraId="5350C7DB" w14:textId="0E3E63D5" w:rsidR="00C10560" w:rsidRPr="003C02CB" w:rsidRDefault="00000000" w:rsidP="003C02CB">
      <w:pPr>
        <w:pStyle w:val="Nagwek3"/>
      </w:pPr>
      <w:r>
        <w:t>Wytyczna 3.3 Pomoc przy wprowadzaniu informacji: Istnieje wsparcie dla użytkownika, by mógł uniknąć błędów lub je skorygować.</w:t>
      </w:r>
    </w:p>
    <w:p w14:paraId="4B6076B7" w14:textId="3EC0E09E" w:rsidR="00C10560" w:rsidRDefault="00000000" w:rsidP="003C02CB">
      <w:pPr>
        <w:spacing w:after="120" w:line="276" w:lineRule="auto"/>
      </w:pPr>
      <w:r>
        <w:rPr>
          <w:b/>
        </w:rPr>
        <w:t>3.3.1 Identyfikacja błędów</w:t>
      </w:r>
      <w:r>
        <w:t>: Jeśli automatycznie zostanie wykryty błąd wprowadzania danych, system wskazuje błędny element, a</w:t>
      </w:r>
      <w:r w:rsidR="00F13E63">
        <w:t> </w:t>
      </w:r>
      <w:r>
        <w:t>użytkownik otrzymuje opis błędu w postaci tekstu (Poziom A).</w:t>
      </w:r>
    </w:p>
    <w:p w14:paraId="617520EB" w14:textId="6D3114CE" w:rsidR="00C10560" w:rsidRDefault="00000000" w:rsidP="003C02CB">
      <w:pPr>
        <w:spacing w:after="120" w:line="276" w:lineRule="auto"/>
      </w:pPr>
      <w:r>
        <w:rPr>
          <w:color w:val="000000"/>
          <w:highlight w:val="white"/>
        </w:rPr>
        <w:t>Wynik audytu</w:t>
      </w:r>
      <w:r w:rsidR="00DF2398">
        <w:rPr>
          <w:color w:val="000000"/>
        </w:rPr>
        <w:t>:</w:t>
      </w:r>
      <w:r>
        <w:rPr>
          <w:b/>
          <w:color w:val="538135"/>
        </w:rPr>
        <w:t xml:space="preserve"> </w:t>
      </w:r>
      <w:r>
        <w:rPr>
          <w:b/>
          <w:color w:val="C00000"/>
        </w:rPr>
        <w:t>Niespełnione</w:t>
      </w:r>
    </w:p>
    <w:tbl>
      <w:tblPr>
        <w:tblStyle w:val="afffffffffffffffffffffffffffffff8"/>
        <w:tblW w:w="1417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1701"/>
      </w:tblGrid>
      <w:tr w:rsidR="003C02CB" w14:paraId="77E0DF79" w14:textId="77777777" w:rsidTr="003C02CB">
        <w:trPr>
          <w:trHeight w:val="200"/>
          <w:tblHeader/>
          <w:jc w:val="center"/>
        </w:trPr>
        <w:tc>
          <w:tcPr>
            <w:tcW w:w="2919" w:type="dxa"/>
            <w:shd w:val="clear" w:color="auto" w:fill="E7E6E6" w:themeFill="background2"/>
            <w:vAlign w:val="center"/>
          </w:tcPr>
          <w:p w14:paraId="657CC404" w14:textId="19DBCE12" w:rsidR="003C02CB" w:rsidRDefault="003C02CB" w:rsidP="00823986">
            <w:pPr>
              <w:spacing w:line="276" w:lineRule="auto"/>
              <w:rPr>
                <w:b/>
                <w:color w:val="000000"/>
                <w:sz w:val="20"/>
                <w:szCs w:val="20"/>
              </w:rPr>
            </w:pPr>
            <w:r>
              <w:rPr>
                <w:b/>
                <w:color w:val="000000"/>
                <w:sz w:val="20"/>
                <w:szCs w:val="20"/>
              </w:rPr>
              <w:lastRenderedPageBreak/>
              <w:t>Strona</w:t>
            </w:r>
          </w:p>
        </w:tc>
        <w:tc>
          <w:tcPr>
            <w:tcW w:w="5839" w:type="dxa"/>
            <w:shd w:val="clear" w:color="auto" w:fill="E7E6E6" w:themeFill="background2"/>
            <w:vAlign w:val="center"/>
          </w:tcPr>
          <w:p w14:paraId="7E78B5D3" w14:textId="77777777" w:rsidR="003C02CB" w:rsidRDefault="003C02CB"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77E460D3" w14:textId="77777777" w:rsidR="003C02CB" w:rsidRDefault="003C02CB" w:rsidP="00823986">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47FE6691" w14:textId="267C391E" w:rsidR="003C02CB" w:rsidRDefault="003C02CB" w:rsidP="00823986">
            <w:pPr>
              <w:spacing w:line="276" w:lineRule="auto"/>
              <w:rPr>
                <w:b/>
                <w:color w:val="000000"/>
                <w:sz w:val="20"/>
                <w:szCs w:val="20"/>
              </w:rPr>
            </w:pPr>
            <w:r>
              <w:rPr>
                <w:b/>
                <w:color w:val="000000"/>
                <w:sz w:val="20"/>
                <w:szCs w:val="20"/>
              </w:rPr>
              <w:t>Typ</w:t>
            </w:r>
          </w:p>
        </w:tc>
        <w:tc>
          <w:tcPr>
            <w:tcW w:w="1701" w:type="dxa"/>
            <w:shd w:val="clear" w:color="auto" w:fill="E7E6E6" w:themeFill="background2"/>
          </w:tcPr>
          <w:p w14:paraId="41E8905B" w14:textId="063A6E6D" w:rsidR="003C02CB" w:rsidRDefault="00F13E63" w:rsidP="00823986">
            <w:pPr>
              <w:spacing w:line="276" w:lineRule="auto"/>
              <w:rPr>
                <w:b/>
                <w:color w:val="000000"/>
                <w:sz w:val="20"/>
                <w:szCs w:val="20"/>
              </w:rPr>
            </w:pPr>
            <w:r>
              <w:rPr>
                <w:b/>
                <w:color w:val="000000"/>
                <w:sz w:val="20"/>
                <w:szCs w:val="20"/>
              </w:rPr>
              <w:t>Samoocena</w:t>
            </w:r>
          </w:p>
        </w:tc>
      </w:tr>
      <w:tr w:rsidR="003C02CB" w14:paraId="488B4AAF" w14:textId="77777777" w:rsidTr="003C02CB">
        <w:trPr>
          <w:trHeight w:val="659"/>
          <w:jc w:val="center"/>
        </w:trPr>
        <w:tc>
          <w:tcPr>
            <w:tcW w:w="2919" w:type="dxa"/>
            <w:shd w:val="clear" w:color="auto" w:fill="E2EFD9" w:themeFill="accent6" w:themeFillTint="33"/>
            <w:vAlign w:val="center"/>
          </w:tcPr>
          <w:p w14:paraId="08EA2563" w14:textId="64907720" w:rsidR="003C02CB" w:rsidRDefault="003C02CB" w:rsidP="00823986">
            <w:pPr>
              <w:spacing w:line="276" w:lineRule="auto"/>
            </w:pPr>
            <w:hyperlink r:id="rId104" w:history="1">
              <w:r w:rsidRPr="0008418F">
                <w:rPr>
                  <w:rStyle w:val="Hipercze"/>
                </w:rPr>
                <w:t>https://portal-ipfronplus.pfron.org.pl/faq/</w:t>
              </w:r>
            </w:hyperlink>
          </w:p>
        </w:tc>
        <w:tc>
          <w:tcPr>
            <w:tcW w:w="5839" w:type="dxa"/>
            <w:shd w:val="clear" w:color="auto" w:fill="E2EFD9" w:themeFill="accent6" w:themeFillTint="33"/>
            <w:vAlign w:val="center"/>
          </w:tcPr>
          <w:p w14:paraId="6DBEF0CE" w14:textId="6E2E2292" w:rsidR="003C02CB" w:rsidRDefault="003C02CB" w:rsidP="00823986">
            <w:pPr>
              <w:spacing w:line="276" w:lineRule="auto"/>
              <w:rPr>
                <w:color w:val="000000"/>
                <w:sz w:val="20"/>
                <w:szCs w:val="20"/>
              </w:rPr>
            </w:pPr>
            <w:r>
              <w:rPr>
                <w:color w:val="000000"/>
                <w:sz w:val="20"/>
                <w:szCs w:val="20"/>
              </w:rPr>
              <w:t>Pojawiające się błędy formularza nie są prawidłowo powiązane z danym polem (dotyczy całego formularza):</w:t>
            </w:r>
          </w:p>
          <w:p w14:paraId="70F65A67" w14:textId="77777777" w:rsidR="003C02CB" w:rsidRDefault="003C02CB" w:rsidP="00823986">
            <w:pPr>
              <w:spacing w:line="276" w:lineRule="auto"/>
              <w:rPr>
                <w:color w:val="000000"/>
                <w:sz w:val="20"/>
                <w:szCs w:val="20"/>
              </w:rPr>
            </w:pPr>
            <w:r w:rsidRPr="00917EE7">
              <w:rPr>
                <w:noProof/>
                <w:color w:val="000000"/>
                <w:sz w:val="20"/>
                <w:szCs w:val="20"/>
              </w:rPr>
              <w:drawing>
                <wp:inline distT="0" distB="0" distL="0" distR="0" wp14:anchorId="4B034213" wp14:editId="3F98662D">
                  <wp:extent cx="2489200" cy="838200"/>
                  <wp:effectExtent l="0" t="0" r="635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05"/>
                          <a:stretch>
                            <a:fillRect/>
                          </a:stretch>
                        </pic:blipFill>
                        <pic:spPr>
                          <a:xfrm>
                            <a:off x="0" y="0"/>
                            <a:ext cx="2489200" cy="838200"/>
                          </a:xfrm>
                          <a:prstGeom prst="rect">
                            <a:avLst/>
                          </a:prstGeom>
                        </pic:spPr>
                      </pic:pic>
                    </a:graphicData>
                  </a:graphic>
                </wp:inline>
              </w:drawing>
            </w:r>
          </w:p>
          <w:p w14:paraId="19A90755" w14:textId="6A4CE64B" w:rsidR="003C02CB" w:rsidRPr="003C02CB" w:rsidRDefault="003C02CB" w:rsidP="003C02CB">
            <w:pPr>
              <w:pStyle w:val="kod0"/>
              <w:spacing w:line="276" w:lineRule="auto"/>
              <w:rPr>
                <w:lang w:val="en-US"/>
              </w:rPr>
            </w:pPr>
            <w:r w:rsidRPr="000F46E5">
              <w:rPr>
                <w:lang w:val="en-US"/>
              </w:rPr>
              <w:t>&lt;div class="col-12 col-md-6"&gt;&lt;label for="</w:t>
            </w:r>
            <w:proofErr w:type="spellStart"/>
            <w:r w:rsidRPr="000F46E5">
              <w:rPr>
                <w:lang w:val="en-US"/>
              </w:rPr>
              <w:t>full_name</w:t>
            </w:r>
            <w:proofErr w:type="spellEnd"/>
            <w:r w:rsidRPr="000F46E5">
              <w:rPr>
                <w:lang w:val="en-US"/>
              </w:rPr>
              <w:t>"&gt;</w:t>
            </w:r>
            <w:proofErr w:type="spellStart"/>
            <w:r w:rsidRPr="000F46E5">
              <w:rPr>
                <w:lang w:val="en-US"/>
              </w:rPr>
              <w:t>Imię</w:t>
            </w:r>
            <w:proofErr w:type="spellEnd"/>
            <w:r w:rsidRPr="000F46E5">
              <w:rPr>
                <w:lang w:val="en-US"/>
              </w:rPr>
              <w:t xml:space="preserve"> </w:t>
            </w:r>
            <w:proofErr w:type="spellStart"/>
            <w:r w:rsidRPr="000F46E5">
              <w:rPr>
                <w:lang w:val="en-US"/>
              </w:rPr>
              <w:t>i</w:t>
            </w:r>
            <w:proofErr w:type="spellEnd"/>
            <w:r w:rsidRPr="000F46E5">
              <w:rPr>
                <w:lang w:val="en-US"/>
              </w:rPr>
              <w:t xml:space="preserve"> </w:t>
            </w:r>
            <w:proofErr w:type="spellStart"/>
            <w:r w:rsidRPr="000F46E5">
              <w:rPr>
                <w:lang w:val="en-US"/>
              </w:rPr>
              <w:t>nazwisko</w:t>
            </w:r>
            <w:proofErr w:type="spellEnd"/>
            <w:r w:rsidRPr="000F46E5">
              <w:rPr>
                <w:lang w:val="en-US"/>
              </w:rPr>
              <w:t>*&lt;/label&gt;&lt;input name="</w:t>
            </w:r>
            <w:proofErr w:type="spellStart"/>
            <w:r w:rsidRPr="000F46E5">
              <w:rPr>
                <w:lang w:val="en-US"/>
              </w:rPr>
              <w:t>full_name</w:t>
            </w:r>
            <w:proofErr w:type="spellEnd"/>
            <w:r w:rsidRPr="000F46E5">
              <w:rPr>
                <w:lang w:val="en-US"/>
              </w:rPr>
              <w:t>" id="</w:t>
            </w:r>
            <w:proofErr w:type="spellStart"/>
            <w:r w:rsidRPr="000F46E5">
              <w:rPr>
                <w:lang w:val="en-US"/>
              </w:rPr>
              <w:t>full_name</w:t>
            </w:r>
            <w:proofErr w:type="spellEnd"/>
            <w:r w:rsidRPr="000F46E5">
              <w:rPr>
                <w:lang w:val="en-US"/>
              </w:rPr>
              <w:t>" type="text" placeholder="</w:t>
            </w:r>
            <w:proofErr w:type="spellStart"/>
            <w:r w:rsidRPr="000F46E5">
              <w:rPr>
                <w:lang w:val="en-US"/>
              </w:rPr>
              <w:t>Imię</w:t>
            </w:r>
            <w:proofErr w:type="spellEnd"/>
            <w:r w:rsidRPr="000F46E5">
              <w:rPr>
                <w:lang w:val="en-US"/>
              </w:rPr>
              <w:t xml:space="preserve"> </w:t>
            </w:r>
            <w:proofErr w:type="spellStart"/>
            <w:r w:rsidRPr="000F46E5">
              <w:rPr>
                <w:lang w:val="en-US"/>
              </w:rPr>
              <w:t>i</w:t>
            </w:r>
            <w:proofErr w:type="spellEnd"/>
            <w:r w:rsidRPr="000F46E5">
              <w:rPr>
                <w:lang w:val="en-US"/>
              </w:rPr>
              <w:t xml:space="preserve"> </w:t>
            </w:r>
            <w:proofErr w:type="spellStart"/>
            <w:r w:rsidRPr="000F46E5">
              <w:rPr>
                <w:lang w:val="en-US"/>
              </w:rPr>
              <w:t>nazwisko</w:t>
            </w:r>
            <w:proofErr w:type="spellEnd"/>
            <w:r w:rsidRPr="000F46E5">
              <w:rPr>
                <w:lang w:val="en-US"/>
              </w:rPr>
              <w:t>*"/&gt;</w:t>
            </w:r>
            <w:r w:rsidRPr="000F46E5">
              <w:rPr>
                <w:b/>
                <w:bCs/>
                <w:lang w:val="en-US"/>
              </w:rPr>
              <w:t>&lt;div id="</w:t>
            </w:r>
            <w:proofErr w:type="spellStart"/>
            <w:r w:rsidRPr="000F46E5">
              <w:rPr>
                <w:b/>
                <w:bCs/>
                <w:lang w:val="en-US"/>
              </w:rPr>
              <w:t>full_name_msg</w:t>
            </w:r>
            <w:proofErr w:type="spellEnd"/>
            <w:r w:rsidRPr="000F46E5">
              <w:rPr>
                <w:b/>
                <w:bCs/>
                <w:lang w:val="en-US"/>
              </w:rPr>
              <w:t xml:space="preserve">" class="error"&gt;To pole jest </w:t>
            </w:r>
            <w:proofErr w:type="spellStart"/>
            <w:r w:rsidRPr="000F46E5">
              <w:rPr>
                <w:b/>
                <w:bCs/>
                <w:lang w:val="en-US"/>
              </w:rPr>
              <w:t>wymagane</w:t>
            </w:r>
            <w:proofErr w:type="spellEnd"/>
            <w:r w:rsidRPr="000F46E5">
              <w:rPr>
                <w:b/>
                <w:bCs/>
                <w:lang w:val="en-US"/>
              </w:rPr>
              <w:t>&lt;/div&gt;</w:t>
            </w:r>
            <w:r w:rsidRPr="00BA7BD8">
              <w:t>&lt;/div&gt;</w:t>
            </w:r>
          </w:p>
        </w:tc>
        <w:tc>
          <w:tcPr>
            <w:tcW w:w="2920" w:type="dxa"/>
            <w:shd w:val="clear" w:color="auto" w:fill="E2EFD9" w:themeFill="accent6" w:themeFillTint="33"/>
            <w:vAlign w:val="center"/>
          </w:tcPr>
          <w:p w14:paraId="4A117D95" w14:textId="77777777" w:rsidR="003C02CB" w:rsidRPr="00713281" w:rsidRDefault="003C02CB" w:rsidP="00823986">
            <w:pPr>
              <w:spacing w:line="276" w:lineRule="auto"/>
              <w:rPr>
                <w:sz w:val="20"/>
                <w:szCs w:val="20"/>
              </w:rPr>
            </w:pPr>
            <w:r w:rsidRPr="00713281">
              <w:rPr>
                <w:sz w:val="20"/>
                <w:szCs w:val="20"/>
              </w:rPr>
              <w:t xml:space="preserve">Rekomendujemy powiązanie błędu formularza z jego polem za pomocą atrybutów </w:t>
            </w:r>
            <w:r w:rsidRPr="00713281">
              <w:rPr>
                <w:rStyle w:val="kodZnak0"/>
                <w:rFonts w:eastAsia="Courier New"/>
              </w:rPr>
              <w:t>aria-describedby</w:t>
            </w:r>
            <w:r w:rsidRPr="00713281">
              <w:rPr>
                <w:sz w:val="20"/>
                <w:szCs w:val="20"/>
              </w:rPr>
              <w:t xml:space="preserve"> oraz odpowiednio przyporządkowanego </w:t>
            </w:r>
            <w:r w:rsidRPr="00713281">
              <w:rPr>
                <w:rStyle w:val="kodZnak0"/>
                <w:rFonts w:eastAsia="Courier New"/>
              </w:rPr>
              <w:t>id</w:t>
            </w:r>
            <w:r w:rsidRPr="00713281">
              <w:rPr>
                <w:sz w:val="20"/>
                <w:szCs w:val="20"/>
              </w:rPr>
              <w:t>:</w:t>
            </w:r>
          </w:p>
          <w:p w14:paraId="048AFC7C" w14:textId="3DFFDF66" w:rsidR="003C02CB" w:rsidRPr="003C02CB" w:rsidRDefault="003C02CB" w:rsidP="00823986">
            <w:pPr>
              <w:pStyle w:val="kod0"/>
              <w:spacing w:line="276" w:lineRule="auto"/>
              <w:rPr>
                <w:lang w:val="en-US"/>
              </w:rPr>
            </w:pPr>
            <w:r w:rsidRPr="000F46E5">
              <w:rPr>
                <w:lang w:val="en-US"/>
              </w:rPr>
              <w:t>&lt;div class="col-12 col-md-6"&gt;&lt;label for="</w:t>
            </w:r>
            <w:proofErr w:type="spellStart"/>
            <w:r w:rsidRPr="000F46E5">
              <w:rPr>
                <w:lang w:val="en-US"/>
              </w:rPr>
              <w:t>full_name</w:t>
            </w:r>
            <w:proofErr w:type="spellEnd"/>
            <w:r w:rsidRPr="000F46E5">
              <w:rPr>
                <w:lang w:val="en-US"/>
              </w:rPr>
              <w:t>"&gt;</w:t>
            </w:r>
            <w:proofErr w:type="spellStart"/>
            <w:r w:rsidRPr="000F46E5">
              <w:rPr>
                <w:lang w:val="en-US"/>
              </w:rPr>
              <w:t>Imię</w:t>
            </w:r>
            <w:proofErr w:type="spellEnd"/>
            <w:r w:rsidRPr="000F46E5">
              <w:rPr>
                <w:lang w:val="en-US"/>
              </w:rPr>
              <w:t xml:space="preserve"> </w:t>
            </w:r>
            <w:proofErr w:type="spellStart"/>
            <w:r w:rsidRPr="000F46E5">
              <w:rPr>
                <w:lang w:val="en-US"/>
              </w:rPr>
              <w:t>i</w:t>
            </w:r>
            <w:proofErr w:type="spellEnd"/>
            <w:r w:rsidRPr="000F46E5">
              <w:rPr>
                <w:lang w:val="en-US"/>
              </w:rPr>
              <w:t xml:space="preserve"> </w:t>
            </w:r>
            <w:proofErr w:type="spellStart"/>
            <w:r w:rsidRPr="000F46E5">
              <w:rPr>
                <w:lang w:val="en-US"/>
              </w:rPr>
              <w:t>nazwisko</w:t>
            </w:r>
            <w:proofErr w:type="spellEnd"/>
            <w:r w:rsidRPr="000F46E5">
              <w:rPr>
                <w:lang w:val="en-US"/>
              </w:rPr>
              <w:t>*&lt;/label&gt;&lt;input name="</w:t>
            </w:r>
            <w:proofErr w:type="spellStart"/>
            <w:r w:rsidRPr="000F46E5">
              <w:rPr>
                <w:lang w:val="en-US"/>
              </w:rPr>
              <w:t>full_name</w:t>
            </w:r>
            <w:proofErr w:type="spellEnd"/>
            <w:r w:rsidRPr="000F46E5">
              <w:rPr>
                <w:lang w:val="en-US"/>
              </w:rPr>
              <w:t>" id="</w:t>
            </w:r>
            <w:proofErr w:type="spellStart"/>
            <w:r w:rsidRPr="000F46E5">
              <w:rPr>
                <w:lang w:val="en-US"/>
              </w:rPr>
              <w:t>full_name</w:t>
            </w:r>
            <w:proofErr w:type="spellEnd"/>
            <w:r w:rsidRPr="000F46E5">
              <w:rPr>
                <w:lang w:val="en-US"/>
              </w:rPr>
              <w:t>" type="text" placeholder="</w:t>
            </w:r>
            <w:proofErr w:type="spellStart"/>
            <w:r w:rsidRPr="000F46E5">
              <w:rPr>
                <w:lang w:val="en-US"/>
              </w:rPr>
              <w:t>Imię</w:t>
            </w:r>
            <w:proofErr w:type="spellEnd"/>
            <w:r w:rsidRPr="000F46E5">
              <w:rPr>
                <w:lang w:val="en-US"/>
              </w:rPr>
              <w:t xml:space="preserve"> </w:t>
            </w:r>
            <w:proofErr w:type="spellStart"/>
            <w:r w:rsidRPr="000F46E5">
              <w:rPr>
                <w:lang w:val="en-US"/>
              </w:rPr>
              <w:t>i</w:t>
            </w:r>
            <w:proofErr w:type="spellEnd"/>
            <w:r w:rsidRPr="000F46E5">
              <w:rPr>
                <w:lang w:val="en-US"/>
              </w:rPr>
              <w:t xml:space="preserve"> </w:t>
            </w:r>
            <w:proofErr w:type="spellStart"/>
            <w:r w:rsidRPr="000F46E5">
              <w:rPr>
                <w:lang w:val="en-US"/>
              </w:rPr>
              <w:t>nazwisko</w:t>
            </w:r>
            <w:proofErr w:type="spellEnd"/>
            <w:r w:rsidRPr="000F46E5">
              <w:rPr>
                <w:lang w:val="en-US"/>
              </w:rPr>
              <w:t>*"</w:t>
            </w:r>
            <w:r w:rsidRPr="008E29DA">
              <w:rPr>
                <w:b/>
                <w:sz w:val="20"/>
                <w:szCs w:val="20"/>
                <w:lang w:val="en-US"/>
              </w:rPr>
              <w:t xml:space="preserve"> aria-describedby="</w:t>
            </w:r>
            <w:r w:rsidRPr="000F46E5">
              <w:rPr>
                <w:b/>
                <w:bCs/>
                <w:lang w:val="en-US"/>
              </w:rPr>
              <w:t xml:space="preserve"> </w:t>
            </w:r>
            <w:proofErr w:type="spellStart"/>
            <w:r w:rsidRPr="000F46E5">
              <w:rPr>
                <w:b/>
                <w:bCs/>
                <w:lang w:val="en-US"/>
              </w:rPr>
              <w:t>full_name_msg</w:t>
            </w:r>
            <w:proofErr w:type="spellEnd"/>
            <w:r w:rsidRPr="008E29DA">
              <w:rPr>
                <w:b/>
                <w:sz w:val="20"/>
                <w:szCs w:val="20"/>
                <w:lang w:val="en-US"/>
              </w:rPr>
              <w:t>"</w:t>
            </w:r>
            <w:r w:rsidRPr="000F46E5">
              <w:rPr>
                <w:lang w:val="en-US"/>
              </w:rPr>
              <w:t>/&gt;</w:t>
            </w:r>
            <w:r w:rsidRPr="000F46E5">
              <w:rPr>
                <w:b/>
                <w:bCs/>
                <w:lang w:val="en-US"/>
              </w:rPr>
              <w:t>&lt;div id="</w:t>
            </w:r>
            <w:proofErr w:type="spellStart"/>
            <w:r w:rsidRPr="000F46E5">
              <w:rPr>
                <w:b/>
                <w:bCs/>
                <w:lang w:val="en-US"/>
              </w:rPr>
              <w:t>full_name_msg</w:t>
            </w:r>
            <w:proofErr w:type="spellEnd"/>
            <w:r w:rsidRPr="000F46E5">
              <w:rPr>
                <w:b/>
                <w:bCs/>
                <w:lang w:val="en-US"/>
              </w:rPr>
              <w:t xml:space="preserve"> " </w:t>
            </w:r>
            <w:r w:rsidRPr="000F46E5">
              <w:rPr>
                <w:lang w:val="en-US"/>
              </w:rPr>
              <w:t>class="error"&gt;</w:t>
            </w:r>
            <w:r w:rsidRPr="000F46E5">
              <w:rPr>
                <w:b/>
                <w:bCs/>
                <w:lang w:val="en-US"/>
              </w:rPr>
              <w:t xml:space="preserve">To pole jest </w:t>
            </w:r>
            <w:proofErr w:type="spellStart"/>
            <w:r w:rsidRPr="000F46E5">
              <w:rPr>
                <w:b/>
                <w:bCs/>
                <w:lang w:val="en-US"/>
              </w:rPr>
              <w:t>wymagane</w:t>
            </w:r>
            <w:proofErr w:type="spellEnd"/>
            <w:r w:rsidRPr="000F46E5">
              <w:rPr>
                <w:b/>
                <w:bCs/>
                <w:lang w:val="en-US"/>
              </w:rPr>
              <w:t>&lt;/div&gt;</w:t>
            </w:r>
            <w:r w:rsidRPr="00BA7BD8">
              <w:t>&lt;/div&gt;</w:t>
            </w:r>
          </w:p>
        </w:tc>
        <w:tc>
          <w:tcPr>
            <w:tcW w:w="791" w:type="dxa"/>
            <w:shd w:val="clear" w:color="auto" w:fill="E2EFD9" w:themeFill="accent6" w:themeFillTint="33"/>
          </w:tcPr>
          <w:p w14:paraId="0B1ECED8" w14:textId="06A804C0" w:rsidR="003C02CB" w:rsidRDefault="003C02CB" w:rsidP="003C02CB">
            <w:pPr>
              <w:spacing w:line="276" w:lineRule="auto"/>
              <w:rPr>
                <w:b/>
                <w:color w:val="000000"/>
                <w:sz w:val="20"/>
                <w:szCs w:val="20"/>
              </w:rPr>
            </w:pPr>
            <w:r>
              <w:rPr>
                <w:b/>
                <w:color w:val="000000"/>
                <w:sz w:val="20"/>
                <w:szCs w:val="20"/>
              </w:rPr>
              <w:t>T</w:t>
            </w:r>
          </w:p>
        </w:tc>
        <w:tc>
          <w:tcPr>
            <w:tcW w:w="1701" w:type="dxa"/>
            <w:shd w:val="clear" w:color="auto" w:fill="E2EFD9" w:themeFill="accent6" w:themeFillTint="33"/>
          </w:tcPr>
          <w:p w14:paraId="41D21FBD" w14:textId="6D8564FB" w:rsidR="003C02CB" w:rsidRPr="003C02CB" w:rsidRDefault="00F13E63" w:rsidP="003C02CB">
            <w:pPr>
              <w:spacing w:line="276" w:lineRule="auto"/>
              <w:rPr>
                <w:b/>
                <w:color w:val="000000"/>
                <w:sz w:val="20"/>
                <w:szCs w:val="20"/>
              </w:rPr>
            </w:pPr>
            <w:r>
              <w:rPr>
                <w:b/>
                <w:color w:val="000000"/>
                <w:sz w:val="20"/>
                <w:szCs w:val="20"/>
              </w:rPr>
              <w:t>Spełnione</w:t>
            </w:r>
          </w:p>
        </w:tc>
      </w:tr>
    </w:tbl>
    <w:p w14:paraId="4539BF87" w14:textId="77777777" w:rsidR="00C10560" w:rsidRDefault="00000000" w:rsidP="003C02CB">
      <w:pPr>
        <w:spacing w:before="120" w:after="120" w:line="276" w:lineRule="auto"/>
      </w:pPr>
      <w:r>
        <w:rPr>
          <w:b/>
        </w:rPr>
        <w:t>3.3.2 Etykiety lub instrukcje:</w:t>
      </w:r>
      <w:r>
        <w:t xml:space="preserve"> Pojawiają się etykiety lub instrukcje, kiedy w treści wymagane jest wprowadzenie informacji przez użytkownika. (Poziom A)</w:t>
      </w:r>
    </w:p>
    <w:p w14:paraId="435302B8" w14:textId="60B2A4F6" w:rsidR="00C10560" w:rsidRPr="00FE6B6B" w:rsidRDefault="00000000" w:rsidP="003C02CB">
      <w:pPr>
        <w:spacing w:after="120" w:line="276" w:lineRule="auto"/>
        <w:rPr>
          <w:sz w:val="22"/>
          <w:szCs w:val="22"/>
        </w:rPr>
      </w:pPr>
      <w:r>
        <w:rPr>
          <w:color w:val="000000"/>
          <w:highlight w:val="white"/>
        </w:rPr>
        <w:t xml:space="preserve">Wynik audytu: </w:t>
      </w:r>
      <w:r>
        <w:rPr>
          <w:b/>
          <w:color w:val="C00000"/>
        </w:rPr>
        <w:t>Niespełnione</w:t>
      </w:r>
    </w:p>
    <w:tbl>
      <w:tblPr>
        <w:tblStyle w:val="afffffffffffffffffffffffffffffff9"/>
        <w:tblW w:w="14678"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1500"/>
        <w:gridCol w:w="1500"/>
      </w:tblGrid>
      <w:tr w:rsidR="00B3507F" w14:paraId="56773366" w14:textId="77777777" w:rsidTr="00B3507F">
        <w:trPr>
          <w:trHeight w:val="200"/>
          <w:tblHeader/>
          <w:jc w:val="center"/>
        </w:trPr>
        <w:tc>
          <w:tcPr>
            <w:tcW w:w="2919" w:type="dxa"/>
            <w:shd w:val="clear" w:color="auto" w:fill="E7E6E6" w:themeFill="background2"/>
            <w:vAlign w:val="center"/>
          </w:tcPr>
          <w:p w14:paraId="629C179F" w14:textId="193EFD67" w:rsidR="00B3507F" w:rsidRDefault="00B3507F"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1943133E" w14:textId="77777777" w:rsidR="00B3507F" w:rsidRDefault="00B3507F"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3D45FB41" w14:textId="77777777" w:rsidR="00B3507F" w:rsidRDefault="00B3507F" w:rsidP="00823986">
            <w:pPr>
              <w:spacing w:line="276" w:lineRule="auto"/>
              <w:rPr>
                <w:b/>
                <w:color w:val="000000"/>
                <w:sz w:val="20"/>
                <w:szCs w:val="20"/>
              </w:rPr>
            </w:pPr>
            <w:r>
              <w:rPr>
                <w:b/>
                <w:color w:val="000000"/>
                <w:sz w:val="20"/>
                <w:szCs w:val="20"/>
              </w:rPr>
              <w:t>Rozwiązanie</w:t>
            </w:r>
          </w:p>
        </w:tc>
        <w:tc>
          <w:tcPr>
            <w:tcW w:w="1500" w:type="dxa"/>
            <w:shd w:val="clear" w:color="auto" w:fill="E7E6E6" w:themeFill="background2"/>
          </w:tcPr>
          <w:p w14:paraId="7803BCD8" w14:textId="163525F6" w:rsidR="00B3507F" w:rsidRDefault="00B3507F" w:rsidP="00823986">
            <w:pPr>
              <w:spacing w:line="276" w:lineRule="auto"/>
              <w:rPr>
                <w:b/>
                <w:color w:val="000000"/>
                <w:sz w:val="20"/>
                <w:szCs w:val="20"/>
              </w:rPr>
            </w:pPr>
            <w:r>
              <w:rPr>
                <w:b/>
                <w:color w:val="000000"/>
                <w:sz w:val="20"/>
                <w:szCs w:val="20"/>
              </w:rPr>
              <w:t>Typ</w:t>
            </w:r>
          </w:p>
        </w:tc>
        <w:tc>
          <w:tcPr>
            <w:tcW w:w="1500" w:type="dxa"/>
            <w:shd w:val="clear" w:color="auto" w:fill="E7E6E6" w:themeFill="background2"/>
          </w:tcPr>
          <w:p w14:paraId="47A7C6AD" w14:textId="5B0E6456" w:rsidR="00B3507F" w:rsidRDefault="00F13E63" w:rsidP="00823986">
            <w:pPr>
              <w:spacing w:line="276" w:lineRule="auto"/>
              <w:rPr>
                <w:b/>
                <w:color w:val="000000"/>
                <w:sz w:val="20"/>
                <w:szCs w:val="20"/>
              </w:rPr>
            </w:pPr>
            <w:r>
              <w:rPr>
                <w:b/>
                <w:color w:val="000000"/>
                <w:sz w:val="20"/>
                <w:szCs w:val="20"/>
              </w:rPr>
              <w:t>Samoocena</w:t>
            </w:r>
          </w:p>
        </w:tc>
      </w:tr>
      <w:tr w:rsidR="00B3507F" w14:paraId="07869492" w14:textId="77777777" w:rsidTr="00B3507F">
        <w:trPr>
          <w:trHeight w:val="659"/>
          <w:jc w:val="center"/>
        </w:trPr>
        <w:tc>
          <w:tcPr>
            <w:tcW w:w="2919" w:type="dxa"/>
            <w:shd w:val="clear" w:color="auto" w:fill="E2EFD9" w:themeFill="accent6" w:themeFillTint="33"/>
            <w:vAlign w:val="center"/>
          </w:tcPr>
          <w:p w14:paraId="35FBC0D3" w14:textId="208C24D9" w:rsidR="00B3507F" w:rsidRDefault="00B3507F" w:rsidP="00823986">
            <w:pPr>
              <w:spacing w:line="276" w:lineRule="auto"/>
            </w:pPr>
            <w:hyperlink r:id="rId106" w:history="1">
              <w:r w:rsidRPr="0008418F">
                <w:rPr>
                  <w:rStyle w:val="Hipercze"/>
                </w:rPr>
                <w:t>https://portal-ipfronplus.pfron.org.pl/faq/</w:t>
              </w:r>
            </w:hyperlink>
          </w:p>
        </w:tc>
        <w:tc>
          <w:tcPr>
            <w:tcW w:w="5839" w:type="dxa"/>
            <w:shd w:val="clear" w:color="auto" w:fill="E2EFD9" w:themeFill="accent6" w:themeFillTint="33"/>
            <w:vAlign w:val="center"/>
          </w:tcPr>
          <w:p w14:paraId="17D9B3FC" w14:textId="77777777" w:rsidR="00B3507F" w:rsidRDefault="00B3507F" w:rsidP="00823986">
            <w:pPr>
              <w:spacing w:line="276" w:lineRule="auto"/>
              <w:rPr>
                <w:color w:val="000000"/>
                <w:sz w:val="20"/>
                <w:szCs w:val="20"/>
              </w:rPr>
            </w:pPr>
            <w:r>
              <w:rPr>
                <w:color w:val="000000"/>
                <w:sz w:val="20"/>
                <w:szCs w:val="20"/>
              </w:rPr>
              <w:t>Etykieta pola formularz jest niezgodna z jego celem:</w:t>
            </w:r>
          </w:p>
          <w:p w14:paraId="0B758A02" w14:textId="77777777" w:rsidR="00B3507F" w:rsidRDefault="00B3507F" w:rsidP="00823986">
            <w:pPr>
              <w:spacing w:line="276" w:lineRule="auto"/>
              <w:rPr>
                <w:color w:val="000000"/>
                <w:sz w:val="20"/>
                <w:szCs w:val="20"/>
              </w:rPr>
            </w:pPr>
            <w:r w:rsidRPr="00CD5D09">
              <w:rPr>
                <w:noProof/>
                <w:color w:val="000000"/>
                <w:sz w:val="20"/>
                <w:szCs w:val="20"/>
              </w:rPr>
              <w:drawing>
                <wp:inline distT="0" distB="0" distL="0" distR="0" wp14:anchorId="6D18BC9D" wp14:editId="5494A549">
                  <wp:extent cx="2895600" cy="825500"/>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107"/>
                          <a:stretch>
                            <a:fillRect/>
                          </a:stretch>
                        </pic:blipFill>
                        <pic:spPr>
                          <a:xfrm>
                            <a:off x="0" y="0"/>
                            <a:ext cx="2895600" cy="825500"/>
                          </a:xfrm>
                          <a:prstGeom prst="rect">
                            <a:avLst/>
                          </a:prstGeom>
                        </pic:spPr>
                      </pic:pic>
                    </a:graphicData>
                  </a:graphic>
                </wp:inline>
              </w:drawing>
            </w:r>
          </w:p>
          <w:p w14:paraId="1621204B" w14:textId="50DF4D17" w:rsidR="00B3507F" w:rsidRPr="003C02CB" w:rsidRDefault="00B3507F" w:rsidP="003C02CB">
            <w:pPr>
              <w:pStyle w:val="kod0"/>
              <w:spacing w:line="276" w:lineRule="auto"/>
              <w:rPr>
                <w:lang w:val="en-US"/>
              </w:rPr>
            </w:pPr>
            <w:r w:rsidRPr="000F46E5">
              <w:rPr>
                <w:lang w:val="en-US"/>
              </w:rPr>
              <w:t>&lt;div class="col-md-6 col-sm-12 mb-3"&gt;</w:t>
            </w:r>
            <w:r w:rsidRPr="000F46E5">
              <w:rPr>
                <w:b/>
                <w:bCs/>
                <w:lang w:val="en-US"/>
              </w:rPr>
              <w:t>&lt;label for="key" class="</w:t>
            </w:r>
            <w:proofErr w:type="spellStart"/>
            <w:r w:rsidRPr="000F46E5">
              <w:rPr>
                <w:b/>
                <w:bCs/>
                <w:lang w:val="en-US"/>
              </w:rPr>
              <w:t>sr</w:t>
            </w:r>
            <w:proofErr w:type="spellEnd"/>
            <w:r w:rsidRPr="000F46E5">
              <w:rPr>
                <w:b/>
                <w:bCs/>
                <w:lang w:val="en-US"/>
              </w:rPr>
              <w:t>-only"&gt;Adres e-mail*&lt;/label&gt;</w:t>
            </w:r>
            <w:r w:rsidRPr="000F46E5">
              <w:rPr>
                <w:lang w:val="en-US"/>
              </w:rPr>
              <w:t xml:space="preserve">&lt;input name="key" id="key" class="form-control button-gray" </w:t>
            </w:r>
            <w:proofErr w:type="spellStart"/>
            <w:r w:rsidRPr="008E4AD9">
              <w:t>type</w:t>
            </w:r>
            <w:proofErr w:type="spellEnd"/>
            <w:r w:rsidRPr="008E4AD9">
              <w:t>="</w:t>
            </w:r>
            <w:proofErr w:type="spellStart"/>
            <w:r w:rsidRPr="008E4AD9">
              <w:t>text</w:t>
            </w:r>
            <w:proofErr w:type="spellEnd"/>
            <w:r w:rsidRPr="008E4AD9">
              <w:t xml:space="preserve">" </w:t>
            </w:r>
            <w:proofErr w:type="spellStart"/>
            <w:r w:rsidRPr="008E4AD9">
              <w:lastRenderedPageBreak/>
              <w:t>value</w:t>
            </w:r>
            <w:proofErr w:type="spellEnd"/>
            <w:r w:rsidRPr="008E4AD9">
              <w:t xml:space="preserve">="" </w:t>
            </w:r>
            <w:proofErr w:type="spellStart"/>
            <w:r w:rsidRPr="008E4AD9">
              <w:t>placeholder</w:t>
            </w:r>
            <w:proofErr w:type="spellEnd"/>
            <w:r w:rsidRPr="008E4AD9">
              <w:t>="</w:t>
            </w:r>
            <w:r w:rsidRPr="00F116D9">
              <w:rPr>
                <w:b/>
                <w:bCs/>
              </w:rPr>
              <w:t>Wpisz pytanie/słowo kluczowe"</w:t>
            </w:r>
            <w:r w:rsidRPr="008E4AD9">
              <w:t>/&gt;&lt;/div&gt;</w:t>
            </w:r>
          </w:p>
        </w:tc>
        <w:tc>
          <w:tcPr>
            <w:tcW w:w="2920" w:type="dxa"/>
            <w:shd w:val="clear" w:color="auto" w:fill="E2EFD9" w:themeFill="accent6" w:themeFillTint="33"/>
            <w:vAlign w:val="center"/>
          </w:tcPr>
          <w:p w14:paraId="0FE09539" w14:textId="295DB744" w:rsidR="00B3507F" w:rsidRDefault="00B3507F" w:rsidP="00823986">
            <w:pPr>
              <w:spacing w:line="276" w:lineRule="auto"/>
              <w:rPr>
                <w:sz w:val="20"/>
                <w:szCs w:val="20"/>
              </w:rPr>
            </w:pPr>
            <w:r>
              <w:rPr>
                <w:sz w:val="20"/>
                <w:szCs w:val="20"/>
              </w:rPr>
              <w:lastRenderedPageBreak/>
              <w:t xml:space="preserve">Rekomendujemy zmianę zawartości elementu </w:t>
            </w:r>
            <w:r w:rsidRPr="00EC155A">
              <w:rPr>
                <w:rStyle w:val="kodZnak0"/>
              </w:rPr>
              <w:t>&lt;</w:t>
            </w:r>
            <w:proofErr w:type="spellStart"/>
            <w:r w:rsidRPr="00EC155A">
              <w:rPr>
                <w:rStyle w:val="kodZnak0"/>
              </w:rPr>
              <w:t>label</w:t>
            </w:r>
            <w:proofErr w:type="spellEnd"/>
            <w:r w:rsidRPr="00EC155A">
              <w:rPr>
                <w:rStyle w:val="kodZnak0"/>
              </w:rPr>
              <w:t>&gt;</w:t>
            </w:r>
            <w:r>
              <w:rPr>
                <w:sz w:val="20"/>
                <w:szCs w:val="20"/>
              </w:rPr>
              <w:t xml:space="preserve"> na „Wpisz pytanie/słowo kluczowe”.</w:t>
            </w:r>
          </w:p>
        </w:tc>
        <w:tc>
          <w:tcPr>
            <w:tcW w:w="1500" w:type="dxa"/>
            <w:shd w:val="clear" w:color="auto" w:fill="E2EFD9" w:themeFill="accent6" w:themeFillTint="33"/>
          </w:tcPr>
          <w:p w14:paraId="753112BF" w14:textId="0FFE164D" w:rsidR="00B3507F" w:rsidRDefault="00B3507F" w:rsidP="00823986">
            <w:pPr>
              <w:spacing w:line="276" w:lineRule="auto"/>
              <w:rPr>
                <w:b/>
                <w:color w:val="000000"/>
                <w:sz w:val="20"/>
                <w:szCs w:val="20"/>
              </w:rPr>
            </w:pPr>
            <w:r>
              <w:rPr>
                <w:b/>
                <w:color w:val="000000"/>
                <w:sz w:val="20"/>
                <w:szCs w:val="20"/>
              </w:rPr>
              <w:t>T</w:t>
            </w:r>
          </w:p>
        </w:tc>
        <w:tc>
          <w:tcPr>
            <w:tcW w:w="1500" w:type="dxa"/>
            <w:shd w:val="clear" w:color="auto" w:fill="E2EFD9" w:themeFill="accent6" w:themeFillTint="33"/>
          </w:tcPr>
          <w:p w14:paraId="139DB4B5" w14:textId="128D699C" w:rsidR="00B3507F" w:rsidRDefault="00F13E63" w:rsidP="00823986">
            <w:pPr>
              <w:spacing w:line="276" w:lineRule="auto"/>
              <w:rPr>
                <w:b/>
                <w:color w:val="000000"/>
                <w:sz w:val="20"/>
                <w:szCs w:val="20"/>
              </w:rPr>
            </w:pPr>
            <w:r>
              <w:rPr>
                <w:b/>
                <w:color w:val="000000"/>
                <w:sz w:val="20"/>
                <w:szCs w:val="20"/>
              </w:rPr>
              <w:t>Spełnione</w:t>
            </w:r>
          </w:p>
        </w:tc>
      </w:tr>
    </w:tbl>
    <w:p w14:paraId="4A375EDF" w14:textId="77777777" w:rsidR="00C10560" w:rsidRDefault="00000000" w:rsidP="00B3507F">
      <w:pPr>
        <w:spacing w:before="120" w:after="120" w:line="276" w:lineRule="auto"/>
        <w:rPr>
          <w:b/>
          <w:sz w:val="22"/>
          <w:szCs w:val="22"/>
        </w:rPr>
      </w:pPr>
      <w:r>
        <w:rPr>
          <w:b/>
        </w:rPr>
        <w:t>3.3.3 Sugestie korekty błędów</w:t>
      </w:r>
      <w:r>
        <w:t>: Jeśli automatycznie zostanie wykryty błąd wprowadzania danych i znane są sugestie korekty, wtedy użytkownik otrzymuje takie sugestie, chyba, że zagrażałoby to bezpieczeństwu treści lub zmieniło jej cel (Poziom AA).</w:t>
      </w:r>
    </w:p>
    <w:p w14:paraId="0931AAF9" w14:textId="0B3D040E" w:rsidR="00C10560" w:rsidRPr="00B3507F" w:rsidRDefault="00000000" w:rsidP="00B3507F">
      <w:pPr>
        <w:spacing w:after="120" w:line="276" w:lineRule="auto"/>
      </w:pPr>
      <w:r>
        <w:rPr>
          <w:color w:val="000000"/>
          <w:highlight w:val="white"/>
        </w:rPr>
        <w:t xml:space="preserve">Wynik audytu: </w:t>
      </w:r>
      <w:r>
        <w:rPr>
          <w:b/>
          <w:color w:val="BE5A11"/>
        </w:rPr>
        <w:t>Spełnione częściowo</w:t>
      </w:r>
    </w:p>
    <w:tbl>
      <w:tblPr>
        <w:tblStyle w:val="afffffffffffffffffffffffffffffffa"/>
        <w:tblW w:w="1411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1643"/>
      </w:tblGrid>
      <w:tr w:rsidR="00B3507F" w14:paraId="2308BE11" w14:textId="77777777" w:rsidTr="00B3507F">
        <w:trPr>
          <w:trHeight w:val="200"/>
          <w:tblHeader/>
          <w:jc w:val="center"/>
        </w:trPr>
        <w:tc>
          <w:tcPr>
            <w:tcW w:w="2919" w:type="dxa"/>
            <w:shd w:val="clear" w:color="auto" w:fill="E7E6E6" w:themeFill="background2"/>
            <w:vAlign w:val="center"/>
          </w:tcPr>
          <w:p w14:paraId="5178BCA4" w14:textId="68981F21" w:rsidR="00B3507F" w:rsidRDefault="00B3507F"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1FE9C389" w14:textId="77777777" w:rsidR="00B3507F" w:rsidRDefault="00B3507F"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65FF1E15" w14:textId="77777777" w:rsidR="00B3507F" w:rsidRDefault="00B3507F" w:rsidP="00823986">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14E0403C" w14:textId="00880604" w:rsidR="00B3507F" w:rsidRDefault="00B3507F" w:rsidP="00823986">
            <w:pPr>
              <w:spacing w:line="276" w:lineRule="auto"/>
              <w:rPr>
                <w:b/>
                <w:color w:val="000000"/>
                <w:sz w:val="20"/>
                <w:szCs w:val="20"/>
              </w:rPr>
            </w:pPr>
            <w:r>
              <w:rPr>
                <w:b/>
                <w:color w:val="000000"/>
                <w:sz w:val="20"/>
                <w:szCs w:val="20"/>
              </w:rPr>
              <w:t>Typ</w:t>
            </w:r>
          </w:p>
        </w:tc>
        <w:tc>
          <w:tcPr>
            <w:tcW w:w="1643" w:type="dxa"/>
            <w:shd w:val="clear" w:color="auto" w:fill="E7E6E6" w:themeFill="background2"/>
          </w:tcPr>
          <w:p w14:paraId="200EB759" w14:textId="7EFCEB48" w:rsidR="00B3507F" w:rsidRDefault="00F13E63" w:rsidP="00823986">
            <w:pPr>
              <w:spacing w:line="276" w:lineRule="auto"/>
              <w:rPr>
                <w:b/>
                <w:color w:val="000000"/>
                <w:sz w:val="20"/>
                <w:szCs w:val="20"/>
              </w:rPr>
            </w:pPr>
            <w:r>
              <w:rPr>
                <w:b/>
                <w:color w:val="000000"/>
                <w:sz w:val="20"/>
                <w:szCs w:val="20"/>
              </w:rPr>
              <w:t>Samoocena</w:t>
            </w:r>
          </w:p>
        </w:tc>
      </w:tr>
      <w:tr w:rsidR="00B3507F" w14:paraId="78AAD76C" w14:textId="77777777" w:rsidTr="00B3507F">
        <w:trPr>
          <w:trHeight w:val="659"/>
          <w:jc w:val="center"/>
        </w:trPr>
        <w:tc>
          <w:tcPr>
            <w:tcW w:w="2919" w:type="dxa"/>
            <w:shd w:val="clear" w:color="auto" w:fill="E2EFD9" w:themeFill="accent6" w:themeFillTint="33"/>
            <w:vAlign w:val="center"/>
          </w:tcPr>
          <w:p w14:paraId="21704EDF" w14:textId="4668463F" w:rsidR="00B3507F" w:rsidRDefault="00B3507F" w:rsidP="00823986">
            <w:pPr>
              <w:spacing w:line="276" w:lineRule="auto"/>
            </w:pPr>
            <w:hyperlink r:id="rId108" w:history="1">
              <w:r w:rsidRPr="0087583F">
                <w:rPr>
                  <w:rStyle w:val="Hipercze"/>
                </w:rPr>
                <w:t>https://portal-ipfronplus.pfron.org.pl/faq/</w:t>
              </w:r>
            </w:hyperlink>
          </w:p>
        </w:tc>
        <w:tc>
          <w:tcPr>
            <w:tcW w:w="5839" w:type="dxa"/>
            <w:shd w:val="clear" w:color="auto" w:fill="E2EFD9" w:themeFill="accent6" w:themeFillTint="33"/>
            <w:vAlign w:val="center"/>
          </w:tcPr>
          <w:p w14:paraId="697C01EA" w14:textId="77777777" w:rsidR="00B3507F" w:rsidRDefault="00B3507F" w:rsidP="00823986">
            <w:pPr>
              <w:spacing w:line="276" w:lineRule="auto"/>
              <w:rPr>
                <w:color w:val="000000"/>
                <w:sz w:val="20"/>
                <w:szCs w:val="20"/>
              </w:rPr>
            </w:pPr>
            <w:r>
              <w:rPr>
                <w:color w:val="000000"/>
                <w:sz w:val="20"/>
                <w:szCs w:val="20"/>
              </w:rPr>
              <w:t>Korekty błędów mogły być bardziej szczegółowe, tak by ułatwić użytkownikowi wypełnienie pól:</w:t>
            </w:r>
          </w:p>
          <w:p w14:paraId="6C8E796E" w14:textId="49FD3BDE" w:rsidR="00B3507F" w:rsidRDefault="00B3507F" w:rsidP="00823986">
            <w:pPr>
              <w:spacing w:line="276" w:lineRule="auto"/>
              <w:rPr>
                <w:color w:val="000000"/>
                <w:sz w:val="20"/>
                <w:szCs w:val="20"/>
              </w:rPr>
            </w:pPr>
            <w:r w:rsidRPr="007F63CE">
              <w:rPr>
                <w:noProof/>
                <w:color w:val="000000"/>
                <w:sz w:val="20"/>
                <w:szCs w:val="20"/>
              </w:rPr>
              <w:drawing>
                <wp:inline distT="0" distB="0" distL="0" distR="0" wp14:anchorId="67EEED5C" wp14:editId="3FBF81E0">
                  <wp:extent cx="2527300" cy="838200"/>
                  <wp:effectExtent l="0" t="0" r="635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09"/>
                          <a:stretch>
                            <a:fillRect/>
                          </a:stretch>
                        </pic:blipFill>
                        <pic:spPr>
                          <a:xfrm>
                            <a:off x="0" y="0"/>
                            <a:ext cx="2527300" cy="838200"/>
                          </a:xfrm>
                          <a:prstGeom prst="rect">
                            <a:avLst/>
                          </a:prstGeom>
                        </pic:spPr>
                      </pic:pic>
                    </a:graphicData>
                  </a:graphic>
                </wp:inline>
              </w:drawing>
            </w:r>
            <w:r>
              <w:rPr>
                <w:color w:val="000000"/>
                <w:sz w:val="20"/>
                <w:szCs w:val="20"/>
              </w:rPr>
              <w:t xml:space="preserve"> </w:t>
            </w:r>
          </w:p>
        </w:tc>
        <w:tc>
          <w:tcPr>
            <w:tcW w:w="2920" w:type="dxa"/>
            <w:shd w:val="clear" w:color="auto" w:fill="E2EFD9" w:themeFill="accent6" w:themeFillTint="33"/>
            <w:vAlign w:val="center"/>
          </w:tcPr>
          <w:p w14:paraId="053345AD" w14:textId="12EE9848" w:rsidR="00B3507F" w:rsidRDefault="00B3507F" w:rsidP="00823986">
            <w:pPr>
              <w:spacing w:line="276" w:lineRule="auto"/>
              <w:rPr>
                <w:sz w:val="20"/>
                <w:szCs w:val="20"/>
              </w:rPr>
            </w:pPr>
            <w:r>
              <w:rPr>
                <w:sz w:val="20"/>
                <w:szCs w:val="20"/>
              </w:rPr>
              <w:t>Sugerujemy dodanie bardziej szczegółowej sugestii poprawy błędów, na przykład:</w:t>
            </w:r>
          </w:p>
          <w:p w14:paraId="30D5688C" w14:textId="03DC7F1C" w:rsidR="00B3507F" w:rsidRDefault="00B3507F" w:rsidP="00823986">
            <w:pPr>
              <w:spacing w:line="276" w:lineRule="auto"/>
              <w:rPr>
                <w:sz w:val="20"/>
                <w:szCs w:val="20"/>
              </w:rPr>
            </w:pPr>
            <w:r>
              <w:rPr>
                <w:sz w:val="20"/>
                <w:szCs w:val="20"/>
              </w:rPr>
              <w:t>„Adres email powinien zawierać symbol @”.</w:t>
            </w:r>
          </w:p>
        </w:tc>
        <w:tc>
          <w:tcPr>
            <w:tcW w:w="791" w:type="dxa"/>
            <w:shd w:val="clear" w:color="auto" w:fill="E2EFD9" w:themeFill="accent6" w:themeFillTint="33"/>
          </w:tcPr>
          <w:p w14:paraId="5EF82BEF" w14:textId="7D5B760E" w:rsidR="00B3507F" w:rsidRDefault="00B3507F" w:rsidP="00823986">
            <w:pPr>
              <w:spacing w:line="276" w:lineRule="auto"/>
              <w:rPr>
                <w:b/>
                <w:color w:val="000000"/>
                <w:sz w:val="20"/>
                <w:szCs w:val="20"/>
              </w:rPr>
            </w:pPr>
            <w:r>
              <w:rPr>
                <w:b/>
                <w:color w:val="000000"/>
                <w:sz w:val="20"/>
                <w:szCs w:val="20"/>
              </w:rPr>
              <w:t>T</w:t>
            </w:r>
          </w:p>
        </w:tc>
        <w:tc>
          <w:tcPr>
            <w:tcW w:w="1643" w:type="dxa"/>
            <w:shd w:val="clear" w:color="auto" w:fill="E2EFD9" w:themeFill="accent6" w:themeFillTint="33"/>
          </w:tcPr>
          <w:p w14:paraId="63A83EF9" w14:textId="2469ADAC" w:rsidR="00B3507F" w:rsidRDefault="00F13E63" w:rsidP="00823986">
            <w:pPr>
              <w:spacing w:line="276" w:lineRule="auto"/>
              <w:rPr>
                <w:b/>
                <w:color w:val="000000"/>
                <w:sz w:val="20"/>
                <w:szCs w:val="20"/>
              </w:rPr>
            </w:pPr>
            <w:r>
              <w:rPr>
                <w:b/>
                <w:color w:val="000000"/>
                <w:sz w:val="20"/>
                <w:szCs w:val="20"/>
              </w:rPr>
              <w:t>Spełnione</w:t>
            </w:r>
          </w:p>
        </w:tc>
      </w:tr>
    </w:tbl>
    <w:p w14:paraId="0F1CD8A1" w14:textId="77777777" w:rsidR="00C10560" w:rsidRDefault="00000000" w:rsidP="00B3507F">
      <w:pPr>
        <w:spacing w:before="120" w:after="120" w:line="276" w:lineRule="auto"/>
        <w:rPr>
          <w:b/>
        </w:rPr>
      </w:pPr>
      <w:r>
        <w:rPr>
          <w:b/>
        </w:rPr>
        <w:t xml:space="preserve">3.3.4. Zapobieganie błędom (kontekst prawny, finansowy, związany z podawaniem danych): </w:t>
      </w: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60AF6284" w14:textId="77777777" w:rsidR="00C10560" w:rsidRDefault="00000000" w:rsidP="00B3507F">
      <w:pPr>
        <w:pStyle w:val="Akapitzlist"/>
        <w:numPr>
          <w:ilvl w:val="0"/>
          <w:numId w:val="23"/>
        </w:numPr>
        <w:pBdr>
          <w:top w:val="nil"/>
          <w:left w:val="nil"/>
          <w:bottom w:val="nil"/>
          <w:right w:val="nil"/>
          <w:between w:val="nil"/>
        </w:pBdr>
        <w:spacing w:after="120" w:line="276" w:lineRule="auto"/>
      </w:pPr>
      <w:r w:rsidRPr="00B3507F">
        <w:rPr>
          <w:b/>
          <w:color w:val="000000"/>
        </w:rPr>
        <w:t>Odwracalność:</w:t>
      </w:r>
      <w:r w:rsidRPr="00B3507F">
        <w:rPr>
          <w:color w:val="000000"/>
        </w:rPr>
        <w:t xml:space="preserve"> Wprowadzenie danych jest odwracalne;</w:t>
      </w:r>
    </w:p>
    <w:p w14:paraId="43634D7A" w14:textId="77777777" w:rsidR="00C10560" w:rsidRDefault="00000000" w:rsidP="00B3507F">
      <w:pPr>
        <w:pStyle w:val="Akapitzlist"/>
        <w:numPr>
          <w:ilvl w:val="0"/>
          <w:numId w:val="23"/>
        </w:numPr>
        <w:pBdr>
          <w:top w:val="nil"/>
          <w:left w:val="nil"/>
          <w:bottom w:val="nil"/>
          <w:right w:val="nil"/>
          <w:between w:val="nil"/>
        </w:pBdr>
        <w:spacing w:after="120" w:line="276" w:lineRule="auto"/>
      </w:pPr>
      <w:r w:rsidRPr="00B3507F">
        <w:rPr>
          <w:b/>
          <w:color w:val="000000"/>
        </w:rPr>
        <w:t>Sprawdzanie:</w:t>
      </w:r>
      <w:r w:rsidRPr="00B3507F">
        <w:rPr>
          <w:color w:val="000000"/>
        </w:rPr>
        <w:t xml:space="preserve"> Dane wprowadzone przez użytkownika są sprawdzane pod kątem błędów, a użytkownik ma możliwość wprowadzenia poprawek;</w:t>
      </w:r>
    </w:p>
    <w:p w14:paraId="3E41FC75" w14:textId="5FDE2E98" w:rsidR="00C10560" w:rsidRPr="00B3507F" w:rsidRDefault="00000000" w:rsidP="00B3507F">
      <w:pPr>
        <w:pStyle w:val="Akapitzlist"/>
        <w:numPr>
          <w:ilvl w:val="0"/>
          <w:numId w:val="23"/>
        </w:numPr>
        <w:pBdr>
          <w:top w:val="nil"/>
          <w:left w:val="nil"/>
          <w:bottom w:val="nil"/>
          <w:right w:val="nil"/>
          <w:between w:val="nil"/>
        </w:pBdr>
        <w:spacing w:after="120" w:line="276" w:lineRule="auto"/>
      </w:pPr>
      <w:r w:rsidRPr="00B3507F">
        <w:rPr>
          <w:b/>
          <w:color w:val="000000"/>
        </w:rPr>
        <w:t>Potwierdzenie:</w:t>
      </w:r>
      <w:r w:rsidRPr="00B3507F">
        <w:rPr>
          <w:color w:val="000000"/>
        </w:rPr>
        <w:t xml:space="preserve"> Istnieje mechanizm sprawdzania, potwierdzania oraz korekty informacji przed jej ostatecznym wysłaniem.</w:t>
      </w:r>
    </w:p>
    <w:p w14:paraId="72EEFC56" w14:textId="622EB686" w:rsidR="00C10560" w:rsidRDefault="00000000" w:rsidP="00B3507F">
      <w:pPr>
        <w:spacing w:after="120" w:line="276" w:lineRule="auto"/>
        <w:rPr>
          <w:b/>
        </w:rPr>
      </w:pPr>
      <w:r w:rsidRPr="003A4558">
        <w:rPr>
          <w:color w:val="000000"/>
        </w:rPr>
        <w:t xml:space="preserve">Wynik audytu: </w:t>
      </w:r>
      <w:r w:rsidRPr="003A4558">
        <w:rPr>
          <w:b/>
          <w:bCs/>
        </w:rPr>
        <w:t>Nie dotyczy</w:t>
      </w:r>
    </w:p>
    <w:p w14:paraId="555374FD" w14:textId="77777777" w:rsidR="00C10560" w:rsidRDefault="00000000" w:rsidP="00823986">
      <w:pPr>
        <w:spacing w:line="276" w:lineRule="auto"/>
        <w:rPr>
          <w:b/>
          <w:sz w:val="22"/>
          <w:szCs w:val="22"/>
        </w:rPr>
      </w:pPr>
      <w:r>
        <w:br w:type="page"/>
      </w:r>
    </w:p>
    <w:p w14:paraId="7DBBF096" w14:textId="77777777" w:rsidR="00C10560" w:rsidRDefault="00000000" w:rsidP="00823986">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4: Solidność — Treść musi być solidnie opublikowana, tak, by mogła być skutecznie interpretowana przez różnego rodzaju oprogramowania użytkownika, w tym technologie wspomagające.</w:t>
      </w:r>
    </w:p>
    <w:p w14:paraId="452B11B9" w14:textId="77777777" w:rsidR="00C10560" w:rsidRDefault="00000000" w:rsidP="00B3507F">
      <w:pPr>
        <w:pStyle w:val="Nagwek3"/>
      </w:pPr>
      <w:r>
        <w:t>Wytyczna 4.1 Kompatybilność: Zmaksymalizowanie kompatybilności z obecnymi oraz przyszłymi programami użytkowników, w tym z technologiami wspomagającymi.</w:t>
      </w:r>
    </w:p>
    <w:p w14:paraId="662558B6" w14:textId="37D4C0CC" w:rsidR="00C10560" w:rsidRDefault="00000000" w:rsidP="00B3507F">
      <w:pPr>
        <w:spacing w:after="120" w:line="276" w:lineRule="auto"/>
      </w:pPr>
      <w:r>
        <w:rPr>
          <w:b/>
        </w:rPr>
        <w:t xml:space="preserve">4.1.1 </w:t>
      </w:r>
      <w:proofErr w:type="spellStart"/>
      <w:r>
        <w:rPr>
          <w:b/>
        </w:rPr>
        <w:t>Parsowanie</w:t>
      </w:r>
      <w:proofErr w:type="spellEnd"/>
      <w:r>
        <w:rPr>
          <w:b/>
        </w:rPr>
        <w:t>:</w:t>
      </w:r>
      <w:r>
        <w:t xml:space="preserve"> W treści wprowadzonej przy użyciu języka znaczników, elementy posiadają pełne znaczniki początkowe i końcowe, elementy są zagnieżdżane według swoich specyfikacji, elementy nie posiadają zduplikowanych atrybutów oraz wszystkie ID są unikalne, z</w:t>
      </w:r>
      <w:r w:rsidR="00B3507F">
        <w:t> </w:t>
      </w:r>
      <w:r>
        <w:t>wyjątkiem przypadków, kiedy specyfikacja zezwala na wyżej wymienione cechy. (Poziom A)</w:t>
      </w:r>
    </w:p>
    <w:p w14:paraId="5F7BAF4E" w14:textId="7DA67A79" w:rsidR="00FF59B2" w:rsidRPr="00FE6B6B" w:rsidRDefault="00000000" w:rsidP="00B3507F">
      <w:pPr>
        <w:spacing w:after="120" w:line="276" w:lineRule="auto"/>
      </w:pPr>
      <w:r>
        <w:rPr>
          <w:color w:val="000000"/>
          <w:highlight w:val="white"/>
        </w:rPr>
        <w:t xml:space="preserve">Wynik audytu: </w:t>
      </w:r>
      <w:r>
        <w:rPr>
          <w:b/>
          <w:color w:val="BE5A11"/>
        </w:rPr>
        <w:t>Spełnione częściowo</w:t>
      </w:r>
    </w:p>
    <w:tbl>
      <w:tblPr>
        <w:tblStyle w:val="afffffffffffffffffffffffffffffffc"/>
        <w:tblW w:w="14170"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4589"/>
        <w:gridCol w:w="4170"/>
        <w:gridCol w:w="650"/>
        <w:gridCol w:w="1842"/>
      </w:tblGrid>
      <w:tr w:rsidR="00D95A1B" w14:paraId="5D71B9ED" w14:textId="77777777" w:rsidTr="00D95A1B">
        <w:trPr>
          <w:trHeight w:val="200"/>
          <w:tblHeader/>
          <w:jc w:val="center"/>
        </w:trPr>
        <w:tc>
          <w:tcPr>
            <w:tcW w:w="2919" w:type="dxa"/>
            <w:shd w:val="clear" w:color="auto" w:fill="E7E6E6" w:themeFill="background2"/>
            <w:vAlign w:val="center"/>
          </w:tcPr>
          <w:p w14:paraId="19537052" w14:textId="0B08342E" w:rsidR="00D95A1B" w:rsidRDefault="00D95A1B" w:rsidP="00823986">
            <w:pPr>
              <w:spacing w:line="276" w:lineRule="auto"/>
              <w:rPr>
                <w:b/>
                <w:color w:val="000000"/>
                <w:sz w:val="20"/>
                <w:szCs w:val="20"/>
              </w:rPr>
            </w:pPr>
            <w:r>
              <w:rPr>
                <w:b/>
                <w:color w:val="000000"/>
                <w:sz w:val="20"/>
                <w:szCs w:val="20"/>
              </w:rPr>
              <w:t>Strona</w:t>
            </w:r>
          </w:p>
        </w:tc>
        <w:tc>
          <w:tcPr>
            <w:tcW w:w="4589" w:type="dxa"/>
            <w:shd w:val="clear" w:color="auto" w:fill="E7E6E6" w:themeFill="background2"/>
            <w:vAlign w:val="center"/>
          </w:tcPr>
          <w:p w14:paraId="3108BD87" w14:textId="77777777" w:rsidR="00D95A1B" w:rsidRDefault="00D95A1B" w:rsidP="00823986">
            <w:pPr>
              <w:spacing w:line="276" w:lineRule="auto"/>
              <w:rPr>
                <w:b/>
                <w:color w:val="000000"/>
                <w:sz w:val="20"/>
                <w:szCs w:val="20"/>
              </w:rPr>
            </w:pPr>
            <w:r>
              <w:rPr>
                <w:b/>
                <w:color w:val="000000"/>
                <w:sz w:val="20"/>
                <w:szCs w:val="20"/>
              </w:rPr>
              <w:t>Opis Problemu</w:t>
            </w:r>
          </w:p>
        </w:tc>
        <w:tc>
          <w:tcPr>
            <w:tcW w:w="4170" w:type="dxa"/>
            <w:shd w:val="clear" w:color="auto" w:fill="E7E6E6" w:themeFill="background2"/>
            <w:vAlign w:val="center"/>
          </w:tcPr>
          <w:p w14:paraId="375B9F50" w14:textId="77777777" w:rsidR="00D95A1B" w:rsidRDefault="00D95A1B" w:rsidP="00823986">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594227A6" w14:textId="13B4B779" w:rsidR="00D95A1B" w:rsidRDefault="00D95A1B" w:rsidP="00823986">
            <w:pPr>
              <w:spacing w:line="276" w:lineRule="auto"/>
              <w:rPr>
                <w:b/>
                <w:color w:val="000000"/>
                <w:sz w:val="20"/>
                <w:szCs w:val="20"/>
              </w:rPr>
            </w:pPr>
            <w:r>
              <w:rPr>
                <w:b/>
                <w:color w:val="000000"/>
                <w:sz w:val="20"/>
                <w:szCs w:val="20"/>
              </w:rPr>
              <w:t>Typ</w:t>
            </w:r>
          </w:p>
        </w:tc>
        <w:tc>
          <w:tcPr>
            <w:tcW w:w="1842" w:type="dxa"/>
            <w:shd w:val="clear" w:color="auto" w:fill="E7E6E6" w:themeFill="background2"/>
          </w:tcPr>
          <w:p w14:paraId="2F8F2847" w14:textId="3C980E23" w:rsidR="00D95A1B" w:rsidRDefault="00F13E63" w:rsidP="00823986">
            <w:pPr>
              <w:spacing w:line="276" w:lineRule="auto"/>
              <w:rPr>
                <w:b/>
                <w:color w:val="000000"/>
                <w:sz w:val="20"/>
                <w:szCs w:val="20"/>
              </w:rPr>
            </w:pPr>
            <w:r>
              <w:rPr>
                <w:b/>
                <w:color w:val="000000"/>
                <w:sz w:val="20"/>
                <w:szCs w:val="20"/>
              </w:rPr>
              <w:t>Samoocena</w:t>
            </w:r>
          </w:p>
        </w:tc>
      </w:tr>
      <w:tr w:rsidR="00D95A1B" w14:paraId="245A5036" w14:textId="77777777" w:rsidTr="00D95A1B">
        <w:trPr>
          <w:trHeight w:val="659"/>
          <w:jc w:val="center"/>
        </w:trPr>
        <w:tc>
          <w:tcPr>
            <w:tcW w:w="2919" w:type="dxa"/>
            <w:shd w:val="clear" w:color="auto" w:fill="E2EFD9" w:themeFill="accent6" w:themeFillTint="33"/>
            <w:vAlign w:val="center"/>
          </w:tcPr>
          <w:p w14:paraId="6EF6AE48" w14:textId="6D23A1EF" w:rsidR="00D95A1B" w:rsidRDefault="00D95A1B" w:rsidP="00823986">
            <w:pPr>
              <w:spacing w:line="276" w:lineRule="auto"/>
            </w:pPr>
            <w:hyperlink r:id="rId110" w:history="1">
              <w:r w:rsidRPr="0008418F">
                <w:rPr>
                  <w:rStyle w:val="Hipercze"/>
                </w:rPr>
                <w:t>https://portal-ipfronplus.pfron.org.pl</w:t>
              </w:r>
            </w:hyperlink>
          </w:p>
        </w:tc>
        <w:tc>
          <w:tcPr>
            <w:tcW w:w="4589" w:type="dxa"/>
            <w:shd w:val="clear" w:color="auto" w:fill="E2EFD9" w:themeFill="accent6" w:themeFillTint="33"/>
            <w:vAlign w:val="center"/>
          </w:tcPr>
          <w:p w14:paraId="2BF9F4BC" w14:textId="77777777" w:rsidR="00D95A1B" w:rsidRDefault="00D95A1B" w:rsidP="00823986">
            <w:pPr>
              <w:spacing w:line="276" w:lineRule="auto"/>
              <w:rPr>
                <w:color w:val="000000"/>
                <w:sz w:val="20"/>
                <w:szCs w:val="20"/>
              </w:rPr>
            </w:pPr>
            <w:r>
              <w:rPr>
                <w:color w:val="000000"/>
                <w:sz w:val="20"/>
                <w:szCs w:val="20"/>
              </w:rPr>
              <w:t>W serwisie widnieje pusty nagłówek H2:</w:t>
            </w:r>
          </w:p>
          <w:p w14:paraId="088903A9" w14:textId="2F5F3FE3" w:rsidR="00D95A1B" w:rsidRDefault="00D95A1B" w:rsidP="00823986">
            <w:pPr>
              <w:spacing w:line="276" w:lineRule="auto"/>
              <w:rPr>
                <w:color w:val="000000"/>
                <w:sz w:val="20"/>
                <w:szCs w:val="20"/>
              </w:rPr>
            </w:pPr>
            <w:r w:rsidRPr="00076FED">
              <w:rPr>
                <w:noProof/>
                <w:color w:val="000000"/>
                <w:sz w:val="20"/>
                <w:szCs w:val="20"/>
              </w:rPr>
              <w:drawing>
                <wp:inline distT="0" distB="0" distL="0" distR="0" wp14:anchorId="7422B11E" wp14:editId="30E6381B">
                  <wp:extent cx="1244600" cy="190500"/>
                  <wp:effectExtent l="0" t="0" r="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11"/>
                          <a:stretch>
                            <a:fillRect/>
                          </a:stretch>
                        </pic:blipFill>
                        <pic:spPr>
                          <a:xfrm>
                            <a:off x="0" y="0"/>
                            <a:ext cx="1244600" cy="190500"/>
                          </a:xfrm>
                          <a:prstGeom prst="rect">
                            <a:avLst/>
                          </a:prstGeom>
                        </pic:spPr>
                      </pic:pic>
                    </a:graphicData>
                  </a:graphic>
                </wp:inline>
              </w:drawing>
            </w:r>
          </w:p>
        </w:tc>
        <w:tc>
          <w:tcPr>
            <w:tcW w:w="4170" w:type="dxa"/>
            <w:shd w:val="clear" w:color="auto" w:fill="E2EFD9" w:themeFill="accent6" w:themeFillTint="33"/>
            <w:vAlign w:val="center"/>
          </w:tcPr>
          <w:p w14:paraId="0B5E157B" w14:textId="54C680FB" w:rsidR="00D95A1B" w:rsidRDefault="00D95A1B" w:rsidP="00823986">
            <w:pPr>
              <w:spacing w:line="276" w:lineRule="auto"/>
              <w:rPr>
                <w:sz w:val="20"/>
                <w:szCs w:val="20"/>
              </w:rPr>
            </w:pPr>
            <w:r>
              <w:rPr>
                <w:sz w:val="20"/>
                <w:szCs w:val="20"/>
              </w:rPr>
              <w:t>Należy usunąć element bądź dodać do niego treść. Puste nagłówki mogą zdezorientować osoby korzystające z czytników ekranu.</w:t>
            </w:r>
          </w:p>
        </w:tc>
        <w:tc>
          <w:tcPr>
            <w:tcW w:w="650" w:type="dxa"/>
            <w:shd w:val="clear" w:color="auto" w:fill="E2EFD9" w:themeFill="accent6" w:themeFillTint="33"/>
          </w:tcPr>
          <w:p w14:paraId="1604AF48" w14:textId="48D9F89E" w:rsidR="00D95A1B" w:rsidRDefault="00D95A1B" w:rsidP="00823986">
            <w:pPr>
              <w:spacing w:line="276" w:lineRule="auto"/>
              <w:rPr>
                <w:b/>
                <w:color w:val="000000"/>
                <w:sz w:val="20"/>
                <w:szCs w:val="20"/>
              </w:rPr>
            </w:pPr>
            <w:r>
              <w:rPr>
                <w:b/>
                <w:color w:val="000000"/>
                <w:sz w:val="20"/>
                <w:szCs w:val="20"/>
              </w:rPr>
              <w:t>T</w:t>
            </w:r>
          </w:p>
        </w:tc>
        <w:tc>
          <w:tcPr>
            <w:tcW w:w="1842" w:type="dxa"/>
            <w:shd w:val="clear" w:color="auto" w:fill="E2EFD9" w:themeFill="accent6" w:themeFillTint="33"/>
          </w:tcPr>
          <w:p w14:paraId="4D46FF40" w14:textId="5F4EBC75" w:rsidR="00D95A1B" w:rsidRDefault="00F13E63" w:rsidP="00823986">
            <w:pPr>
              <w:spacing w:line="276" w:lineRule="auto"/>
              <w:rPr>
                <w:b/>
                <w:color w:val="000000"/>
                <w:sz w:val="20"/>
                <w:szCs w:val="20"/>
              </w:rPr>
            </w:pPr>
            <w:r>
              <w:rPr>
                <w:b/>
                <w:color w:val="000000"/>
                <w:sz w:val="20"/>
                <w:szCs w:val="20"/>
              </w:rPr>
              <w:t>Spełnione</w:t>
            </w:r>
          </w:p>
        </w:tc>
      </w:tr>
    </w:tbl>
    <w:p w14:paraId="201011E0" w14:textId="54F51120" w:rsidR="00C10560" w:rsidRPr="00D95A1B" w:rsidRDefault="00000000" w:rsidP="00B3507F">
      <w:pPr>
        <w:spacing w:before="120" w:after="120" w:line="276" w:lineRule="auto"/>
        <w:rPr>
          <w:b/>
        </w:rPr>
      </w:pPr>
      <w:r>
        <w:rPr>
          <w:b/>
        </w:rPr>
        <w:t xml:space="preserve">4.1.2 Nazwa rola wartość: </w:t>
      </w: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color w:val="1D1D1D"/>
          <w:highlight w:val="white"/>
        </w:rPr>
        <w:t>.</w:t>
      </w:r>
    </w:p>
    <w:p w14:paraId="14DF0019" w14:textId="26EBE09C" w:rsidR="00C10560" w:rsidRPr="00D95A1B" w:rsidRDefault="00000000" w:rsidP="00B3507F">
      <w:pPr>
        <w:spacing w:after="120" w:line="276" w:lineRule="auto"/>
      </w:pPr>
      <w:r>
        <w:rPr>
          <w:color w:val="000000"/>
          <w:highlight w:val="white"/>
        </w:rPr>
        <w:t xml:space="preserve">Wynik audytu: </w:t>
      </w:r>
      <w:r>
        <w:rPr>
          <w:b/>
          <w:color w:val="C00000"/>
        </w:rPr>
        <w:t>Niespełnione</w:t>
      </w:r>
    </w:p>
    <w:tbl>
      <w:tblPr>
        <w:tblStyle w:val="afffffffffffffffffffffffffffffffd"/>
        <w:tblW w:w="14454"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1985"/>
      </w:tblGrid>
      <w:tr w:rsidR="00B3507F" w14:paraId="4A49B86D" w14:textId="77777777" w:rsidTr="00B3507F">
        <w:trPr>
          <w:trHeight w:val="200"/>
          <w:tblHeader/>
          <w:jc w:val="center"/>
        </w:trPr>
        <w:tc>
          <w:tcPr>
            <w:tcW w:w="2919" w:type="dxa"/>
            <w:shd w:val="clear" w:color="auto" w:fill="E7E6E6" w:themeFill="background2"/>
            <w:vAlign w:val="center"/>
          </w:tcPr>
          <w:p w14:paraId="4A137DB9" w14:textId="7E438A3F" w:rsidR="00B3507F" w:rsidRDefault="00B3507F" w:rsidP="00823986">
            <w:pPr>
              <w:spacing w:line="276" w:lineRule="auto"/>
              <w:rPr>
                <w:b/>
                <w:color w:val="000000"/>
                <w:sz w:val="20"/>
                <w:szCs w:val="20"/>
              </w:rPr>
            </w:pPr>
            <w:r>
              <w:rPr>
                <w:b/>
                <w:color w:val="000000"/>
                <w:sz w:val="20"/>
                <w:szCs w:val="20"/>
              </w:rPr>
              <w:lastRenderedPageBreak/>
              <w:t>Strona</w:t>
            </w:r>
          </w:p>
        </w:tc>
        <w:tc>
          <w:tcPr>
            <w:tcW w:w="5839" w:type="dxa"/>
            <w:shd w:val="clear" w:color="auto" w:fill="E7E6E6" w:themeFill="background2"/>
            <w:vAlign w:val="center"/>
          </w:tcPr>
          <w:p w14:paraId="68CAF659" w14:textId="77777777" w:rsidR="00B3507F" w:rsidRDefault="00B3507F"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4D59B3DC" w14:textId="77777777" w:rsidR="00B3507F" w:rsidRDefault="00B3507F" w:rsidP="00823986">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42C99C1F" w14:textId="793CC1AC" w:rsidR="00B3507F" w:rsidRDefault="00B3507F" w:rsidP="00823986">
            <w:pPr>
              <w:spacing w:line="276" w:lineRule="auto"/>
              <w:rPr>
                <w:b/>
                <w:color w:val="000000"/>
                <w:sz w:val="20"/>
                <w:szCs w:val="20"/>
              </w:rPr>
            </w:pPr>
            <w:r>
              <w:rPr>
                <w:b/>
                <w:color w:val="000000"/>
                <w:sz w:val="20"/>
                <w:szCs w:val="20"/>
              </w:rPr>
              <w:t>Typ</w:t>
            </w:r>
          </w:p>
        </w:tc>
        <w:tc>
          <w:tcPr>
            <w:tcW w:w="1985" w:type="dxa"/>
            <w:shd w:val="clear" w:color="auto" w:fill="E7E6E6" w:themeFill="background2"/>
          </w:tcPr>
          <w:p w14:paraId="09D5D043" w14:textId="66AD7E63" w:rsidR="00B3507F" w:rsidRDefault="00F13E63" w:rsidP="00823986">
            <w:pPr>
              <w:spacing w:line="276" w:lineRule="auto"/>
              <w:rPr>
                <w:b/>
                <w:color w:val="000000"/>
                <w:sz w:val="20"/>
                <w:szCs w:val="20"/>
              </w:rPr>
            </w:pPr>
            <w:r>
              <w:rPr>
                <w:b/>
                <w:color w:val="000000"/>
                <w:sz w:val="20"/>
                <w:szCs w:val="20"/>
              </w:rPr>
              <w:t>Samoocena</w:t>
            </w:r>
          </w:p>
        </w:tc>
      </w:tr>
      <w:tr w:rsidR="00B3507F" w14:paraId="72F52F55" w14:textId="77777777" w:rsidTr="00B3507F">
        <w:trPr>
          <w:trHeight w:val="659"/>
          <w:jc w:val="center"/>
        </w:trPr>
        <w:tc>
          <w:tcPr>
            <w:tcW w:w="2919" w:type="dxa"/>
            <w:shd w:val="clear" w:color="auto" w:fill="E2EFD9" w:themeFill="accent6" w:themeFillTint="33"/>
            <w:vAlign w:val="center"/>
          </w:tcPr>
          <w:p w14:paraId="0934F874" w14:textId="0D5319EE" w:rsidR="00B3507F" w:rsidRPr="00504C1E" w:rsidRDefault="00B3507F" w:rsidP="00823986">
            <w:pPr>
              <w:spacing w:line="276" w:lineRule="auto"/>
              <w:rPr>
                <w:sz w:val="20"/>
                <w:szCs w:val="20"/>
              </w:rPr>
            </w:pPr>
            <w:r w:rsidRPr="00504C1E">
              <w:rPr>
                <w:sz w:val="20"/>
                <w:szCs w:val="20"/>
              </w:rPr>
              <w:t xml:space="preserve">Cały serwis: </w:t>
            </w:r>
            <w:hyperlink r:id="rId112" w:history="1">
              <w:r w:rsidRPr="00504C1E">
                <w:rPr>
                  <w:rStyle w:val="Hipercze"/>
                  <w:sz w:val="20"/>
                  <w:szCs w:val="20"/>
                </w:rPr>
                <w:t>https://portal-ipfronplus.pfron.org.pl/</w:t>
              </w:r>
            </w:hyperlink>
          </w:p>
        </w:tc>
        <w:tc>
          <w:tcPr>
            <w:tcW w:w="5839" w:type="dxa"/>
            <w:shd w:val="clear" w:color="auto" w:fill="E2EFD9" w:themeFill="accent6" w:themeFillTint="33"/>
            <w:vAlign w:val="center"/>
          </w:tcPr>
          <w:p w14:paraId="38C65E20" w14:textId="7C0CACEE" w:rsidR="00B3507F" w:rsidRPr="00504C1E" w:rsidRDefault="00B3507F" w:rsidP="00823986">
            <w:pPr>
              <w:spacing w:line="276" w:lineRule="auto"/>
              <w:rPr>
                <w:color w:val="000000"/>
                <w:sz w:val="20"/>
                <w:szCs w:val="20"/>
              </w:rPr>
            </w:pPr>
            <w:r w:rsidRPr="00504C1E">
              <w:rPr>
                <w:color w:val="000000"/>
                <w:sz w:val="20"/>
                <w:szCs w:val="20"/>
              </w:rPr>
              <w:t xml:space="preserve">Przy mniejszych rozdzielczościach – na przykład wersji mobilnych serwisów – znika możliwość modyfikacji zgód dotyczących plików </w:t>
            </w:r>
            <w:proofErr w:type="spellStart"/>
            <w:r w:rsidRPr="00504C1E">
              <w:rPr>
                <w:color w:val="000000"/>
                <w:sz w:val="20"/>
                <w:szCs w:val="20"/>
              </w:rPr>
              <w:t>cookies</w:t>
            </w:r>
            <w:proofErr w:type="spellEnd"/>
            <w:r w:rsidRPr="00504C1E">
              <w:rPr>
                <w:color w:val="000000"/>
                <w:sz w:val="20"/>
                <w:szCs w:val="20"/>
              </w:rPr>
              <w:t>.</w:t>
            </w:r>
          </w:p>
          <w:p w14:paraId="502C3F39" w14:textId="001B987D" w:rsidR="00B3507F" w:rsidRPr="00504C1E" w:rsidRDefault="00B3507F" w:rsidP="00823986">
            <w:pPr>
              <w:spacing w:line="276" w:lineRule="auto"/>
              <w:rPr>
                <w:color w:val="000000"/>
                <w:sz w:val="20"/>
                <w:szCs w:val="20"/>
              </w:rPr>
            </w:pPr>
            <w:r w:rsidRPr="00504C1E">
              <w:rPr>
                <w:noProof/>
                <w:color w:val="000000"/>
                <w:sz w:val="20"/>
                <w:szCs w:val="20"/>
              </w:rPr>
              <w:drawing>
                <wp:inline distT="0" distB="0" distL="0" distR="0" wp14:anchorId="15F0DA0C" wp14:editId="14D9EC91">
                  <wp:extent cx="1244600" cy="508000"/>
                  <wp:effectExtent l="0" t="0" r="0" b="635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13"/>
                          <a:stretch>
                            <a:fillRect/>
                          </a:stretch>
                        </pic:blipFill>
                        <pic:spPr>
                          <a:xfrm>
                            <a:off x="0" y="0"/>
                            <a:ext cx="1244600" cy="508000"/>
                          </a:xfrm>
                          <a:prstGeom prst="rect">
                            <a:avLst/>
                          </a:prstGeom>
                        </pic:spPr>
                      </pic:pic>
                    </a:graphicData>
                  </a:graphic>
                </wp:inline>
              </w:drawing>
            </w:r>
          </w:p>
        </w:tc>
        <w:tc>
          <w:tcPr>
            <w:tcW w:w="2920" w:type="dxa"/>
            <w:shd w:val="clear" w:color="auto" w:fill="E2EFD9" w:themeFill="accent6" w:themeFillTint="33"/>
            <w:vAlign w:val="center"/>
          </w:tcPr>
          <w:p w14:paraId="4C8259AE" w14:textId="5690E6D5" w:rsidR="00B3507F" w:rsidRPr="00504C1E" w:rsidRDefault="00B3507F" w:rsidP="00823986">
            <w:pPr>
              <w:spacing w:line="276" w:lineRule="auto"/>
              <w:rPr>
                <w:sz w:val="20"/>
                <w:szCs w:val="20"/>
              </w:rPr>
            </w:pPr>
            <w:r w:rsidRPr="00504C1E">
              <w:rPr>
                <w:sz w:val="20"/>
                <w:szCs w:val="20"/>
              </w:rPr>
              <w:t>W każdej rozdzielczości powinny pojawiać się te same możliwości. Użytkownik musi być w stanie zarządzać wyrażanymi zgodami.</w:t>
            </w:r>
          </w:p>
        </w:tc>
        <w:tc>
          <w:tcPr>
            <w:tcW w:w="791" w:type="dxa"/>
            <w:shd w:val="clear" w:color="auto" w:fill="E2EFD9" w:themeFill="accent6" w:themeFillTint="33"/>
          </w:tcPr>
          <w:p w14:paraId="33B22DA8" w14:textId="2ADECC89" w:rsidR="00B3507F" w:rsidRDefault="00B3507F" w:rsidP="00823986">
            <w:pPr>
              <w:spacing w:line="276" w:lineRule="auto"/>
              <w:rPr>
                <w:b/>
                <w:color w:val="000000"/>
                <w:sz w:val="20"/>
                <w:szCs w:val="20"/>
              </w:rPr>
            </w:pPr>
            <w:r>
              <w:rPr>
                <w:b/>
                <w:color w:val="000000"/>
                <w:sz w:val="20"/>
                <w:szCs w:val="20"/>
              </w:rPr>
              <w:t>T</w:t>
            </w:r>
          </w:p>
        </w:tc>
        <w:tc>
          <w:tcPr>
            <w:tcW w:w="1985" w:type="dxa"/>
            <w:shd w:val="clear" w:color="auto" w:fill="E2EFD9" w:themeFill="accent6" w:themeFillTint="33"/>
          </w:tcPr>
          <w:p w14:paraId="15EFFC79" w14:textId="32BA4738" w:rsidR="00B3507F" w:rsidRPr="00504C1E" w:rsidRDefault="00F13E63" w:rsidP="00823986">
            <w:pPr>
              <w:spacing w:line="276" w:lineRule="auto"/>
              <w:rPr>
                <w:b/>
                <w:color w:val="000000"/>
                <w:sz w:val="20"/>
                <w:szCs w:val="20"/>
              </w:rPr>
            </w:pPr>
            <w:r>
              <w:rPr>
                <w:b/>
                <w:color w:val="000000"/>
                <w:sz w:val="20"/>
                <w:szCs w:val="20"/>
              </w:rPr>
              <w:t>Spełnione</w:t>
            </w:r>
          </w:p>
        </w:tc>
      </w:tr>
      <w:tr w:rsidR="00B3507F" w14:paraId="3524FB12" w14:textId="77777777" w:rsidTr="00B3507F">
        <w:trPr>
          <w:trHeight w:val="659"/>
          <w:jc w:val="center"/>
        </w:trPr>
        <w:tc>
          <w:tcPr>
            <w:tcW w:w="2919" w:type="dxa"/>
            <w:shd w:val="clear" w:color="auto" w:fill="auto"/>
            <w:vAlign w:val="center"/>
          </w:tcPr>
          <w:p w14:paraId="6D2E7798" w14:textId="6E942975" w:rsidR="00B3507F" w:rsidRDefault="00B3507F" w:rsidP="00823986">
            <w:pPr>
              <w:spacing w:line="276" w:lineRule="auto"/>
              <w:rPr>
                <w:sz w:val="20"/>
                <w:szCs w:val="20"/>
              </w:rPr>
            </w:pPr>
            <w:hyperlink r:id="rId114" w:history="1">
              <w:r w:rsidRPr="001347AC">
                <w:rPr>
                  <w:rStyle w:val="Hipercze"/>
                  <w:sz w:val="20"/>
                  <w:szCs w:val="20"/>
                </w:rPr>
                <w:t>https://portal-ipfronplus.pfron.org.pl/projekt/szkolenia/szkolenia-stacjonarne/?data_od=&amp;data_do=07.04.2023&amp;province=&amp;view=map_list</w:t>
              </w:r>
            </w:hyperlink>
          </w:p>
          <w:p w14:paraId="4A6894E5" w14:textId="6C7F66B5" w:rsidR="00B3507F" w:rsidRPr="001347AC" w:rsidRDefault="00B3507F" w:rsidP="00823986">
            <w:pPr>
              <w:spacing w:line="276" w:lineRule="auto"/>
              <w:rPr>
                <w:sz w:val="20"/>
                <w:szCs w:val="20"/>
              </w:rPr>
            </w:pPr>
            <w:hyperlink r:id="rId115" w:history="1">
              <w:r w:rsidRPr="0008418F">
                <w:rPr>
                  <w:rStyle w:val="Hipercze"/>
                  <w:sz w:val="20"/>
                  <w:szCs w:val="20"/>
                </w:rPr>
                <w:t>https://portal-ipfronplus.pfron.org.pl/?s=szkolenie&amp;p=post&amp;od=13.04.2023&amp;do=13.04.2023</w:t>
              </w:r>
            </w:hyperlink>
          </w:p>
        </w:tc>
        <w:tc>
          <w:tcPr>
            <w:tcW w:w="5839" w:type="dxa"/>
            <w:shd w:val="clear" w:color="auto" w:fill="auto"/>
            <w:vAlign w:val="center"/>
          </w:tcPr>
          <w:p w14:paraId="3670B8E1" w14:textId="74B55F06" w:rsidR="00B3507F" w:rsidRDefault="00B3507F" w:rsidP="00823986">
            <w:pPr>
              <w:spacing w:line="276" w:lineRule="auto"/>
              <w:rPr>
                <w:color w:val="000000"/>
                <w:sz w:val="20"/>
                <w:szCs w:val="20"/>
              </w:rPr>
            </w:pPr>
            <w:r>
              <w:rPr>
                <w:color w:val="000000"/>
                <w:sz w:val="20"/>
                <w:szCs w:val="20"/>
              </w:rPr>
              <w:t xml:space="preserve">Elementy służące do zmiany układu treści oraz filtrowania są obecnie niesemantycznymi elementami </w:t>
            </w:r>
            <w:r w:rsidRPr="00AB0E2F">
              <w:rPr>
                <w:rStyle w:val="kodZnak0"/>
              </w:rPr>
              <w:t>&lt;div&gt;</w:t>
            </w:r>
            <w:r>
              <w:rPr>
                <w:rStyle w:val="kodZnak0"/>
              </w:rPr>
              <w:t xml:space="preserve">. </w:t>
            </w:r>
            <w:r w:rsidRPr="009D258C">
              <w:rPr>
                <w:sz w:val="20"/>
                <w:szCs w:val="20"/>
              </w:rPr>
              <w:t>Co więcej, brakuje im kontekstu:</w:t>
            </w:r>
            <w:r w:rsidRPr="00C12B81">
              <w:rPr>
                <w:noProof/>
                <w:color w:val="000000"/>
                <w:sz w:val="20"/>
                <w:szCs w:val="20"/>
              </w:rPr>
              <w:drawing>
                <wp:inline distT="0" distB="0" distL="0" distR="0" wp14:anchorId="5B7AEB5C" wp14:editId="6CAE8444">
                  <wp:extent cx="3736975" cy="815975"/>
                  <wp:effectExtent l="0" t="0" r="0" b="3175"/>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16"/>
                          <a:stretch>
                            <a:fillRect/>
                          </a:stretch>
                        </pic:blipFill>
                        <pic:spPr>
                          <a:xfrm>
                            <a:off x="0" y="0"/>
                            <a:ext cx="3736975" cy="815975"/>
                          </a:xfrm>
                          <a:prstGeom prst="rect">
                            <a:avLst/>
                          </a:prstGeom>
                        </pic:spPr>
                      </pic:pic>
                    </a:graphicData>
                  </a:graphic>
                </wp:inline>
              </w:drawing>
            </w:r>
          </w:p>
          <w:p w14:paraId="2925025D" w14:textId="45076983" w:rsidR="00B3507F" w:rsidRDefault="00B3507F" w:rsidP="00823986">
            <w:pPr>
              <w:spacing w:line="276" w:lineRule="auto"/>
              <w:rPr>
                <w:color w:val="000000"/>
                <w:sz w:val="20"/>
                <w:szCs w:val="20"/>
              </w:rPr>
            </w:pPr>
            <w:r w:rsidRPr="003C4B23">
              <w:rPr>
                <w:noProof/>
                <w:color w:val="000000"/>
                <w:sz w:val="20"/>
                <w:szCs w:val="20"/>
              </w:rPr>
              <w:drawing>
                <wp:inline distT="0" distB="0" distL="0" distR="0" wp14:anchorId="212C50FF" wp14:editId="7E150309">
                  <wp:extent cx="3736975" cy="713105"/>
                  <wp:effectExtent l="0" t="0" r="0" b="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117"/>
                          <a:stretch>
                            <a:fillRect/>
                          </a:stretch>
                        </pic:blipFill>
                        <pic:spPr>
                          <a:xfrm>
                            <a:off x="0" y="0"/>
                            <a:ext cx="3736975" cy="713105"/>
                          </a:xfrm>
                          <a:prstGeom prst="rect">
                            <a:avLst/>
                          </a:prstGeom>
                        </pic:spPr>
                      </pic:pic>
                    </a:graphicData>
                  </a:graphic>
                </wp:inline>
              </w:drawing>
            </w:r>
          </w:p>
        </w:tc>
        <w:tc>
          <w:tcPr>
            <w:tcW w:w="2920" w:type="dxa"/>
            <w:shd w:val="clear" w:color="auto" w:fill="auto"/>
            <w:vAlign w:val="center"/>
          </w:tcPr>
          <w:p w14:paraId="44D9BB7F" w14:textId="4962F891" w:rsidR="00B3507F" w:rsidRPr="00E9528B" w:rsidRDefault="00B3507F" w:rsidP="00823986">
            <w:pPr>
              <w:spacing w:line="276" w:lineRule="auto"/>
              <w:rPr>
                <w:sz w:val="20"/>
                <w:szCs w:val="20"/>
              </w:rPr>
            </w:pPr>
            <w:r>
              <w:rPr>
                <w:sz w:val="20"/>
                <w:szCs w:val="20"/>
              </w:rPr>
              <w:t xml:space="preserve">Rekomendujemy zaimplementowanie elementów jako </w:t>
            </w:r>
            <w:r w:rsidRPr="00E9528B">
              <w:rPr>
                <w:sz w:val="20"/>
                <w:szCs w:val="20"/>
              </w:rPr>
              <w:t>przyciski wyboru (</w:t>
            </w:r>
            <w:proofErr w:type="spellStart"/>
            <w:r w:rsidRPr="00E9528B">
              <w:rPr>
                <w:rStyle w:val="kodZnak0"/>
              </w:rPr>
              <w:t>radiobuttons</w:t>
            </w:r>
            <w:proofErr w:type="spellEnd"/>
            <w:r w:rsidRPr="00E9528B">
              <w:rPr>
                <w:sz w:val="20"/>
                <w:szCs w:val="20"/>
              </w:rPr>
              <w:t xml:space="preserve">). </w:t>
            </w:r>
          </w:p>
          <w:p w14:paraId="19E54FCC" w14:textId="486791BE" w:rsidR="00B3507F" w:rsidRDefault="00B3507F" w:rsidP="00823986">
            <w:pPr>
              <w:spacing w:line="276" w:lineRule="auto"/>
              <w:rPr>
                <w:sz w:val="20"/>
                <w:szCs w:val="20"/>
              </w:rPr>
            </w:pPr>
            <w:r w:rsidRPr="00E9528B">
              <w:rPr>
                <w:sz w:val="20"/>
                <w:szCs w:val="20"/>
              </w:rPr>
              <w:t>Co więcej, sugerujemy</w:t>
            </w:r>
            <w:r>
              <w:rPr>
                <w:sz w:val="20"/>
                <w:szCs w:val="20"/>
              </w:rPr>
              <w:t xml:space="preserve"> dodanie im kontekstu za pomocą atrybutu </w:t>
            </w:r>
            <w:r w:rsidRPr="007F6555">
              <w:rPr>
                <w:rStyle w:val="kodZnak0"/>
              </w:rPr>
              <w:t>aria-</w:t>
            </w:r>
            <w:proofErr w:type="spellStart"/>
            <w:r w:rsidRPr="007F6555">
              <w:rPr>
                <w:rStyle w:val="kodZnak0"/>
              </w:rPr>
              <w:t>label</w:t>
            </w:r>
            <w:proofErr w:type="spellEnd"/>
            <w:r>
              <w:rPr>
                <w:sz w:val="20"/>
                <w:szCs w:val="20"/>
              </w:rPr>
              <w:t>.</w:t>
            </w:r>
          </w:p>
          <w:p w14:paraId="1BE067BA" w14:textId="77777777" w:rsidR="00B3507F" w:rsidRDefault="00B3507F" w:rsidP="00823986">
            <w:pPr>
              <w:spacing w:line="276" w:lineRule="auto"/>
              <w:rPr>
                <w:sz w:val="20"/>
                <w:szCs w:val="20"/>
              </w:rPr>
            </w:pPr>
            <w:r>
              <w:rPr>
                <w:sz w:val="20"/>
                <w:szCs w:val="20"/>
              </w:rPr>
              <w:t>Przykład:</w:t>
            </w:r>
          </w:p>
          <w:p w14:paraId="0BD87637" w14:textId="11E1DC31" w:rsidR="00B3507F" w:rsidRDefault="00B3507F" w:rsidP="00823986">
            <w:pPr>
              <w:pStyle w:val="kod0"/>
              <w:spacing w:line="276" w:lineRule="auto"/>
            </w:pPr>
            <w:r>
              <w:t>Aria-</w:t>
            </w:r>
            <w:proofErr w:type="spellStart"/>
            <w:r>
              <w:t>label</w:t>
            </w:r>
            <w:proofErr w:type="spellEnd"/>
            <w:r>
              <w:t>=”Mapa i lista miejsc, w których odbędą się szkolenia”.</w:t>
            </w:r>
          </w:p>
        </w:tc>
        <w:tc>
          <w:tcPr>
            <w:tcW w:w="791" w:type="dxa"/>
            <w:shd w:val="clear" w:color="auto" w:fill="auto"/>
          </w:tcPr>
          <w:p w14:paraId="4F5A5E34" w14:textId="405970B9" w:rsidR="00B3507F" w:rsidRDefault="00B3507F" w:rsidP="00823986">
            <w:pPr>
              <w:spacing w:line="276" w:lineRule="auto"/>
              <w:rPr>
                <w:b/>
                <w:color w:val="000000"/>
                <w:sz w:val="20"/>
                <w:szCs w:val="20"/>
              </w:rPr>
            </w:pPr>
            <w:r>
              <w:rPr>
                <w:b/>
                <w:color w:val="000000"/>
                <w:sz w:val="20"/>
                <w:szCs w:val="20"/>
              </w:rPr>
              <w:t>T</w:t>
            </w:r>
          </w:p>
        </w:tc>
        <w:tc>
          <w:tcPr>
            <w:tcW w:w="1985" w:type="dxa"/>
            <w:shd w:val="clear" w:color="auto" w:fill="auto"/>
          </w:tcPr>
          <w:p w14:paraId="72B858E2" w14:textId="3790774D" w:rsidR="00B3507F" w:rsidRPr="00B3507F" w:rsidRDefault="00F13E63" w:rsidP="00823986">
            <w:pPr>
              <w:spacing w:line="276" w:lineRule="auto"/>
              <w:rPr>
                <w:b/>
                <w:color w:val="000000"/>
                <w:sz w:val="20"/>
                <w:szCs w:val="20"/>
              </w:rPr>
            </w:pPr>
            <w:r>
              <w:rPr>
                <w:b/>
                <w:color w:val="000000"/>
                <w:sz w:val="20"/>
                <w:szCs w:val="20"/>
              </w:rPr>
              <w:t>Nie</w:t>
            </w:r>
            <w:r w:rsidR="00D52222">
              <w:rPr>
                <w:b/>
                <w:color w:val="000000"/>
                <w:sz w:val="20"/>
                <w:szCs w:val="20"/>
              </w:rPr>
              <w:t>s</w:t>
            </w:r>
            <w:r>
              <w:rPr>
                <w:b/>
                <w:color w:val="000000"/>
                <w:sz w:val="20"/>
                <w:szCs w:val="20"/>
              </w:rPr>
              <w:t>pełnione</w:t>
            </w:r>
          </w:p>
        </w:tc>
      </w:tr>
    </w:tbl>
    <w:p w14:paraId="57A93ACB" w14:textId="77777777" w:rsidR="00536833" w:rsidRDefault="00536833">
      <w:pPr>
        <w:rPr>
          <w:b/>
        </w:rPr>
      </w:pPr>
      <w:r>
        <w:rPr>
          <w:b/>
        </w:rPr>
        <w:br w:type="page"/>
      </w:r>
    </w:p>
    <w:p w14:paraId="7C5C00B6" w14:textId="15CC3F68" w:rsidR="00C10560" w:rsidRDefault="00000000" w:rsidP="00B3507F">
      <w:pPr>
        <w:spacing w:before="120" w:after="120" w:line="276" w:lineRule="auto"/>
      </w:pPr>
      <w:r>
        <w:rPr>
          <w:b/>
        </w:rPr>
        <w:lastRenderedPageBreak/>
        <w:t>4.1.3 Komunikaty o stanie:</w:t>
      </w:r>
      <w:r>
        <w:t xml:space="preserve"> W treści zaimplementowanej przy użyciu języków znaczników komunikaty o stanie można programowo określać na podstawie roli lub właściwości, tak aby mogły być prezentowane użytkownikowi za pomocą technologii pomocniczych bez </w:t>
      </w:r>
      <w:r w:rsidR="001B6FFF">
        <w:t>fokusu</w:t>
      </w:r>
      <w:r>
        <w:t xml:space="preserve"> (Poziom AA).</w:t>
      </w:r>
    </w:p>
    <w:p w14:paraId="021E57C4" w14:textId="2A7B70A5" w:rsidR="00C10560" w:rsidRDefault="00000000" w:rsidP="00B3507F">
      <w:pPr>
        <w:spacing w:after="120" w:line="276" w:lineRule="auto"/>
      </w:pPr>
      <w:r>
        <w:rPr>
          <w:color w:val="000000"/>
          <w:highlight w:val="white"/>
        </w:rPr>
        <w:t xml:space="preserve">Wynik audytu: </w:t>
      </w:r>
      <w:r>
        <w:rPr>
          <w:b/>
          <w:color w:val="C00000"/>
        </w:rPr>
        <w:t>Niespełnione</w:t>
      </w:r>
    </w:p>
    <w:tbl>
      <w:tblPr>
        <w:tblStyle w:val="afffffffffffffffffffffffffffffffe"/>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4731"/>
        <w:gridCol w:w="3544"/>
        <w:gridCol w:w="850"/>
        <w:gridCol w:w="1985"/>
      </w:tblGrid>
      <w:tr w:rsidR="00B3507F" w14:paraId="2E980C0C" w14:textId="77777777" w:rsidTr="00E67EAD">
        <w:trPr>
          <w:trHeight w:val="200"/>
          <w:tblHeader/>
          <w:jc w:val="center"/>
        </w:trPr>
        <w:tc>
          <w:tcPr>
            <w:tcW w:w="2919" w:type="dxa"/>
            <w:shd w:val="clear" w:color="auto" w:fill="E7E6E6" w:themeFill="background2"/>
            <w:vAlign w:val="center"/>
          </w:tcPr>
          <w:p w14:paraId="6119AD3A" w14:textId="20C23157" w:rsidR="00B3507F" w:rsidRDefault="00B3507F" w:rsidP="00823986">
            <w:pPr>
              <w:spacing w:line="276" w:lineRule="auto"/>
              <w:rPr>
                <w:b/>
                <w:color w:val="000000"/>
                <w:sz w:val="20"/>
                <w:szCs w:val="20"/>
              </w:rPr>
            </w:pPr>
            <w:r>
              <w:rPr>
                <w:b/>
                <w:color w:val="000000"/>
                <w:sz w:val="20"/>
                <w:szCs w:val="20"/>
              </w:rPr>
              <w:t>Strona</w:t>
            </w:r>
          </w:p>
        </w:tc>
        <w:tc>
          <w:tcPr>
            <w:tcW w:w="4731" w:type="dxa"/>
            <w:shd w:val="clear" w:color="auto" w:fill="E7E6E6" w:themeFill="background2"/>
            <w:vAlign w:val="center"/>
          </w:tcPr>
          <w:p w14:paraId="31177EAA" w14:textId="77777777" w:rsidR="00B3507F" w:rsidRDefault="00B3507F" w:rsidP="00823986">
            <w:pPr>
              <w:spacing w:line="276" w:lineRule="auto"/>
              <w:rPr>
                <w:b/>
                <w:color w:val="000000"/>
                <w:sz w:val="20"/>
                <w:szCs w:val="20"/>
              </w:rPr>
            </w:pPr>
            <w:r>
              <w:rPr>
                <w:b/>
                <w:color w:val="000000"/>
                <w:sz w:val="20"/>
                <w:szCs w:val="20"/>
              </w:rPr>
              <w:t>Opis Problemu</w:t>
            </w:r>
          </w:p>
        </w:tc>
        <w:tc>
          <w:tcPr>
            <w:tcW w:w="3544" w:type="dxa"/>
            <w:shd w:val="clear" w:color="auto" w:fill="E7E6E6" w:themeFill="background2"/>
            <w:vAlign w:val="center"/>
          </w:tcPr>
          <w:p w14:paraId="6D62FC26" w14:textId="77777777" w:rsidR="00B3507F" w:rsidRDefault="00B3507F" w:rsidP="00823986">
            <w:pPr>
              <w:spacing w:line="276" w:lineRule="auto"/>
              <w:rPr>
                <w:b/>
                <w:color w:val="000000"/>
                <w:sz w:val="20"/>
                <w:szCs w:val="20"/>
              </w:rPr>
            </w:pPr>
            <w:r>
              <w:rPr>
                <w:b/>
                <w:color w:val="000000"/>
                <w:sz w:val="20"/>
                <w:szCs w:val="20"/>
              </w:rPr>
              <w:t>Rozwiązanie</w:t>
            </w:r>
          </w:p>
        </w:tc>
        <w:tc>
          <w:tcPr>
            <w:tcW w:w="850" w:type="dxa"/>
            <w:shd w:val="clear" w:color="auto" w:fill="E7E6E6" w:themeFill="background2"/>
          </w:tcPr>
          <w:p w14:paraId="2642003E" w14:textId="1F84FA7F" w:rsidR="00B3507F" w:rsidRDefault="00B3507F" w:rsidP="00823986">
            <w:pPr>
              <w:spacing w:line="276" w:lineRule="auto"/>
              <w:rPr>
                <w:b/>
                <w:color w:val="000000"/>
                <w:sz w:val="20"/>
                <w:szCs w:val="20"/>
              </w:rPr>
            </w:pPr>
            <w:r>
              <w:rPr>
                <w:b/>
                <w:color w:val="000000"/>
                <w:sz w:val="20"/>
                <w:szCs w:val="20"/>
              </w:rPr>
              <w:t>Typ</w:t>
            </w:r>
          </w:p>
        </w:tc>
        <w:tc>
          <w:tcPr>
            <w:tcW w:w="1985" w:type="dxa"/>
            <w:shd w:val="clear" w:color="auto" w:fill="E7E6E6" w:themeFill="background2"/>
          </w:tcPr>
          <w:p w14:paraId="4F1ECB02" w14:textId="49A56CA6" w:rsidR="00B3507F" w:rsidRDefault="00F13E63" w:rsidP="00823986">
            <w:pPr>
              <w:spacing w:line="276" w:lineRule="auto"/>
              <w:rPr>
                <w:b/>
                <w:color w:val="000000"/>
                <w:sz w:val="20"/>
                <w:szCs w:val="20"/>
              </w:rPr>
            </w:pPr>
            <w:r>
              <w:rPr>
                <w:b/>
                <w:color w:val="000000"/>
                <w:sz w:val="20"/>
                <w:szCs w:val="20"/>
              </w:rPr>
              <w:t>Samoocena</w:t>
            </w:r>
          </w:p>
        </w:tc>
      </w:tr>
      <w:tr w:rsidR="00B3507F" w14:paraId="42CD4A15" w14:textId="77777777" w:rsidTr="00E67EAD">
        <w:trPr>
          <w:trHeight w:val="659"/>
          <w:jc w:val="center"/>
        </w:trPr>
        <w:tc>
          <w:tcPr>
            <w:tcW w:w="2919" w:type="dxa"/>
            <w:shd w:val="clear" w:color="auto" w:fill="auto"/>
            <w:vAlign w:val="center"/>
          </w:tcPr>
          <w:p w14:paraId="1A1303C6" w14:textId="54EB8AFB" w:rsidR="00B3507F" w:rsidRDefault="00B3507F" w:rsidP="00823986">
            <w:pPr>
              <w:spacing w:line="276" w:lineRule="auto"/>
            </w:pPr>
            <w:hyperlink r:id="rId118" w:history="1">
              <w:r w:rsidRPr="0008418F">
                <w:rPr>
                  <w:rStyle w:val="Hipercze"/>
                </w:rPr>
                <w:t>https://portal-ipfronplus.pfron.org.pl/?s=dofinansowanie&amp;p=post&amp;od=01.12.2022&amp;do=13.04.2023</w:t>
              </w:r>
            </w:hyperlink>
          </w:p>
        </w:tc>
        <w:tc>
          <w:tcPr>
            <w:tcW w:w="4731" w:type="dxa"/>
            <w:shd w:val="clear" w:color="auto" w:fill="auto"/>
            <w:vAlign w:val="center"/>
          </w:tcPr>
          <w:p w14:paraId="0AEEB001" w14:textId="0D315A73" w:rsidR="00B3507F" w:rsidRDefault="00B3507F" w:rsidP="00823986">
            <w:pPr>
              <w:spacing w:line="276" w:lineRule="auto"/>
              <w:rPr>
                <w:color w:val="000000"/>
                <w:sz w:val="20"/>
                <w:szCs w:val="20"/>
              </w:rPr>
            </w:pPr>
            <w:r>
              <w:rPr>
                <w:color w:val="000000"/>
                <w:sz w:val="20"/>
                <w:szCs w:val="20"/>
              </w:rPr>
              <w:t>Po przefiltrowaniu wyników przez „aktualności” użytkownik nie zostaje powiadomiony o liście znalezionych wyników:</w:t>
            </w:r>
          </w:p>
          <w:p w14:paraId="6DC1F487" w14:textId="77777777" w:rsidR="00B3507F" w:rsidRDefault="00B3507F" w:rsidP="00823986">
            <w:pPr>
              <w:spacing w:line="276" w:lineRule="auto"/>
              <w:rPr>
                <w:color w:val="000000"/>
                <w:sz w:val="20"/>
                <w:szCs w:val="20"/>
              </w:rPr>
            </w:pPr>
            <w:r w:rsidRPr="00A930F3">
              <w:rPr>
                <w:noProof/>
                <w:color w:val="000000"/>
                <w:sz w:val="20"/>
                <w:szCs w:val="20"/>
              </w:rPr>
              <w:drawing>
                <wp:inline distT="0" distB="0" distL="0" distR="0" wp14:anchorId="066F4912" wp14:editId="0722647D">
                  <wp:extent cx="1549400" cy="495300"/>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119"/>
                          <a:stretch>
                            <a:fillRect/>
                          </a:stretch>
                        </pic:blipFill>
                        <pic:spPr>
                          <a:xfrm>
                            <a:off x="0" y="0"/>
                            <a:ext cx="1549400" cy="495300"/>
                          </a:xfrm>
                          <a:prstGeom prst="rect">
                            <a:avLst/>
                          </a:prstGeom>
                        </pic:spPr>
                      </pic:pic>
                    </a:graphicData>
                  </a:graphic>
                </wp:inline>
              </w:drawing>
            </w:r>
          </w:p>
          <w:p w14:paraId="046192A1" w14:textId="758A1884" w:rsidR="00B3507F" w:rsidRPr="00A6515A" w:rsidRDefault="00B3507F" w:rsidP="00823986">
            <w:pPr>
              <w:pStyle w:val="kod0"/>
              <w:spacing w:line="276" w:lineRule="auto"/>
            </w:pPr>
            <w:r w:rsidRPr="000F46E5">
              <w:rPr>
                <w:lang w:val="en-US"/>
              </w:rPr>
              <w:t xml:space="preserve">&lt;div class="col-10 offset-1 mb-2"&gt; </w:t>
            </w:r>
            <w:r w:rsidRPr="00A6515A">
              <w:t xml:space="preserve">&lt;h3 </w:t>
            </w:r>
            <w:proofErr w:type="spellStart"/>
            <w:r w:rsidRPr="00A6515A">
              <w:t>class</w:t>
            </w:r>
            <w:proofErr w:type="spellEnd"/>
            <w:r w:rsidRPr="00A6515A">
              <w:t>="</w:t>
            </w:r>
            <w:proofErr w:type="spellStart"/>
            <w:r w:rsidRPr="00A6515A">
              <w:t>main_title</w:t>
            </w:r>
            <w:proofErr w:type="spellEnd"/>
            <w:r w:rsidRPr="00A6515A">
              <w:t>"&gt;Wyniki wyszukiwania&lt;/h3&gt;</w:t>
            </w:r>
          </w:p>
          <w:p w14:paraId="66848D7B" w14:textId="7729DA4A" w:rsidR="00B3507F" w:rsidRPr="00B3507F" w:rsidRDefault="00B3507F" w:rsidP="00B3507F">
            <w:pPr>
              <w:pStyle w:val="kod0"/>
              <w:spacing w:line="276" w:lineRule="auto"/>
              <w:rPr>
                <w:b/>
                <w:bCs/>
              </w:rPr>
            </w:pPr>
            <w:r w:rsidRPr="00A6515A">
              <w:t xml:space="preserve"> </w:t>
            </w:r>
            <w:r w:rsidRPr="00651B3E">
              <w:rPr>
                <w:b/>
                <w:bCs/>
              </w:rPr>
              <w:t>Znaleziono: 6</w:t>
            </w:r>
            <w:r w:rsidRPr="00A6515A">
              <w:t>&lt;/div&gt;</w:t>
            </w:r>
          </w:p>
        </w:tc>
        <w:tc>
          <w:tcPr>
            <w:tcW w:w="3544" w:type="dxa"/>
            <w:shd w:val="clear" w:color="auto" w:fill="auto"/>
            <w:vAlign w:val="center"/>
          </w:tcPr>
          <w:p w14:paraId="6A0D3A69" w14:textId="1BA83E86" w:rsidR="00B3507F" w:rsidRDefault="00B3507F" w:rsidP="00823986">
            <w:pPr>
              <w:spacing w:line="276" w:lineRule="auto"/>
              <w:rPr>
                <w:sz w:val="20"/>
                <w:szCs w:val="20"/>
              </w:rPr>
            </w:pPr>
            <w:r>
              <w:rPr>
                <w:sz w:val="20"/>
                <w:szCs w:val="20"/>
              </w:rPr>
              <w:t xml:space="preserve">W celu poinformowania o zmianie treści na stronie należy użyć atrybutu </w:t>
            </w:r>
            <w:r w:rsidRPr="00900C4E">
              <w:rPr>
                <w:rStyle w:val="kodZnak0"/>
              </w:rPr>
              <w:t>aria-live</w:t>
            </w:r>
            <w:r>
              <w:rPr>
                <w:sz w:val="20"/>
                <w:szCs w:val="20"/>
              </w:rPr>
              <w:t>. Użytkownik musi zostać poinformowany, ile wyników wyszukiwania pojawiło się po przefiltrowaniu wyników oraz o tym, że nastąpiła zmiana.</w:t>
            </w:r>
          </w:p>
          <w:p w14:paraId="06349DA0" w14:textId="361F6FC0" w:rsidR="00B3507F" w:rsidRDefault="00B3507F" w:rsidP="00823986">
            <w:pPr>
              <w:spacing w:line="276" w:lineRule="auto"/>
              <w:rPr>
                <w:sz w:val="20"/>
                <w:szCs w:val="20"/>
              </w:rPr>
            </w:pPr>
            <w:hyperlink r:id="rId120" w:history="1">
              <w:r w:rsidRPr="0008418F">
                <w:rPr>
                  <w:rStyle w:val="Hipercze"/>
                  <w:sz w:val="20"/>
                  <w:szCs w:val="20"/>
                </w:rPr>
                <w:t>https://www.w3.org/WAI/WCAG22/Techniques/aria/ARIA22</w:t>
              </w:r>
            </w:hyperlink>
          </w:p>
        </w:tc>
        <w:tc>
          <w:tcPr>
            <w:tcW w:w="850" w:type="dxa"/>
            <w:shd w:val="clear" w:color="auto" w:fill="auto"/>
          </w:tcPr>
          <w:p w14:paraId="7A2B50AF" w14:textId="4B8AA1D8" w:rsidR="00B3507F" w:rsidRDefault="00B3507F" w:rsidP="00823986">
            <w:pPr>
              <w:spacing w:line="276" w:lineRule="auto"/>
              <w:rPr>
                <w:b/>
                <w:color w:val="000000"/>
                <w:sz w:val="20"/>
                <w:szCs w:val="20"/>
              </w:rPr>
            </w:pPr>
            <w:r>
              <w:rPr>
                <w:b/>
                <w:color w:val="000000"/>
                <w:sz w:val="20"/>
                <w:szCs w:val="20"/>
              </w:rPr>
              <w:t>T</w:t>
            </w:r>
          </w:p>
        </w:tc>
        <w:tc>
          <w:tcPr>
            <w:tcW w:w="1985" w:type="dxa"/>
            <w:shd w:val="clear" w:color="auto" w:fill="auto"/>
          </w:tcPr>
          <w:p w14:paraId="33C1D007" w14:textId="3C3D8423" w:rsidR="00B3507F" w:rsidRPr="00B3507F" w:rsidRDefault="00F13E63" w:rsidP="00823986">
            <w:pPr>
              <w:spacing w:line="276" w:lineRule="auto"/>
              <w:rPr>
                <w:b/>
                <w:color w:val="000000"/>
                <w:sz w:val="20"/>
                <w:szCs w:val="20"/>
              </w:rPr>
            </w:pPr>
            <w:r>
              <w:rPr>
                <w:b/>
                <w:color w:val="000000"/>
                <w:sz w:val="20"/>
                <w:szCs w:val="20"/>
              </w:rPr>
              <w:t>Nie</w:t>
            </w:r>
            <w:r w:rsidR="00D52222">
              <w:rPr>
                <w:b/>
                <w:color w:val="000000"/>
                <w:sz w:val="20"/>
                <w:szCs w:val="20"/>
              </w:rPr>
              <w:t>s</w:t>
            </w:r>
            <w:r>
              <w:rPr>
                <w:b/>
                <w:color w:val="000000"/>
                <w:sz w:val="20"/>
                <w:szCs w:val="20"/>
              </w:rPr>
              <w:t>pełnione</w:t>
            </w:r>
          </w:p>
        </w:tc>
      </w:tr>
    </w:tbl>
    <w:p w14:paraId="0AAA7279" w14:textId="77777777" w:rsidR="00C10560" w:rsidRDefault="00000000" w:rsidP="00823986">
      <w:pPr>
        <w:spacing w:line="276" w:lineRule="auto"/>
        <w:rPr>
          <w:b/>
        </w:rPr>
      </w:pPr>
      <w:r>
        <w:br w:type="page"/>
      </w:r>
    </w:p>
    <w:p w14:paraId="3D2D7590" w14:textId="68A89B1C" w:rsidR="00C10560" w:rsidRPr="00B3507F" w:rsidRDefault="00000000" w:rsidP="00B3507F">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Dodatkowe rekomendacje i problemy</w:t>
      </w:r>
    </w:p>
    <w:tbl>
      <w:tblPr>
        <w:tblStyle w:val="affffffffffffffffffffffffffffffff"/>
        <w:tblW w:w="14029"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1560"/>
      </w:tblGrid>
      <w:tr w:rsidR="00B3507F" w14:paraId="2A31A3BF" w14:textId="77777777" w:rsidTr="00B3507F">
        <w:trPr>
          <w:trHeight w:val="200"/>
          <w:tblHeader/>
          <w:jc w:val="center"/>
        </w:trPr>
        <w:tc>
          <w:tcPr>
            <w:tcW w:w="2919" w:type="dxa"/>
            <w:shd w:val="clear" w:color="auto" w:fill="E7E6E6" w:themeFill="background2"/>
            <w:vAlign w:val="center"/>
          </w:tcPr>
          <w:p w14:paraId="1403E7E3" w14:textId="7DF0DE6D" w:rsidR="00B3507F" w:rsidRDefault="00B3507F" w:rsidP="00823986">
            <w:pPr>
              <w:spacing w:line="276" w:lineRule="auto"/>
              <w:rPr>
                <w:b/>
                <w:color w:val="000000"/>
                <w:sz w:val="20"/>
                <w:szCs w:val="20"/>
              </w:rPr>
            </w:pPr>
            <w:r>
              <w:rPr>
                <w:b/>
                <w:color w:val="000000"/>
                <w:sz w:val="20"/>
                <w:szCs w:val="20"/>
              </w:rPr>
              <w:t>Strona</w:t>
            </w:r>
          </w:p>
        </w:tc>
        <w:tc>
          <w:tcPr>
            <w:tcW w:w="5839" w:type="dxa"/>
            <w:shd w:val="clear" w:color="auto" w:fill="E7E6E6" w:themeFill="background2"/>
            <w:vAlign w:val="center"/>
          </w:tcPr>
          <w:p w14:paraId="74E3A962" w14:textId="77777777" w:rsidR="00B3507F" w:rsidRDefault="00B3507F" w:rsidP="00823986">
            <w:pPr>
              <w:spacing w:line="276" w:lineRule="auto"/>
              <w:rPr>
                <w:b/>
                <w:color w:val="000000"/>
                <w:sz w:val="20"/>
                <w:szCs w:val="20"/>
              </w:rPr>
            </w:pPr>
            <w:r>
              <w:rPr>
                <w:b/>
                <w:color w:val="000000"/>
                <w:sz w:val="20"/>
                <w:szCs w:val="20"/>
              </w:rPr>
              <w:t>Opis Problemu</w:t>
            </w:r>
          </w:p>
        </w:tc>
        <w:tc>
          <w:tcPr>
            <w:tcW w:w="2920" w:type="dxa"/>
            <w:shd w:val="clear" w:color="auto" w:fill="E7E6E6" w:themeFill="background2"/>
            <w:vAlign w:val="center"/>
          </w:tcPr>
          <w:p w14:paraId="5CE5FE19" w14:textId="77777777" w:rsidR="00B3507F" w:rsidRDefault="00B3507F" w:rsidP="00823986">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5E7DD2E8" w14:textId="6054A829" w:rsidR="00B3507F" w:rsidRDefault="00B3507F" w:rsidP="00823986">
            <w:pPr>
              <w:spacing w:line="276" w:lineRule="auto"/>
              <w:rPr>
                <w:b/>
                <w:color w:val="000000"/>
                <w:sz w:val="20"/>
                <w:szCs w:val="20"/>
              </w:rPr>
            </w:pPr>
            <w:r>
              <w:rPr>
                <w:b/>
                <w:color w:val="000000"/>
                <w:sz w:val="20"/>
                <w:szCs w:val="20"/>
              </w:rPr>
              <w:t>Typ</w:t>
            </w:r>
          </w:p>
        </w:tc>
        <w:tc>
          <w:tcPr>
            <w:tcW w:w="1560" w:type="dxa"/>
            <w:shd w:val="clear" w:color="auto" w:fill="E7E6E6" w:themeFill="background2"/>
          </w:tcPr>
          <w:p w14:paraId="637B0158" w14:textId="1B25C26A" w:rsidR="00B3507F" w:rsidRDefault="00F13E63" w:rsidP="00823986">
            <w:pPr>
              <w:spacing w:line="276" w:lineRule="auto"/>
              <w:rPr>
                <w:b/>
                <w:color w:val="000000"/>
                <w:sz w:val="20"/>
                <w:szCs w:val="20"/>
              </w:rPr>
            </w:pPr>
            <w:r>
              <w:rPr>
                <w:b/>
                <w:color w:val="000000"/>
                <w:sz w:val="20"/>
                <w:szCs w:val="20"/>
              </w:rPr>
              <w:t>Samoocena</w:t>
            </w:r>
          </w:p>
        </w:tc>
      </w:tr>
      <w:tr w:rsidR="00B3507F" w14:paraId="379ADA45" w14:textId="77777777" w:rsidTr="00B3507F">
        <w:trPr>
          <w:trHeight w:val="659"/>
          <w:jc w:val="center"/>
        </w:trPr>
        <w:tc>
          <w:tcPr>
            <w:tcW w:w="2919" w:type="dxa"/>
            <w:shd w:val="clear" w:color="auto" w:fill="E2EFD9" w:themeFill="accent6" w:themeFillTint="33"/>
            <w:vAlign w:val="center"/>
          </w:tcPr>
          <w:p w14:paraId="6306C508" w14:textId="21C4E129" w:rsidR="00B3507F" w:rsidRPr="00862DE5" w:rsidRDefault="00B3507F" w:rsidP="00823986">
            <w:pPr>
              <w:spacing w:line="276" w:lineRule="auto"/>
            </w:pPr>
            <w:hyperlink r:id="rId121" w:history="1">
              <w:r w:rsidRPr="0008418F">
                <w:rPr>
                  <w:rStyle w:val="Hipercze"/>
                </w:rPr>
                <w:t>https://portal-ipfronplus.pfron.org.pl/faq/</w:t>
              </w:r>
            </w:hyperlink>
          </w:p>
        </w:tc>
        <w:tc>
          <w:tcPr>
            <w:tcW w:w="5839" w:type="dxa"/>
            <w:shd w:val="clear" w:color="auto" w:fill="E2EFD9" w:themeFill="accent6" w:themeFillTint="33"/>
            <w:vAlign w:val="center"/>
          </w:tcPr>
          <w:p w14:paraId="34628C5C" w14:textId="350367DD" w:rsidR="00B3507F" w:rsidRDefault="00B3507F" w:rsidP="00823986">
            <w:pPr>
              <w:spacing w:line="276" w:lineRule="auto"/>
              <w:rPr>
                <w:color w:val="000000"/>
                <w:sz w:val="20"/>
                <w:szCs w:val="20"/>
              </w:rPr>
            </w:pPr>
            <w:r>
              <w:rPr>
                <w:color w:val="000000"/>
                <w:sz w:val="20"/>
                <w:szCs w:val="20"/>
              </w:rPr>
              <w:t>Przycisk służący do rozwinięcia zakładki zupełnie nie wskazuje na taką funkcje:</w:t>
            </w:r>
          </w:p>
          <w:p w14:paraId="15C1C1F0" w14:textId="7F7B330E" w:rsidR="00B3507F" w:rsidRDefault="00B3507F" w:rsidP="00823986">
            <w:pPr>
              <w:spacing w:line="276" w:lineRule="auto"/>
              <w:rPr>
                <w:color w:val="000000"/>
                <w:sz w:val="20"/>
                <w:szCs w:val="20"/>
              </w:rPr>
            </w:pPr>
            <w:r w:rsidRPr="00D461AD">
              <w:rPr>
                <w:noProof/>
                <w:color w:val="000000"/>
                <w:sz w:val="20"/>
                <w:szCs w:val="20"/>
              </w:rPr>
              <w:drawing>
                <wp:inline distT="0" distB="0" distL="0" distR="0" wp14:anchorId="7EB73610" wp14:editId="382FE23E">
                  <wp:extent cx="660400" cy="660400"/>
                  <wp:effectExtent l="0" t="0" r="6350"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2"/>
                          <a:stretch>
                            <a:fillRect/>
                          </a:stretch>
                        </pic:blipFill>
                        <pic:spPr>
                          <a:xfrm>
                            <a:off x="0" y="0"/>
                            <a:ext cx="660400" cy="660400"/>
                          </a:xfrm>
                          <a:prstGeom prst="rect">
                            <a:avLst/>
                          </a:prstGeom>
                        </pic:spPr>
                      </pic:pic>
                    </a:graphicData>
                  </a:graphic>
                </wp:inline>
              </w:drawing>
            </w:r>
          </w:p>
        </w:tc>
        <w:tc>
          <w:tcPr>
            <w:tcW w:w="2920" w:type="dxa"/>
            <w:shd w:val="clear" w:color="auto" w:fill="E2EFD9" w:themeFill="accent6" w:themeFillTint="33"/>
            <w:vAlign w:val="center"/>
          </w:tcPr>
          <w:p w14:paraId="4539DB98" w14:textId="0363819E" w:rsidR="00B3507F" w:rsidRDefault="00B3507F" w:rsidP="00823986">
            <w:pPr>
              <w:spacing w:line="276" w:lineRule="auto"/>
              <w:rPr>
                <w:sz w:val="20"/>
                <w:szCs w:val="20"/>
              </w:rPr>
            </w:pPr>
            <w:r>
              <w:rPr>
                <w:sz w:val="20"/>
                <w:szCs w:val="20"/>
              </w:rPr>
              <w:t>Proponujemy by zamiast zielonego kwadratu była to pewnego rodzaju strzałka w dół/w górę, tak by Użytkownik wiedział, że dana sekcja jest rozwijana.</w:t>
            </w:r>
          </w:p>
        </w:tc>
        <w:tc>
          <w:tcPr>
            <w:tcW w:w="791" w:type="dxa"/>
            <w:shd w:val="clear" w:color="auto" w:fill="E2EFD9" w:themeFill="accent6" w:themeFillTint="33"/>
          </w:tcPr>
          <w:p w14:paraId="54A7C541" w14:textId="2AC40CA8" w:rsidR="00B3507F" w:rsidRDefault="00B3507F" w:rsidP="00823986">
            <w:pPr>
              <w:spacing w:line="276" w:lineRule="auto"/>
              <w:rPr>
                <w:b/>
                <w:color w:val="000000"/>
                <w:sz w:val="20"/>
                <w:szCs w:val="20"/>
              </w:rPr>
            </w:pPr>
            <w:r>
              <w:rPr>
                <w:b/>
                <w:color w:val="000000"/>
                <w:sz w:val="20"/>
                <w:szCs w:val="20"/>
              </w:rPr>
              <w:t>T</w:t>
            </w:r>
          </w:p>
        </w:tc>
        <w:tc>
          <w:tcPr>
            <w:tcW w:w="1560" w:type="dxa"/>
            <w:shd w:val="clear" w:color="auto" w:fill="E2EFD9" w:themeFill="accent6" w:themeFillTint="33"/>
          </w:tcPr>
          <w:p w14:paraId="003E6BB7" w14:textId="415DFF27" w:rsidR="00B3507F" w:rsidRDefault="00F13E63" w:rsidP="00823986">
            <w:pPr>
              <w:spacing w:line="276" w:lineRule="auto"/>
              <w:rPr>
                <w:b/>
                <w:color w:val="000000"/>
                <w:sz w:val="20"/>
                <w:szCs w:val="20"/>
              </w:rPr>
            </w:pPr>
            <w:r>
              <w:rPr>
                <w:b/>
                <w:color w:val="000000"/>
                <w:sz w:val="20"/>
                <w:szCs w:val="20"/>
              </w:rPr>
              <w:t>Spełnione</w:t>
            </w:r>
          </w:p>
        </w:tc>
      </w:tr>
      <w:tr w:rsidR="00B3507F" w14:paraId="0EAFCB0B" w14:textId="77777777" w:rsidTr="00B3507F">
        <w:trPr>
          <w:trHeight w:val="659"/>
          <w:jc w:val="center"/>
        </w:trPr>
        <w:tc>
          <w:tcPr>
            <w:tcW w:w="2919" w:type="dxa"/>
            <w:shd w:val="clear" w:color="auto" w:fill="E2EFD9" w:themeFill="accent6" w:themeFillTint="33"/>
            <w:vAlign w:val="center"/>
          </w:tcPr>
          <w:p w14:paraId="3C6F2AB0" w14:textId="774B1D55" w:rsidR="00B3507F" w:rsidRDefault="00B3507F" w:rsidP="00823986">
            <w:pPr>
              <w:spacing w:line="276" w:lineRule="auto"/>
            </w:pPr>
            <w:r w:rsidRPr="00C07D69">
              <w:t>https://portal-ipfronplus.pfron.org.pl/</w:t>
            </w:r>
          </w:p>
        </w:tc>
        <w:tc>
          <w:tcPr>
            <w:tcW w:w="5839" w:type="dxa"/>
            <w:shd w:val="clear" w:color="auto" w:fill="E2EFD9" w:themeFill="accent6" w:themeFillTint="33"/>
            <w:vAlign w:val="center"/>
          </w:tcPr>
          <w:p w14:paraId="44038889" w14:textId="04D201F6" w:rsidR="00B3507F" w:rsidRDefault="00B3507F" w:rsidP="00823986">
            <w:pPr>
              <w:spacing w:line="276" w:lineRule="auto"/>
              <w:rPr>
                <w:rStyle w:val="kodZnak0"/>
              </w:rPr>
            </w:pPr>
            <w:proofErr w:type="spellStart"/>
            <w:r>
              <w:rPr>
                <w:color w:val="000000"/>
                <w:sz w:val="20"/>
                <w:szCs w:val="20"/>
              </w:rPr>
              <w:t>Breadcrumbsy</w:t>
            </w:r>
            <w:proofErr w:type="spellEnd"/>
            <w:r>
              <w:rPr>
                <w:color w:val="000000"/>
                <w:sz w:val="20"/>
                <w:szCs w:val="20"/>
              </w:rPr>
              <w:t xml:space="preserve"> mogłyby znaleźć się w </w:t>
            </w:r>
            <w:proofErr w:type="spellStart"/>
            <w:r>
              <w:rPr>
                <w:color w:val="000000"/>
                <w:sz w:val="20"/>
                <w:szCs w:val="20"/>
              </w:rPr>
              <w:t>landmarku</w:t>
            </w:r>
            <w:proofErr w:type="spellEnd"/>
            <w:r>
              <w:rPr>
                <w:color w:val="000000"/>
                <w:sz w:val="20"/>
                <w:szCs w:val="20"/>
              </w:rPr>
              <w:t xml:space="preserve"> </w:t>
            </w:r>
            <w:r w:rsidRPr="006A472B">
              <w:rPr>
                <w:rStyle w:val="kodZnak0"/>
              </w:rPr>
              <w:t>&lt;</w:t>
            </w:r>
            <w:proofErr w:type="spellStart"/>
            <w:r w:rsidRPr="006A472B">
              <w:rPr>
                <w:rStyle w:val="kodZnak0"/>
              </w:rPr>
              <w:t>nav</w:t>
            </w:r>
            <w:proofErr w:type="spellEnd"/>
            <w:r w:rsidRPr="006A472B">
              <w:rPr>
                <w:rStyle w:val="kodZnak0"/>
              </w:rPr>
              <w:t>&gt;.</w:t>
            </w:r>
          </w:p>
          <w:p w14:paraId="0FC57A82" w14:textId="18FEB19F" w:rsidR="00B3507F" w:rsidRDefault="00B3507F" w:rsidP="00823986">
            <w:pPr>
              <w:spacing w:line="276" w:lineRule="auto"/>
              <w:rPr>
                <w:color w:val="000000"/>
                <w:sz w:val="20"/>
                <w:szCs w:val="20"/>
              </w:rPr>
            </w:pPr>
            <w:r w:rsidRPr="006A472B">
              <w:rPr>
                <w:noProof/>
                <w:color w:val="000000"/>
                <w:sz w:val="20"/>
                <w:szCs w:val="20"/>
              </w:rPr>
              <w:drawing>
                <wp:inline distT="0" distB="0" distL="0" distR="0" wp14:anchorId="0DBADDAC" wp14:editId="20073F6A">
                  <wp:extent cx="3073400" cy="41910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23"/>
                          <a:stretch>
                            <a:fillRect/>
                          </a:stretch>
                        </pic:blipFill>
                        <pic:spPr>
                          <a:xfrm>
                            <a:off x="0" y="0"/>
                            <a:ext cx="3073400" cy="419100"/>
                          </a:xfrm>
                          <a:prstGeom prst="rect">
                            <a:avLst/>
                          </a:prstGeom>
                        </pic:spPr>
                      </pic:pic>
                    </a:graphicData>
                  </a:graphic>
                </wp:inline>
              </w:drawing>
            </w:r>
          </w:p>
        </w:tc>
        <w:tc>
          <w:tcPr>
            <w:tcW w:w="2920" w:type="dxa"/>
            <w:shd w:val="clear" w:color="auto" w:fill="E2EFD9" w:themeFill="accent6" w:themeFillTint="33"/>
            <w:vAlign w:val="center"/>
          </w:tcPr>
          <w:p w14:paraId="25F9752A" w14:textId="63A66B71" w:rsidR="00B3507F" w:rsidRDefault="00B3507F" w:rsidP="00823986">
            <w:pPr>
              <w:spacing w:line="276" w:lineRule="auto"/>
              <w:rPr>
                <w:sz w:val="20"/>
                <w:szCs w:val="20"/>
              </w:rPr>
            </w:pPr>
            <w:r>
              <w:rPr>
                <w:sz w:val="20"/>
                <w:szCs w:val="20"/>
              </w:rPr>
              <w:t xml:space="preserve">Oznaczenie tego punktu orientacyjnego pozwoli na wygodniejsze poruszanie się po stronie. Sugerujemy dodanie znacznika </w:t>
            </w:r>
            <w:r w:rsidRPr="00C723DF">
              <w:rPr>
                <w:rStyle w:val="kodZnak0"/>
              </w:rPr>
              <w:t>&lt;</w:t>
            </w:r>
            <w:proofErr w:type="spellStart"/>
            <w:r w:rsidRPr="00C723DF">
              <w:rPr>
                <w:rStyle w:val="kodZnak0"/>
              </w:rPr>
              <w:t>nav</w:t>
            </w:r>
            <w:proofErr w:type="spellEnd"/>
            <w:r w:rsidRPr="00C723DF">
              <w:rPr>
                <w:rStyle w:val="kodZnak0"/>
              </w:rPr>
              <w:t>&gt;</w:t>
            </w:r>
            <w:r>
              <w:rPr>
                <w:sz w:val="20"/>
                <w:szCs w:val="20"/>
              </w:rPr>
              <w:t xml:space="preserve">. </w:t>
            </w:r>
          </w:p>
        </w:tc>
        <w:tc>
          <w:tcPr>
            <w:tcW w:w="791" w:type="dxa"/>
            <w:shd w:val="clear" w:color="auto" w:fill="E2EFD9" w:themeFill="accent6" w:themeFillTint="33"/>
          </w:tcPr>
          <w:p w14:paraId="1C5AB6A4" w14:textId="3E2641C1" w:rsidR="00B3507F" w:rsidRDefault="00B3507F" w:rsidP="00823986">
            <w:pPr>
              <w:spacing w:line="276" w:lineRule="auto"/>
              <w:rPr>
                <w:b/>
                <w:color w:val="000000"/>
                <w:sz w:val="20"/>
                <w:szCs w:val="20"/>
              </w:rPr>
            </w:pPr>
            <w:r>
              <w:rPr>
                <w:b/>
                <w:color w:val="000000"/>
                <w:sz w:val="20"/>
                <w:szCs w:val="20"/>
              </w:rPr>
              <w:t>T</w:t>
            </w:r>
          </w:p>
        </w:tc>
        <w:tc>
          <w:tcPr>
            <w:tcW w:w="1560" w:type="dxa"/>
            <w:shd w:val="clear" w:color="auto" w:fill="E2EFD9" w:themeFill="accent6" w:themeFillTint="33"/>
          </w:tcPr>
          <w:p w14:paraId="058B7AC5" w14:textId="300F0281" w:rsidR="00B3507F" w:rsidRDefault="00F13E63" w:rsidP="00823986">
            <w:pPr>
              <w:spacing w:line="276" w:lineRule="auto"/>
              <w:rPr>
                <w:b/>
                <w:color w:val="000000"/>
                <w:sz w:val="20"/>
                <w:szCs w:val="20"/>
              </w:rPr>
            </w:pPr>
            <w:r>
              <w:rPr>
                <w:b/>
                <w:color w:val="000000"/>
                <w:sz w:val="20"/>
                <w:szCs w:val="20"/>
              </w:rPr>
              <w:t>Spełnione</w:t>
            </w:r>
          </w:p>
        </w:tc>
      </w:tr>
    </w:tbl>
    <w:p w14:paraId="0FB18B35" w14:textId="6F0EF1B0" w:rsidR="00B34704" w:rsidRDefault="00B34704" w:rsidP="00B3507F">
      <w:pPr>
        <w:spacing w:line="276" w:lineRule="auto"/>
        <w:jc w:val="both"/>
        <w:rPr>
          <w:b/>
        </w:rPr>
      </w:pPr>
    </w:p>
    <w:sectPr w:rsidR="00B34704">
      <w:pgSz w:w="16840" w:h="11900" w:orient="landscape"/>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E95D2" w14:textId="77777777" w:rsidR="00176F28" w:rsidRDefault="00176F28">
      <w:r>
        <w:separator/>
      </w:r>
    </w:p>
  </w:endnote>
  <w:endnote w:type="continuationSeparator" w:id="0">
    <w:p w14:paraId="7C582855" w14:textId="77777777" w:rsidR="00176F28" w:rsidRDefault="00176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9D7F4" w14:textId="77777777" w:rsidR="00176F28" w:rsidRDefault="00176F28">
      <w:r>
        <w:separator/>
      </w:r>
    </w:p>
  </w:footnote>
  <w:footnote w:type="continuationSeparator" w:id="0">
    <w:p w14:paraId="3388F5D4" w14:textId="77777777" w:rsidR="00176F28" w:rsidRDefault="00176F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25D3"/>
    <w:multiLevelType w:val="multilevel"/>
    <w:tmpl w:val="96EEB1C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02B6348E"/>
    <w:multiLevelType w:val="hybridMultilevel"/>
    <w:tmpl w:val="CF8847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 w15:restartNumberingAfterBreak="0">
    <w:nsid w:val="082B7E90"/>
    <w:multiLevelType w:val="hybridMultilevel"/>
    <w:tmpl w:val="670241F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0AA9398F"/>
    <w:multiLevelType w:val="hybridMultilevel"/>
    <w:tmpl w:val="E19CA84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AF5794C"/>
    <w:multiLevelType w:val="multilevel"/>
    <w:tmpl w:val="3EE07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49183C"/>
    <w:multiLevelType w:val="multilevel"/>
    <w:tmpl w:val="D8466D0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0EA5157A"/>
    <w:multiLevelType w:val="hybridMultilevel"/>
    <w:tmpl w:val="419A365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226948EE"/>
    <w:multiLevelType w:val="hybridMultilevel"/>
    <w:tmpl w:val="23B65FB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23024180"/>
    <w:multiLevelType w:val="multilevel"/>
    <w:tmpl w:val="0BEA68D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9" w15:restartNumberingAfterBreak="0">
    <w:nsid w:val="4FCD2203"/>
    <w:multiLevelType w:val="hybridMultilevel"/>
    <w:tmpl w:val="0E1A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5FE4687"/>
    <w:multiLevelType w:val="hybridMultilevel"/>
    <w:tmpl w:val="FAC89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67637F9"/>
    <w:multiLevelType w:val="multilevel"/>
    <w:tmpl w:val="2318AAC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582C6626"/>
    <w:multiLevelType w:val="multilevel"/>
    <w:tmpl w:val="F5BCF7D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9AA1E42"/>
    <w:multiLevelType w:val="multilevel"/>
    <w:tmpl w:val="1D1292B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5DE97469"/>
    <w:multiLevelType w:val="multilevel"/>
    <w:tmpl w:val="57E6905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678F180A"/>
    <w:multiLevelType w:val="multilevel"/>
    <w:tmpl w:val="CD0E499E"/>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16" w15:restartNumberingAfterBreak="0">
    <w:nsid w:val="68BF2E86"/>
    <w:multiLevelType w:val="multilevel"/>
    <w:tmpl w:val="EAF67AD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6B6E1765"/>
    <w:multiLevelType w:val="multilevel"/>
    <w:tmpl w:val="7F4AD9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BD7339"/>
    <w:multiLevelType w:val="multilevel"/>
    <w:tmpl w:val="44E67D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6E9F1CB3"/>
    <w:multiLevelType w:val="hybridMultilevel"/>
    <w:tmpl w:val="90FA33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 w15:restartNumberingAfterBreak="0">
    <w:nsid w:val="71116BAA"/>
    <w:multiLevelType w:val="multilevel"/>
    <w:tmpl w:val="42984C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7E5857FA"/>
    <w:multiLevelType w:val="multilevel"/>
    <w:tmpl w:val="7F0C83B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CA4ECC"/>
    <w:multiLevelType w:val="hybridMultilevel"/>
    <w:tmpl w:val="4322EB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565723711">
    <w:abstractNumId w:val="13"/>
  </w:num>
  <w:num w:numId="2" w16cid:durableId="1683623450">
    <w:abstractNumId w:val="20"/>
  </w:num>
  <w:num w:numId="3" w16cid:durableId="535503324">
    <w:abstractNumId w:val="5"/>
  </w:num>
  <w:num w:numId="4" w16cid:durableId="100103903">
    <w:abstractNumId w:val="0"/>
  </w:num>
  <w:num w:numId="5" w16cid:durableId="307058114">
    <w:abstractNumId w:val="15"/>
  </w:num>
  <w:num w:numId="6" w16cid:durableId="250241100">
    <w:abstractNumId w:val="12"/>
  </w:num>
  <w:num w:numId="7" w16cid:durableId="159203724">
    <w:abstractNumId w:val="18"/>
  </w:num>
  <w:num w:numId="8" w16cid:durableId="598955452">
    <w:abstractNumId w:val="11"/>
  </w:num>
  <w:num w:numId="9" w16cid:durableId="926420936">
    <w:abstractNumId w:val="8"/>
  </w:num>
  <w:num w:numId="10" w16cid:durableId="1094090292">
    <w:abstractNumId w:val="17"/>
  </w:num>
  <w:num w:numId="11" w16cid:durableId="2021811731">
    <w:abstractNumId w:val="14"/>
  </w:num>
  <w:num w:numId="12" w16cid:durableId="1149832119">
    <w:abstractNumId w:val="16"/>
  </w:num>
  <w:num w:numId="13" w16cid:durableId="1217205429">
    <w:abstractNumId w:val="21"/>
  </w:num>
  <w:num w:numId="14" w16cid:durableId="1046569601">
    <w:abstractNumId w:val="4"/>
  </w:num>
  <w:num w:numId="15" w16cid:durableId="103966779">
    <w:abstractNumId w:val="22"/>
  </w:num>
  <w:num w:numId="16" w16cid:durableId="1546989846">
    <w:abstractNumId w:val="10"/>
  </w:num>
  <w:num w:numId="17" w16cid:durableId="507796144">
    <w:abstractNumId w:val="9"/>
  </w:num>
  <w:num w:numId="18" w16cid:durableId="1476335700">
    <w:abstractNumId w:val="1"/>
  </w:num>
  <w:num w:numId="19" w16cid:durableId="2075085191">
    <w:abstractNumId w:val="6"/>
  </w:num>
  <w:num w:numId="20" w16cid:durableId="949629744">
    <w:abstractNumId w:val="19"/>
  </w:num>
  <w:num w:numId="21" w16cid:durableId="1886872932">
    <w:abstractNumId w:val="3"/>
  </w:num>
  <w:num w:numId="22" w16cid:durableId="684746242">
    <w:abstractNumId w:val="7"/>
  </w:num>
  <w:num w:numId="23" w16cid:durableId="8215053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560"/>
    <w:rsid w:val="00004CFE"/>
    <w:rsid w:val="00005735"/>
    <w:rsid w:val="00005A61"/>
    <w:rsid w:val="0000748A"/>
    <w:rsid w:val="0001112B"/>
    <w:rsid w:val="00021215"/>
    <w:rsid w:val="000268A4"/>
    <w:rsid w:val="00026982"/>
    <w:rsid w:val="00027623"/>
    <w:rsid w:val="0002795E"/>
    <w:rsid w:val="00043569"/>
    <w:rsid w:val="00044230"/>
    <w:rsid w:val="00057176"/>
    <w:rsid w:val="000655C4"/>
    <w:rsid w:val="00065E21"/>
    <w:rsid w:val="00071021"/>
    <w:rsid w:val="00076E55"/>
    <w:rsid w:val="00076FED"/>
    <w:rsid w:val="0007783D"/>
    <w:rsid w:val="0008237A"/>
    <w:rsid w:val="00083034"/>
    <w:rsid w:val="000917D2"/>
    <w:rsid w:val="000968DF"/>
    <w:rsid w:val="000A0848"/>
    <w:rsid w:val="000A2A69"/>
    <w:rsid w:val="000B55B5"/>
    <w:rsid w:val="000C3CB1"/>
    <w:rsid w:val="000C4F8D"/>
    <w:rsid w:val="000D301D"/>
    <w:rsid w:val="000D4E35"/>
    <w:rsid w:val="000E5E7E"/>
    <w:rsid w:val="000E6FF3"/>
    <w:rsid w:val="000E72C2"/>
    <w:rsid w:val="000F1097"/>
    <w:rsid w:val="000F23E8"/>
    <w:rsid w:val="000F46E5"/>
    <w:rsid w:val="001035CB"/>
    <w:rsid w:val="00111F58"/>
    <w:rsid w:val="00112A1E"/>
    <w:rsid w:val="00122D8E"/>
    <w:rsid w:val="001315CA"/>
    <w:rsid w:val="001341D0"/>
    <w:rsid w:val="001347AC"/>
    <w:rsid w:val="00146046"/>
    <w:rsid w:val="0014674C"/>
    <w:rsid w:val="00165BC4"/>
    <w:rsid w:val="0017157B"/>
    <w:rsid w:val="00172C7F"/>
    <w:rsid w:val="00173BBC"/>
    <w:rsid w:val="00176F28"/>
    <w:rsid w:val="00183789"/>
    <w:rsid w:val="001840AE"/>
    <w:rsid w:val="00187639"/>
    <w:rsid w:val="00187B49"/>
    <w:rsid w:val="00187E43"/>
    <w:rsid w:val="001901A5"/>
    <w:rsid w:val="00196959"/>
    <w:rsid w:val="001A5485"/>
    <w:rsid w:val="001B09B3"/>
    <w:rsid w:val="001B2F97"/>
    <w:rsid w:val="001B6FFF"/>
    <w:rsid w:val="001C001B"/>
    <w:rsid w:val="001C3CF8"/>
    <w:rsid w:val="001C4D5B"/>
    <w:rsid w:val="001D1CF4"/>
    <w:rsid w:val="001E075E"/>
    <w:rsid w:val="001E4D83"/>
    <w:rsid w:val="001E615E"/>
    <w:rsid w:val="001E6B5A"/>
    <w:rsid w:val="001E7B00"/>
    <w:rsid w:val="001E7E83"/>
    <w:rsid w:val="001F011C"/>
    <w:rsid w:val="001F7BBE"/>
    <w:rsid w:val="00201229"/>
    <w:rsid w:val="00201AC6"/>
    <w:rsid w:val="00203097"/>
    <w:rsid w:val="00203392"/>
    <w:rsid w:val="002051ED"/>
    <w:rsid w:val="00205E2D"/>
    <w:rsid w:val="0020673B"/>
    <w:rsid w:val="0021097F"/>
    <w:rsid w:val="0022011E"/>
    <w:rsid w:val="00220219"/>
    <w:rsid w:val="0022764F"/>
    <w:rsid w:val="0023141B"/>
    <w:rsid w:val="00233F3B"/>
    <w:rsid w:val="00237377"/>
    <w:rsid w:val="0024675F"/>
    <w:rsid w:val="002479C6"/>
    <w:rsid w:val="00251A55"/>
    <w:rsid w:val="002622DA"/>
    <w:rsid w:val="0026667F"/>
    <w:rsid w:val="00266956"/>
    <w:rsid w:val="00267955"/>
    <w:rsid w:val="0027275E"/>
    <w:rsid w:val="00276670"/>
    <w:rsid w:val="00276721"/>
    <w:rsid w:val="00277C6D"/>
    <w:rsid w:val="00281739"/>
    <w:rsid w:val="002839AD"/>
    <w:rsid w:val="00290CC6"/>
    <w:rsid w:val="00292DD5"/>
    <w:rsid w:val="0029403C"/>
    <w:rsid w:val="002960D1"/>
    <w:rsid w:val="002A2ACE"/>
    <w:rsid w:val="002A312F"/>
    <w:rsid w:val="002A6E97"/>
    <w:rsid w:val="002A7687"/>
    <w:rsid w:val="002B056D"/>
    <w:rsid w:val="002B228C"/>
    <w:rsid w:val="002B51C0"/>
    <w:rsid w:val="002C4F9D"/>
    <w:rsid w:val="002C5777"/>
    <w:rsid w:val="002D48A5"/>
    <w:rsid w:val="002D5A54"/>
    <w:rsid w:val="002E45B1"/>
    <w:rsid w:val="002E6D3D"/>
    <w:rsid w:val="002F2833"/>
    <w:rsid w:val="002F3646"/>
    <w:rsid w:val="002F4C9E"/>
    <w:rsid w:val="00300329"/>
    <w:rsid w:val="00315205"/>
    <w:rsid w:val="003152AB"/>
    <w:rsid w:val="0032611B"/>
    <w:rsid w:val="003321D9"/>
    <w:rsid w:val="0033630D"/>
    <w:rsid w:val="00347277"/>
    <w:rsid w:val="0035209D"/>
    <w:rsid w:val="00362A6B"/>
    <w:rsid w:val="00367E29"/>
    <w:rsid w:val="0037360B"/>
    <w:rsid w:val="00377329"/>
    <w:rsid w:val="00377685"/>
    <w:rsid w:val="00381500"/>
    <w:rsid w:val="00391D19"/>
    <w:rsid w:val="003965EB"/>
    <w:rsid w:val="003A27A0"/>
    <w:rsid w:val="003A4558"/>
    <w:rsid w:val="003A56FB"/>
    <w:rsid w:val="003B540D"/>
    <w:rsid w:val="003C02CB"/>
    <w:rsid w:val="003C151F"/>
    <w:rsid w:val="003C4B23"/>
    <w:rsid w:val="003C532A"/>
    <w:rsid w:val="003D08BC"/>
    <w:rsid w:val="003D42A0"/>
    <w:rsid w:val="003D7026"/>
    <w:rsid w:val="003E52ED"/>
    <w:rsid w:val="003F69C3"/>
    <w:rsid w:val="003F7349"/>
    <w:rsid w:val="00405042"/>
    <w:rsid w:val="004055B0"/>
    <w:rsid w:val="00406119"/>
    <w:rsid w:val="00407AA0"/>
    <w:rsid w:val="0041221A"/>
    <w:rsid w:val="00417412"/>
    <w:rsid w:val="004244D3"/>
    <w:rsid w:val="00427E43"/>
    <w:rsid w:val="00431055"/>
    <w:rsid w:val="004320F9"/>
    <w:rsid w:val="004321BB"/>
    <w:rsid w:val="00432C6E"/>
    <w:rsid w:val="00445906"/>
    <w:rsid w:val="004468E7"/>
    <w:rsid w:val="00455EAB"/>
    <w:rsid w:val="00457594"/>
    <w:rsid w:val="004600D3"/>
    <w:rsid w:val="004626C4"/>
    <w:rsid w:val="00464EE7"/>
    <w:rsid w:val="004670D1"/>
    <w:rsid w:val="0047266D"/>
    <w:rsid w:val="004727DA"/>
    <w:rsid w:val="00472B43"/>
    <w:rsid w:val="00487142"/>
    <w:rsid w:val="0049500A"/>
    <w:rsid w:val="00495FF8"/>
    <w:rsid w:val="004A118E"/>
    <w:rsid w:val="004B1FDE"/>
    <w:rsid w:val="004B58BE"/>
    <w:rsid w:val="004C4471"/>
    <w:rsid w:val="004E1B13"/>
    <w:rsid w:val="004E6AF1"/>
    <w:rsid w:val="004F0312"/>
    <w:rsid w:val="004F12CE"/>
    <w:rsid w:val="004F387E"/>
    <w:rsid w:val="0050060A"/>
    <w:rsid w:val="00503CA7"/>
    <w:rsid w:val="00504C1E"/>
    <w:rsid w:val="0051066B"/>
    <w:rsid w:val="00511FEB"/>
    <w:rsid w:val="00512439"/>
    <w:rsid w:val="0052403C"/>
    <w:rsid w:val="00524B9C"/>
    <w:rsid w:val="005260A9"/>
    <w:rsid w:val="00527550"/>
    <w:rsid w:val="005303C4"/>
    <w:rsid w:val="00530ADE"/>
    <w:rsid w:val="0053267E"/>
    <w:rsid w:val="00536833"/>
    <w:rsid w:val="00541DC5"/>
    <w:rsid w:val="00554BFD"/>
    <w:rsid w:val="00554F9E"/>
    <w:rsid w:val="005563D6"/>
    <w:rsid w:val="0056013F"/>
    <w:rsid w:val="0056482A"/>
    <w:rsid w:val="0056765E"/>
    <w:rsid w:val="005703A7"/>
    <w:rsid w:val="00571054"/>
    <w:rsid w:val="00575CB4"/>
    <w:rsid w:val="00582A01"/>
    <w:rsid w:val="00593935"/>
    <w:rsid w:val="00594690"/>
    <w:rsid w:val="005959F0"/>
    <w:rsid w:val="00595F27"/>
    <w:rsid w:val="005A0D2A"/>
    <w:rsid w:val="005A0EC0"/>
    <w:rsid w:val="005A36C1"/>
    <w:rsid w:val="005A5053"/>
    <w:rsid w:val="005A72AE"/>
    <w:rsid w:val="005B0BC7"/>
    <w:rsid w:val="005B5E87"/>
    <w:rsid w:val="005C2139"/>
    <w:rsid w:val="005C3666"/>
    <w:rsid w:val="005C4933"/>
    <w:rsid w:val="005C53C5"/>
    <w:rsid w:val="005C7C11"/>
    <w:rsid w:val="005D174E"/>
    <w:rsid w:val="005D23A2"/>
    <w:rsid w:val="005D422C"/>
    <w:rsid w:val="005D4C3F"/>
    <w:rsid w:val="005E5FC2"/>
    <w:rsid w:val="005E68FF"/>
    <w:rsid w:val="005F0019"/>
    <w:rsid w:val="005F0845"/>
    <w:rsid w:val="005F196B"/>
    <w:rsid w:val="005F7D5D"/>
    <w:rsid w:val="00600C0C"/>
    <w:rsid w:val="00607D49"/>
    <w:rsid w:val="006276FF"/>
    <w:rsid w:val="00634226"/>
    <w:rsid w:val="00636053"/>
    <w:rsid w:val="00640218"/>
    <w:rsid w:val="00651B3E"/>
    <w:rsid w:val="00651E57"/>
    <w:rsid w:val="00652E2B"/>
    <w:rsid w:val="00654B0E"/>
    <w:rsid w:val="00656D7B"/>
    <w:rsid w:val="00664241"/>
    <w:rsid w:val="00670164"/>
    <w:rsid w:val="0067352B"/>
    <w:rsid w:val="00673606"/>
    <w:rsid w:val="0067637D"/>
    <w:rsid w:val="006767EF"/>
    <w:rsid w:val="00681214"/>
    <w:rsid w:val="0068220C"/>
    <w:rsid w:val="0068548A"/>
    <w:rsid w:val="00686298"/>
    <w:rsid w:val="006917D8"/>
    <w:rsid w:val="00694640"/>
    <w:rsid w:val="006A472B"/>
    <w:rsid w:val="006A51F9"/>
    <w:rsid w:val="006B0C16"/>
    <w:rsid w:val="006B28EA"/>
    <w:rsid w:val="006B61D6"/>
    <w:rsid w:val="006C02F2"/>
    <w:rsid w:val="006C16E0"/>
    <w:rsid w:val="006C3831"/>
    <w:rsid w:val="006D331B"/>
    <w:rsid w:val="006D74B5"/>
    <w:rsid w:val="006E2710"/>
    <w:rsid w:val="006E40B4"/>
    <w:rsid w:val="006E52AC"/>
    <w:rsid w:val="006F3DAC"/>
    <w:rsid w:val="006F5365"/>
    <w:rsid w:val="0070273E"/>
    <w:rsid w:val="007029AC"/>
    <w:rsid w:val="007035B7"/>
    <w:rsid w:val="007055F7"/>
    <w:rsid w:val="007066FF"/>
    <w:rsid w:val="0071038C"/>
    <w:rsid w:val="00713281"/>
    <w:rsid w:val="00717512"/>
    <w:rsid w:val="007176AB"/>
    <w:rsid w:val="00720B47"/>
    <w:rsid w:val="00724639"/>
    <w:rsid w:val="00731C01"/>
    <w:rsid w:val="00741B51"/>
    <w:rsid w:val="00741F2F"/>
    <w:rsid w:val="00744666"/>
    <w:rsid w:val="00750580"/>
    <w:rsid w:val="00752E8A"/>
    <w:rsid w:val="00760329"/>
    <w:rsid w:val="007609C7"/>
    <w:rsid w:val="007712A0"/>
    <w:rsid w:val="00782D13"/>
    <w:rsid w:val="00787D7C"/>
    <w:rsid w:val="00790ACB"/>
    <w:rsid w:val="00792641"/>
    <w:rsid w:val="0079624B"/>
    <w:rsid w:val="007A4754"/>
    <w:rsid w:val="007B281D"/>
    <w:rsid w:val="007B485F"/>
    <w:rsid w:val="007B4E07"/>
    <w:rsid w:val="007C2D64"/>
    <w:rsid w:val="007C7EE0"/>
    <w:rsid w:val="007D04DC"/>
    <w:rsid w:val="007E6DD1"/>
    <w:rsid w:val="007F04AF"/>
    <w:rsid w:val="007F1630"/>
    <w:rsid w:val="007F4E85"/>
    <w:rsid w:val="007F63CE"/>
    <w:rsid w:val="007F6555"/>
    <w:rsid w:val="007F705E"/>
    <w:rsid w:val="007F7F24"/>
    <w:rsid w:val="00801672"/>
    <w:rsid w:val="00801F69"/>
    <w:rsid w:val="00805C7E"/>
    <w:rsid w:val="0080637D"/>
    <w:rsid w:val="00811028"/>
    <w:rsid w:val="008236A4"/>
    <w:rsid w:val="00823986"/>
    <w:rsid w:val="008277DF"/>
    <w:rsid w:val="008442EB"/>
    <w:rsid w:val="008451BC"/>
    <w:rsid w:val="00850414"/>
    <w:rsid w:val="00850653"/>
    <w:rsid w:val="00850D75"/>
    <w:rsid w:val="00862DE5"/>
    <w:rsid w:val="00864403"/>
    <w:rsid w:val="008674A7"/>
    <w:rsid w:val="00877C15"/>
    <w:rsid w:val="008824F9"/>
    <w:rsid w:val="008864E0"/>
    <w:rsid w:val="00887921"/>
    <w:rsid w:val="0089192E"/>
    <w:rsid w:val="0089205B"/>
    <w:rsid w:val="00896EAC"/>
    <w:rsid w:val="008A0C1C"/>
    <w:rsid w:val="008A0DB8"/>
    <w:rsid w:val="008A6760"/>
    <w:rsid w:val="008B36B7"/>
    <w:rsid w:val="008B4866"/>
    <w:rsid w:val="008B4975"/>
    <w:rsid w:val="008B4B97"/>
    <w:rsid w:val="008C527F"/>
    <w:rsid w:val="008C5AFE"/>
    <w:rsid w:val="008C6726"/>
    <w:rsid w:val="008D22B3"/>
    <w:rsid w:val="008D23EF"/>
    <w:rsid w:val="008D7FB1"/>
    <w:rsid w:val="008E0757"/>
    <w:rsid w:val="008E29DA"/>
    <w:rsid w:val="008E4AD9"/>
    <w:rsid w:val="008F5A59"/>
    <w:rsid w:val="00900C4E"/>
    <w:rsid w:val="009028AB"/>
    <w:rsid w:val="009046C1"/>
    <w:rsid w:val="00906A99"/>
    <w:rsid w:val="00911385"/>
    <w:rsid w:val="009114B6"/>
    <w:rsid w:val="00912710"/>
    <w:rsid w:val="009138DE"/>
    <w:rsid w:val="0091506D"/>
    <w:rsid w:val="009165B7"/>
    <w:rsid w:val="00916C5B"/>
    <w:rsid w:val="0091785C"/>
    <w:rsid w:val="00917EE7"/>
    <w:rsid w:val="00922F86"/>
    <w:rsid w:val="00930C18"/>
    <w:rsid w:val="009341AE"/>
    <w:rsid w:val="00934C5B"/>
    <w:rsid w:val="0093621F"/>
    <w:rsid w:val="00943017"/>
    <w:rsid w:val="009521F0"/>
    <w:rsid w:val="0095504A"/>
    <w:rsid w:val="009550DC"/>
    <w:rsid w:val="00956CE5"/>
    <w:rsid w:val="009609B0"/>
    <w:rsid w:val="00967BC7"/>
    <w:rsid w:val="009743F7"/>
    <w:rsid w:val="00977F32"/>
    <w:rsid w:val="00982734"/>
    <w:rsid w:val="00984345"/>
    <w:rsid w:val="0098523B"/>
    <w:rsid w:val="00985D8E"/>
    <w:rsid w:val="009913DA"/>
    <w:rsid w:val="00993810"/>
    <w:rsid w:val="00996EB0"/>
    <w:rsid w:val="0099713B"/>
    <w:rsid w:val="009A3769"/>
    <w:rsid w:val="009B06AA"/>
    <w:rsid w:val="009B33F4"/>
    <w:rsid w:val="009C0DA0"/>
    <w:rsid w:val="009C629C"/>
    <w:rsid w:val="009C7143"/>
    <w:rsid w:val="009D22BE"/>
    <w:rsid w:val="009D258C"/>
    <w:rsid w:val="009D5CB0"/>
    <w:rsid w:val="009E0EAB"/>
    <w:rsid w:val="009E4C40"/>
    <w:rsid w:val="009F075F"/>
    <w:rsid w:val="00A01CF5"/>
    <w:rsid w:val="00A0466F"/>
    <w:rsid w:val="00A05D1F"/>
    <w:rsid w:val="00A13CEF"/>
    <w:rsid w:val="00A15143"/>
    <w:rsid w:val="00A178C4"/>
    <w:rsid w:val="00A22A7C"/>
    <w:rsid w:val="00A259CE"/>
    <w:rsid w:val="00A36A8F"/>
    <w:rsid w:val="00A42874"/>
    <w:rsid w:val="00A43D88"/>
    <w:rsid w:val="00A45661"/>
    <w:rsid w:val="00A4569C"/>
    <w:rsid w:val="00A474E2"/>
    <w:rsid w:val="00A61C65"/>
    <w:rsid w:val="00A63A2C"/>
    <w:rsid w:val="00A6515A"/>
    <w:rsid w:val="00A65D01"/>
    <w:rsid w:val="00A70CB8"/>
    <w:rsid w:val="00A761C0"/>
    <w:rsid w:val="00A77473"/>
    <w:rsid w:val="00A809BA"/>
    <w:rsid w:val="00A81920"/>
    <w:rsid w:val="00A930F3"/>
    <w:rsid w:val="00A97FFB"/>
    <w:rsid w:val="00AA46C6"/>
    <w:rsid w:val="00AA662E"/>
    <w:rsid w:val="00AA7A84"/>
    <w:rsid w:val="00AB0E2F"/>
    <w:rsid w:val="00AB1DC5"/>
    <w:rsid w:val="00AB2FB6"/>
    <w:rsid w:val="00AC14DA"/>
    <w:rsid w:val="00AC28A0"/>
    <w:rsid w:val="00AD2FE7"/>
    <w:rsid w:val="00AD7246"/>
    <w:rsid w:val="00AE4AD2"/>
    <w:rsid w:val="00AF1EDD"/>
    <w:rsid w:val="00AF4AD6"/>
    <w:rsid w:val="00AF5660"/>
    <w:rsid w:val="00B00007"/>
    <w:rsid w:val="00B06515"/>
    <w:rsid w:val="00B10681"/>
    <w:rsid w:val="00B156A4"/>
    <w:rsid w:val="00B219B3"/>
    <w:rsid w:val="00B248D8"/>
    <w:rsid w:val="00B26D31"/>
    <w:rsid w:val="00B34385"/>
    <w:rsid w:val="00B34704"/>
    <w:rsid w:val="00B3507F"/>
    <w:rsid w:val="00B35871"/>
    <w:rsid w:val="00B36954"/>
    <w:rsid w:val="00B37696"/>
    <w:rsid w:val="00B502D9"/>
    <w:rsid w:val="00B51E4B"/>
    <w:rsid w:val="00B5302F"/>
    <w:rsid w:val="00B534DB"/>
    <w:rsid w:val="00B56963"/>
    <w:rsid w:val="00B57A5D"/>
    <w:rsid w:val="00B6109B"/>
    <w:rsid w:val="00B708DA"/>
    <w:rsid w:val="00B70C93"/>
    <w:rsid w:val="00B71D8A"/>
    <w:rsid w:val="00B77496"/>
    <w:rsid w:val="00B850B2"/>
    <w:rsid w:val="00B946DB"/>
    <w:rsid w:val="00B9758C"/>
    <w:rsid w:val="00BA3DE5"/>
    <w:rsid w:val="00BA4879"/>
    <w:rsid w:val="00BA7BD8"/>
    <w:rsid w:val="00BB09D3"/>
    <w:rsid w:val="00BB13A9"/>
    <w:rsid w:val="00BB1C6A"/>
    <w:rsid w:val="00BB4645"/>
    <w:rsid w:val="00BC16C3"/>
    <w:rsid w:val="00BC2B22"/>
    <w:rsid w:val="00BC728D"/>
    <w:rsid w:val="00BE221C"/>
    <w:rsid w:val="00BE62A0"/>
    <w:rsid w:val="00BF4782"/>
    <w:rsid w:val="00BF7036"/>
    <w:rsid w:val="00C03447"/>
    <w:rsid w:val="00C03B2F"/>
    <w:rsid w:val="00C0618A"/>
    <w:rsid w:val="00C07D69"/>
    <w:rsid w:val="00C10560"/>
    <w:rsid w:val="00C12B81"/>
    <w:rsid w:val="00C14AFD"/>
    <w:rsid w:val="00C31378"/>
    <w:rsid w:val="00C33921"/>
    <w:rsid w:val="00C36610"/>
    <w:rsid w:val="00C36BEC"/>
    <w:rsid w:val="00C47F96"/>
    <w:rsid w:val="00C539D2"/>
    <w:rsid w:val="00C55B30"/>
    <w:rsid w:val="00C60221"/>
    <w:rsid w:val="00C62A01"/>
    <w:rsid w:val="00C62FD7"/>
    <w:rsid w:val="00C700F3"/>
    <w:rsid w:val="00C70CF3"/>
    <w:rsid w:val="00C723DF"/>
    <w:rsid w:val="00C74A1E"/>
    <w:rsid w:val="00C76149"/>
    <w:rsid w:val="00C81A43"/>
    <w:rsid w:val="00C94035"/>
    <w:rsid w:val="00C96AE8"/>
    <w:rsid w:val="00C973CB"/>
    <w:rsid w:val="00CA1748"/>
    <w:rsid w:val="00CA1CE6"/>
    <w:rsid w:val="00CA4213"/>
    <w:rsid w:val="00CB1735"/>
    <w:rsid w:val="00CB2975"/>
    <w:rsid w:val="00CB322B"/>
    <w:rsid w:val="00CB4EF0"/>
    <w:rsid w:val="00CC0B76"/>
    <w:rsid w:val="00CC669D"/>
    <w:rsid w:val="00CD36EC"/>
    <w:rsid w:val="00CD52D5"/>
    <w:rsid w:val="00CD5D09"/>
    <w:rsid w:val="00CE70FD"/>
    <w:rsid w:val="00CE71C8"/>
    <w:rsid w:val="00CF0B97"/>
    <w:rsid w:val="00D0094D"/>
    <w:rsid w:val="00D03357"/>
    <w:rsid w:val="00D04B30"/>
    <w:rsid w:val="00D0503A"/>
    <w:rsid w:val="00D0592E"/>
    <w:rsid w:val="00D11924"/>
    <w:rsid w:val="00D1496D"/>
    <w:rsid w:val="00D15DD2"/>
    <w:rsid w:val="00D20119"/>
    <w:rsid w:val="00D2106D"/>
    <w:rsid w:val="00D21BAD"/>
    <w:rsid w:val="00D31512"/>
    <w:rsid w:val="00D3279D"/>
    <w:rsid w:val="00D32C3E"/>
    <w:rsid w:val="00D358FE"/>
    <w:rsid w:val="00D35A32"/>
    <w:rsid w:val="00D35ABA"/>
    <w:rsid w:val="00D35DAB"/>
    <w:rsid w:val="00D41EAF"/>
    <w:rsid w:val="00D437EE"/>
    <w:rsid w:val="00D461AD"/>
    <w:rsid w:val="00D47114"/>
    <w:rsid w:val="00D52222"/>
    <w:rsid w:val="00D54FBD"/>
    <w:rsid w:val="00D6089A"/>
    <w:rsid w:val="00D71C77"/>
    <w:rsid w:val="00D80EE4"/>
    <w:rsid w:val="00D843B6"/>
    <w:rsid w:val="00D84714"/>
    <w:rsid w:val="00D86C7B"/>
    <w:rsid w:val="00D90B86"/>
    <w:rsid w:val="00D92045"/>
    <w:rsid w:val="00D933B7"/>
    <w:rsid w:val="00D95A1B"/>
    <w:rsid w:val="00D972E4"/>
    <w:rsid w:val="00DA25D6"/>
    <w:rsid w:val="00DA65FE"/>
    <w:rsid w:val="00DB1C6D"/>
    <w:rsid w:val="00DB2372"/>
    <w:rsid w:val="00DB752B"/>
    <w:rsid w:val="00DB797B"/>
    <w:rsid w:val="00DC46D0"/>
    <w:rsid w:val="00DC5431"/>
    <w:rsid w:val="00DD148D"/>
    <w:rsid w:val="00DD3696"/>
    <w:rsid w:val="00DD37C7"/>
    <w:rsid w:val="00DD526C"/>
    <w:rsid w:val="00DF09F7"/>
    <w:rsid w:val="00DF2398"/>
    <w:rsid w:val="00DF4FDA"/>
    <w:rsid w:val="00DF745A"/>
    <w:rsid w:val="00E054C1"/>
    <w:rsid w:val="00E05AAA"/>
    <w:rsid w:val="00E05D24"/>
    <w:rsid w:val="00E065E2"/>
    <w:rsid w:val="00E079AA"/>
    <w:rsid w:val="00E100D2"/>
    <w:rsid w:val="00E153D5"/>
    <w:rsid w:val="00E175B3"/>
    <w:rsid w:val="00E17F2F"/>
    <w:rsid w:val="00E212B4"/>
    <w:rsid w:val="00E23C23"/>
    <w:rsid w:val="00E246F5"/>
    <w:rsid w:val="00E32B9B"/>
    <w:rsid w:val="00E43FEF"/>
    <w:rsid w:val="00E45082"/>
    <w:rsid w:val="00E50B77"/>
    <w:rsid w:val="00E56911"/>
    <w:rsid w:val="00E67EAD"/>
    <w:rsid w:val="00E713E0"/>
    <w:rsid w:val="00E73ADE"/>
    <w:rsid w:val="00E763B7"/>
    <w:rsid w:val="00E83D53"/>
    <w:rsid w:val="00E95048"/>
    <w:rsid w:val="00E9528B"/>
    <w:rsid w:val="00E97F73"/>
    <w:rsid w:val="00EA5101"/>
    <w:rsid w:val="00EB22AC"/>
    <w:rsid w:val="00EB50BC"/>
    <w:rsid w:val="00EB68D3"/>
    <w:rsid w:val="00EC155A"/>
    <w:rsid w:val="00EC3F50"/>
    <w:rsid w:val="00ED1513"/>
    <w:rsid w:val="00ED3E6D"/>
    <w:rsid w:val="00ED7C56"/>
    <w:rsid w:val="00EE49C9"/>
    <w:rsid w:val="00EE6501"/>
    <w:rsid w:val="00EE67BE"/>
    <w:rsid w:val="00EF03CD"/>
    <w:rsid w:val="00EF6DC1"/>
    <w:rsid w:val="00EF7C8C"/>
    <w:rsid w:val="00F02191"/>
    <w:rsid w:val="00F02CB5"/>
    <w:rsid w:val="00F116D9"/>
    <w:rsid w:val="00F12197"/>
    <w:rsid w:val="00F13E63"/>
    <w:rsid w:val="00F14136"/>
    <w:rsid w:val="00F14A59"/>
    <w:rsid w:val="00F171AD"/>
    <w:rsid w:val="00F25556"/>
    <w:rsid w:val="00F259C1"/>
    <w:rsid w:val="00F27D76"/>
    <w:rsid w:val="00F311E1"/>
    <w:rsid w:val="00F353B3"/>
    <w:rsid w:val="00F4070B"/>
    <w:rsid w:val="00F4506C"/>
    <w:rsid w:val="00F47389"/>
    <w:rsid w:val="00F5035C"/>
    <w:rsid w:val="00F54BF7"/>
    <w:rsid w:val="00F62DD0"/>
    <w:rsid w:val="00F64733"/>
    <w:rsid w:val="00F64CA9"/>
    <w:rsid w:val="00F835D0"/>
    <w:rsid w:val="00F85225"/>
    <w:rsid w:val="00F87C1F"/>
    <w:rsid w:val="00F91DC5"/>
    <w:rsid w:val="00FA34C1"/>
    <w:rsid w:val="00FB02CF"/>
    <w:rsid w:val="00FB47E3"/>
    <w:rsid w:val="00FB713F"/>
    <w:rsid w:val="00FB7354"/>
    <w:rsid w:val="00FB7AB1"/>
    <w:rsid w:val="00FB7EE9"/>
    <w:rsid w:val="00FD38B7"/>
    <w:rsid w:val="00FD4546"/>
    <w:rsid w:val="00FD467F"/>
    <w:rsid w:val="00FE2A08"/>
    <w:rsid w:val="00FE365B"/>
    <w:rsid w:val="00FE3C86"/>
    <w:rsid w:val="00FE6B6B"/>
    <w:rsid w:val="00FF007E"/>
    <w:rsid w:val="00FF59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CA257"/>
  <w15:docId w15:val="{BC432997-3A39-D649-B3B3-654C6396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303B"/>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9D525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unhideWhenUsed/>
    <w:qFormat/>
    <w:rsid w:val="00823986"/>
    <w:pPr>
      <w:spacing w:before="240" w:after="120" w:line="276" w:lineRule="auto"/>
      <w:outlineLvl w:val="2"/>
    </w:pPr>
    <w:rPr>
      <w:b/>
      <w:sz w:val="32"/>
      <w:szCs w:val="3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9D5251"/>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823986"/>
    <w:rPr>
      <w:rFonts w:eastAsia="Times New Roman" w:cs="Times New Roman"/>
      <w:b/>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30"/>
    <w:tblPr>
      <w:tblStyleRowBandSize w:val="1"/>
      <w:tblStyleColBandSize w:val="1"/>
      <w:tblCellMar>
        <w:left w:w="115" w:type="dxa"/>
        <w:right w:w="115" w:type="dxa"/>
      </w:tblCellMar>
    </w:tblPr>
    <w:tcPr>
      <w:shd w:val="clear" w:color="auto" w:fill="FBE5D5"/>
    </w:tcPr>
  </w:style>
  <w:style w:type="table" w:customStyle="1" w:styleId="affe">
    <w:basedOn w:val="TableNormal30"/>
    <w:tblPr>
      <w:tblStyleRowBandSize w:val="1"/>
      <w:tblStyleColBandSize w:val="1"/>
      <w:tblCellMar>
        <w:left w:w="115" w:type="dxa"/>
        <w:right w:w="115" w:type="dxa"/>
      </w:tblCellMar>
    </w:tblPr>
    <w:tcPr>
      <w:shd w:val="clear" w:color="auto" w:fill="FBE5D5"/>
    </w:tcPr>
  </w:style>
  <w:style w:type="table" w:customStyle="1" w:styleId="afff">
    <w:basedOn w:val="TableNormal30"/>
    <w:tblPr>
      <w:tblStyleRowBandSize w:val="1"/>
      <w:tblStyleColBandSize w:val="1"/>
      <w:tblCellMar>
        <w:left w:w="115" w:type="dxa"/>
        <w:right w:w="115" w:type="dxa"/>
      </w:tblCellMar>
    </w:tblPr>
    <w:tcPr>
      <w:shd w:val="clear" w:color="auto" w:fill="FBE5D5"/>
    </w:tcPr>
  </w:style>
  <w:style w:type="table" w:customStyle="1" w:styleId="afff0">
    <w:basedOn w:val="TableNormal30"/>
    <w:tblPr>
      <w:tblStyleRowBandSize w:val="1"/>
      <w:tblStyleColBandSize w:val="1"/>
      <w:tblCellMar>
        <w:left w:w="115" w:type="dxa"/>
        <w:right w:w="115" w:type="dxa"/>
      </w:tblCellMar>
    </w:tblPr>
    <w:tcPr>
      <w:shd w:val="clear" w:color="auto" w:fill="FBE5D5"/>
    </w:tcPr>
  </w:style>
  <w:style w:type="table" w:customStyle="1" w:styleId="afff1">
    <w:basedOn w:val="TableNormal30"/>
    <w:tblPr>
      <w:tblStyleRowBandSize w:val="1"/>
      <w:tblStyleColBandSize w:val="1"/>
      <w:tblCellMar>
        <w:left w:w="115" w:type="dxa"/>
        <w:right w:w="115" w:type="dxa"/>
      </w:tblCellMar>
    </w:tblPr>
    <w:tcPr>
      <w:shd w:val="clear" w:color="auto" w:fill="FBE5D5"/>
    </w:tcPr>
  </w:style>
  <w:style w:type="table" w:customStyle="1" w:styleId="afff2">
    <w:basedOn w:val="TableNormal30"/>
    <w:tblPr>
      <w:tblStyleRowBandSize w:val="1"/>
      <w:tblStyleColBandSize w:val="1"/>
      <w:tblCellMar>
        <w:left w:w="115" w:type="dxa"/>
        <w:right w:w="115" w:type="dxa"/>
      </w:tblCellMar>
    </w:tblPr>
    <w:tcPr>
      <w:shd w:val="clear" w:color="auto" w:fill="FBE5D5"/>
    </w:tcPr>
  </w:style>
  <w:style w:type="table" w:customStyle="1" w:styleId="afff3">
    <w:basedOn w:val="TableNormal30"/>
    <w:tblPr>
      <w:tblStyleRowBandSize w:val="1"/>
      <w:tblStyleColBandSize w:val="1"/>
      <w:tblCellMar>
        <w:left w:w="115" w:type="dxa"/>
        <w:right w:w="115" w:type="dxa"/>
      </w:tblCellMar>
    </w:tblPr>
    <w:tcPr>
      <w:shd w:val="clear" w:color="auto" w:fill="FBE5D5"/>
    </w:tcPr>
  </w:style>
  <w:style w:type="table" w:customStyle="1" w:styleId="afff4">
    <w:basedOn w:val="TableNormal30"/>
    <w:tblPr>
      <w:tblStyleRowBandSize w:val="1"/>
      <w:tblStyleColBandSize w:val="1"/>
      <w:tblCellMar>
        <w:left w:w="115" w:type="dxa"/>
        <w:right w:w="115" w:type="dxa"/>
      </w:tblCellMar>
    </w:tblPr>
    <w:tcPr>
      <w:shd w:val="clear" w:color="auto" w:fill="FBE5D5"/>
    </w:tcPr>
  </w:style>
  <w:style w:type="table" w:customStyle="1" w:styleId="afff5">
    <w:basedOn w:val="TableNormal30"/>
    <w:tblPr>
      <w:tblStyleRowBandSize w:val="1"/>
      <w:tblStyleColBandSize w:val="1"/>
      <w:tblCellMar>
        <w:left w:w="115" w:type="dxa"/>
        <w:right w:w="115" w:type="dxa"/>
      </w:tblCellMar>
    </w:tblPr>
    <w:tcPr>
      <w:shd w:val="clear" w:color="auto" w:fill="FBE5D5"/>
    </w:tcPr>
  </w:style>
  <w:style w:type="table" w:customStyle="1" w:styleId="afff6">
    <w:basedOn w:val="TableNormal30"/>
    <w:tblPr>
      <w:tblStyleRowBandSize w:val="1"/>
      <w:tblStyleColBandSize w:val="1"/>
      <w:tblCellMar>
        <w:left w:w="115" w:type="dxa"/>
        <w:right w:w="115" w:type="dxa"/>
      </w:tblCellMar>
    </w:tblPr>
    <w:tcPr>
      <w:shd w:val="clear" w:color="auto" w:fill="FBE5D5"/>
    </w:tcPr>
  </w:style>
  <w:style w:type="table" w:customStyle="1" w:styleId="afff7">
    <w:basedOn w:val="TableNormal30"/>
    <w:tblPr>
      <w:tblStyleRowBandSize w:val="1"/>
      <w:tblStyleColBandSize w:val="1"/>
      <w:tblCellMar>
        <w:left w:w="115" w:type="dxa"/>
        <w:right w:w="115" w:type="dxa"/>
      </w:tblCellMar>
    </w:tblPr>
    <w:tcPr>
      <w:shd w:val="clear" w:color="auto" w:fill="FBE5D5"/>
    </w:tcPr>
  </w:style>
  <w:style w:type="table" w:customStyle="1" w:styleId="afff8">
    <w:basedOn w:val="TableNormal30"/>
    <w:tblPr>
      <w:tblStyleRowBandSize w:val="1"/>
      <w:tblStyleColBandSize w:val="1"/>
      <w:tblCellMar>
        <w:left w:w="115" w:type="dxa"/>
        <w:right w:w="115" w:type="dxa"/>
      </w:tblCellMar>
    </w:tblPr>
    <w:tcPr>
      <w:shd w:val="clear" w:color="auto" w:fill="FBE5D5"/>
    </w:tcPr>
  </w:style>
  <w:style w:type="table" w:customStyle="1" w:styleId="afff9">
    <w:basedOn w:val="TableNormal30"/>
    <w:tblPr>
      <w:tblStyleRowBandSize w:val="1"/>
      <w:tblStyleColBandSize w:val="1"/>
      <w:tblCellMar>
        <w:left w:w="115" w:type="dxa"/>
        <w:right w:w="115" w:type="dxa"/>
      </w:tblCellMar>
    </w:tblPr>
    <w:tcPr>
      <w:shd w:val="clear" w:color="auto" w:fill="FBE5D5"/>
    </w:tcPr>
  </w:style>
  <w:style w:type="table" w:customStyle="1" w:styleId="afffa">
    <w:basedOn w:val="TableNormal30"/>
    <w:tblPr>
      <w:tblStyleRowBandSize w:val="1"/>
      <w:tblStyleColBandSize w:val="1"/>
      <w:tblCellMar>
        <w:left w:w="115" w:type="dxa"/>
        <w:right w:w="115" w:type="dxa"/>
      </w:tblCellMar>
    </w:tblPr>
    <w:tcPr>
      <w:shd w:val="clear" w:color="auto" w:fill="FBE5D5"/>
    </w:tcPr>
  </w:style>
  <w:style w:type="table" w:customStyle="1" w:styleId="afffb">
    <w:basedOn w:val="TableNormal30"/>
    <w:tblPr>
      <w:tblStyleRowBandSize w:val="1"/>
      <w:tblStyleColBandSize w:val="1"/>
      <w:tblCellMar>
        <w:left w:w="115" w:type="dxa"/>
        <w:right w:w="115" w:type="dxa"/>
      </w:tblCellMar>
    </w:tblPr>
    <w:tcPr>
      <w:shd w:val="clear" w:color="auto" w:fill="FBE5D5"/>
    </w:tcPr>
  </w:style>
  <w:style w:type="table" w:customStyle="1" w:styleId="afffc">
    <w:basedOn w:val="TableNormal30"/>
    <w:tblPr>
      <w:tblStyleRowBandSize w:val="1"/>
      <w:tblStyleColBandSize w:val="1"/>
      <w:tblCellMar>
        <w:left w:w="115" w:type="dxa"/>
        <w:right w:w="115" w:type="dxa"/>
      </w:tblCellMar>
    </w:tblPr>
    <w:tcPr>
      <w:shd w:val="clear" w:color="auto" w:fill="FBE5D5"/>
    </w:tcPr>
  </w:style>
  <w:style w:type="table" w:customStyle="1" w:styleId="afffd">
    <w:basedOn w:val="TableNormal30"/>
    <w:tblPr>
      <w:tblStyleRowBandSize w:val="1"/>
      <w:tblStyleColBandSize w:val="1"/>
      <w:tblCellMar>
        <w:left w:w="115" w:type="dxa"/>
        <w:right w:w="115" w:type="dxa"/>
      </w:tblCellMar>
    </w:tblPr>
    <w:tcPr>
      <w:shd w:val="clear" w:color="auto" w:fill="FBE5D5"/>
    </w:tcPr>
  </w:style>
  <w:style w:type="table" w:customStyle="1" w:styleId="afffe">
    <w:basedOn w:val="TableNormal30"/>
    <w:tblPr>
      <w:tblStyleRowBandSize w:val="1"/>
      <w:tblStyleColBandSize w:val="1"/>
      <w:tblCellMar>
        <w:left w:w="115" w:type="dxa"/>
        <w:right w:w="115" w:type="dxa"/>
      </w:tblCellMar>
    </w:tblPr>
    <w:tcPr>
      <w:shd w:val="clear" w:color="auto" w:fill="FBE5D5"/>
    </w:tcPr>
  </w:style>
  <w:style w:type="table" w:customStyle="1" w:styleId="affff">
    <w:basedOn w:val="TableNormal30"/>
    <w:tblPr>
      <w:tblStyleRowBandSize w:val="1"/>
      <w:tblStyleColBandSize w:val="1"/>
      <w:tblCellMar>
        <w:left w:w="115" w:type="dxa"/>
        <w:right w:w="115" w:type="dxa"/>
      </w:tblCellMar>
    </w:tblPr>
    <w:tcPr>
      <w:shd w:val="clear" w:color="auto" w:fill="FBE5D5"/>
    </w:tcPr>
  </w:style>
  <w:style w:type="table" w:customStyle="1" w:styleId="affff0">
    <w:basedOn w:val="TableNormal30"/>
    <w:tblPr>
      <w:tblStyleRowBandSize w:val="1"/>
      <w:tblStyleColBandSize w:val="1"/>
      <w:tblCellMar>
        <w:left w:w="115" w:type="dxa"/>
        <w:right w:w="115" w:type="dxa"/>
      </w:tblCellMar>
    </w:tblPr>
    <w:tcPr>
      <w:shd w:val="clear" w:color="auto" w:fill="FBE5D5"/>
    </w:tcPr>
  </w:style>
  <w:style w:type="table" w:customStyle="1" w:styleId="affff1">
    <w:basedOn w:val="TableNormal30"/>
    <w:tblPr>
      <w:tblStyleRowBandSize w:val="1"/>
      <w:tblStyleColBandSize w:val="1"/>
      <w:tblCellMar>
        <w:left w:w="115" w:type="dxa"/>
        <w:right w:w="115" w:type="dxa"/>
      </w:tblCellMar>
    </w:tblPr>
    <w:tcPr>
      <w:shd w:val="clear" w:color="auto" w:fill="FBE5D5"/>
    </w:tcPr>
  </w:style>
  <w:style w:type="table" w:customStyle="1" w:styleId="affff2">
    <w:basedOn w:val="TableNormal30"/>
    <w:tblPr>
      <w:tblStyleRowBandSize w:val="1"/>
      <w:tblStyleColBandSize w:val="1"/>
      <w:tblCellMar>
        <w:left w:w="115" w:type="dxa"/>
        <w:right w:w="115" w:type="dxa"/>
      </w:tblCellMar>
    </w:tblPr>
    <w:tcPr>
      <w:shd w:val="clear" w:color="auto" w:fill="FBE5D5"/>
    </w:tcPr>
  </w:style>
  <w:style w:type="table" w:customStyle="1" w:styleId="affff3">
    <w:basedOn w:val="TableNormal30"/>
    <w:tblPr>
      <w:tblStyleRowBandSize w:val="1"/>
      <w:tblStyleColBandSize w:val="1"/>
      <w:tblCellMar>
        <w:left w:w="115" w:type="dxa"/>
        <w:right w:w="115" w:type="dxa"/>
      </w:tblCellMar>
    </w:tblPr>
    <w:tcPr>
      <w:shd w:val="clear" w:color="auto" w:fill="FBE5D5"/>
    </w:tcPr>
  </w:style>
  <w:style w:type="table" w:customStyle="1" w:styleId="affff4">
    <w:basedOn w:val="TableNormal30"/>
    <w:tblPr>
      <w:tblStyleRowBandSize w:val="1"/>
      <w:tblStyleColBandSize w:val="1"/>
      <w:tblCellMar>
        <w:left w:w="115" w:type="dxa"/>
        <w:right w:w="115" w:type="dxa"/>
      </w:tblCellMar>
    </w:tblPr>
    <w:tcPr>
      <w:shd w:val="clear" w:color="auto" w:fill="FBE5D5"/>
    </w:tcPr>
  </w:style>
  <w:style w:type="table" w:customStyle="1" w:styleId="affff5">
    <w:basedOn w:val="TableNormal30"/>
    <w:tblPr>
      <w:tblStyleRowBandSize w:val="1"/>
      <w:tblStyleColBandSize w:val="1"/>
      <w:tblCellMar>
        <w:left w:w="115" w:type="dxa"/>
        <w:right w:w="115" w:type="dxa"/>
      </w:tblCellMar>
    </w:tblPr>
    <w:tcPr>
      <w:shd w:val="clear" w:color="auto" w:fill="FBE5D5"/>
    </w:tcPr>
  </w:style>
  <w:style w:type="table" w:customStyle="1" w:styleId="affff6">
    <w:basedOn w:val="TableNormal30"/>
    <w:tblPr>
      <w:tblStyleRowBandSize w:val="1"/>
      <w:tblStyleColBandSize w:val="1"/>
      <w:tblCellMar>
        <w:left w:w="115" w:type="dxa"/>
        <w:right w:w="115" w:type="dxa"/>
      </w:tblCellMar>
    </w:tblPr>
    <w:tcPr>
      <w:shd w:val="clear" w:color="auto" w:fill="FBE5D5"/>
    </w:tcPr>
  </w:style>
  <w:style w:type="table" w:customStyle="1" w:styleId="affff7">
    <w:basedOn w:val="TableNormal30"/>
    <w:tblPr>
      <w:tblStyleRowBandSize w:val="1"/>
      <w:tblStyleColBandSize w:val="1"/>
      <w:tblCellMar>
        <w:left w:w="115" w:type="dxa"/>
        <w:right w:w="115" w:type="dxa"/>
      </w:tblCellMar>
    </w:tblPr>
    <w:tcPr>
      <w:shd w:val="clear" w:color="auto" w:fill="FBE5D5"/>
    </w:tcPr>
  </w:style>
  <w:style w:type="table" w:customStyle="1" w:styleId="affff8">
    <w:basedOn w:val="TableNormal30"/>
    <w:tblPr>
      <w:tblStyleRowBandSize w:val="1"/>
      <w:tblStyleColBandSize w:val="1"/>
      <w:tblCellMar>
        <w:left w:w="115" w:type="dxa"/>
        <w:right w:w="115" w:type="dxa"/>
      </w:tblCellMar>
    </w:tblPr>
    <w:tcPr>
      <w:shd w:val="clear" w:color="auto" w:fill="FBE5D5"/>
    </w:tcPr>
  </w:style>
  <w:style w:type="table" w:customStyle="1" w:styleId="affff9">
    <w:basedOn w:val="TableNormal30"/>
    <w:tblPr>
      <w:tblStyleRowBandSize w:val="1"/>
      <w:tblStyleColBandSize w:val="1"/>
      <w:tblCellMar>
        <w:left w:w="115" w:type="dxa"/>
        <w:right w:w="115" w:type="dxa"/>
      </w:tblCellMar>
    </w:tblPr>
    <w:tcPr>
      <w:shd w:val="clear" w:color="auto" w:fill="FBE5D5"/>
    </w:tcPr>
  </w:style>
  <w:style w:type="table" w:customStyle="1" w:styleId="affffa">
    <w:basedOn w:val="TableNormal30"/>
    <w:tblPr>
      <w:tblStyleRowBandSize w:val="1"/>
      <w:tblStyleColBandSize w:val="1"/>
      <w:tblCellMar>
        <w:left w:w="115" w:type="dxa"/>
        <w:right w:w="115" w:type="dxa"/>
      </w:tblCellMar>
    </w:tblPr>
    <w:tcPr>
      <w:shd w:val="clear" w:color="auto" w:fill="FBE5D5"/>
    </w:tcPr>
  </w:style>
  <w:style w:type="table" w:customStyle="1" w:styleId="affffb">
    <w:basedOn w:val="TableNormal30"/>
    <w:tblPr>
      <w:tblStyleRowBandSize w:val="1"/>
      <w:tblStyleColBandSize w:val="1"/>
      <w:tblCellMar>
        <w:left w:w="115" w:type="dxa"/>
        <w:right w:w="115" w:type="dxa"/>
      </w:tblCellMar>
    </w:tblPr>
    <w:tcPr>
      <w:shd w:val="clear" w:color="auto" w:fill="FBE5D5"/>
    </w:tcPr>
  </w:style>
  <w:style w:type="table" w:customStyle="1" w:styleId="affffc">
    <w:basedOn w:val="TableNormal30"/>
    <w:tblPr>
      <w:tblStyleRowBandSize w:val="1"/>
      <w:tblStyleColBandSize w:val="1"/>
      <w:tblCellMar>
        <w:left w:w="115" w:type="dxa"/>
        <w:right w:w="115" w:type="dxa"/>
      </w:tblCellMar>
    </w:tblPr>
    <w:tcPr>
      <w:shd w:val="clear" w:color="auto" w:fill="FBE5D5"/>
    </w:tcPr>
  </w:style>
  <w:style w:type="table" w:customStyle="1" w:styleId="affffd">
    <w:basedOn w:val="TableNormal30"/>
    <w:tblPr>
      <w:tblStyleRowBandSize w:val="1"/>
      <w:tblStyleColBandSize w:val="1"/>
      <w:tblCellMar>
        <w:left w:w="115" w:type="dxa"/>
        <w:right w:w="115" w:type="dxa"/>
      </w:tblCellMar>
    </w:tblPr>
    <w:tcPr>
      <w:shd w:val="clear" w:color="auto" w:fill="FBE5D5"/>
    </w:tcPr>
  </w:style>
  <w:style w:type="table" w:customStyle="1" w:styleId="affffe">
    <w:basedOn w:val="TableNormal30"/>
    <w:tblPr>
      <w:tblStyleRowBandSize w:val="1"/>
      <w:tblStyleColBandSize w:val="1"/>
      <w:tblCellMar>
        <w:left w:w="115" w:type="dxa"/>
        <w:right w:w="115" w:type="dxa"/>
      </w:tblCellMar>
    </w:tblPr>
    <w:tcPr>
      <w:shd w:val="clear" w:color="auto" w:fill="FBE5D5"/>
    </w:tcPr>
  </w:style>
  <w:style w:type="table" w:customStyle="1" w:styleId="afffff">
    <w:basedOn w:val="TableNormal30"/>
    <w:tblPr>
      <w:tblStyleRowBandSize w:val="1"/>
      <w:tblStyleColBandSize w:val="1"/>
      <w:tblCellMar>
        <w:left w:w="115" w:type="dxa"/>
        <w:right w:w="115" w:type="dxa"/>
      </w:tblCellMar>
    </w:tblPr>
    <w:tcPr>
      <w:shd w:val="clear" w:color="auto" w:fill="FBE5D5"/>
    </w:tcPr>
  </w:style>
  <w:style w:type="table" w:customStyle="1" w:styleId="afffff0">
    <w:basedOn w:val="TableNormal30"/>
    <w:tblPr>
      <w:tblStyleRowBandSize w:val="1"/>
      <w:tblStyleColBandSize w:val="1"/>
      <w:tblCellMar>
        <w:left w:w="115" w:type="dxa"/>
        <w:right w:w="115" w:type="dxa"/>
      </w:tblCellMar>
    </w:tblPr>
    <w:tcPr>
      <w:shd w:val="clear" w:color="auto" w:fill="FBE5D5"/>
    </w:tcPr>
  </w:style>
  <w:style w:type="table" w:customStyle="1" w:styleId="afffff1">
    <w:basedOn w:val="TableNormal20"/>
    <w:tblPr>
      <w:tblStyleRowBandSize w:val="1"/>
      <w:tblStyleColBandSize w:val="1"/>
      <w:tblCellMar>
        <w:left w:w="115" w:type="dxa"/>
        <w:right w:w="115" w:type="dxa"/>
      </w:tblCellMar>
    </w:tblPr>
    <w:tcPr>
      <w:shd w:val="clear" w:color="auto" w:fill="FBE5D5"/>
    </w:tcPr>
  </w:style>
  <w:style w:type="table" w:customStyle="1" w:styleId="afffff2">
    <w:basedOn w:val="TableNormal20"/>
    <w:tblPr>
      <w:tblStyleRowBandSize w:val="1"/>
      <w:tblStyleColBandSize w:val="1"/>
      <w:tblCellMar>
        <w:left w:w="115" w:type="dxa"/>
        <w:right w:w="115" w:type="dxa"/>
      </w:tblCellMar>
    </w:tblPr>
    <w:tcPr>
      <w:shd w:val="clear" w:color="auto" w:fill="FBE5D5"/>
    </w:tcPr>
  </w:style>
  <w:style w:type="table" w:customStyle="1" w:styleId="afffff3">
    <w:basedOn w:val="TableNormal20"/>
    <w:tblPr>
      <w:tblStyleRowBandSize w:val="1"/>
      <w:tblStyleColBandSize w:val="1"/>
      <w:tblCellMar>
        <w:left w:w="115" w:type="dxa"/>
        <w:right w:w="115" w:type="dxa"/>
      </w:tblCellMar>
    </w:tblPr>
    <w:tcPr>
      <w:shd w:val="clear" w:color="auto" w:fill="FBE5D5"/>
    </w:tcPr>
  </w:style>
  <w:style w:type="table" w:customStyle="1" w:styleId="afffff4">
    <w:basedOn w:val="TableNormal20"/>
    <w:tblPr>
      <w:tblStyleRowBandSize w:val="1"/>
      <w:tblStyleColBandSize w:val="1"/>
      <w:tblCellMar>
        <w:left w:w="115" w:type="dxa"/>
        <w:right w:w="115" w:type="dxa"/>
      </w:tblCellMar>
    </w:tblPr>
    <w:tcPr>
      <w:shd w:val="clear" w:color="auto" w:fill="FBE5D5"/>
    </w:tcPr>
  </w:style>
  <w:style w:type="table" w:customStyle="1" w:styleId="afffff5">
    <w:basedOn w:val="TableNormal20"/>
    <w:tblPr>
      <w:tblStyleRowBandSize w:val="1"/>
      <w:tblStyleColBandSize w:val="1"/>
      <w:tblCellMar>
        <w:left w:w="115" w:type="dxa"/>
        <w:right w:w="115" w:type="dxa"/>
      </w:tblCellMar>
    </w:tblPr>
    <w:tcPr>
      <w:shd w:val="clear" w:color="auto" w:fill="FBE5D5"/>
    </w:tcPr>
  </w:style>
  <w:style w:type="table" w:customStyle="1" w:styleId="afffff6">
    <w:basedOn w:val="TableNormal20"/>
    <w:tblPr>
      <w:tblStyleRowBandSize w:val="1"/>
      <w:tblStyleColBandSize w:val="1"/>
      <w:tblCellMar>
        <w:left w:w="115" w:type="dxa"/>
        <w:right w:w="115" w:type="dxa"/>
      </w:tblCellMar>
    </w:tblPr>
    <w:tcPr>
      <w:shd w:val="clear" w:color="auto" w:fill="FBE5D5"/>
    </w:tcPr>
  </w:style>
  <w:style w:type="table" w:customStyle="1" w:styleId="afffff7">
    <w:basedOn w:val="TableNormal20"/>
    <w:tblPr>
      <w:tblStyleRowBandSize w:val="1"/>
      <w:tblStyleColBandSize w:val="1"/>
      <w:tblCellMar>
        <w:left w:w="115" w:type="dxa"/>
        <w:right w:w="115" w:type="dxa"/>
      </w:tblCellMar>
    </w:tblPr>
    <w:tcPr>
      <w:shd w:val="clear" w:color="auto" w:fill="FBE5D5"/>
    </w:tcPr>
  </w:style>
  <w:style w:type="table" w:customStyle="1" w:styleId="afffff8">
    <w:basedOn w:val="TableNormal20"/>
    <w:tblPr>
      <w:tblStyleRowBandSize w:val="1"/>
      <w:tblStyleColBandSize w:val="1"/>
      <w:tblCellMar>
        <w:left w:w="115" w:type="dxa"/>
        <w:right w:w="115" w:type="dxa"/>
      </w:tblCellMar>
    </w:tblPr>
    <w:tcPr>
      <w:shd w:val="clear" w:color="auto" w:fill="FBE5D5"/>
    </w:tcPr>
  </w:style>
  <w:style w:type="table" w:customStyle="1" w:styleId="afffff9">
    <w:basedOn w:val="TableNormal20"/>
    <w:tblPr>
      <w:tblStyleRowBandSize w:val="1"/>
      <w:tblStyleColBandSize w:val="1"/>
      <w:tblCellMar>
        <w:left w:w="115" w:type="dxa"/>
        <w:right w:w="115" w:type="dxa"/>
      </w:tblCellMar>
    </w:tblPr>
    <w:tcPr>
      <w:shd w:val="clear" w:color="auto" w:fill="FBE5D5"/>
    </w:tcPr>
  </w:style>
  <w:style w:type="table" w:customStyle="1" w:styleId="afffffa">
    <w:basedOn w:val="TableNormal20"/>
    <w:tblPr>
      <w:tblStyleRowBandSize w:val="1"/>
      <w:tblStyleColBandSize w:val="1"/>
      <w:tblCellMar>
        <w:left w:w="115" w:type="dxa"/>
        <w:right w:w="115" w:type="dxa"/>
      </w:tblCellMar>
    </w:tblPr>
    <w:tcPr>
      <w:shd w:val="clear" w:color="auto" w:fill="FBE5D5"/>
    </w:tcPr>
  </w:style>
  <w:style w:type="table" w:customStyle="1" w:styleId="afffffb">
    <w:basedOn w:val="TableNormal20"/>
    <w:tblPr>
      <w:tblStyleRowBandSize w:val="1"/>
      <w:tblStyleColBandSize w:val="1"/>
      <w:tblCellMar>
        <w:left w:w="115" w:type="dxa"/>
        <w:right w:w="115" w:type="dxa"/>
      </w:tblCellMar>
    </w:tblPr>
    <w:tcPr>
      <w:shd w:val="clear" w:color="auto" w:fill="FBE5D5"/>
    </w:tcPr>
  </w:style>
  <w:style w:type="table" w:customStyle="1" w:styleId="afffffc">
    <w:basedOn w:val="TableNormal20"/>
    <w:tblPr>
      <w:tblStyleRowBandSize w:val="1"/>
      <w:tblStyleColBandSize w:val="1"/>
      <w:tblCellMar>
        <w:left w:w="115" w:type="dxa"/>
        <w:right w:w="115" w:type="dxa"/>
      </w:tblCellMar>
    </w:tblPr>
    <w:tcPr>
      <w:shd w:val="clear" w:color="auto" w:fill="FBE5D5"/>
    </w:tcPr>
  </w:style>
  <w:style w:type="table" w:customStyle="1" w:styleId="afffffd">
    <w:basedOn w:val="TableNormal20"/>
    <w:tblPr>
      <w:tblStyleRowBandSize w:val="1"/>
      <w:tblStyleColBandSize w:val="1"/>
      <w:tblCellMar>
        <w:left w:w="115" w:type="dxa"/>
        <w:right w:w="115" w:type="dxa"/>
      </w:tblCellMar>
    </w:tblPr>
    <w:tcPr>
      <w:shd w:val="clear" w:color="auto" w:fill="FBE5D5"/>
    </w:tcPr>
  </w:style>
  <w:style w:type="table" w:customStyle="1" w:styleId="afffffe">
    <w:basedOn w:val="TableNormal20"/>
    <w:tblPr>
      <w:tblStyleRowBandSize w:val="1"/>
      <w:tblStyleColBandSize w:val="1"/>
      <w:tblCellMar>
        <w:left w:w="115" w:type="dxa"/>
        <w:right w:w="115" w:type="dxa"/>
      </w:tblCellMar>
    </w:tblPr>
    <w:tcPr>
      <w:shd w:val="clear" w:color="auto" w:fill="FBE5D5"/>
    </w:tcPr>
  </w:style>
  <w:style w:type="table" w:customStyle="1" w:styleId="affffff">
    <w:basedOn w:val="TableNormal20"/>
    <w:tblPr>
      <w:tblStyleRowBandSize w:val="1"/>
      <w:tblStyleColBandSize w:val="1"/>
      <w:tblCellMar>
        <w:left w:w="115" w:type="dxa"/>
        <w:right w:w="115" w:type="dxa"/>
      </w:tblCellMar>
    </w:tblPr>
    <w:tcPr>
      <w:shd w:val="clear" w:color="auto" w:fill="FBE5D5"/>
    </w:tcPr>
  </w:style>
  <w:style w:type="table" w:customStyle="1" w:styleId="affffff0">
    <w:basedOn w:val="TableNormal20"/>
    <w:tblPr>
      <w:tblStyleRowBandSize w:val="1"/>
      <w:tblStyleColBandSize w:val="1"/>
      <w:tblCellMar>
        <w:left w:w="115" w:type="dxa"/>
        <w:right w:w="115" w:type="dxa"/>
      </w:tblCellMar>
    </w:tblPr>
    <w:tcPr>
      <w:shd w:val="clear" w:color="auto" w:fill="FBE5D5"/>
    </w:tcPr>
  </w:style>
  <w:style w:type="table" w:customStyle="1" w:styleId="affffff1">
    <w:basedOn w:val="TableNormal20"/>
    <w:tblPr>
      <w:tblStyleRowBandSize w:val="1"/>
      <w:tblStyleColBandSize w:val="1"/>
      <w:tblCellMar>
        <w:left w:w="115" w:type="dxa"/>
        <w:right w:w="115" w:type="dxa"/>
      </w:tblCellMar>
    </w:tblPr>
    <w:tcPr>
      <w:shd w:val="clear" w:color="auto" w:fill="FBE5D5"/>
    </w:tcPr>
  </w:style>
  <w:style w:type="table" w:customStyle="1" w:styleId="affffff2">
    <w:basedOn w:val="TableNormal20"/>
    <w:tblPr>
      <w:tblStyleRowBandSize w:val="1"/>
      <w:tblStyleColBandSize w:val="1"/>
      <w:tblCellMar>
        <w:left w:w="115" w:type="dxa"/>
        <w:right w:w="115" w:type="dxa"/>
      </w:tblCellMar>
    </w:tblPr>
    <w:tcPr>
      <w:shd w:val="clear" w:color="auto" w:fill="FBE5D5"/>
    </w:tcPr>
  </w:style>
  <w:style w:type="table" w:customStyle="1" w:styleId="affffff3">
    <w:basedOn w:val="TableNormal20"/>
    <w:tblPr>
      <w:tblStyleRowBandSize w:val="1"/>
      <w:tblStyleColBandSize w:val="1"/>
      <w:tblCellMar>
        <w:left w:w="115" w:type="dxa"/>
        <w:right w:w="115" w:type="dxa"/>
      </w:tblCellMar>
    </w:tblPr>
    <w:tcPr>
      <w:shd w:val="clear" w:color="auto" w:fill="FBE5D5"/>
    </w:tcPr>
  </w:style>
  <w:style w:type="table" w:customStyle="1" w:styleId="affffff4">
    <w:basedOn w:val="TableNormal20"/>
    <w:tblPr>
      <w:tblStyleRowBandSize w:val="1"/>
      <w:tblStyleColBandSize w:val="1"/>
      <w:tblCellMar>
        <w:left w:w="115" w:type="dxa"/>
        <w:right w:w="115" w:type="dxa"/>
      </w:tblCellMar>
    </w:tblPr>
    <w:tcPr>
      <w:shd w:val="clear" w:color="auto" w:fill="FBE5D5"/>
    </w:tcPr>
  </w:style>
  <w:style w:type="table" w:customStyle="1" w:styleId="affffff5">
    <w:basedOn w:val="TableNormal20"/>
    <w:tblPr>
      <w:tblStyleRowBandSize w:val="1"/>
      <w:tblStyleColBandSize w:val="1"/>
      <w:tblCellMar>
        <w:left w:w="115" w:type="dxa"/>
        <w:right w:w="115" w:type="dxa"/>
      </w:tblCellMar>
    </w:tblPr>
    <w:tcPr>
      <w:shd w:val="clear" w:color="auto" w:fill="FBE5D5"/>
    </w:tcPr>
  </w:style>
  <w:style w:type="table" w:customStyle="1" w:styleId="affffff6">
    <w:basedOn w:val="TableNormal20"/>
    <w:tblPr>
      <w:tblStyleRowBandSize w:val="1"/>
      <w:tblStyleColBandSize w:val="1"/>
      <w:tblCellMar>
        <w:left w:w="115" w:type="dxa"/>
        <w:right w:w="115" w:type="dxa"/>
      </w:tblCellMar>
    </w:tblPr>
    <w:tcPr>
      <w:shd w:val="clear" w:color="auto" w:fill="FBE5D5"/>
    </w:tcPr>
  </w:style>
  <w:style w:type="table" w:customStyle="1" w:styleId="affffff7">
    <w:basedOn w:val="TableNormal20"/>
    <w:tblPr>
      <w:tblStyleRowBandSize w:val="1"/>
      <w:tblStyleColBandSize w:val="1"/>
      <w:tblCellMar>
        <w:left w:w="115" w:type="dxa"/>
        <w:right w:w="115" w:type="dxa"/>
      </w:tblCellMar>
    </w:tblPr>
    <w:tcPr>
      <w:shd w:val="clear" w:color="auto" w:fill="FBE5D5"/>
    </w:tcPr>
  </w:style>
  <w:style w:type="table" w:customStyle="1" w:styleId="affffff8">
    <w:basedOn w:val="TableNormal20"/>
    <w:tblPr>
      <w:tblStyleRowBandSize w:val="1"/>
      <w:tblStyleColBandSize w:val="1"/>
      <w:tblCellMar>
        <w:left w:w="115" w:type="dxa"/>
        <w:right w:w="115" w:type="dxa"/>
      </w:tblCellMar>
    </w:tblPr>
    <w:tcPr>
      <w:shd w:val="clear" w:color="auto" w:fill="FBE5D5"/>
    </w:tcPr>
  </w:style>
  <w:style w:type="table" w:customStyle="1" w:styleId="affffff9">
    <w:basedOn w:val="TableNormal20"/>
    <w:tblPr>
      <w:tblStyleRowBandSize w:val="1"/>
      <w:tblStyleColBandSize w:val="1"/>
      <w:tblCellMar>
        <w:left w:w="115" w:type="dxa"/>
        <w:right w:w="115" w:type="dxa"/>
      </w:tblCellMar>
    </w:tblPr>
    <w:tcPr>
      <w:shd w:val="clear" w:color="auto" w:fill="FBE5D5"/>
    </w:tcPr>
  </w:style>
  <w:style w:type="table" w:customStyle="1" w:styleId="affffffa">
    <w:basedOn w:val="TableNormal20"/>
    <w:tblPr>
      <w:tblStyleRowBandSize w:val="1"/>
      <w:tblStyleColBandSize w:val="1"/>
      <w:tblCellMar>
        <w:left w:w="115" w:type="dxa"/>
        <w:right w:w="115" w:type="dxa"/>
      </w:tblCellMar>
    </w:tblPr>
    <w:tcPr>
      <w:shd w:val="clear" w:color="auto" w:fill="FBE5D5"/>
    </w:tcPr>
  </w:style>
  <w:style w:type="table" w:customStyle="1" w:styleId="affffffb">
    <w:basedOn w:val="TableNormal20"/>
    <w:tblPr>
      <w:tblStyleRowBandSize w:val="1"/>
      <w:tblStyleColBandSize w:val="1"/>
      <w:tblCellMar>
        <w:left w:w="115" w:type="dxa"/>
        <w:right w:w="115" w:type="dxa"/>
      </w:tblCellMar>
    </w:tblPr>
    <w:tcPr>
      <w:shd w:val="clear" w:color="auto" w:fill="FBE5D5"/>
    </w:tcPr>
  </w:style>
  <w:style w:type="table" w:customStyle="1" w:styleId="affffffc">
    <w:basedOn w:val="TableNormal20"/>
    <w:tblPr>
      <w:tblStyleRowBandSize w:val="1"/>
      <w:tblStyleColBandSize w:val="1"/>
      <w:tblCellMar>
        <w:left w:w="115" w:type="dxa"/>
        <w:right w:w="115" w:type="dxa"/>
      </w:tblCellMar>
    </w:tblPr>
    <w:tcPr>
      <w:shd w:val="clear" w:color="auto" w:fill="FBE5D5"/>
    </w:tcPr>
  </w:style>
  <w:style w:type="table" w:customStyle="1" w:styleId="affffffd">
    <w:basedOn w:val="TableNormal20"/>
    <w:tblPr>
      <w:tblStyleRowBandSize w:val="1"/>
      <w:tblStyleColBandSize w:val="1"/>
      <w:tblCellMar>
        <w:left w:w="115" w:type="dxa"/>
        <w:right w:w="115" w:type="dxa"/>
      </w:tblCellMar>
    </w:tblPr>
    <w:tcPr>
      <w:shd w:val="clear" w:color="auto" w:fill="FBE5D5"/>
    </w:tcPr>
  </w:style>
  <w:style w:type="table" w:customStyle="1" w:styleId="affffffe">
    <w:basedOn w:val="TableNormal20"/>
    <w:tblPr>
      <w:tblStyleRowBandSize w:val="1"/>
      <w:tblStyleColBandSize w:val="1"/>
      <w:tblCellMar>
        <w:left w:w="115" w:type="dxa"/>
        <w:right w:w="115" w:type="dxa"/>
      </w:tblCellMar>
    </w:tblPr>
    <w:tcPr>
      <w:shd w:val="clear" w:color="auto" w:fill="FBE5D5"/>
    </w:tcPr>
  </w:style>
  <w:style w:type="table" w:customStyle="1" w:styleId="afffffff">
    <w:basedOn w:val="TableNormal20"/>
    <w:tblPr>
      <w:tblStyleRowBandSize w:val="1"/>
      <w:tblStyleColBandSize w:val="1"/>
      <w:tblCellMar>
        <w:left w:w="115" w:type="dxa"/>
        <w:right w:w="115" w:type="dxa"/>
      </w:tblCellMar>
    </w:tblPr>
    <w:tcPr>
      <w:shd w:val="clear" w:color="auto" w:fill="FBE5D5"/>
    </w:tcPr>
  </w:style>
  <w:style w:type="table" w:customStyle="1" w:styleId="afffffff0">
    <w:basedOn w:val="TableNormal20"/>
    <w:tblPr>
      <w:tblStyleRowBandSize w:val="1"/>
      <w:tblStyleColBandSize w:val="1"/>
      <w:tblCellMar>
        <w:left w:w="115" w:type="dxa"/>
        <w:right w:w="115" w:type="dxa"/>
      </w:tblCellMar>
    </w:tblPr>
    <w:tcPr>
      <w:shd w:val="clear" w:color="auto" w:fill="FBE5D5"/>
    </w:tcPr>
  </w:style>
  <w:style w:type="table" w:customStyle="1" w:styleId="afffffff1">
    <w:basedOn w:val="TableNormal20"/>
    <w:tblPr>
      <w:tblStyleRowBandSize w:val="1"/>
      <w:tblStyleColBandSize w:val="1"/>
      <w:tblCellMar>
        <w:left w:w="115" w:type="dxa"/>
        <w:right w:w="115" w:type="dxa"/>
      </w:tblCellMar>
    </w:tblPr>
    <w:tcPr>
      <w:shd w:val="clear" w:color="auto" w:fill="FBE5D5"/>
    </w:tcPr>
  </w:style>
  <w:style w:type="table" w:customStyle="1" w:styleId="afffffff2">
    <w:basedOn w:val="TableNormal20"/>
    <w:tblPr>
      <w:tblStyleRowBandSize w:val="1"/>
      <w:tblStyleColBandSize w:val="1"/>
      <w:tblCellMar>
        <w:left w:w="115" w:type="dxa"/>
        <w:right w:w="115" w:type="dxa"/>
      </w:tblCellMar>
    </w:tblPr>
    <w:tcPr>
      <w:shd w:val="clear" w:color="auto" w:fill="FBE5D5"/>
    </w:tcPr>
  </w:style>
  <w:style w:type="table" w:customStyle="1" w:styleId="afffffff3">
    <w:basedOn w:val="TableNormal20"/>
    <w:tblPr>
      <w:tblStyleRowBandSize w:val="1"/>
      <w:tblStyleColBandSize w:val="1"/>
      <w:tblCellMar>
        <w:left w:w="115" w:type="dxa"/>
        <w:right w:w="115" w:type="dxa"/>
      </w:tblCellMar>
    </w:tblPr>
    <w:tcPr>
      <w:shd w:val="clear" w:color="auto" w:fill="FBE5D5"/>
    </w:tcPr>
  </w:style>
  <w:style w:type="table" w:customStyle="1" w:styleId="afffffff4">
    <w:basedOn w:val="TableNormal20"/>
    <w:tblPr>
      <w:tblStyleRowBandSize w:val="1"/>
      <w:tblStyleColBandSize w:val="1"/>
      <w:tblCellMar>
        <w:left w:w="115" w:type="dxa"/>
        <w:right w:w="115" w:type="dxa"/>
      </w:tblCellMar>
    </w:tblPr>
    <w:tcPr>
      <w:shd w:val="clear" w:color="auto" w:fill="FBE5D5"/>
    </w:tcPr>
  </w:style>
  <w:style w:type="table" w:customStyle="1" w:styleId="afffffff5">
    <w:basedOn w:val="TableNormal20"/>
    <w:tblPr>
      <w:tblStyleRowBandSize w:val="1"/>
      <w:tblStyleColBandSize w:val="1"/>
      <w:tblCellMar>
        <w:left w:w="115" w:type="dxa"/>
        <w:right w:w="115" w:type="dxa"/>
      </w:tblCellMar>
    </w:tblPr>
    <w:tcPr>
      <w:shd w:val="clear" w:color="auto" w:fill="FBE5D5"/>
    </w:tcPr>
  </w:style>
  <w:style w:type="table" w:customStyle="1" w:styleId="afffffff6">
    <w:basedOn w:val="TableNormal20"/>
    <w:tblPr>
      <w:tblStyleRowBandSize w:val="1"/>
      <w:tblStyleColBandSize w:val="1"/>
      <w:tblCellMar>
        <w:left w:w="115" w:type="dxa"/>
        <w:right w:w="115" w:type="dxa"/>
      </w:tblCellMar>
    </w:tblPr>
    <w:tcPr>
      <w:shd w:val="clear" w:color="auto" w:fill="FBE5D5"/>
    </w:tcPr>
  </w:style>
  <w:style w:type="table" w:customStyle="1" w:styleId="afffffff7">
    <w:basedOn w:val="TableNormal20"/>
    <w:tblPr>
      <w:tblStyleRowBandSize w:val="1"/>
      <w:tblStyleColBandSize w:val="1"/>
      <w:tblCellMar>
        <w:left w:w="115" w:type="dxa"/>
        <w:right w:w="115" w:type="dxa"/>
      </w:tblCellMar>
    </w:tblPr>
    <w:tcPr>
      <w:shd w:val="clear" w:color="auto" w:fill="FBE5D5"/>
    </w:tcPr>
  </w:style>
  <w:style w:type="table" w:customStyle="1" w:styleId="afffffff8">
    <w:basedOn w:val="TableNormal20"/>
    <w:tblPr>
      <w:tblStyleRowBandSize w:val="1"/>
      <w:tblStyleColBandSize w:val="1"/>
      <w:tblCellMar>
        <w:left w:w="115" w:type="dxa"/>
        <w:right w:w="115" w:type="dxa"/>
      </w:tblCellMar>
    </w:tblPr>
    <w:tcPr>
      <w:shd w:val="clear" w:color="auto" w:fill="FBE5D5"/>
    </w:tcPr>
  </w:style>
  <w:style w:type="table" w:customStyle="1" w:styleId="afffffff9">
    <w:basedOn w:val="TableNormal20"/>
    <w:tblPr>
      <w:tblStyleRowBandSize w:val="1"/>
      <w:tblStyleColBandSize w:val="1"/>
      <w:tblCellMar>
        <w:left w:w="115" w:type="dxa"/>
        <w:right w:w="115" w:type="dxa"/>
      </w:tblCellMar>
    </w:tblPr>
    <w:tcPr>
      <w:shd w:val="clear" w:color="auto" w:fill="FBE5D5"/>
    </w:tcPr>
  </w:style>
  <w:style w:type="table" w:customStyle="1" w:styleId="afffffffa">
    <w:basedOn w:val="TableNormal20"/>
    <w:tblPr>
      <w:tblStyleRowBandSize w:val="1"/>
      <w:tblStyleColBandSize w:val="1"/>
      <w:tblCellMar>
        <w:left w:w="115" w:type="dxa"/>
        <w:right w:w="115" w:type="dxa"/>
      </w:tblCellMar>
    </w:tblPr>
    <w:tcPr>
      <w:shd w:val="clear" w:color="auto" w:fill="FBE5D5"/>
    </w:tcPr>
  </w:style>
  <w:style w:type="table" w:customStyle="1" w:styleId="afffffffb">
    <w:basedOn w:val="TableNormal20"/>
    <w:tblPr>
      <w:tblStyleRowBandSize w:val="1"/>
      <w:tblStyleColBandSize w:val="1"/>
      <w:tblCellMar>
        <w:left w:w="115" w:type="dxa"/>
        <w:right w:w="115" w:type="dxa"/>
      </w:tblCellMar>
    </w:tblPr>
    <w:tcPr>
      <w:shd w:val="clear" w:color="auto" w:fill="FBE5D5"/>
    </w:tcPr>
  </w:style>
  <w:style w:type="table" w:customStyle="1" w:styleId="afffffffc">
    <w:basedOn w:val="TableNormal20"/>
    <w:tblPr>
      <w:tblStyleRowBandSize w:val="1"/>
      <w:tblStyleColBandSize w:val="1"/>
      <w:tblCellMar>
        <w:left w:w="115" w:type="dxa"/>
        <w:right w:w="115" w:type="dxa"/>
      </w:tblCellMar>
    </w:tblPr>
    <w:tcPr>
      <w:shd w:val="clear" w:color="auto" w:fill="FBE5D5"/>
    </w:tcPr>
  </w:style>
  <w:style w:type="table" w:customStyle="1" w:styleId="afffffffd">
    <w:basedOn w:val="TableNormal20"/>
    <w:tblPr>
      <w:tblStyleRowBandSize w:val="1"/>
      <w:tblStyleColBandSize w:val="1"/>
      <w:tblCellMar>
        <w:left w:w="115" w:type="dxa"/>
        <w:right w:w="115" w:type="dxa"/>
      </w:tblCellMar>
    </w:tblPr>
    <w:tcPr>
      <w:shd w:val="clear" w:color="auto" w:fill="FBE5D5"/>
    </w:tcPr>
  </w:style>
  <w:style w:type="table" w:customStyle="1" w:styleId="afffffffe">
    <w:basedOn w:val="TableNormal20"/>
    <w:tblPr>
      <w:tblStyleRowBandSize w:val="1"/>
      <w:tblStyleColBandSize w:val="1"/>
      <w:tblCellMar>
        <w:left w:w="115" w:type="dxa"/>
        <w:right w:w="115" w:type="dxa"/>
      </w:tblCellMar>
    </w:tblPr>
    <w:tcPr>
      <w:shd w:val="clear" w:color="auto" w:fill="FBE5D5"/>
    </w:tcPr>
  </w:style>
  <w:style w:type="table" w:customStyle="1" w:styleId="affffffff">
    <w:basedOn w:val="TableNormal20"/>
    <w:tblPr>
      <w:tblStyleRowBandSize w:val="1"/>
      <w:tblStyleColBandSize w:val="1"/>
      <w:tblCellMar>
        <w:left w:w="115" w:type="dxa"/>
        <w:right w:w="115" w:type="dxa"/>
      </w:tblCellMar>
    </w:tblPr>
    <w:tcPr>
      <w:shd w:val="clear" w:color="auto" w:fill="FBE5D5"/>
    </w:tcPr>
  </w:style>
  <w:style w:type="table" w:customStyle="1" w:styleId="affffffff0">
    <w:basedOn w:val="TableNormal20"/>
    <w:tblPr>
      <w:tblStyleRowBandSize w:val="1"/>
      <w:tblStyleColBandSize w:val="1"/>
      <w:tblCellMar>
        <w:left w:w="115" w:type="dxa"/>
        <w:right w:w="115" w:type="dxa"/>
      </w:tblCellMar>
    </w:tblPr>
    <w:tcPr>
      <w:shd w:val="clear" w:color="auto" w:fill="FBE5D5"/>
    </w:tcPr>
  </w:style>
  <w:style w:type="table" w:customStyle="1" w:styleId="affffffff1">
    <w:basedOn w:val="TableNormal20"/>
    <w:tblPr>
      <w:tblStyleRowBandSize w:val="1"/>
      <w:tblStyleColBandSize w:val="1"/>
      <w:tblCellMar>
        <w:left w:w="115" w:type="dxa"/>
        <w:right w:w="115" w:type="dxa"/>
      </w:tblCellMar>
    </w:tblPr>
    <w:tcPr>
      <w:shd w:val="clear" w:color="auto" w:fill="FBE5D5"/>
    </w:tcPr>
  </w:style>
  <w:style w:type="table" w:customStyle="1" w:styleId="affffffff2">
    <w:basedOn w:val="TableNormal20"/>
    <w:tblPr>
      <w:tblStyleRowBandSize w:val="1"/>
      <w:tblStyleColBandSize w:val="1"/>
      <w:tblCellMar>
        <w:left w:w="115" w:type="dxa"/>
        <w:right w:w="115" w:type="dxa"/>
      </w:tblCellMar>
    </w:tblPr>
    <w:tcPr>
      <w:shd w:val="clear" w:color="auto" w:fill="FBE5D5"/>
    </w:tcPr>
  </w:style>
  <w:style w:type="table" w:customStyle="1" w:styleId="affffffff3">
    <w:basedOn w:val="TableNormal20"/>
    <w:tblPr>
      <w:tblStyleRowBandSize w:val="1"/>
      <w:tblStyleColBandSize w:val="1"/>
      <w:tblCellMar>
        <w:left w:w="115" w:type="dxa"/>
        <w:right w:w="115" w:type="dxa"/>
      </w:tblCellMar>
    </w:tblPr>
    <w:tcPr>
      <w:shd w:val="clear" w:color="auto" w:fill="FBE5D5"/>
    </w:tcPr>
  </w:style>
  <w:style w:type="table" w:customStyle="1" w:styleId="affffffff4">
    <w:basedOn w:val="TableNormal20"/>
    <w:tblPr>
      <w:tblStyleRowBandSize w:val="1"/>
      <w:tblStyleColBandSize w:val="1"/>
      <w:tblCellMar>
        <w:left w:w="115" w:type="dxa"/>
        <w:right w:w="115" w:type="dxa"/>
      </w:tblCellMar>
    </w:tblPr>
    <w:tcPr>
      <w:shd w:val="clear" w:color="auto" w:fill="FBE5D5"/>
    </w:tcPr>
  </w:style>
  <w:style w:type="table" w:customStyle="1" w:styleId="affffffff5">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affffffff6">
    <w:basedOn w:val="TableNormal6"/>
    <w:tblPr>
      <w:tblStyleRowBandSize w:val="1"/>
      <w:tblStyleColBandSize w:val="1"/>
      <w:tblCellMar>
        <w:left w:w="115" w:type="dxa"/>
        <w:right w:w="115" w:type="dxa"/>
      </w:tblCellMar>
    </w:tblPr>
    <w:tcPr>
      <w:shd w:val="clear" w:color="auto" w:fill="FBE5D5"/>
    </w:tcPr>
  </w:style>
  <w:style w:type="table" w:customStyle="1" w:styleId="affffffff7">
    <w:basedOn w:val="TableNormal6"/>
    <w:tblPr>
      <w:tblStyleRowBandSize w:val="1"/>
      <w:tblStyleColBandSize w:val="1"/>
      <w:tblCellMar>
        <w:left w:w="115" w:type="dxa"/>
        <w:right w:w="115" w:type="dxa"/>
      </w:tblCellMar>
    </w:tblPr>
    <w:tcPr>
      <w:shd w:val="clear" w:color="auto" w:fill="FBE5D5"/>
    </w:tcPr>
  </w:style>
  <w:style w:type="table" w:customStyle="1" w:styleId="affffffff8">
    <w:basedOn w:val="TableNormal6"/>
    <w:tblPr>
      <w:tblStyleRowBandSize w:val="1"/>
      <w:tblStyleColBandSize w:val="1"/>
      <w:tblCellMar>
        <w:left w:w="115" w:type="dxa"/>
        <w:right w:w="115" w:type="dxa"/>
      </w:tblCellMar>
    </w:tblPr>
    <w:tcPr>
      <w:shd w:val="clear" w:color="auto" w:fill="FBE5D5"/>
    </w:tcPr>
  </w:style>
  <w:style w:type="table" w:customStyle="1" w:styleId="affffffff9">
    <w:basedOn w:val="TableNormal6"/>
    <w:tblPr>
      <w:tblStyleRowBandSize w:val="1"/>
      <w:tblStyleColBandSize w:val="1"/>
      <w:tblCellMar>
        <w:left w:w="115" w:type="dxa"/>
        <w:right w:w="115" w:type="dxa"/>
      </w:tblCellMar>
    </w:tblPr>
    <w:tcPr>
      <w:shd w:val="clear" w:color="auto" w:fill="FBE5D5"/>
    </w:tcPr>
  </w:style>
  <w:style w:type="table" w:customStyle="1" w:styleId="affffffffa">
    <w:basedOn w:val="TableNormal6"/>
    <w:tblPr>
      <w:tblStyleRowBandSize w:val="1"/>
      <w:tblStyleColBandSize w:val="1"/>
      <w:tblCellMar>
        <w:left w:w="115" w:type="dxa"/>
        <w:right w:w="115" w:type="dxa"/>
      </w:tblCellMar>
    </w:tblPr>
    <w:tcPr>
      <w:shd w:val="clear" w:color="auto" w:fill="FBE5D5"/>
    </w:tcPr>
  </w:style>
  <w:style w:type="table" w:customStyle="1" w:styleId="affffffffb">
    <w:basedOn w:val="TableNormal6"/>
    <w:tblPr>
      <w:tblStyleRowBandSize w:val="1"/>
      <w:tblStyleColBandSize w:val="1"/>
      <w:tblCellMar>
        <w:left w:w="115" w:type="dxa"/>
        <w:right w:w="115" w:type="dxa"/>
      </w:tblCellMar>
    </w:tblPr>
    <w:tcPr>
      <w:shd w:val="clear" w:color="auto" w:fill="FBE5D5"/>
    </w:tcPr>
  </w:style>
  <w:style w:type="table" w:customStyle="1" w:styleId="affffffffc">
    <w:basedOn w:val="TableNormal6"/>
    <w:tblPr>
      <w:tblStyleRowBandSize w:val="1"/>
      <w:tblStyleColBandSize w:val="1"/>
      <w:tblCellMar>
        <w:left w:w="115" w:type="dxa"/>
        <w:right w:w="115" w:type="dxa"/>
      </w:tblCellMar>
    </w:tblPr>
    <w:tcPr>
      <w:shd w:val="clear" w:color="auto" w:fill="FBE5D5"/>
    </w:tcPr>
  </w:style>
  <w:style w:type="table" w:customStyle="1" w:styleId="affffffffd">
    <w:basedOn w:val="TableNormal6"/>
    <w:tblPr>
      <w:tblStyleRowBandSize w:val="1"/>
      <w:tblStyleColBandSize w:val="1"/>
      <w:tblCellMar>
        <w:left w:w="115" w:type="dxa"/>
        <w:right w:w="115" w:type="dxa"/>
      </w:tblCellMar>
    </w:tblPr>
    <w:tcPr>
      <w:shd w:val="clear" w:color="auto" w:fill="FBE5D5"/>
    </w:tcPr>
  </w:style>
  <w:style w:type="table" w:customStyle="1" w:styleId="affffffffe">
    <w:basedOn w:val="TableNormal6"/>
    <w:tblPr>
      <w:tblStyleRowBandSize w:val="1"/>
      <w:tblStyleColBandSize w:val="1"/>
      <w:tblCellMar>
        <w:left w:w="115" w:type="dxa"/>
        <w:right w:w="115" w:type="dxa"/>
      </w:tblCellMar>
    </w:tblPr>
    <w:tcPr>
      <w:shd w:val="clear" w:color="auto" w:fill="FBE5D5"/>
    </w:tcPr>
  </w:style>
  <w:style w:type="table" w:customStyle="1" w:styleId="afffffffff">
    <w:basedOn w:val="TableNormal6"/>
    <w:tblPr>
      <w:tblStyleRowBandSize w:val="1"/>
      <w:tblStyleColBandSize w:val="1"/>
      <w:tblCellMar>
        <w:left w:w="115" w:type="dxa"/>
        <w:right w:w="115" w:type="dxa"/>
      </w:tblCellMar>
    </w:tblPr>
    <w:tcPr>
      <w:shd w:val="clear" w:color="auto" w:fill="FBE5D5"/>
    </w:tcPr>
  </w:style>
  <w:style w:type="table" w:customStyle="1" w:styleId="afffffffff0">
    <w:basedOn w:val="TableNormal6"/>
    <w:tblPr>
      <w:tblStyleRowBandSize w:val="1"/>
      <w:tblStyleColBandSize w:val="1"/>
      <w:tblCellMar>
        <w:left w:w="115" w:type="dxa"/>
        <w:right w:w="115" w:type="dxa"/>
      </w:tblCellMar>
    </w:tblPr>
    <w:tcPr>
      <w:shd w:val="clear" w:color="auto" w:fill="FBE5D5"/>
    </w:tcPr>
  </w:style>
  <w:style w:type="table" w:customStyle="1" w:styleId="afffffffff1">
    <w:basedOn w:val="TableNormal6"/>
    <w:tblPr>
      <w:tblStyleRowBandSize w:val="1"/>
      <w:tblStyleColBandSize w:val="1"/>
      <w:tblCellMar>
        <w:left w:w="115" w:type="dxa"/>
        <w:right w:w="115" w:type="dxa"/>
      </w:tblCellMar>
    </w:tblPr>
    <w:tcPr>
      <w:shd w:val="clear" w:color="auto" w:fill="FBE5D5"/>
    </w:tcPr>
  </w:style>
  <w:style w:type="table" w:customStyle="1" w:styleId="afffffffff2">
    <w:basedOn w:val="TableNormal6"/>
    <w:tblPr>
      <w:tblStyleRowBandSize w:val="1"/>
      <w:tblStyleColBandSize w:val="1"/>
      <w:tblCellMar>
        <w:left w:w="115" w:type="dxa"/>
        <w:right w:w="115" w:type="dxa"/>
      </w:tblCellMar>
    </w:tblPr>
    <w:tcPr>
      <w:shd w:val="clear" w:color="auto" w:fill="FBE5D5"/>
    </w:tcPr>
  </w:style>
  <w:style w:type="table" w:customStyle="1" w:styleId="afffffffff3">
    <w:basedOn w:val="TableNormal6"/>
    <w:tblPr>
      <w:tblStyleRowBandSize w:val="1"/>
      <w:tblStyleColBandSize w:val="1"/>
      <w:tblCellMar>
        <w:left w:w="115" w:type="dxa"/>
        <w:right w:w="115" w:type="dxa"/>
      </w:tblCellMar>
    </w:tblPr>
    <w:tcPr>
      <w:shd w:val="clear" w:color="auto" w:fill="FBE5D5"/>
    </w:tcPr>
  </w:style>
  <w:style w:type="table" w:customStyle="1" w:styleId="afffffffff4">
    <w:basedOn w:val="TableNormal6"/>
    <w:tblPr>
      <w:tblStyleRowBandSize w:val="1"/>
      <w:tblStyleColBandSize w:val="1"/>
      <w:tblCellMar>
        <w:left w:w="115" w:type="dxa"/>
        <w:right w:w="115" w:type="dxa"/>
      </w:tblCellMar>
    </w:tblPr>
    <w:tcPr>
      <w:shd w:val="clear" w:color="auto" w:fill="FBE5D5"/>
    </w:tcPr>
  </w:style>
  <w:style w:type="table" w:customStyle="1" w:styleId="afffffffff5">
    <w:basedOn w:val="TableNormal6"/>
    <w:tblPr>
      <w:tblStyleRowBandSize w:val="1"/>
      <w:tblStyleColBandSize w:val="1"/>
      <w:tblCellMar>
        <w:left w:w="115" w:type="dxa"/>
        <w:right w:w="115" w:type="dxa"/>
      </w:tblCellMar>
    </w:tblPr>
    <w:tcPr>
      <w:shd w:val="clear" w:color="auto" w:fill="FBE5D5"/>
    </w:tcPr>
  </w:style>
  <w:style w:type="table" w:customStyle="1" w:styleId="afffffffff6">
    <w:basedOn w:val="TableNormal6"/>
    <w:tblPr>
      <w:tblStyleRowBandSize w:val="1"/>
      <w:tblStyleColBandSize w:val="1"/>
      <w:tblCellMar>
        <w:left w:w="115" w:type="dxa"/>
        <w:right w:w="115" w:type="dxa"/>
      </w:tblCellMar>
    </w:tblPr>
    <w:tcPr>
      <w:shd w:val="clear" w:color="auto" w:fill="FBE5D5"/>
    </w:tcPr>
  </w:style>
  <w:style w:type="table" w:customStyle="1" w:styleId="afffffffff7">
    <w:basedOn w:val="TableNormal6"/>
    <w:tblPr>
      <w:tblStyleRowBandSize w:val="1"/>
      <w:tblStyleColBandSize w:val="1"/>
      <w:tblCellMar>
        <w:left w:w="115" w:type="dxa"/>
        <w:right w:w="115" w:type="dxa"/>
      </w:tblCellMar>
    </w:tblPr>
    <w:tcPr>
      <w:shd w:val="clear" w:color="auto" w:fill="FBE5D5"/>
    </w:tcPr>
  </w:style>
  <w:style w:type="table" w:customStyle="1" w:styleId="afffffffff8">
    <w:basedOn w:val="TableNormal6"/>
    <w:tblPr>
      <w:tblStyleRowBandSize w:val="1"/>
      <w:tblStyleColBandSize w:val="1"/>
      <w:tblCellMar>
        <w:left w:w="115" w:type="dxa"/>
        <w:right w:w="115" w:type="dxa"/>
      </w:tblCellMar>
    </w:tblPr>
    <w:tcPr>
      <w:shd w:val="clear" w:color="auto" w:fill="FBE5D5"/>
    </w:tcPr>
  </w:style>
  <w:style w:type="table" w:customStyle="1" w:styleId="afffffffff9">
    <w:basedOn w:val="TableNormal6"/>
    <w:tblPr>
      <w:tblStyleRowBandSize w:val="1"/>
      <w:tblStyleColBandSize w:val="1"/>
      <w:tblCellMar>
        <w:left w:w="115" w:type="dxa"/>
        <w:right w:w="115" w:type="dxa"/>
      </w:tblCellMar>
    </w:tblPr>
    <w:tcPr>
      <w:shd w:val="clear" w:color="auto" w:fill="FBE5D5"/>
    </w:tcPr>
  </w:style>
  <w:style w:type="table" w:customStyle="1" w:styleId="afffffffffa">
    <w:basedOn w:val="TableNormal6"/>
    <w:tblPr>
      <w:tblStyleRowBandSize w:val="1"/>
      <w:tblStyleColBandSize w:val="1"/>
      <w:tblCellMar>
        <w:left w:w="115" w:type="dxa"/>
        <w:right w:w="115" w:type="dxa"/>
      </w:tblCellMar>
    </w:tblPr>
    <w:tcPr>
      <w:shd w:val="clear" w:color="auto" w:fill="FBE5D5"/>
    </w:tcPr>
  </w:style>
  <w:style w:type="table" w:customStyle="1" w:styleId="afffffffffb">
    <w:basedOn w:val="TableNormal6"/>
    <w:tblPr>
      <w:tblStyleRowBandSize w:val="1"/>
      <w:tblStyleColBandSize w:val="1"/>
      <w:tblCellMar>
        <w:left w:w="115" w:type="dxa"/>
        <w:right w:w="115" w:type="dxa"/>
      </w:tblCellMar>
    </w:tblPr>
    <w:tcPr>
      <w:shd w:val="clear" w:color="auto" w:fill="FBE5D5"/>
    </w:tcPr>
  </w:style>
  <w:style w:type="table" w:customStyle="1" w:styleId="afffffffffc">
    <w:basedOn w:val="TableNormal6"/>
    <w:tblPr>
      <w:tblStyleRowBandSize w:val="1"/>
      <w:tblStyleColBandSize w:val="1"/>
      <w:tblCellMar>
        <w:left w:w="115" w:type="dxa"/>
        <w:right w:w="115" w:type="dxa"/>
      </w:tblCellMar>
    </w:tblPr>
    <w:tcPr>
      <w:shd w:val="clear" w:color="auto" w:fill="FBE5D5"/>
    </w:tcPr>
  </w:style>
  <w:style w:type="table" w:customStyle="1" w:styleId="afffffffffd">
    <w:basedOn w:val="TableNormal6"/>
    <w:tblPr>
      <w:tblStyleRowBandSize w:val="1"/>
      <w:tblStyleColBandSize w:val="1"/>
      <w:tblCellMar>
        <w:left w:w="115" w:type="dxa"/>
        <w:right w:w="115" w:type="dxa"/>
      </w:tblCellMar>
    </w:tblPr>
    <w:tcPr>
      <w:shd w:val="clear" w:color="auto" w:fill="FBE5D5"/>
    </w:tcPr>
  </w:style>
  <w:style w:type="table" w:customStyle="1" w:styleId="afffffffffe">
    <w:basedOn w:val="TableNormal6"/>
    <w:tblPr>
      <w:tblStyleRowBandSize w:val="1"/>
      <w:tblStyleColBandSize w:val="1"/>
      <w:tblCellMar>
        <w:left w:w="115" w:type="dxa"/>
        <w:right w:w="115" w:type="dxa"/>
      </w:tblCellMar>
    </w:tblPr>
    <w:tcPr>
      <w:shd w:val="clear" w:color="auto" w:fill="FBE5D5"/>
    </w:tcPr>
  </w:style>
  <w:style w:type="table" w:customStyle="1" w:styleId="affffffffff">
    <w:basedOn w:val="TableNormal6"/>
    <w:tblPr>
      <w:tblStyleRowBandSize w:val="1"/>
      <w:tblStyleColBandSize w:val="1"/>
      <w:tblCellMar>
        <w:left w:w="115" w:type="dxa"/>
        <w:right w:w="115" w:type="dxa"/>
      </w:tblCellMar>
    </w:tblPr>
    <w:tcPr>
      <w:shd w:val="clear" w:color="auto" w:fill="FBE5D5"/>
    </w:tcPr>
  </w:style>
  <w:style w:type="table" w:customStyle="1" w:styleId="affffffffff0">
    <w:basedOn w:val="TableNormal6"/>
    <w:tblPr>
      <w:tblStyleRowBandSize w:val="1"/>
      <w:tblStyleColBandSize w:val="1"/>
      <w:tblCellMar>
        <w:left w:w="115" w:type="dxa"/>
        <w:right w:w="115" w:type="dxa"/>
      </w:tblCellMar>
    </w:tblPr>
    <w:tcPr>
      <w:shd w:val="clear" w:color="auto" w:fill="FBE5D5"/>
    </w:tcPr>
  </w:style>
  <w:style w:type="table" w:customStyle="1" w:styleId="affffffffff1">
    <w:basedOn w:val="TableNormal6"/>
    <w:tblPr>
      <w:tblStyleRowBandSize w:val="1"/>
      <w:tblStyleColBandSize w:val="1"/>
      <w:tblCellMar>
        <w:left w:w="115" w:type="dxa"/>
        <w:right w:w="115" w:type="dxa"/>
      </w:tblCellMar>
    </w:tblPr>
    <w:tcPr>
      <w:shd w:val="clear" w:color="auto" w:fill="FBE5D5"/>
    </w:tcPr>
  </w:style>
  <w:style w:type="table" w:customStyle="1" w:styleId="affffffffff2">
    <w:basedOn w:val="TableNormal6"/>
    <w:tblPr>
      <w:tblStyleRowBandSize w:val="1"/>
      <w:tblStyleColBandSize w:val="1"/>
      <w:tblCellMar>
        <w:left w:w="115" w:type="dxa"/>
        <w:right w:w="115" w:type="dxa"/>
      </w:tblCellMar>
    </w:tblPr>
    <w:tcPr>
      <w:shd w:val="clear" w:color="auto" w:fill="FBE5D5"/>
    </w:tcPr>
  </w:style>
  <w:style w:type="table" w:customStyle="1" w:styleId="affffffffff3">
    <w:basedOn w:val="TableNormal6"/>
    <w:tblPr>
      <w:tblStyleRowBandSize w:val="1"/>
      <w:tblStyleColBandSize w:val="1"/>
      <w:tblCellMar>
        <w:left w:w="115" w:type="dxa"/>
        <w:right w:w="115" w:type="dxa"/>
      </w:tblCellMar>
    </w:tblPr>
    <w:tcPr>
      <w:shd w:val="clear" w:color="auto" w:fill="FBE5D5"/>
    </w:tcPr>
  </w:style>
  <w:style w:type="table" w:customStyle="1" w:styleId="affffffffff4">
    <w:basedOn w:val="TableNormal6"/>
    <w:tblPr>
      <w:tblStyleRowBandSize w:val="1"/>
      <w:tblStyleColBandSize w:val="1"/>
      <w:tblCellMar>
        <w:left w:w="115" w:type="dxa"/>
        <w:right w:w="115" w:type="dxa"/>
      </w:tblCellMar>
    </w:tblPr>
    <w:tcPr>
      <w:shd w:val="clear" w:color="auto" w:fill="FBE5D5"/>
    </w:tcPr>
  </w:style>
  <w:style w:type="table" w:customStyle="1" w:styleId="affffffffff5">
    <w:basedOn w:val="TableNormal6"/>
    <w:tblPr>
      <w:tblStyleRowBandSize w:val="1"/>
      <w:tblStyleColBandSize w:val="1"/>
      <w:tblCellMar>
        <w:left w:w="115" w:type="dxa"/>
        <w:right w:w="115" w:type="dxa"/>
      </w:tblCellMar>
    </w:tblPr>
    <w:tcPr>
      <w:shd w:val="clear" w:color="auto" w:fill="FBE5D5"/>
    </w:tcPr>
  </w:style>
  <w:style w:type="table" w:customStyle="1" w:styleId="affffffffff6">
    <w:basedOn w:val="TableNormal6"/>
    <w:tblPr>
      <w:tblStyleRowBandSize w:val="1"/>
      <w:tblStyleColBandSize w:val="1"/>
      <w:tblCellMar>
        <w:left w:w="115" w:type="dxa"/>
        <w:right w:w="115" w:type="dxa"/>
      </w:tblCellMar>
    </w:tblPr>
    <w:tcPr>
      <w:shd w:val="clear" w:color="auto" w:fill="FBE5D5"/>
    </w:tcPr>
  </w:style>
  <w:style w:type="table" w:customStyle="1" w:styleId="affffffffff7">
    <w:basedOn w:val="TableNormal6"/>
    <w:tblPr>
      <w:tblStyleRowBandSize w:val="1"/>
      <w:tblStyleColBandSize w:val="1"/>
      <w:tblCellMar>
        <w:left w:w="115" w:type="dxa"/>
        <w:right w:w="115" w:type="dxa"/>
      </w:tblCellMar>
    </w:tblPr>
    <w:tcPr>
      <w:shd w:val="clear" w:color="auto" w:fill="FBE5D5"/>
    </w:tcPr>
  </w:style>
  <w:style w:type="table" w:customStyle="1" w:styleId="affffffffff8">
    <w:basedOn w:val="TableNormal6"/>
    <w:tblPr>
      <w:tblStyleRowBandSize w:val="1"/>
      <w:tblStyleColBandSize w:val="1"/>
      <w:tblCellMar>
        <w:left w:w="115" w:type="dxa"/>
        <w:right w:w="115" w:type="dxa"/>
      </w:tblCellMar>
    </w:tblPr>
    <w:tcPr>
      <w:shd w:val="clear" w:color="auto" w:fill="FBE5D5"/>
    </w:tcPr>
  </w:style>
  <w:style w:type="table" w:customStyle="1" w:styleId="affffffffff9">
    <w:basedOn w:val="TableNormal6"/>
    <w:tblPr>
      <w:tblStyleRowBandSize w:val="1"/>
      <w:tblStyleColBandSize w:val="1"/>
      <w:tblCellMar>
        <w:left w:w="115" w:type="dxa"/>
        <w:right w:w="115" w:type="dxa"/>
      </w:tblCellMar>
    </w:tblPr>
    <w:tcPr>
      <w:shd w:val="clear" w:color="auto" w:fill="FBE5D5"/>
    </w:tcPr>
  </w:style>
  <w:style w:type="table" w:customStyle="1" w:styleId="affffffffffa">
    <w:basedOn w:val="TableNormal6"/>
    <w:tblPr>
      <w:tblStyleRowBandSize w:val="1"/>
      <w:tblStyleColBandSize w:val="1"/>
      <w:tblCellMar>
        <w:left w:w="115" w:type="dxa"/>
        <w:right w:w="115" w:type="dxa"/>
      </w:tblCellMar>
    </w:tblPr>
    <w:tcPr>
      <w:shd w:val="clear" w:color="auto" w:fill="FBE5D5"/>
    </w:tcPr>
  </w:style>
  <w:style w:type="table" w:customStyle="1" w:styleId="affffffffffb">
    <w:basedOn w:val="TableNormal6"/>
    <w:tblPr>
      <w:tblStyleRowBandSize w:val="1"/>
      <w:tblStyleColBandSize w:val="1"/>
      <w:tblCellMar>
        <w:left w:w="115" w:type="dxa"/>
        <w:right w:w="115" w:type="dxa"/>
      </w:tblCellMar>
    </w:tblPr>
    <w:tcPr>
      <w:shd w:val="clear" w:color="auto" w:fill="FBE5D5"/>
    </w:tcPr>
  </w:style>
  <w:style w:type="table" w:customStyle="1" w:styleId="affffffffffc">
    <w:basedOn w:val="TableNormal6"/>
    <w:tblPr>
      <w:tblStyleRowBandSize w:val="1"/>
      <w:tblStyleColBandSize w:val="1"/>
      <w:tblCellMar>
        <w:left w:w="115" w:type="dxa"/>
        <w:right w:w="115" w:type="dxa"/>
      </w:tblCellMar>
    </w:tblPr>
    <w:tcPr>
      <w:shd w:val="clear" w:color="auto" w:fill="FBE5D5"/>
    </w:tcPr>
  </w:style>
  <w:style w:type="table" w:customStyle="1" w:styleId="affffffffffd">
    <w:basedOn w:val="TableNormal6"/>
    <w:tblPr>
      <w:tblStyleRowBandSize w:val="1"/>
      <w:tblStyleColBandSize w:val="1"/>
      <w:tblCellMar>
        <w:left w:w="115" w:type="dxa"/>
        <w:right w:w="115" w:type="dxa"/>
      </w:tblCellMar>
    </w:tblPr>
    <w:tcPr>
      <w:shd w:val="clear" w:color="auto" w:fill="FBE5D5"/>
    </w:tcPr>
  </w:style>
  <w:style w:type="table" w:customStyle="1" w:styleId="affffffffffe">
    <w:basedOn w:val="TableNormal6"/>
    <w:tblPr>
      <w:tblStyleRowBandSize w:val="1"/>
      <w:tblStyleColBandSize w:val="1"/>
      <w:tblCellMar>
        <w:left w:w="115" w:type="dxa"/>
        <w:right w:w="115" w:type="dxa"/>
      </w:tblCellMar>
    </w:tblPr>
    <w:tcPr>
      <w:shd w:val="clear" w:color="auto" w:fill="FBE5D5"/>
    </w:tcPr>
  </w:style>
  <w:style w:type="table" w:customStyle="1" w:styleId="afffffffffff">
    <w:basedOn w:val="TableNormal6"/>
    <w:tblPr>
      <w:tblStyleRowBandSize w:val="1"/>
      <w:tblStyleColBandSize w:val="1"/>
      <w:tblCellMar>
        <w:left w:w="115" w:type="dxa"/>
        <w:right w:w="115" w:type="dxa"/>
      </w:tblCellMar>
    </w:tblPr>
    <w:tcPr>
      <w:shd w:val="clear" w:color="auto" w:fill="FBE5D5"/>
    </w:tcPr>
  </w:style>
  <w:style w:type="table" w:customStyle="1" w:styleId="afffffffffff0">
    <w:basedOn w:val="TableNormal6"/>
    <w:tblPr>
      <w:tblStyleRowBandSize w:val="1"/>
      <w:tblStyleColBandSize w:val="1"/>
      <w:tblCellMar>
        <w:left w:w="115" w:type="dxa"/>
        <w:right w:w="115" w:type="dxa"/>
      </w:tblCellMar>
    </w:tblPr>
    <w:tcPr>
      <w:shd w:val="clear" w:color="auto" w:fill="FBE5D5"/>
    </w:tcPr>
  </w:style>
  <w:style w:type="table" w:customStyle="1" w:styleId="afffffffffff1">
    <w:basedOn w:val="TableNormal6"/>
    <w:tblPr>
      <w:tblStyleRowBandSize w:val="1"/>
      <w:tblStyleColBandSize w:val="1"/>
      <w:tblCellMar>
        <w:left w:w="115" w:type="dxa"/>
        <w:right w:w="115" w:type="dxa"/>
      </w:tblCellMar>
    </w:tblPr>
    <w:tcPr>
      <w:shd w:val="clear" w:color="auto" w:fill="FBE5D5"/>
    </w:tcPr>
  </w:style>
  <w:style w:type="table" w:customStyle="1" w:styleId="afffffffffff2">
    <w:basedOn w:val="TableNormal6"/>
    <w:tblPr>
      <w:tblStyleRowBandSize w:val="1"/>
      <w:tblStyleColBandSize w:val="1"/>
      <w:tblCellMar>
        <w:left w:w="115" w:type="dxa"/>
        <w:right w:w="115" w:type="dxa"/>
      </w:tblCellMar>
    </w:tblPr>
    <w:tcPr>
      <w:shd w:val="clear" w:color="auto" w:fill="FBE5D5"/>
    </w:tcPr>
  </w:style>
  <w:style w:type="table" w:customStyle="1" w:styleId="afffffffffff3">
    <w:basedOn w:val="TableNormal6"/>
    <w:tblPr>
      <w:tblStyleRowBandSize w:val="1"/>
      <w:tblStyleColBandSize w:val="1"/>
      <w:tblCellMar>
        <w:left w:w="115" w:type="dxa"/>
        <w:right w:w="115" w:type="dxa"/>
      </w:tblCellMar>
    </w:tblPr>
    <w:tcPr>
      <w:shd w:val="clear" w:color="auto" w:fill="FBE5D5"/>
    </w:tcPr>
  </w:style>
  <w:style w:type="table" w:customStyle="1" w:styleId="afffffffffff4">
    <w:basedOn w:val="TableNormal6"/>
    <w:tblPr>
      <w:tblStyleRowBandSize w:val="1"/>
      <w:tblStyleColBandSize w:val="1"/>
      <w:tblCellMar>
        <w:left w:w="115" w:type="dxa"/>
        <w:right w:w="115" w:type="dxa"/>
      </w:tblCellMar>
    </w:tblPr>
    <w:tcPr>
      <w:shd w:val="clear" w:color="auto" w:fill="FBE5D5"/>
    </w:tcPr>
  </w:style>
  <w:style w:type="table" w:customStyle="1" w:styleId="afffffffffff5">
    <w:basedOn w:val="TableNormal6"/>
    <w:tblPr>
      <w:tblStyleRowBandSize w:val="1"/>
      <w:tblStyleColBandSize w:val="1"/>
      <w:tblCellMar>
        <w:left w:w="115" w:type="dxa"/>
        <w:right w:w="115" w:type="dxa"/>
      </w:tblCellMar>
    </w:tblPr>
    <w:tcPr>
      <w:shd w:val="clear" w:color="auto" w:fill="FBE5D5"/>
    </w:tcPr>
  </w:style>
  <w:style w:type="table" w:customStyle="1" w:styleId="afffffffffff6">
    <w:basedOn w:val="TableNormal6"/>
    <w:tblPr>
      <w:tblStyleRowBandSize w:val="1"/>
      <w:tblStyleColBandSize w:val="1"/>
      <w:tblCellMar>
        <w:left w:w="115" w:type="dxa"/>
        <w:right w:w="115" w:type="dxa"/>
      </w:tblCellMar>
    </w:tblPr>
    <w:tcPr>
      <w:shd w:val="clear" w:color="auto" w:fill="FBE5D5"/>
    </w:tcPr>
  </w:style>
  <w:style w:type="table" w:customStyle="1" w:styleId="afffffffffff7">
    <w:basedOn w:val="TableNormal6"/>
    <w:tblPr>
      <w:tblStyleRowBandSize w:val="1"/>
      <w:tblStyleColBandSize w:val="1"/>
      <w:tblCellMar>
        <w:left w:w="115" w:type="dxa"/>
        <w:right w:w="115" w:type="dxa"/>
      </w:tblCellMar>
    </w:tblPr>
    <w:tcPr>
      <w:shd w:val="clear" w:color="auto" w:fill="FBE5D5"/>
    </w:tcPr>
  </w:style>
  <w:style w:type="table" w:customStyle="1" w:styleId="afffffffffff8">
    <w:basedOn w:val="TableNormal6"/>
    <w:tblPr>
      <w:tblStyleRowBandSize w:val="1"/>
      <w:tblStyleColBandSize w:val="1"/>
      <w:tblCellMar>
        <w:left w:w="115" w:type="dxa"/>
        <w:right w:w="115" w:type="dxa"/>
      </w:tblCellMar>
    </w:tblPr>
    <w:tcPr>
      <w:shd w:val="clear" w:color="auto" w:fill="FBE5D5"/>
    </w:tcPr>
  </w:style>
  <w:style w:type="table" w:customStyle="1" w:styleId="afffffffffff9">
    <w:basedOn w:val="TableNormal6"/>
    <w:tblPr>
      <w:tblStyleRowBandSize w:val="1"/>
      <w:tblStyleColBandSize w:val="1"/>
      <w:tblCellMar>
        <w:left w:w="115" w:type="dxa"/>
        <w:right w:w="115" w:type="dxa"/>
      </w:tblCellMar>
    </w:tblPr>
    <w:tcPr>
      <w:shd w:val="clear" w:color="auto" w:fill="FBE5D5"/>
    </w:tcPr>
  </w:style>
  <w:style w:type="table" w:customStyle="1" w:styleId="afffffffffffa">
    <w:basedOn w:val="TableNormal6"/>
    <w:tblPr>
      <w:tblStyleRowBandSize w:val="1"/>
      <w:tblStyleColBandSize w:val="1"/>
      <w:tblCellMar>
        <w:left w:w="115" w:type="dxa"/>
        <w:right w:w="115" w:type="dxa"/>
      </w:tblCellMar>
    </w:tblPr>
    <w:tcPr>
      <w:shd w:val="clear" w:color="auto" w:fill="FBE5D5"/>
    </w:tcPr>
  </w:style>
  <w:style w:type="table" w:customStyle="1" w:styleId="afffffffffffb">
    <w:basedOn w:val="TableNormal6"/>
    <w:tblPr>
      <w:tblStyleRowBandSize w:val="1"/>
      <w:tblStyleColBandSize w:val="1"/>
      <w:tblCellMar>
        <w:left w:w="115" w:type="dxa"/>
        <w:right w:w="115" w:type="dxa"/>
      </w:tblCellMar>
    </w:tblPr>
    <w:tcPr>
      <w:shd w:val="clear" w:color="auto" w:fill="FBE5D5"/>
    </w:tcPr>
  </w:style>
  <w:style w:type="table" w:customStyle="1" w:styleId="afffffffffffc">
    <w:basedOn w:val="TableNormal6"/>
    <w:tblPr>
      <w:tblStyleRowBandSize w:val="1"/>
      <w:tblStyleColBandSize w:val="1"/>
      <w:tblCellMar>
        <w:left w:w="115" w:type="dxa"/>
        <w:right w:w="115" w:type="dxa"/>
      </w:tblCellMar>
    </w:tblPr>
    <w:tcPr>
      <w:shd w:val="clear" w:color="auto" w:fill="FBE5D5"/>
    </w:tcPr>
  </w:style>
  <w:style w:type="table" w:customStyle="1" w:styleId="afffffffffffd">
    <w:basedOn w:val="TableNormal6"/>
    <w:tblPr>
      <w:tblStyleRowBandSize w:val="1"/>
      <w:tblStyleColBandSize w:val="1"/>
      <w:tblCellMar>
        <w:left w:w="115" w:type="dxa"/>
        <w:right w:w="115" w:type="dxa"/>
      </w:tblCellMar>
    </w:tblPr>
    <w:tcPr>
      <w:shd w:val="clear" w:color="auto" w:fill="FBE5D5"/>
    </w:tcPr>
  </w:style>
  <w:style w:type="table" w:customStyle="1" w:styleId="afffffffffffe">
    <w:basedOn w:val="TableNormal6"/>
    <w:tblPr>
      <w:tblStyleRowBandSize w:val="1"/>
      <w:tblStyleColBandSize w:val="1"/>
      <w:tblCellMar>
        <w:left w:w="115" w:type="dxa"/>
        <w:right w:w="115" w:type="dxa"/>
      </w:tblCellMar>
    </w:tblPr>
    <w:tcPr>
      <w:shd w:val="clear" w:color="auto" w:fill="FBE5D5"/>
    </w:tcPr>
  </w:style>
  <w:style w:type="table" w:customStyle="1" w:styleId="affffffffffff">
    <w:basedOn w:val="TableNormal6"/>
    <w:tblPr>
      <w:tblStyleRowBandSize w:val="1"/>
      <w:tblStyleColBandSize w:val="1"/>
      <w:tblCellMar>
        <w:left w:w="115" w:type="dxa"/>
        <w:right w:w="115" w:type="dxa"/>
      </w:tblCellMar>
    </w:tblPr>
    <w:tcPr>
      <w:shd w:val="clear" w:color="auto" w:fill="FBE5D5"/>
    </w:tcPr>
  </w:style>
  <w:style w:type="table" w:customStyle="1" w:styleId="affffffffffff0">
    <w:basedOn w:val="TableNormal6"/>
    <w:tblPr>
      <w:tblStyleRowBandSize w:val="1"/>
      <w:tblStyleColBandSize w:val="1"/>
      <w:tblCellMar>
        <w:left w:w="115" w:type="dxa"/>
        <w:right w:w="115" w:type="dxa"/>
      </w:tblCellMar>
    </w:tblPr>
    <w:tcPr>
      <w:shd w:val="clear" w:color="auto" w:fill="FBE5D5"/>
    </w:tcPr>
  </w:style>
  <w:style w:type="table" w:customStyle="1" w:styleId="affffffffffff1">
    <w:basedOn w:val="TableNormal6"/>
    <w:tblPr>
      <w:tblStyleRowBandSize w:val="1"/>
      <w:tblStyleColBandSize w:val="1"/>
      <w:tblCellMar>
        <w:left w:w="115" w:type="dxa"/>
        <w:right w:w="115" w:type="dxa"/>
      </w:tblCellMar>
    </w:tblPr>
    <w:tcPr>
      <w:shd w:val="clear" w:color="auto" w:fill="FBE5D5"/>
    </w:tcPr>
  </w:style>
  <w:style w:type="table" w:customStyle="1" w:styleId="affffffffffff2">
    <w:basedOn w:val="TableNormal6"/>
    <w:tblPr>
      <w:tblStyleRowBandSize w:val="1"/>
      <w:tblStyleColBandSize w:val="1"/>
      <w:tblCellMar>
        <w:left w:w="115" w:type="dxa"/>
        <w:right w:w="115" w:type="dxa"/>
      </w:tblCellMar>
    </w:tblPr>
    <w:tcPr>
      <w:shd w:val="clear" w:color="auto" w:fill="FBE5D5"/>
    </w:tcPr>
  </w:style>
  <w:style w:type="table" w:customStyle="1" w:styleId="affffffffffff3">
    <w:basedOn w:val="TableNormal6"/>
    <w:tblPr>
      <w:tblStyleRowBandSize w:val="1"/>
      <w:tblStyleColBandSize w:val="1"/>
      <w:tblCellMar>
        <w:left w:w="115" w:type="dxa"/>
        <w:right w:w="115" w:type="dxa"/>
      </w:tblCellMar>
    </w:tblPr>
    <w:tcPr>
      <w:shd w:val="clear" w:color="auto" w:fill="FBE5D5"/>
    </w:tcPr>
  </w:style>
  <w:style w:type="table" w:customStyle="1" w:styleId="affffffffffff4">
    <w:basedOn w:val="TableNormal6"/>
    <w:tblPr>
      <w:tblStyleRowBandSize w:val="1"/>
      <w:tblStyleColBandSize w:val="1"/>
      <w:tblCellMar>
        <w:left w:w="115" w:type="dxa"/>
        <w:right w:w="115" w:type="dxa"/>
      </w:tblCellMar>
    </w:tblPr>
    <w:tcPr>
      <w:shd w:val="clear" w:color="auto" w:fill="FBE5D5"/>
    </w:tcPr>
  </w:style>
  <w:style w:type="table" w:customStyle="1" w:styleId="affffffffffff5">
    <w:basedOn w:val="TableNormal6"/>
    <w:tblPr>
      <w:tblStyleRowBandSize w:val="1"/>
      <w:tblStyleColBandSize w:val="1"/>
      <w:tblCellMar>
        <w:left w:w="115" w:type="dxa"/>
        <w:right w:w="115" w:type="dxa"/>
      </w:tblCellMar>
    </w:tblPr>
    <w:tcPr>
      <w:shd w:val="clear" w:color="auto" w:fill="FBE5D5"/>
    </w:tcPr>
  </w:style>
  <w:style w:type="table" w:customStyle="1" w:styleId="affffffffffff6">
    <w:basedOn w:val="TableNormal6"/>
    <w:tblPr>
      <w:tblStyleRowBandSize w:val="1"/>
      <w:tblStyleColBandSize w:val="1"/>
      <w:tblCellMar>
        <w:left w:w="115" w:type="dxa"/>
        <w:right w:w="115" w:type="dxa"/>
      </w:tblCellMar>
    </w:tblPr>
    <w:tcPr>
      <w:shd w:val="clear" w:color="auto" w:fill="FBE5D5"/>
    </w:tcPr>
  </w:style>
  <w:style w:type="table" w:customStyle="1" w:styleId="affffffffffff7">
    <w:basedOn w:val="TableNormal6"/>
    <w:tblPr>
      <w:tblStyleRowBandSize w:val="1"/>
      <w:tblStyleColBandSize w:val="1"/>
      <w:tblCellMar>
        <w:left w:w="115" w:type="dxa"/>
        <w:right w:w="115" w:type="dxa"/>
      </w:tblCellMar>
    </w:tblPr>
    <w:tcPr>
      <w:shd w:val="clear" w:color="auto" w:fill="FBE5D5"/>
    </w:tcPr>
  </w:style>
  <w:style w:type="table" w:customStyle="1" w:styleId="affffffffffff8">
    <w:basedOn w:val="TableNormal6"/>
    <w:tblPr>
      <w:tblStyleRowBandSize w:val="1"/>
      <w:tblStyleColBandSize w:val="1"/>
      <w:tblCellMar>
        <w:left w:w="115" w:type="dxa"/>
        <w:right w:w="115" w:type="dxa"/>
      </w:tblCellMar>
    </w:tblPr>
    <w:tcPr>
      <w:shd w:val="clear" w:color="auto" w:fill="FBE5D5"/>
    </w:tcPr>
  </w:style>
  <w:style w:type="table" w:customStyle="1" w:styleId="affffffffffff9">
    <w:basedOn w:val="TableNormal6"/>
    <w:tblPr>
      <w:tblStyleRowBandSize w:val="1"/>
      <w:tblStyleColBandSize w:val="1"/>
      <w:tblCellMar>
        <w:left w:w="115" w:type="dxa"/>
        <w:right w:w="115" w:type="dxa"/>
      </w:tblCellMar>
    </w:tblPr>
    <w:tcPr>
      <w:shd w:val="clear" w:color="auto" w:fill="FBE5D5"/>
    </w:tcPr>
  </w:style>
  <w:style w:type="table" w:customStyle="1" w:styleId="affffffffffffa">
    <w:basedOn w:val="TableNormal6"/>
    <w:tblPr>
      <w:tblStyleRowBandSize w:val="1"/>
      <w:tblStyleColBandSize w:val="1"/>
      <w:tblCellMar>
        <w:left w:w="115" w:type="dxa"/>
        <w:right w:w="115" w:type="dxa"/>
      </w:tblCellMar>
    </w:tblPr>
    <w:tcPr>
      <w:shd w:val="clear" w:color="auto" w:fill="FBE5D5"/>
    </w:tcPr>
  </w:style>
  <w:style w:type="table" w:customStyle="1" w:styleId="affffffffffffb">
    <w:basedOn w:val="TableNormal6"/>
    <w:tblPr>
      <w:tblStyleRowBandSize w:val="1"/>
      <w:tblStyleColBandSize w:val="1"/>
      <w:tblCellMar>
        <w:left w:w="115" w:type="dxa"/>
        <w:right w:w="115" w:type="dxa"/>
      </w:tblCellMar>
    </w:tblPr>
    <w:tcPr>
      <w:shd w:val="clear" w:color="auto" w:fill="FBE5D5"/>
    </w:tcPr>
  </w:style>
  <w:style w:type="table" w:customStyle="1" w:styleId="affffffffffffc">
    <w:basedOn w:val="TableNormal6"/>
    <w:tblPr>
      <w:tblStyleRowBandSize w:val="1"/>
      <w:tblStyleColBandSize w:val="1"/>
      <w:tblCellMar>
        <w:left w:w="115" w:type="dxa"/>
        <w:right w:w="115" w:type="dxa"/>
      </w:tblCellMar>
    </w:tblPr>
    <w:tcPr>
      <w:shd w:val="clear" w:color="auto" w:fill="FBE5D5"/>
    </w:tcPr>
  </w:style>
  <w:style w:type="table" w:customStyle="1" w:styleId="affffffffffffd">
    <w:basedOn w:val="TableNormal6"/>
    <w:tblPr>
      <w:tblStyleRowBandSize w:val="1"/>
      <w:tblStyleColBandSize w:val="1"/>
      <w:tblCellMar>
        <w:left w:w="115" w:type="dxa"/>
        <w:right w:w="115" w:type="dxa"/>
      </w:tblCellMar>
    </w:tblPr>
    <w:tcPr>
      <w:shd w:val="clear" w:color="auto" w:fill="FBE5D5"/>
    </w:tcPr>
  </w:style>
  <w:style w:type="table" w:customStyle="1" w:styleId="affffffffffffe">
    <w:basedOn w:val="TableNormal6"/>
    <w:tblPr>
      <w:tblStyleRowBandSize w:val="1"/>
      <w:tblStyleColBandSize w:val="1"/>
      <w:tblCellMar>
        <w:left w:w="115" w:type="dxa"/>
        <w:right w:w="115" w:type="dxa"/>
      </w:tblCellMar>
    </w:tblPr>
    <w:tcPr>
      <w:shd w:val="clear" w:color="auto" w:fill="FBE5D5"/>
    </w:tcPr>
  </w:style>
  <w:style w:type="table" w:customStyle="1" w:styleId="afffffffffffff">
    <w:basedOn w:val="TableNormal6"/>
    <w:tblPr>
      <w:tblStyleRowBandSize w:val="1"/>
      <w:tblStyleColBandSize w:val="1"/>
      <w:tblCellMar>
        <w:left w:w="115" w:type="dxa"/>
        <w:right w:w="115" w:type="dxa"/>
      </w:tblCellMar>
    </w:tblPr>
    <w:tcPr>
      <w:shd w:val="clear" w:color="auto" w:fill="FBE5D5"/>
    </w:tcPr>
  </w:style>
  <w:style w:type="table" w:customStyle="1" w:styleId="afffffffffffff0">
    <w:basedOn w:val="TableNormal6"/>
    <w:tblPr>
      <w:tblStyleRowBandSize w:val="1"/>
      <w:tblStyleColBandSize w:val="1"/>
      <w:tblCellMar>
        <w:left w:w="115" w:type="dxa"/>
        <w:right w:w="115" w:type="dxa"/>
      </w:tblCellMar>
    </w:tblPr>
    <w:tcPr>
      <w:shd w:val="clear" w:color="auto" w:fill="FBE5D5"/>
    </w:tcPr>
  </w:style>
  <w:style w:type="table" w:customStyle="1" w:styleId="afffffffffffff1">
    <w:basedOn w:val="TableNormal6"/>
    <w:tblPr>
      <w:tblStyleRowBandSize w:val="1"/>
      <w:tblStyleColBandSize w:val="1"/>
      <w:tblCellMar>
        <w:left w:w="115" w:type="dxa"/>
        <w:right w:w="115" w:type="dxa"/>
      </w:tblCellMar>
    </w:tblPr>
    <w:tcPr>
      <w:shd w:val="clear" w:color="auto" w:fill="FBE5D5"/>
    </w:tcPr>
  </w:style>
  <w:style w:type="table" w:customStyle="1" w:styleId="afffffffffffff2">
    <w:basedOn w:val="TableNormal6"/>
    <w:tblPr>
      <w:tblStyleRowBandSize w:val="1"/>
      <w:tblStyleColBandSize w:val="1"/>
      <w:tblCellMar>
        <w:left w:w="115" w:type="dxa"/>
        <w:right w:w="115" w:type="dxa"/>
      </w:tblCellMar>
    </w:tblPr>
    <w:tcPr>
      <w:shd w:val="clear" w:color="auto" w:fill="FBE5D5"/>
    </w:tcPr>
  </w:style>
  <w:style w:type="table" w:customStyle="1" w:styleId="afffffffffffff3">
    <w:basedOn w:val="TableNormal6"/>
    <w:tblPr>
      <w:tblStyleRowBandSize w:val="1"/>
      <w:tblStyleColBandSize w:val="1"/>
      <w:tblCellMar>
        <w:left w:w="115" w:type="dxa"/>
        <w:right w:w="115" w:type="dxa"/>
      </w:tblCellMar>
    </w:tblPr>
    <w:tcPr>
      <w:shd w:val="clear" w:color="auto" w:fill="FBE5D5"/>
    </w:tcPr>
  </w:style>
  <w:style w:type="table" w:customStyle="1" w:styleId="afffffffffffff4">
    <w:basedOn w:val="TableNormal6"/>
    <w:tblPr>
      <w:tblStyleRowBandSize w:val="1"/>
      <w:tblStyleColBandSize w:val="1"/>
      <w:tblCellMar>
        <w:left w:w="115" w:type="dxa"/>
        <w:right w:w="115" w:type="dxa"/>
      </w:tblCellMar>
    </w:tblPr>
    <w:tcPr>
      <w:shd w:val="clear" w:color="auto" w:fill="FBE5D5"/>
    </w:tcPr>
  </w:style>
  <w:style w:type="table" w:customStyle="1" w:styleId="afffffffffffff5">
    <w:basedOn w:val="TableNormal6"/>
    <w:tblPr>
      <w:tblStyleRowBandSize w:val="1"/>
      <w:tblStyleColBandSize w:val="1"/>
      <w:tblCellMar>
        <w:left w:w="115" w:type="dxa"/>
        <w:right w:w="115" w:type="dxa"/>
      </w:tblCellMar>
    </w:tblPr>
    <w:tcPr>
      <w:shd w:val="clear" w:color="auto" w:fill="FBE5D5"/>
    </w:tcPr>
  </w:style>
  <w:style w:type="table" w:customStyle="1" w:styleId="afffffffffffff6">
    <w:basedOn w:val="TableNormal6"/>
    <w:tblPr>
      <w:tblStyleRowBandSize w:val="1"/>
      <w:tblStyleColBandSize w:val="1"/>
      <w:tblCellMar>
        <w:left w:w="115" w:type="dxa"/>
        <w:right w:w="115" w:type="dxa"/>
      </w:tblCellMar>
    </w:tblPr>
    <w:tcPr>
      <w:shd w:val="clear" w:color="auto" w:fill="FBE5D5"/>
    </w:tcPr>
  </w:style>
  <w:style w:type="table" w:customStyle="1" w:styleId="afffffffffffff7">
    <w:basedOn w:val="TableNormal6"/>
    <w:tblPr>
      <w:tblStyleRowBandSize w:val="1"/>
      <w:tblStyleColBandSize w:val="1"/>
      <w:tblCellMar>
        <w:left w:w="115" w:type="dxa"/>
        <w:right w:w="115" w:type="dxa"/>
      </w:tblCellMar>
    </w:tblPr>
    <w:tcPr>
      <w:shd w:val="clear" w:color="auto" w:fill="FBE5D5"/>
    </w:tcPr>
  </w:style>
  <w:style w:type="table" w:customStyle="1" w:styleId="afffffffffffff8">
    <w:basedOn w:val="TableNormal6"/>
    <w:tblPr>
      <w:tblStyleRowBandSize w:val="1"/>
      <w:tblStyleColBandSize w:val="1"/>
      <w:tblCellMar>
        <w:left w:w="115" w:type="dxa"/>
        <w:right w:w="115" w:type="dxa"/>
      </w:tblCellMar>
    </w:tblPr>
    <w:tcPr>
      <w:shd w:val="clear" w:color="auto" w:fill="FBE5D5"/>
    </w:tcPr>
  </w:style>
  <w:style w:type="table" w:customStyle="1" w:styleId="afffffffffffff9">
    <w:basedOn w:val="TableNormal6"/>
    <w:tblPr>
      <w:tblStyleRowBandSize w:val="1"/>
      <w:tblStyleColBandSize w:val="1"/>
      <w:tblCellMar>
        <w:left w:w="115" w:type="dxa"/>
        <w:right w:w="115" w:type="dxa"/>
      </w:tblCellMar>
    </w:tblPr>
    <w:tcPr>
      <w:shd w:val="clear" w:color="auto" w:fill="FBE5D5"/>
    </w:tcPr>
  </w:style>
  <w:style w:type="table" w:customStyle="1" w:styleId="afffffffffffffa">
    <w:basedOn w:val="TableNormal6"/>
    <w:tblPr>
      <w:tblStyleRowBandSize w:val="1"/>
      <w:tblStyleColBandSize w:val="1"/>
      <w:tblCellMar>
        <w:left w:w="115" w:type="dxa"/>
        <w:right w:w="115" w:type="dxa"/>
      </w:tblCellMar>
    </w:tblPr>
    <w:tcPr>
      <w:shd w:val="clear" w:color="auto" w:fill="FBE5D5"/>
    </w:tcPr>
  </w:style>
  <w:style w:type="table" w:customStyle="1" w:styleId="afffffffffffffb">
    <w:basedOn w:val="TableNormal6"/>
    <w:tblPr>
      <w:tblStyleRowBandSize w:val="1"/>
      <w:tblStyleColBandSize w:val="1"/>
      <w:tblCellMar>
        <w:left w:w="115" w:type="dxa"/>
        <w:right w:w="115" w:type="dxa"/>
      </w:tblCellMar>
    </w:tblPr>
    <w:tcPr>
      <w:shd w:val="clear" w:color="auto" w:fill="FBE5D5"/>
    </w:tcPr>
  </w:style>
  <w:style w:type="table" w:customStyle="1" w:styleId="afffffffffffffc">
    <w:basedOn w:val="TableNormal6"/>
    <w:tblPr>
      <w:tblStyleRowBandSize w:val="1"/>
      <w:tblStyleColBandSize w:val="1"/>
      <w:tblCellMar>
        <w:left w:w="115" w:type="dxa"/>
        <w:right w:w="115" w:type="dxa"/>
      </w:tblCellMar>
    </w:tblPr>
    <w:tcPr>
      <w:shd w:val="clear" w:color="auto" w:fill="FBE5D5"/>
    </w:tcPr>
  </w:style>
  <w:style w:type="table" w:customStyle="1" w:styleId="afffffffffffffd">
    <w:basedOn w:val="TableNormal6"/>
    <w:tblPr>
      <w:tblStyleRowBandSize w:val="1"/>
      <w:tblStyleColBandSize w:val="1"/>
      <w:tblCellMar>
        <w:left w:w="115" w:type="dxa"/>
        <w:right w:w="115" w:type="dxa"/>
      </w:tblCellMar>
    </w:tblPr>
    <w:tcPr>
      <w:shd w:val="clear" w:color="auto" w:fill="FBE5D5"/>
    </w:tcPr>
  </w:style>
  <w:style w:type="table" w:customStyle="1" w:styleId="afffffffffffffe">
    <w:basedOn w:val="TableNormal6"/>
    <w:tblPr>
      <w:tblStyleRowBandSize w:val="1"/>
      <w:tblStyleColBandSize w:val="1"/>
      <w:tblCellMar>
        <w:left w:w="115" w:type="dxa"/>
        <w:right w:w="115" w:type="dxa"/>
      </w:tblCellMar>
    </w:tblPr>
    <w:tcPr>
      <w:shd w:val="clear" w:color="auto" w:fill="FBE5D5"/>
    </w:tcPr>
  </w:style>
  <w:style w:type="table" w:customStyle="1" w:styleId="affffffffffffff">
    <w:basedOn w:val="TableNormal6"/>
    <w:tblPr>
      <w:tblStyleRowBandSize w:val="1"/>
      <w:tblStyleColBandSize w:val="1"/>
      <w:tblCellMar>
        <w:left w:w="115" w:type="dxa"/>
        <w:right w:w="115" w:type="dxa"/>
      </w:tblCellMar>
    </w:tblPr>
    <w:tcPr>
      <w:shd w:val="clear" w:color="auto" w:fill="FBE5D5"/>
    </w:tcPr>
  </w:style>
  <w:style w:type="table" w:customStyle="1" w:styleId="affffffffffffff0">
    <w:basedOn w:val="TableNormal6"/>
    <w:tblPr>
      <w:tblStyleRowBandSize w:val="1"/>
      <w:tblStyleColBandSize w:val="1"/>
      <w:tblCellMar>
        <w:left w:w="115" w:type="dxa"/>
        <w:right w:w="115" w:type="dxa"/>
      </w:tblCellMar>
    </w:tblPr>
    <w:tcPr>
      <w:shd w:val="clear" w:color="auto" w:fill="FBE5D5"/>
    </w:tcPr>
  </w:style>
  <w:style w:type="table" w:customStyle="1" w:styleId="affffffffffffff1">
    <w:basedOn w:val="TableNormal6"/>
    <w:tblPr>
      <w:tblStyleRowBandSize w:val="1"/>
      <w:tblStyleColBandSize w:val="1"/>
      <w:tblCellMar>
        <w:left w:w="115" w:type="dxa"/>
        <w:right w:w="115" w:type="dxa"/>
      </w:tblCellMar>
    </w:tblPr>
    <w:tcPr>
      <w:shd w:val="clear" w:color="auto" w:fill="FBE5D5"/>
    </w:tcPr>
  </w:style>
  <w:style w:type="table" w:customStyle="1" w:styleId="affffffffffffff2">
    <w:basedOn w:val="TableNormal6"/>
    <w:tblPr>
      <w:tblStyleRowBandSize w:val="1"/>
      <w:tblStyleColBandSize w:val="1"/>
      <w:tblCellMar>
        <w:left w:w="115" w:type="dxa"/>
        <w:right w:w="115" w:type="dxa"/>
      </w:tblCellMar>
    </w:tblPr>
    <w:tcPr>
      <w:shd w:val="clear" w:color="auto" w:fill="FBE5D5"/>
    </w:tcPr>
  </w:style>
  <w:style w:type="table" w:customStyle="1" w:styleId="affffffffffffff3">
    <w:basedOn w:val="TableNormal6"/>
    <w:tblPr>
      <w:tblStyleRowBandSize w:val="1"/>
      <w:tblStyleColBandSize w:val="1"/>
      <w:tblCellMar>
        <w:left w:w="115" w:type="dxa"/>
        <w:right w:w="115" w:type="dxa"/>
      </w:tblCellMar>
    </w:tblPr>
    <w:tcPr>
      <w:shd w:val="clear" w:color="auto" w:fill="FBE5D5"/>
    </w:tcPr>
  </w:style>
  <w:style w:type="table" w:customStyle="1" w:styleId="affffffffffffff4">
    <w:basedOn w:val="TableNormal6"/>
    <w:tblPr>
      <w:tblStyleRowBandSize w:val="1"/>
      <w:tblStyleColBandSize w:val="1"/>
      <w:tblCellMar>
        <w:left w:w="115" w:type="dxa"/>
        <w:right w:w="115" w:type="dxa"/>
      </w:tblCellMar>
    </w:tblPr>
    <w:tcPr>
      <w:shd w:val="clear" w:color="auto" w:fill="FBE5D5"/>
    </w:tcPr>
  </w:style>
  <w:style w:type="table" w:customStyle="1" w:styleId="affffffffffffff5">
    <w:basedOn w:val="TableNormal6"/>
    <w:tblPr>
      <w:tblStyleRowBandSize w:val="1"/>
      <w:tblStyleColBandSize w:val="1"/>
      <w:tblCellMar>
        <w:left w:w="115" w:type="dxa"/>
        <w:right w:w="115" w:type="dxa"/>
      </w:tblCellMar>
    </w:tblPr>
    <w:tcPr>
      <w:shd w:val="clear" w:color="auto" w:fill="FBE5D5"/>
    </w:tcPr>
  </w:style>
  <w:style w:type="table" w:customStyle="1" w:styleId="affffffffffffff6">
    <w:basedOn w:val="TableNormal6"/>
    <w:tblPr>
      <w:tblStyleRowBandSize w:val="1"/>
      <w:tblStyleColBandSize w:val="1"/>
      <w:tblCellMar>
        <w:left w:w="115" w:type="dxa"/>
        <w:right w:w="115" w:type="dxa"/>
      </w:tblCellMar>
    </w:tblPr>
    <w:tcPr>
      <w:shd w:val="clear" w:color="auto" w:fill="FBE5D5"/>
    </w:tcPr>
  </w:style>
  <w:style w:type="table" w:customStyle="1" w:styleId="affffffffffffff7">
    <w:basedOn w:val="TableNormal6"/>
    <w:tblPr>
      <w:tblStyleRowBandSize w:val="1"/>
      <w:tblStyleColBandSize w:val="1"/>
      <w:tblCellMar>
        <w:left w:w="115" w:type="dxa"/>
        <w:right w:w="115" w:type="dxa"/>
      </w:tblCellMar>
    </w:tblPr>
    <w:tcPr>
      <w:shd w:val="clear" w:color="auto" w:fill="FBE5D5"/>
    </w:tcPr>
  </w:style>
  <w:style w:type="table" w:customStyle="1" w:styleId="affffffffffffff8">
    <w:basedOn w:val="TableNormal6"/>
    <w:tblPr>
      <w:tblStyleRowBandSize w:val="1"/>
      <w:tblStyleColBandSize w:val="1"/>
      <w:tblCellMar>
        <w:left w:w="115" w:type="dxa"/>
        <w:right w:w="115" w:type="dxa"/>
      </w:tblCellMar>
    </w:tblPr>
    <w:tcPr>
      <w:shd w:val="clear" w:color="auto" w:fill="FBE5D5"/>
    </w:tcPr>
  </w:style>
  <w:style w:type="table" w:customStyle="1" w:styleId="affffffffffffff9">
    <w:basedOn w:val="TableNormal6"/>
    <w:tblPr>
      <w:tblStyleRowBandSize w:val="1"/>
      <w:tblStyleColBandSize w:val="1"/>
      <w:tblCellMar>
        <w:left w:w="115" w:type="dxa"/>
        <w:right w:w="115" w:type="dxa"/>
      </w:tblCellMar>
    </w:tblPr>
    <w:tcPr>
      <w:shd w:val="clear" w:color="auto" w:fill="FBE5D5"/>
    </w:tcPr>
  </w:style>
  <w:style w:type="table" w:customStyle="1" w:styleId="affffffffffffffa">
    <w:basedOn w:val="TableNormal6"/>
    <w:tblPr>
      <w:tblStyleRowBandSize w:val="1"/>
      <w:tblStyleColBandSize w:val="1"/>
      <w:tblCellMar>
        <w:left w:w="115" w:type="dxa"/>
        <w:right w:w="115" w:type="dxa"/>
      </w:tblCellMar>
    </w:tblPr>
    <w:tcPr>
      <w:shd w:val="clear" w:color="auto" w:fill="FBE5D5"/>
    </w:tcPr>
  </w:style>
  <w:style w:type="table" w:customStyle="1" w:styleId="affffffffffffffb">
    <w:basedOn w:val="TableNormal6"/>
    <w:tblPr>
      <w:tblStyleRowBandSize w:val="1"/>
      <w:tblStyleColBandSize w:val="1"/>
      <w:tblCellMar>
        <w:left w:w="115" w:type="dxa"/>
        <w:right w:w="115" w:type="dxa"/>
      </w:tblCellMar>
    </w:tblPr>
    <w:tcPr>
      <w:shd w:val="clear" w:color="auto" w:fill="FBE5D5"/>
    </w:tcPr>
  </w:style>
  <w:style w:type="table" w:customStyle="1" w:styleId="affffffffffffffc">
    <w:basedOn w:val="TableNormal6"/>
    <w:tblPr>
      <w:tblStyleRowBandSize w:val="1"/>
      <w:tblStyleColBandSize w:val="1"/>
      <w:tblCellMar>
        <w:left w:w="115" w:type="dxa"/>
        <w:right w:w="115" w:type="dxa"/>
      </w:tblCellMar>
    </w:tblPr>
    <w:tcPr>
      <w:shd w:val="clear" w:color="auto" w:fill="FBE5D5"/>
    </w:tcPr>
  </w:style>
  <w:style w:type="table" w:customStyle="1" w:styleId="affffffffffffffd">
    <w:basedOn w:val="TableNormal6"/>
    <w:tblPr>
      <w:tblStyleRowBandSize w:val="1"/>
      <w:tblStyleColBandSize w:val="1"/>
      <w:tblCellMar>
        <w:left w:w="115" w:type="dxa"/>
        <w:right w:w="115" w:type="dxa"/>
      </w:tblCellMar>
    </w:tblPr>
    <w:tcPr>
      <w:shd w:val="clear" w:color="auto" w:fill="FBE5D5"/>
    </w:tcPr>
  </w:style>
  <w:style w:type="table" w:customStyle="1" w:styleId="affffffffffffffe">
    <w:basedOn w:val="TableNormal6"/>
    <w:tblPr>
      <w:tblStyleRowBandSize w:val="1"/>
      <w:tblStyleColBandSize w:val="1"/>
      <w:tblCellMar>
        <w:left w:w="115" w:type="dxa"/>
        <w:right w:w="115" w:type="dxa"/>
      </w:tblCellMar>
    </w:tblPr>
    <w:tcPr>
      <w:shd w:val="clear" w:color="auto" w:fill="FBE5D5"/>
    </w:tcPr>
  </w:style>
  <w:style w:type="table" w:customStyle="1" w:styleId="afffffffffffffff">
    <w:basedOn w:val="TableNormal6"/>
    <w:tblPr>
      <w:tblStyleRowBandSize w:val="1"/>
      <w:tblStyleColBandSize w:val="1"/>
      <w:tblCellMar>
        <w:left w:w="115" w:type="dxa"/>
        <w:right w:w="115" w:type="dxa"/>
      </w:tblCellMar>
    </w:tblPr>
    <w:tcPr>
      <w:shd w:val="clear" w:color="auto" w:fill="FBE5D5"/>
    </w:tcPr>
  </w:style>
  <w:style w:type="table" w:customStyle="1" w:styleId="afffffffffffffff0">
    <w:basedOn w:val="TableNormal6"/>
    <w:tblPr>
      <w:tblStyleRowBandSize w:val="1"/>
      <w:tblStyleColBandSize w:val="1"/>
      <w:tblCellMar>
        <w:left w:w="115" w:type="dxa"/>
        <w:right w:w="115" w:type="dxa"/>
      </w:tblCellMar>
    </w:tblPr>
    <w:tcPr>
      <w:shd w:val="clear" w:color="auto" w:fill="FBE5D5"/>
    </w:tcPr>
  </w:style>
  <w:style w:type="table" w:customStyle="1" w:styleId="afffffffffffffff1">
    <w:basedOn w:val="TableNormal6"/>
    <w:tblPr>
      <w:tblStyleRowBandSize w:val="1"/>
      <w:tblStyleColBandSize w:val="1"/>
      <w:tblCellMar>
        <w:left w:w="115" w:type="dxa"/>
        <w:right w:w="115" w:type="dxa"/>
      </w:tblCellMar>
    </w:tblPr>
    <w:tcPr>
      <w:shd w:val="clear" w:color="auto" w:fill="FBE5D5"/>
    </w:tcPr>
  </w:style>
  <w:style w:type="table" w:customStyle="1" w:styleId="aff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ff4">
    <w:basedOn w:val="TableNormal5"/>
    <w:tblPr>
      <w:tblStyleRowBandSize w:val="1"/>
      <w:tblStyleColBandSize w:val="1"/>
      <w:tblCellMar>
        <w:left w:w="115" w:type="dxa"/>
        <w:right w:w="115" w:type="dxa"/>
      </w:tblCellMar>
    </w:tblPr>
  </w:style>
  <w:style w:type="table" w:customStyle="1" w:styleId="aff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fffffd">
    <w:basedOn w:val="TableNormal4"/>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353592"/>
    <w:rPr>
      <w:szCs w:val="22"/>
      <w:bdr w:val="single" w:sz="12" w:space="0" w:color="C45911" w:themeColor="accent2" w:themeShade="BF"/>
      <w:lang w:val="en-US"/>
    </w:rPr>
  </w:style>
  <w:style w:type="character" w:customStyle="1" w:styleId="KodbdZnak">
    <w:name w:val="&lt;Kod błąd&gt; Znak"/>
    <w:basedOn w:val="kodZnak0"/>
    <w:link w:val="Kodbd"/>
    <w:rsid w:val="00353592"/>
    <w:rPr>
      <w:rFonts w:ascii="Courier New" w:eastAsia="Times New Roman" w:hAnsi="Courier New" w:cs="Times New Roman"/>
      <w:sz w:val="18"/>
      <w:szCs w:val="22"/>
      <w:bdr w:val="single" w:sz="12" w:space="0" w:color="C45911" w:themeColor="accent2" w:themeShade="BF"/>
      <w:lang w:val="en-US" w:eastAsia="en-GB"/>
    </w:rPr>
  </w:style>
  <w:style w:type="table" w:customStyle="1" w:styleId="aff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
    <w:basedOn w:val="TableNormal1"/>
    <w:tblPr>
      <w:tblStyleRowBandSize w:val="1"/>
      <w:tblStyleColBandSize w:val="1"/>
      <w:tblCellMar>
        <w:left w:w="115" w:type="dxa"/>
        <w:right w:w="115" w:type="dxa"/>
      </w:tblCellMar>
    </w:tblPr>
    <w:tcPr>
      <w:shd w:val="clear" w:color="auto" w:fill="FBE5D5"/>
    </w:tcPr>
  </w:style>
  <w:style w:type="paragraph" w:styleId="Bezodstpw">
    <w:name w:val="No Spacing"/>
    <w:uiPriority w:val="1"/>
    <w:qFormat/>
    <w:rsid w:val="00A761C0"/>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81599">
      <w:bodyDiv w:val="1"/>
      <w:marLeft w:val="0"/>
      <w:marRight w:val="0"/>
      <w:marTop w:val="0"/>
      <w:marBottom w:val="0"/>
      <w:divBdr>
        <w:top w:val="none" w:sz="0" w:space="0" w:color="auto"/>
        <w:left w:val="none" w:sz="0" w:space="0" w:color="auto"/>
        <w:bottom w:val="none" w:sz="0" w:space="0" w:color="auto"/>
        <w:right w:val="none" w:sz="0" w:space="0" w:color="auto"/>
      </w:divBdr>
    </w:div>
    <w:div w:id="45491215">
      <w:bodyDiv w:val="1"/>
      <w:marLeft w:val="0"/>
      <w:marRight w:val="0"/>
      <w:marTop w:val="0"/>
      <w:marBottom w:val="0"/>
      <w:divBdr>
        <w:top w:val="none" w:sz="0" w:space="0" w:color="auto"/>
        <w:left w:val="none" w:sz="0" w:space="0" w:color="auto"/>
        <w:bottom w:val="none" w:sz="0" w:space="0" w:color="auto"/>
        <w:right w:val="none" w:sz="0" w:space="0" w:color="auto"/>
      </w:divBdr>
      <w:divsChild>
        <w:div w:id="1525750459">
          <w:marLeft w:val="0"/>
          <w:marRight w:val="0"/>
          <w:marTop w:val="0"/>
          <w:marBottom w:val="0"/>
          <w:divBdr>
            <w:top w:val="none" w:sz="0" w:space="0" w:color="auto"/>
            <w:left w:val="none" w:sz="0" w:space="0" w:color="auto"/>
            <w:bottom w:val="none" w:sz="0" w:space="0" w:color="auto"/>
            <w:right w:val="none" w:sz="0" w:space="0" w:color="auto"/>
          </w:divBdr>
          <w:divsChild>
            <w:div w:id="100228008">
              <w:marLeft w:val="0"/>
              <w:marRight w:val="0"/>
              <w:marTop w:val="0"/>
              <w:marBottom w:val="0"/>
              <w:divBdr>
                <w:top w:val="none" w:sz="0" w:space="0" w:color="auto"/>
                <w:left w:val="none" w:sz="0" w:space="0" w:color="auto"/>
                <w:bottom w:val="none" w:sz="0" w:space="0" w:color="auto"/>
                <w:right w:val="none" w:sz="0" w:space="0" w:color="auto"/>
              </w:divBdr>
            </w:div>
            <w:div w:id="1687555886">
              <w:marLeft w:val="0"/>
              <w:marRight w:val="0"/>
              <w:marTop w:val="0"/>
              <w:marBottom w:val="0"/>
              <w:divBdr>
                <w:top w:val="none" w:sz="0" w:space="0" w:color="auto"/>
                <w:left w:val="none" w:sz="0" w:space="0" w:color="auto"/>
                <w:bottom w:val="none" w:sz="0" w:space="0" w:color="auto"/>
                <w:right w:val="none" w:sz="0" w:space="0" w:color="auto"/>
              </w:divBdr>
            </w:div>
            <w:div w:id="1662196246">
              <w:marLeft w:val="0"/>
              <w:marRight w:val="0"/>
              <w:marTop w:val="0"/>
              <w:marBottom w:val="0"/>
              <w:divBdr>
                <w:top w:val="none" w:sz="0" w:space="0" w:color="auto"/>
                <w:left w:val="none" w:sz="0" w:space="0" w:color="auto"/>
                <w:bottom w:val="none" w:sz="0" w:space="0" w:color="auto"/>
                <w:right w:val="none" w:sz="0" w:space="0" w:color="auto"/>
              </w:divBdr>
            </w:div>
            <w:div w:id="1551456246">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9698">
      <w:bodyDiv w:val="1"/>
      <w:marLeft w:val="0"/>
      <w:marRight w:val="0"/>
      <w:marTop w:val="0"/>
      <w:marBottom w:val="0"/>
      <w:divBdr>
        <w:top w:val="none" w:sz="0" w:space="0" w:color="auto"/>
        <w:left w:val="none" w:sz="0" w:space="0" w:color="auto"/>
        <w:bottom w:val="none" w:sz="0" w:space="0" w:color="auto"/>
        <w:right w:val="none" w:sz="0" w:space="0" w:color="auto"/>
      </w:divBdr>
    </w:div>
    <w:div w:id="50076872">
      <w:bodyDiv w:val="1"/>
      <w:marLeft w:val="0"/>
      <w:marRight w:val="0"/>
      <w:marTop w:val="0"/>
      <w:marBottom w:val="0"/>
      <w:divBdr>
        <w:top w:val="none" w:sz="0" w:space="0" w:color="auto"/>
        <w:left w:val="none" w:sz="0" w:space="0" w:color="auto"/>
        <w:bottom w:val="none" w:sz="0" w:space="0" w:color="auto"/>
        <w:right w:val="none" w:sz="0" w:space="0" w:color="auto"/>
      </w:divBdr>
      <w:divsChild>
        <w:div w:id="410732926">
          <w:marLeft w:val="0"/>
          <w:marRight w:val="0"/>
          <w:marTop w:val="0"/>
          <w:marBottom w:val="0"/>
          <w:divBdr>
            <w:top w:val="none" w:sz="0" w:space="0" w:color="auto"/>
            <w:left w:val="none" w:sz="0" w:space="0" w:color="auto"/>
            <w:bottom w:val="none" w:sz="0" w:space="0" w:color="auto"/>
            <w:right w:val="none" w:sz="0" w:space="0" w:color="auto"/>
          </w:divBdr>
          <w:divsChild>
            <w:div w:id="1077358456">
              <w:marLeft w:val="0"/>
              <w:marRight w:val="0"/>
              <w:marTop w:val="0"/>
              <w:marBottom w:val="0"/>
              <w:divBdr>
                <w:top w:val="none" w:sz="0" w:space="0" w:color="auto"/>
                <w:left w:val="none" w:sz="0" w:space="0" w:color="auto"/>
                <w:bottom w:val="none" w:sz="0" w:space="0" w:color="auto"/>
                <w:right w:val="none" w:sz="0" w:space="0" w:color="auto"/>
              </w:divBdr>
            </w:div>
            <w:div w:id="325133099">
              <w:marLeft w:val="0"/>
              <w:marRight w:val="0"/>
              <w:marTop w:val="0"/>
              <w:marBottom w:val="0"/>
              <w:divBdr>
                <w:top w:val="none" w:sz="0" w:space="0" w:color="auto"/>
                <w:left w:val="none" w:sz="0" w:space="0" w:color="auto"/>
                <w:bottom w:val="none" w:sz="0" w:space="0" w:color="auto"/>
                <w:right w:val="none" w:sz="0" w:space="0" w:color="auto"/>
              </w:divBdr>
            </w:div>
            <w:div w:id="111077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842">
      <w:bodyDiv w:val="1"/>
      <w:marLeft w:val="0"/>
      <w:marRight w:val="0"/>
      <w:marTop w:val="0"/>
      <w:marBottom w:val="0"/>
      <w:divBdr>
        <w:top w:val="none" w:sz="0" w:space="0" w:color="auto"/>
        <w:left w:val="none" w:sz="0" w:space="0" w:color="auto"/>
        <w:bottom w:val="none" w:sz="0" w:space="0" w:color="auto"/>
        <w:right w:val="none" w:sz="0" w:space="0" w:color="auto"/>
      </w:divBdr>
      <w:divsChild>
        <w:div w:id="1316758563">
          <w:marLeft w:val="0"/>
          <w:marRight w:val="0"/>
          <w:marTop w:val="0"/>
          <w:marBottom w:val="0"/>
          <w:divBdr>
            <w:top w:val="none" w:sz="0" w:space="0" w:color="auto"/>
            <w:left w:val="none" w:sz="0" w:space="0" w:color="auto"/>
            <w:bottom w:val="none" w:sz="0" w:space="0" w:color="auto"/>
            <w:right w:val="none" w:sz="0" w:space="0" w:color="auto"/>
          </w:divBdr>
          <w:divsChild>
            <w:div w:id="1443646868">
              <w:marLeft w:val="0"/>
              <w:marRight w:val="0"/>
              <w:marTop w:val="0"/>
              <w:marBottom w:val="0"/>
              <w:divBdr>
                <w:top w:val="none" w:sz="0" w:space="0" w:color="auto"/>
                <w:left w:val="none" w:sz="0" w:space="0" w:color="auto"/>
                <w:bottom w:val="none" w:sz="0" w:space="0" w:color="auto"/>
                <w:right w:val="none" w:sz="0" w:space="0" w:color="auto"/>
              </w:divBdr>
              <w:divsChild>
                <w:div w:id="1580021409">
                  <w:marLeft w:val="0"/>
                  <w:marRight w:val="0"/>
                  <w:marTop w:val="0"/>
                  <w:marBottom w:val="0"/>
                  <w:divBdr>
                    <w:top w:val="none" w:sz="0" w:space="0" w:color="auto"/>
                    <w:left w:val="none" w:sz="0" w:space="0" w:color="auto"/>
                    <w:bottom w:val="none" w:sz="0" w:space="0" w:color="auto"/>
                    <w:right w:val="none" w:sz="0" w:space="0" w:color="auto"/>
                  </w:divBdr>
                </w:div>
              </w:divsChild>
            </w:div>
            <w:div w:id="56318854">
              <w:marLeft w:val="0"/>
              <w:marRight w:val="0"/>
              <w:marTop w:val="0"/>
              <w:marBottom w:val="0"/>
              <w:divBdr>
                <w:top w:val="none" w:sz="0" w:space="0" w:color="auto"/>
                <w:left w:val="none" w:sz="0" w:space="0" w:color="auto"/>
                <w:bottom w:val="none" w:sz="0" w:space="0" w:color="auto"/>
                <w:right w:val="none" w:sz="0" w:space="0" w:color="auto"/>
              </w:divBdr>
              <w:divsChild>
                <w:div w:id="11656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60760">
          <w:marLeft w:val="0"/>
          <w:marRight w:val="0"/>
          <w:marTop w:val="0"/>
          <w:marBottom w:val="0"/>
          <w:divBdr>
            <w:top w:val="none" w:sz="0" w:space="0" w:color="auto"/>
            <w:left w:val="none" w:sz="0" w:space="0" w:color="auto"/>
            <w:bottom w:val="none" w:sz="0" w:space="0" w:color="auto"/>
            <w:right w:val="none" w:sz="0" w:space="0" w:color="auto"/>
          </w:divBdr>
          <w:divsChild>
            <w:div w:id="1251816119">
              <w:marLeft w:val="0"/>
              <w:marRight w:val="0"/>
              <w:marTop w:val="0"/>
              <w:marBottom w:val="0"/>
              <w:divBdr>
                <w:top w:val="none" w:sz="0" w:space="0" w:color="auto"/>
                <w:left w:val="none" w:sz="0" w:space="0" w:color="auto"/>
                <w:bottom w:val="none" w:sz="0" w:space="0" w:color="auto"/>
                <w:right w:val="none" w:sz="0" w:space="0" w:color="auto"/>
              </w:divBdr>
              <w:divsChild>
                <w:div w:id="977225486">
                  <w:marLeft w:val="0"/>
                  <w:marRight w:val="0"/>
                  <w:marTop w:val="0"/>
                  <w:marBottom w:val="0"/>
                  <w:divBdr>
                    <w:top w:val="none" w:sz="0" w:space="0" w:color="auto"/>
                    <w:left w:val="none" w:sz="0" w:space="0" w:color="auto"/>
                    <w:bottom w:val="none" w:sz="0" w:space="0" w:color="auto"/>
                    <w:right w:val="none" w:sz="0" w:space="0" w:color="auto"/>
                  </w:divBdr>
                  <w:divsChild>
                    <w:div w:id="1273780128">
                      <w:marLeft w:val="0"/>
                      <w:marRight w:val="0"/>
                      <w:marTop w:val="0"/>
                      <w:marBottom w:val="0"/>
                      <w:divBdr>
                        <w:top w:val="none" w:sz="0" w:space="0" w:color="auto"/>
                        <w:left w:val="none" w:sz="0" w:space="0" w:color="auto"/>
                        <w:bottom w:val="none" w:sz="0" w:space="0" w:color="auto"/>
                        <w:right w:val="none" w:sz="0" w:space="0" w:color="auto"/>
                      </w:divBdr>
                      <w:divsChild>
                        <w:div w:id="17831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25987">
                  <w:marLeft w:val="0"/>
                  <w:marRight w:val="0"/>
                  <w:marTop w:val="0"/>
                  <w:marBottom w:val="0"/>
                  <w:divBdr>
                    <w:top w:val="none" w:sz="0" w:space="0" w:color="auto"/>
                    <w:left w:val="none" w:sz="0" w:space="0" w:color="auto"/>
                    <w:bottom w:val="none" w:sz="0" w:space="0" w:color="auto"/>
                    <w:right w:val="none" w:sz="0" w:space="0" w:color="auto"/>
                  </w:divBdr>
                  <w:divsChild>
                    <w:div w:id="746611768">
                      <w:marLeft w:val="0"/>
                      <w:marRight w:val="0"/>
                      <w:marTop w:val="0"/>
                      <w:marBottom w:val="0"/>
                      <w:divBdr>
                        <w:top w:val="none" w:sz="0" w:space="0" w:color="auto"/>
                        <w:left w:val="none" w:sz="0" w:space="0" w:color="auto"/>
                        <w:bottom w:val="none" w:sz="0" w:space="0" w:color="auto"/>
                        <w:right w:val="none" w:sz="0" w:space="0" w:color="auto"/>
                      </w:divBdr>
                      <w:divsChild>
                        <w:div w:id="16058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6141">
      <w:bodyDiv w:val="1"/>
      <w:marLeft w:val="0"/>
      <w:marRight w:val="0"/>
      <w:marTop w:val="0"/>
      <w:marBottom w:val="0"/>
      <w:divBdr>
        <w:top w:val="none" w:sz="0" w:space="0" w:color="auto"/>
        <w:left w:val="none" w:sz="0" w:space="0" w:color="auto"/>
        <w:bottom w:val="none" w:sz="0" w:space="0" w:color="auto"/>
        <w:right w:val="none" w:sz="0" w:space="0" w:color="auto"/>
      </w:divBdr>
    </w:div>
    <w:div w:id="190000376">
      <w:bodyDiv w:val="1"/>
      <w:marLeft w:val="0"/>
      <w:marRight w:val="0"/>
      <w:marTop w:val="0"/>
      <w:marBottom w:val="0"/>
      <w:divBdr>
        <w:top w:val="none" w:sz="0" w:space="0" w:color="auto"/>
        <w:left w:val="none" w:sz="0" w:space="0" w:color="auto"/>
        <w:bottom w:val="none" w:sz="0" w:space="0" w:color="auto"/>
        <w:right w:val="none" w:sz="0" w:space="0" w:color="auto"/>
      </w:divBdr>
      <w:divsChild>
        <w:div w:id="576520369">
          <w:marLeft w:val="0"/>
          <w:marRight w:val="0"/>
          <w:marTop w:val="0"/>
          <w:marBottom w:val="0"/>
          <w:divBdr>
            <w:top w:val="none" w:sz="0" w:space="0" w:color="auto"/>
            <w:left w:val="none" w:sz="0" w:space="0" w:color="auto"/>
            <w:bottom w:val="none" w:sz="0" w:space="0" w:color="auto"/>
            <w:right w:val="none" w:sz="0" w:space="0" w:color="auto"/>
          </w:divBdr>
          <w:divsChild>
            <w:div w:id="1201360339">
              <w:marLeft w:val="0"/>
              <w:marRight w:val="0"/>
              <w:marTop w:val="0"/>
              <w:marBottom w:val="0"/>
              <w:divBdr>
                <w:top w:val="none" w:sz="0" w:space="0" w:color="auto"/>
                <w:left w:val="none" w:sz="0" w:space="0" w:color="auto"/>
                <w:bottom w:val="none" w:sz="0" w:space="0" w:color="auto"/>
                <w:right w:val="none" w:sz="0" w:space="0" w:color="auto"/>
              </w:divBdr>
            </w:div>
            <w:div w:id="1147933845">
              <w:marLeft w:val="0"/>
              <w:marRight w:val="0"/>
              <w:marTop w:val="0"/>
              <w:marBottom w:val="0"/>
              <w:divBdr>
                <w:top w:val="none" w:sz="0" w:space="0" w:color="auto"/>
                <w:left w:val="none" w:sz="0" w:space="0" w:color="auto"/>
                <w:bottom w:val="none" w:sz="0" w:space="0" w:color="auto"/>
                <w:right w:val="none" w:sz="0" w:space="0" w:color="auto"/>
              </w:divBdr>
            </w:div>
            <w:div w:id="372771142">
              <w:marLeft w:val="0"/>
              <w:marRight w:val="0"/>
              <w:marTop w:val="0"/>
              <w:marBottom w:val="0"/>
              <w:divBdr>
                <w:top w:val="none" w:sz="0" w:space="0" w:color="auto"/>
                <w:left w:val="none" w:sz="0" w:space="0" w:color="auto"/>
                <w:bottom w:val="none" w:sz="0" w:space="0" w:color="auto"/>
                <w:right w:val="none" w:sz="0" w:space="0" w:color="auto"/>
              </w:divBdr>
            </w:div>
            <w:div w:id="994139095">
              <w:marLeft w:val="0"/>
              <w:marRight w:val="0"/>
              <w:marTop w:val="0"/>
              <w:marBottom w:val="0"/>
              <w:divBdr>
                <w:top w:val="none" w:sz="0" w:space="0" w:color="auto"/>
                <w:left w:val="none" w:sz="0" w:space="0" w:color="auto"/>
                <w:bottom w:val="none" w:sz="0" w:space="0" w:color="auto"/>
                <w:right w:val="none" w:sz="0" w:space="0" w:color="auto"/>
              </w:divBdr>
            </w:div>
            <w:div w:id="172787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51632">
      <w:bodyDiv w:val="1"/>
      <w:marLeft w:val="0"/>
      <w:marRight w:val="0"/>
      <w:marTop w:val="0"/>
      <w:marBottom w:val="0"/>
      <w:divBdr>
        <w:top w:val="none" w:sz="0" w:space="0" w:color="auto"/>
        <w:left w:val="none" w:sz="0" w:space="0" w:color="auto"/>
        <w:bottom w:val="none" w:sz="0" w:space="0" w:color="auto"/>
        <w:right w:val="none" w:sz="0" w:space="0" w:color="auto"/>
      </w:divBdr>
      <w:divsChild>
        <w:div w:id="1718581844">
          <w:marLeft w:val="0"/>
          <w:marRight w:val="0"/>
          <w:marTop w:val="0"/>
          <w:marBottom w:val="0"/>
          <w:divBdr>
            <w:top w:val="none" w:sz="0" w:space="0" w:color="auto"/>
            <w:left w:val="none" w:sz="0" w:space="0" w:color="auto"/>
            <w:bottom w:val="none" w:sz="0" w:space="0" w:color="auto"/>
            <w:right w:val="none" w:sz="0" w:space="0" w:color="auto"/>
          </w:divBdr>
          <w:divsChild>
            <w:div w:id="1233783228">
              <w:marLeft w:val="0"/>
              <w:marRight w:val="0"/>
              <w:marTop w:val="0"/>
              <w:marBottom w:val="0"/>
              <w:divBdr>
                <w:top w:val="none" w:sz="0" w:space="0" w:color="auto"/>
                <w:left w:val="none" w:sz="0" w:space="0" w:color="auto"/>
                <w:bottom w:val="none" w:sz="0" w:space="0" w:color="auto"/>
                <w:right w:val="none" w:sz="0" w:space="0" w:color="auto"/>
              </w:divBdr>
            </w:div>
            <w:div w:id="159738967">
              <w:marLeft w:val="0"/>
              <w:marRight w:val="0"/>
              <w:marTop w:val="0"/>
              <w:marBottom w:val="0"/>
              <w:divBdr>
                <w:top w:val="none" w:sz="0" w:space="0" w:color="auto"/>
                <w:left w:val="none" w:sz="0" w:space="0" w:color="auto"/>
                <w:bottom w:val="none" w:sz="0" w:space="0" w:color="auto"/>
                <w:right w:val="none" w:sz="0" w:space="0" w:color="auto"/>
              </w:divBdr>
            </w:div>
            <w:div w:id="1547596573">
              <w:marLeft w:val="0"/>
              <w:marRight w:val="0"/>
              <w:marTop w:val="0"/>
              <w:marBottom w:val="0"/>
              <w:divBdr>
                <w:top w:val="none" w:sz="0" w:space="0" w:color="auto"/>
                <w:left w:val="none" w:sz="0" w:space="0" w:color="auto"/>
                <w:bottom w:val="none" w:sz="0" w:space="0" w:color="auto"/>
                <w:right w:val="none" w:sz="0" w:space="0" w:color="auto"/>
              </w:divBdr>
            </w:div>
            <w:div w:id="1130171127">
              <w:marLeft w:val="0"/>
              <w:marRight w:val="0"/>
              <w:marTop w:val="0"/>
              <w:marBottom w:val="0"/>
              <w:divBdr>
                <w:top w:val="none" w:sz="0" w:space="0" w:color="auto"/>
                <w:left w:val="none" w:sz="0" w:space="0" w:color="auto"/>
                <w:bottom w:val="none" w:sz="0" w:space="0" w:color="auto"/>
                <w:right w:val="none" w:sz="0" w:space="0" w:color="auto"/>
              </w:divBdr>
            </w:div>
            <w:div w:id="653068990">
              <w:marLeft w:val="0"/>
              <w:marRight w:val="0"/>
              <w:marTop w:val="0"/>
              <w:marBottom w:val="0"/>
              <w:divBdr>
                <w:top w:val="none" w:sz="0" w:space="0" w:color="auto"/>
                <w:left w:val="none" w:sz="0" w:space="0" w:color="auto"/>
                <w:bottom w:val="none" w:sz="0" w:space="0" w:color="auto"/>
                <w:right w:val="none" w:sz="0" w:space="0" w:color="auto"/>
              </w:divBdr>
            </w:div>
            <w:div w:id="43706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3287">
      <w:bodyDiv w:val="1"/>
      <w:marLeft w:val="0"/>
      <w:marRight w:val="0"/>
      <w:marTop w:val="0"/>
      <w:marBottom w:val="0"/>
      <w:divBdr>
        <w:top w:val="none" w:sz="0" w:space="0" w:color="auto"/>
        <w:left w:val="none" w:sz="0" w:space="0" w:color="auto"/>
        <w:bottom w:val="none" w:sz="0" w:space="0" w:color="auto"/>
        <w:right w:val="none" w:sz="0" w:space="0" w:color="auto"/>
      </w:divBdr>
    </w:div>
    <w:div w:id="435104223">
      <w:bodyDiv w:val="1"/>
      <w:marLeft w:val="0"/>
      <w:marRight w:val="0"/>
      <w:marTop w:val="0"/>
      <w:marBottom w:val="0"/>
      <w:divBdr>
        <w:top w:val="none" w:sz="0" w:space="0" w:color="auto"/>
        <w:left w:val="none" w:sz="0" w:space="0" w:color="auto"/>
        <w:bottom w:val="none" w:sz="0" w:space="0" w:color="auto"/>
        <w:right w:val="none" w:sz="0" w:space="0" w:color="auto"/>
      </w:divBdr>
      <w:divsChild>
        <w:div w:id="1570189670">
          <w:marLeft w:val="0"/>
          <w:marRight w:val="0"/>
          <w:marTop w:val="0"/>
          <w:marBottom w:val="0"/>
          <w:divBdr>
            <w:top w:val="none" w:sz="0" w:space="0" w:color="auto"/>
            <w:left w:val="none" w:sz="0" w:space="0" w:color="auto"/>
            <w:bottom w:val="none" w:sz="0" w:space="0" w:color="auto"/>
            <w:right w:val="none" w:sz="0" w:space="0" w:color="auto"/>
          </w:divBdr>
          <w:divsChild>
            <w:div w:id="1318652688">
              <w:marLeft w:val="0"/>
              <w:marRight w:val="0"/>
              <w:marTop w:val="0"/>
              <w:marBottom w:val="0"/>
              <w:divBdr>
                <w:top w:val="none" w:sz="0" w:space="0" w:color="auto"/>
                <w:left w:val="none" w:sz="0" w:space="0" w:color="auto"/>
                <w:bottom w:val="none" w:sz="0" w:space="0" w:color="auto"/>
                <w:right w:val="none" w:sz="0" w:space="0" w:color="auto"/>
              </w:divBdr>
            </w:div>
            <w:div w:id="1900282109">
              <w:marLeft w:val="0"/>
              <w:marRight w:val="0"/>
              <w:marTop w:val="0"/>
              <w:marBottom w:val="0"/>
              <w:divBdr>
                <w:top w:val="none" w:sz="0" w:space="0" w:color="auto"/>
                <w:left w:val="none" w:sz="0" w:space="0" w:color="auto"/>
                <w:bottom w:val="none" w:sz="0" w:space="0" w:color="auto"/>
                <w:right w:val="none" w:sz="0" w:space="0" w:color="auto"/>
              </w:divBdr>
            </w:div>
            <w:div w:id="2051877494">
              <w:marLeft w:val="0"/>
              <w:marRight w:val="0"/>
              <w:marTop w:val="0"/>
              <w:marBottom w:val="0"/>
              <w:divBdr>
                <w:top w:val="none" w:sz="0" w:space="0" w:color="auto"/>
                <w:left w:val="none" w:sz="0" w:space="0" w:color="auto"/>
                <w:bottom w:val="none" w:sz="0" w:space="0" w:color="auto"/>
                <w:right w:val="none" w:sz="0" w:space="0" w:color="auto"/>
              </w:divBdr>
            </w:div>
            <w:div w:id="225577077">
              <w:marLeft w:val="0"/>
              <w:marRight w:val="0"/>
              <w:marTop w:val="0"/>
              <w:marBottom w:val="0"/>
              <w:divBdr>
                <w:top w:val="none" w:sz="0" w:space="0" w:color="auto"/>
                <w:left w:val="none" w:sz="0" w:space="0" w:color="auto"/>
                <w:bottom w:val="none" w:sz="0" w:space="0" w:color="auto"/>
                <w:right w:val="none" w:sz="0" w:space="0" w:color="auto"/>
              </w:divBdr>
            </w:div>
            <w:div w:id="1925797412">
              <w:marLeft w:val="0"/>
              <w:marRight w:val="0"/>
              <w:marTop w:val="0"/>
              <w:marBottom w:val="0"/>
              <w:divBdr>
                <w:top w:val="none" w:sz="0" w:space="0" w:color="auto"/>
                <w:left w:val="none" w:sz="0" w:space="0" w:color="auto"/>
                <w:bottom w:val="none" w:sz="0" w:space="0" w:color="auto"/>
                <w:right w:val="none" w:sz="0" w:space="0" w:color="auto"/>
              </w:divBdr>
            </w:div>
            <w:div w:id="1458331549">
              <w:marLeft w:val="0"/>
              <w:marRight w:val="0"/>
              <w:marTop w:val="0"/>
              <w:marBottom w:val="0"/>
              <w:divBdr>
                <w:top w:val="none" w:sz="0" w:space="0" w:color="auto"/>
                <w:left w:val="none" w:sz="0" w:space="0" w:color="auto"/>
                <w:bottom w:val="none" w:sz="0" w:space="0" w:color="auto"/>
                <w:right w:val="none" w:sz="0" w:space="0" w:color="auto"/>
              </w:divBdr>
            </w:div>
            <w:div w:id="8691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247226">
      <w:bodyDiv w:val="1"/>
      <w:marLeft w:val="0"/>
      <w:marRight w:val="0"/>
      <w:marTop w:val="0"/>
      <w:marBottom w:val="0"/>
      <w:divBdr>
        <w:top w:val="none" w:sz="0" w:space="0" w:color="auto"/>
        <w:left w:val="none" w:sz="0" w:space="0" w:color="auto"/>
        <w:bottom w:val="none" w:sz="0" w:space="0" w:color="auto"/>
        <w:right w:val="none" w:sz="0" w:space="0" w:color="auto"/>
      </w:divBdr>
      <w:divsChild>
        <w:div w:id="1443957656">
          <w:marLeft w:val="0"/>
          <w:marRight w:val="0"/>
          <w:marTop w:val="0"/>
          <w:marBottom w:val="0"/>
          <w:divBdr>
            <w:top w:val="none" w:sz="0" w:space="0" w:color="auto"/>
            <w:left w:val="none" w:sz="0" w:space="0" w:color="auto"/>
            <w:bottom w:val="none" w:sz="0" w:space="0" w:color="auto"/>
            <w:right w:val="none" w:sz="0" w:space="0" w:color="auto"/>
          </w:divBdr>
          <w:divsChild>
            <w:div w:id="1739980949">
              <w:marLeft w:val="0"/>
              <w:marRight w:val="0"/>
              <w:marTop w:val="0"/>
              <w:marBottom w:val="0"/>
              <w:divBdr>
                <w:top w:val="none" w:sz="0" w:space="0" w:color="auto"/>
                <w:left w:val="none" w:sz="0" w:space="0" w:color="auto"/>
                <w:bottom w:val="none" w:sz="0" w:space="0" w:color="auto"/>
                <w:right w:val="none" w:sz="0" w:space="0" w:color="auto"/>
              </w:divBdr>
              <w:divsChild>
                <w:div w:id="1994917444">
                  <w:marLeft w:val="0"/>
                  <w:marRight w:val="0"/>
                  <w:marTop w:val="0"/>
                  <w:marBottom w:val="0"/>
                  <w:divBdr>
                    <w:top w:val="none" w:sz="0" w:space="0" w:color="auto"/>
                    <w:left w:val="none" w:sz="0" w:space="0" w:color="auto"/>
                    <w:bottom w:val="none" w:sz="0" w:space="0" w:color="auto"/>
                    <w:right w:val="none" w:sz="0" w:space="0" w:color="auto"/>
                  </w:divBdr>
                </w:div>
              </w:divsChild>
            </w:div>
            <w:div w:id="834958817">
              <w:marLeft w:val="0"/>
              <w:marRight w:val="0"/>
              <w:marTop w:val="0"/>
              <w:marBottom w:val="0"/>
              <w:divBdr>
                <w:top w:val="none" w:sz="0" w:space="0" w:color="auto"/>
                <w:left w:val="none" w:sz="0" w:space="0" w:color="auto"/>
                <w:bottom w:val="none" w:sz="0" w:space="0" w:color="auto"/>
                <w:right w:val="none" w:sz="0" w:space="0" w:color="auto"/>
              </w:divBdr>
              <w:divsChild>
                <w:div w:id="1303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67787">
          <w:marLeft w:val="0"/>
          <w:marRight w:val="0"/>
          <w:marTop w:val="0"/>
          <w:marBottom w:val="0"/>
          <w:divBdr>
            <w:top w:val="none" w:sz="0" w:space="0" w:color="auto"/>
            <w:left w:val="none" w:sz="0" w:space="0" w:color="auto"/>
            <w:bottom w:val="none" w:sz="0" w:space="0" w:color="auto"/>
            <w:right w:val="none" w:sz="0" w:space="0" w:color="auto"/>
          </w:divBdr>
          <w:divsChild>
            <w:div w:id="1867787978">
              <w:marLeft w:val="0"/>
              <w:marRight w:val="0"/>
              <w:marTop w:val="0"/>
              <w:marBottom w:val="0"/>
              <w:divBdr>
                <w:top w:val="none" w:sz="0" w:space="0" w:color="auto"/>
                <w:left w:val="none" w:sz="0" w:space="0" w:color="auto"/>
                <w:bottom w:val="none" w:sz="0" w:space="0" w:color="auto"/>
                <w:right w:val="none" w:sz="0" w:space="0" w:color="auto"/>
              </w:divBdr>
              <w:divsChild>
                <w:div w:id="1244602747">
                  <w:marLeft w:val="0"/>
                  <w:marRight w:val="0"/>
                  <w:marTop w:val="0"/>
                  <w:marBottom w:val="0"/>
                  <w:divBdr>
                    <w:top w:val="none" w:sz="0" w:space="0" w:color="auto"/>
                    <w:left w:val="none" w:sz="0" w:space="0" w:color="auto"/>
                    <w:bottom w:val="none" w:sz="0" w:space="0" w:color="auto"/>
                    <w:right w:val="none" w:sz="0" w:space="0" w:color="auto"/>
                  </w:divBdr>
                  <w:divsChild>
                    <w:div w:id="1413046641">
                      <w:marLeft w:val="0"/>
                      <w:marRight w:val="0"/>
                      <w:marTop w:val="0"/>
                      <w:marBottom w:val="0"/>
                      <w:divBdr>
                        <w:top w:val="none" w:sz="0" w:space="0" w:color="auto"/>
                        <w:left w:val="none" w:sz="0" w:space="0" w:color="auto"/>
                        <w:bottom w:val="none" w:sz="0" w:space="0" w:color="auto"/>
                        <w:right w:val="none" w:sz="0" w:space="0" w:color="auto"/>
                      </w:divBdr>
                      <w:divsChild>
                        <w:div w:id="121819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573549">
                  <w:marLeft w:val="0"/>
                  <w:marRight w:val="0"/>
                  <w:marTop w:val="0"/>
                  <w:marBottom w:val="0"/>
                  <w:divBdr>
                    <w:top w:val="none" w:sz="0" w:space="0" w:color="auto"/>
                    <w:left w:val="none" w:sz="0" w:space="0" w:color="auto"/>
                    <w:bottom w:val="none" w:sz="0" w:space="0" w:color="auto"/>
                    <w:right w:val="none" w:sz="0" w:space="0" w:color="auto"/>
                  </w:divBdr>
                  <w:divsChild>
                    <w:div w:id="1475756020">
                      <w:marLeft w:val="0"/>
                      <w:marRight w:val="0"/>
                      <w:marTop w:val="0"/>
                      <w:marBottom w:val="0"/>
                      <w:divBdr>
                        <w:top w:val="none" w:sz="0" w:space="0" w:color="auto"/>
                        <w:left w:val="none" w:sz="0" w:space="0" w:color="auto"/>
                        <w:bottom w:val="none" w:sz="0" w:space="0" w:color="auto"/>
                        <w:right w:val="none" w:sz="0" w:space="0" w:color="auto"/>
                      </w:divBdr>
                      <w:divsChild>
                        <w:div w:id="196237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915045">
      <w:bodyDiv w:val="1"/>
      <w:marLeft w:val="0"/>
      <w:marRight w:val="0"/>
      <w:marTop w:val="0"/>
      <w:marBottom w:val="0"/>
      <w:divBdr>
        <w:top w:val="none" w:sz="0" w:space="0" w:color="auto"/>
        <w:left w:val="none" w:sz="0" w:space="0" w:color="auto"/>
        <w:bottom w:val="none" w:sz="0" w:space="0" w:color="auto"/>
        <w:right w:val="none" w:sz="0" w:space="0" w:color="auto"/>
      </w:divBdr>
      <w:divsChild>
        <w:div w:id="1018505560">
          <w:marLeft w:val="0"/>
          <w:marRight w:val="0"/>
          <w:marTop w:val="0"/>
          <w:marBottom w:val="0"/>
          <w:divBdr>
            <w:top w:val="none" w:sz="0" w:space="0" w:color="auto"/>
            <w:left w:val="none" w:sz="0" w:space="0" w:color="auto"/>
            <w:bottom w:val="none" w:sz="0" w:space="0" w:color="auto"/>
            <w:right w:val="none" w:sz="0" w:space="0" w:color="auto"/>
          </w:divBdr>
          <w:divsChild>
            <w:div w:id="1461918942">
              <w:marLeft w:val="0"/>
              <w:marRight w:val="0"/>
              <w:marTop w:val="0"/>
              <w:marBottom w:val="0"/>
              <w:divBdr>
                <w:top w:val="none" w:sz="0" w:space="0" w:color="auto"/>
                <w:left w:val="none" w:sz="0" w:space="0" w:color="auto"/>
                <w:bottom w:val="none" w:sz="0" w:space="0" w:color="auto"/>
                <w:right w:val="none" w:sz="0" w:space="0" w:color="auto"/>
              </w:divBdr>
            </w:div>
            <w:div w:id="2112048442">
              <w:marLeft w:val="0"/>
              <w:marRight w:val="0"/>
              <w:marTop w:val="0"/>
              <w:marBottom w:val="0"/>
              <w:divBdr>
                <w:top w:val="none" w:sz="0" w:space="0" w:color="auto"/>
                <w:left w:val="none" w:sz="0" w:space="0" w:color="auto"/>
                <w:bottom w:val="none" w:sz="0" w:space="0" w:color="auto"/>
                <w:right w:val="none" w:sz="0" w:space="0" w:color="auto"/>
              </w:divBdr>
            </w:div>
            <w:div w:id="1411194901">
              <w:marLeft w:val="0"/>
              <w:marRight w:val="0"/>
              <w:marTop w:val="0"/>
              <w:marBottom w:val="0"/>
              <w:divBdr>
                <w:top w:val="none" w:sz="0" w:space="0" w:color="auto"/>
                <w:left w:val="none" w:sz="0" w:space="0" w:color="auto"/>
                <w:bottom w:val="none" w:sz="0" w:space="0" w:color="auto"/>
                <w:right w:val="none" w:sz="0" w:space="0" w:color="auto"/>
              </w:divBdr>
            </w:div>
            <w:div w:id="1571041393">
              <w:marLeft w:val="0"/>
              <w:marRight w:val="0"/>
              <w:marTop w:val="0"/>
              <w:marBottom w:val="0"/>
              <w:divBdr>
                <w:top w:val="none" w:sz="0" w:space="0" w:color="auto"/>
                <w:left w:val="none" w:sz="0" w:space="0" w:color="auto"/>
                <w:bottom w:val="none" w:sz="0" w:space="0" w:color="auto"/>
                <w:right w:val="none" w:sz="0" w:space="0" w:color="auto"/>
              </w:divBdr>
            </w:div>
            <w:div w:id="2132895026">
              <w:marLeft w:val="0"/>
              <w:marRight w:val="0"/>
              <w:marTop w:val="0"/>
              <w:marBottom w:val="0"/>
              <w:divBdr>
                <w:top w:val="none" w:sz="0" w:space="0" w:color="auto"/>
                <w:left w:val="none" w:sz="0" w:space="0" w:color="auto"/>
                <w:bottom w:val="none" w:sz="0" w:space="0" w:color="auto"/>
                <w:right w:val="none" w:sz="0" w:space="0" w:color="auto"/>
              </w:divBdr>
            </w:div>
            <w:div w:id="1158423457">
              <w:marLeft w:val="0"/>
              <w:marRight w:val="0"/>
              <w:marTop w:val="0"/>
              <w:marBottom w:val="0"/>
              <w:divBdr>
                <w:top w:val="none" w:sz="0" w:space="0" w:color="auto"/>
                <w:left w:val="none" w:sz="0" w:space="0" w:color="auto"/>
                <w:bottom w:val="none" w:sz="0" w:space="0" w:color="auto"/>
                <w:right w:val="none" w:sz="0" w:space="0" w:color="auto"/>
              </w:divBdr>
            </w:div>
            <w:div w:id="1702970343">
              <w:marLeft w:val="0"/>
              <w:marRight w:val="0"/>
              <w:marTop w:val="0"/>
              <w:marBottom w:val="0"/>
              <w:divBdr>
                <w:top w:val="none" w:sz="0" w:space="0" w:color="auto"/>
                <w:left w:val="none" w:sz="0" w:space="0" w:color="auto"/>
                <w:bottom w:val="none" w:sz="0" w:space="0" w:color="auto"/>
                <w:right w:val="none" w:sz="0" w:space="0" w:color="auto"/>
              </w:divBdr>
            </w:div>
            <w:div w:id="226114907">
              <w:marLeft w:val="0"/>
              <w:marRight w:val="0"/>
              <w:marTop w:val="0"/>
              <w:marBottom w:val="0"/>
              <w:divBdr>
                <w:top w:val="none" w:sz="0" w:space="0" w:color="auto"/>
                <w:left w:val="none" w:sz="0" w:space="0" w:color="auto"/>
                <w:bottom w:val="none" w:sz="0" w:space="0" w:color="auto"/>
                <w:right w:val="none" w:sz="0" w:space="0" w:color="auto"/>
              </w:divBdr>
            </w:div>
            <w:div w:id="1931813602">
              <w:marLeft w:val="0"/>
              <w:marRight w:val="0"/>
              <w:marTop w:val="0"/>
              <w:marBottom w:val="0"/>
              <w:divBdr>
                <w:top w:val="none" w:sz="0" w:space="0" w:color="auto"/>
                <w:left w:val="none" w:sz="0" w:space="0" w:color="auto"/>
                <w:bottom w:val="none" w:sz="0" w:space="0" w:color="auto"/>
                <w:right w:val="none" w:sz="0" w:space="0" w:color="auto"/>
              </w:divBdr>
            </w:div>
            <w:div w:id="15039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8767">
      <w:bodyDiv w:val="1"/>
      <w:marLeft w:val="0"/>
      <w:marRight w:val="0"/>
      <w:marTop w:val="0"/>
      <w:marBottom w:val="0"/>
      <w:divBdr>
        <w:top w:val="none" w:sz="0" w:space="0" w:color="auto"/>
        <w:left w:val="none" w:sz="0" w:space="0" w:color="auto"/>
        <w:bottom w:val="none" w:sz="0" w:space="0" w:color="auto"/>
        <w:right w:val="none" w:sz="0" w:space="0" w:color="auto"/>
      </w:divBdr>
      <w:divsChild>
        <w:div w:id="1965964026">
          <w:marLeft w:val="0"/>
          <w:marRight w:val="0"/>
          <w:marTop w:val="0"/>
          <w:marBottom w:val="0"/>
          <w:divBdr>
            <w:top w:val="none" w:sz="0" w:space="0" w:color="auto"/>
            <w:left w:val="none" w:sz="0" w:space="0" w:color="auto"/>
            <w:bottom w:val="none" w:sz="0" w:space="0" w:color="auto"/>
            <w:right w:val="none" w:sz="0" w:space="0" w:color="auto"/>
          </w:divBdr>
          <w:divsChild>
            <w:div w:id="107755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6462">
      <w:bodyDiv w:val="1"/>
      <w:marLeft w:val="0"/>
      <w:marRight w:val="0"/>
      <w:marTop w:val="0"/>
      <w:marBottom w:val="0"/>
      <w:divBdr>
        <w:top w:val="none" w:sz="0" w:space="0" w:color="auto"/>
        <w:left w:val="none" w:sz="0" w:space="0" w:color="auto"/>
        <w:bottom w:val="none" w:sz="0" w:space="0" w:color="auto"/>
        <w:right w:val="none" w:sz="0" w:space="0" w:color="auto"/>
      </w:divBdr>
      <w:divsChild>
        <w:div w:id="1482842070">
          <w:marLeft w:val="0"/>
          <w:marRight w:val="0"/>
          <w:marTop w:val="0"/>
          <w:marBottom w:val="0"/>
          <w:divBdr>
            <w:top w:val="none" w:sz="0" w:space="0" w:color="auto"/>
            <w:left w:val="none" w:sz="0" w:space="0" w:color="auto"/>
            <w:bottom w:val="none" w:sz="0" w:space="0" w:color="auto"/>
            <w:right w:val="none" w:sz="0" w:space="0" w:color="auto"/>
          </w:divBdr>
          <w:divsChild>
            <w:div w:id="975138884">
              <w:marLeft w:val="0"/>
              <w:marRight w:val="0"/>
              <w:marTop w:val="0"/>
              <w:marBottom w:val="0"/>
              <w:divBdr>
                <w:top w:val="none" w:sz="0" w:space="0" w:color="auto"/>
                <w:left w:val="none" w:sz="0" w:space="0" w:color="auto"/>
                <w:bottom w:val="none" w:sz="0" w:space="0" w:color="auto"/>
                <w:right w:val="none" w:sz="0" w:space="0" w:color="auto"/>
              </w:divBdr>
            </w:div>
            <w:div w:id="395397834">
              <w:marLeft w:val="0"/>
              <w:marRight w:val="0"/>
              <w:marTop w:val="0"/>
              <w:marBottom w:val="0"/>
              <w:divBdr>
                <w:top w:val="none" w:sz="0" w:space="0" w:color="auto"/>
                <w:left w:val="none" w:sz="0" w:space="0" w:color="auto"/>
                <w:bottom w:val="none" w:sz="0" w:space="0" w:color="auto"/>
                <w:right w:val="none" w:sz="0" w:space="0" w:color="auto"/>
              </w:divBdr>
            </w:div>
            <w:div w:id="1261646701">
              <w:marLeft w:val="0"/>
              <w:marRight w:val="0"/>
              <w:marTop w:val="0"/>
              <w:marBottom w:val="0"/>
              <w:divBdr>
                <w:top w:val="none" w:sz="0" w:space="0" w:color="auto"/>
                <w:left w:val="none" w:sz="0" w:space="0" w:color="auto"/>
                <w:bottom w:val="none" w:sz="0" w:space="0" w:color="auto"/>
                <w:right w:val="none" w:sz="0" w:space="0" w:color="auto"/>
              </w:divBdr>
            </w:div>
            <w:div w:id="1831411630">
              <w:marLeft w:val="0"/>
              <w:marRight w:val="0"/>
              <w:marTop w:val="0"/>
              <w:marBottom w:val="0"/>
              <w:divBdr>
                <w:top w:val="none" w:sz="0" w:space="0" w:color="auto"/>
                <w:left w:val="none" w:sz="0" w:space="0" w:color="auto"/>
                <w:bottom w:val="none" w:sz="0" w:space="0" w:color="auto"/>
                <w:right w:val="none" w:sz="0" w:space="0" w:color="auto"/>
              </w:divBdr>
            </w:div>
            <w:div w:id="1966351565">
              <w:marLeft w:val="0"/>
              <w:marRight w:val="0"/>
              <w:marTop w:val="0"/>
              <w:marBottom w:val="0"/>
              <w:divBdr>
                <w:top w:val="none" w:sz="0" w:space="0" w:color="auto"/>
                <w:left w:val="none" w:sz="0" w:space="0" w:color="auto"/>
                <w:bottom w:val="none" w:sz="0" w:space="0" w:color="auto"/>
                <w:right w:val="none" w:sz="0" w:space="0" w:color="auto"/>
              </w:divBdr>
            </w:div>
            <w:div w:id="1286624191">
              <w:marLeft w:val="0"/>
              <w:marRight w:val="0"/>
              <w:marTop w:val="0"/>
              <w:marBottom w:val="0"/>
              <w:divBdr>
                <w:top w:val="none" w:sz="0" w:space="0" w:color="auto"/>
                <w:left w:val="none" w:sz="0" w:space="0" w:color="auto"/>
                <w:bottom w:val="none" w:sz="0" w:space="0" w:color="auto"/>
                <w:right w:val="none" w:sz="0" w:space="0" w:color="auto"/>
              </w:divBdr>
            </w:div>
            <w:div w:id="1613517529">
              <w:marLeft w:val="0"/>
              <w:marRight w:val="0"/>
              <w:marTop w:val="0"/>
              <w:marBottom w:val="0"/>
              <w:divBdr>
                <w:top w:val="none" w:sz="0" w:space="0" w:color="auto"/>
                <w:left w:val="none" w:sz="0" w:space="0" w:color="auto"/>
                <w:bottom w:val="none" w:sz="0" w:space="0" w:color="auto"/>
                <w:right w:val="none" w:sz="0" w:space="0" w:color="auto"/>
              </w:divBdr>
            </w:div>
            <w:div w:id="1914313414">
              <w:marLeft w:val="0"/>
              <w:marRight w:val="0"/>
              <w:marTop w:val="0"/>
              <w:marBottom w:val="0"/>
              <w:divBdr>
                <w:top w:val="none" w:sz="0" w:space="0" w:color="auto"/>
                <w:left w:val="none" w:sz="0" w:space="0" w:color="auto"/>
                <w:bottom w:val="none" w:sz="0" w:space="0" w:color="auto"/>
                <w:right w:val="none" w:sz="0" w:space="0" w:color="auto"/>
              </w:divBdr>
            </w:div>
            <w:div w:id="921642704">
              <w:marLeft w:val="0"/>
              <w:marRight w:val="0"/>
              <w:marTop w:val="0"/>
              <w:marBottom w:val="0"/>
              <w:divBdr>
                <w:top w:val="none" w:sz="0" w:space="0" w:color="auto"/>
                <w:left w:val="none" w:sz="0" w:space="0" w:color="auto"/>
                <w:bottom w:val="none" w:sz="0" w:space="0" w:color="auto"/>
                <w:right w:val="none" w:sz="0" w:space="0" w:color="auto"/>
              </w:divBdr>
            </w:div>
            <w:div w:id="49538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6302">
      <w:bodyDiv w:val="1"/>
      <w:marLeft w:val="0"/>
      <w:marRight w:val="0"/>
      <w:marTop w:val="0"/>
      <w:marBottom w:val="0"/>
      <w:divBdr>
        <w:top w:val="none" w:sz="0" w:space="0" w:color="auto"/>
        <w:left w:val="none" w:sz="0" w:space="0" w:color="auto"/>
        <w:bottom w:val="none" w:sz="0" w:space="0" w:color="auto"/>
        <w:right w:val="none" w:sz="0" w:space="0" w:color="auto"/>
      </w:divBdr>
      <w:divsChild>
        <w:div w:id="1438481965">
          <w:marLeft w:val="0"/>
          <w:marRight w:val="0"/>
          <w:marTop w:val="0"/>
          <w:marBottom w:val="0"/>
          <w:divBdr>
            <w:top w:val="none" w:sz="0" w:space="0" w:color="auto"/>
            <w:left w:val="none" w:sz="0" w:space="0" w:color="auto"/>
            <w:bottom w:val="none" w:sz="0" w:space="0" w:color="auto"/>
            <w:right w:val="none" w:sz="0" w:space="0" w:color="auto"/>
          </w:divBdr>
          <w:divsChild>
            <w:div w:id="9508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836509">
      <w:bodyDiv w:val="1"/>
      <w:marLeft w:val="0"/>
      <w:marRight w:val="0"/>
      <w:marTop w:val="0"/>
      <w:marBottom w:val="0"/>
      <w:divBdr>
        <w:top w:val="none" w:sz="0" w:space="0" w:color="auto"/>
        <w:left w:val="none" w:sz="0" w:space="0" w:color="auto"/>
        <w:bottom w:val="none" w:sz="0" w:space="0" w:color="auto"/>
        <w:right w:val="none" w:sz="0" w:space="0" w:color="auto"/>
      </w:divBdr>
      <w:divsChild>
        <w:div w:id="2097549978">
          <w:marLeft w:val="0"/>
          <w:marRight w:val="0"/>
          <w:marTop w:val="0"/>
          <w:marBottom w:val="0"/>
          <w:divBdr>
            <w:top w:val="none" w:sz="0" w:space="0" w:color="auto"/>
            <w:left w:val="none" w:sz="0" w:space="0" w:color="auto"/>
            <w:bottom w:val="none" w:sz="0" w:space="0" w:color="auto"/>
            <w:right w:val="none" w:sz="0" w:space="0" w:color="auto"/>
          </w:divBdr>
          <w:divsChild>
            <w:div w:id="1295524722">
              <w:marLeft w:val="0"/>
              <w:marRight w:val="0"/>
              <w:marTop w:val="0"/>
              <w:marBottom w:val="0"/>
              <w:divBdr>
                <w:top w:val="none" w:sz="0" w:space="0" w:color="auto"/>
                <w:left w:val="none" w:sz="0" w:space="0" w:color="auto"/>
                <w:bottom w:val="none" w:sz="0" w:space="0" w:color="auto"/>
                <w:right w:val="none" w:sz="0" w:space="0" w:color="auto"/>
              </w:divBdr>
            </w:div>
            <w:div w:id="1381511564">
              <w:marLeft w:val="0"/>
              <w:marRight w:val="0"/>
              <w:marTop w:val="0"/>
              <w:marBottom w:val="0"/>
              <w:divBdr>
                <w:top w:val="none" w:sz="0" w:space="0" w:color="auto"/>
                <w:left w:val="none" w:sz="0" w:space="0" w:color="auto"/>
                <w:bottom w:val="none" w:sz="0" w:space="0" w:color="auto"/>
                <w:right w:val="none" w:sz="0" w:space="0" w:color="auto"/>
              </w:divBdr>
            </w:div>
            <w:div w:id="1843469741">
              <w:marLeft w:val="0"/>
              <w:marRight w:val="0"/>
              <w:marTop w:val="0"/>
              <w:marBottom w:val="0"/>
              <w:divBdr>
                <w:top w:val="none" w:sz="0" w:space="0" w:color="auto"/>
                <w:left w:val="none" w:sz="0" w:space="0" w:color="auto"/>
                <w:bottom w:val="none" w:sz="0" w:space="0" w:color="auto"/>
                <w:right w:val="none" w:sz="0" w:space="0" w:color="auto"/>
              </w:divBdr>
            </w:div>
            <w:div w:id="298655160">
              <w:marLeft w:val="0"/>
              <w:marRight w:val="0"/>
              <w:marTop w:val="0"/>
              <w:marBottom w:val="0"/>
              <w:divBdr>
                <w:top w:val="none" w:sz="0" w:space="0" w:color="auto"/>
                <w:left w:val="none" w:sz="0" w:space="0" w:color="auto"/>
                <w:bottom w:val="none" w:sz="0" w:space="0" w:color="auto"/>
                <w:right w:val="none" w:sz="0" w:space="0" w:color="auto"/>
              </w:divBdr>
            </w:div>
            <w:div w:id="659966426">
              <w:marLeft w:val="0"/>
              <w:marRight w:val="0"/>
              <w:marTop w:val="0"/>
              <w:marBottom w:val="0"/>
              <w:divBdr>
                <w:top w:val="none" w:sz="0" w:space="0" w:color="auto"/>
                <w:left w:val="none" w:sz="0" w:space="0" w:color="auto"/>
                <w:bottom w:val="none" w:sz="0" w:space="0" w:color="auto"/>
                <w:right w:val="none" w:sz="0" w:space="0" w:color="auto"/>
              </w:divBdr>
            </w:div>
            <w:div w:id="16081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1059">
      <w:bodyDiv w:val="1"/>
      <w:marLeft w:val="0"/>
      <w:marRight w:val="0"/>
      <w:marTop w:val="0"/>
      <w:marBottom w:val="0"/>
      <w:divBdr>
        <w:top w:val="none" w:sz="0" w:space="0" w:color="auto"/>
        <w:left w:val="none" w:sz="0" w:space="0" w:color="auto"/>
        <w:bottom w:val="none" w:sz="0" w:space="0" w:color="auto"/>
        <w:right w:val="none" w:sz="0" w:space="0" w:color="auto"/>
      </w:divBdr>
      <w:divsChild>
        <w:div w:id="936904048">
          <w:marLeft w:val="0"/>
          <w:marRight w:val="0"/>
          <w:marTop w:val="0"/>
          <w:marBottom w:val="0"/>
          <w:divBdr>
            <w:top w:val="none" w:sz="0" w:space="0" w:color="auto"/>
            <w:left w:val="none" w:sz="0" w:space="0" w:color="auto"/>
            <w:bottom w:val="none" w:sz="0" w:space="0" w:color="auto"/>
            <w:right w:val="none" w:sz="0" w:space="0" w:color="auto"/>
          </w:divBdr>
          <w:divsChild>
            <w:div w:id="14306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75136">
      <w:bodyDiv w:val="1"/>
      <w:marLeft w:val="0"/>
      <w:marRight w:val="0"/>
      <w:marTop w:val="0"/>
      <w:marBottom w:val="0"/>
      <w:divBdr>
        <w:top w:val="none" w:sz="0" w:space="0" w:color="auto"/>
        <w:left w:val="none" w:sz="0" w:space="0" w:color="auto"/>
        <w:bottom w:val="none" w:sz="0" w:space="0" w:color="auto"/>
        <w:right w:val="none" w:sz="0" w:space="0" w:color="auto"/>
      </w:divBdr>
      <w:divsChild>
        <w:div w:id="389890884">
          <w:marLeft w:val="0"/>
          <w:marRight w:val="0"/>
          <w:marTop w:val="0"/>
          <w:marBottom w:val="0"/>
          <w:divBdr>
            <w:top w:val="none" w:sz="0" w:space="0" w:color="auto"/>
            <w:left w:val="none" w:sz="0" w:space="0" w:color="auto"/>
            <w:bottom w:val="none" w:sz="0" w:space="0" w:color="auto"/>
            <w:right w:val="none" w:sz="0" w:space="0" w:color="auto"/>
          </w:divBdr>
          <w:divsChild>
            <w:div w:id="2109421139">
              <w:marLeft w:val="0"/>
              <w:marRight w:val="0"/>
              <w:marTop w:val="0"/>
              <w:marBottom w:val="0"/>
              <w:divBdr>
                <w:top w:val="none" w:sz="0" w:space="0" w:color="auto"/>
                <w:left w:val="none" w:sz="0" w:space="0" w:color="auto"/>
                <w:bottom w:val="none" w:sz="0" w:space="0" w:color="auto"/>
                <w:right w:val="none" w:sz="0" w:space="0" w:color="auto"/>
              </w:divBdr>
            </w:div>
            <w:div w:id="799541290">
              <w:marLeft w:val="0"/>
              <w:marRight w:val="0"/>
              <w:marTop w:val="0"/>
              <w:marBottom w:val="0"/>
              <w:divBdr>
                <w:top w:val="none" w:sz="0" w:space="0" w:color="auto"/>
                <w:left w:val="none" w:sz="0" w:space="0" w:color="auto"/>
                <w:bottom w:val="none" w:sz="0" w:space="0" w:color="auto"/>
                <w:right w:val="none" w:sz="0" w:space="0" w:color="auto"/>
              </w:divBdr>
            </w:div>
            <w:div w:id="1146632081">
              <w:marLeft w:val="0"/>
              <w:marRight w:val="0"/>
              <w:marTop w:val="0"/>
              <w:marBottom w:val="0"/>
              <w:divBdr>
                <w:top w:val="none" w:sz="0" w:space="0" w:color="auto"/>
                <w:left w:val="none" w:sz="0" w:space="0" w:color="auto"/>
                <w:bottom w:val="none" w:sz="0" w:space="0" w:color="auto"/>
                <w:right w:val="none" w:sz="0" w:space="0" w:color="auto"/>
              </w:divBdr>
            </w:div>
            <w:div w:id="1568494943">
              <w:marLeft w:val="0"/>
              <w:marRight w:val="0"/>
              <w:marTop w:val="0"/>
              <w:marBottom w:val="0"/>
              <w:divBdr>
                <w:top w:val="none" w:sz="0" w:space="0" w:color="auto"/>
                <w:left w:val="none" w:sz="0" w:space="0" w:color="auto"/>
                <w:bottom w:val="none" w:sz="0" w:space="0" w:color="auto"/>
                <w:right w:val="none" w:sz="0" w:space="0" w:color="auto"/>
              </w:divBdr>
            </w:div>
            <w:div w:id="1181046787">
              <w:marLeft w:val="0"/>
              <w:marRight w:val="0"/>
              <w:marTop w:val="0"/>
              <w:marBottom w:val="0"/>
              <w:divBdr>
                <w:top w:val="none" w:sz="0" w:space="0" w:color="auto"/>
                <w:left w:val="none" w:sz="0" w:space="0" w:color="auto"/>
                <w:bottom w:val="none" w:sz="0" w:space="0" w:color="auto"/>
                <w:right w:val="none" w:sz="0" w:space="0" w:color="auto"/>
              </w:divBdr>
            </w:div>
            <w:div w:id="503059973">
              <w:marLeft w:val="0"/>
              <w:marRight w:val="0"/>
              <w:marTop w:val="0"/>
              <w:marBottom w:val="0"/>
              <w:divBdr>
                <w:top w:val="none" w:sz="0" w:space="0" w:color="auto"/>
                <w:left w:val="none" w:sz="0" w:space="0" w:color="auto"/>
                <w:bottom w:val="none" w:sz="0" w:space="0" w:color="auto"/>
                <w:right w:val="none" w:sz="0" w:space="0" w:color="auto"/>
              </w:divBdr>
            </w:div>
            <w:div w:id="1200625816">
              <w:marLeft w:val="0"/>
              <w:marRight w:val="0"/>
              <w:marTop w:val="0"/>
              <w:marBottom w:val="0"/>
              <w:divBdr>
                <w:top w:val="none" w:sz="0" w:space="0" w:color="auto"/>
                <w:left w:val="none" w:sz="0" w:space="0" w:color="auto"/>
                <w:bottom w:val="none" w:sz="0" w:space="0" w:color="auto"/>
                <w:right w:val="none" w:sz="0" w:space="0" w:color="auto"/>
              </w:divBdr>
            </w:div>
            <w:div w:id="223222566">
              <w:marLeft w:val="0"/>
              <w:marRight w:val="0"/>
              <w:marTop w:val="0"/>
              <w:marBottom w:val="0"/>
              <w:divBdr>
                <w:top w:val="none" w:sz="0" w:space="0" w:color="auto"/>
                <w:left w:val="none" w:sz="0" w:space="0" w:color="auto"/>
                <w:bottom w:val="none" w:sz="0" w:space="0" w:color="auto"/>
                <w:right w:val="none" w:sz="0" w:space="0" w:color="auto"/>
              </w:divBdr>
            </w:div>
            <w:div w:id="574972456">
              <w:marLeft w:val="0"/>
              <w:marRight w:val="0"/>
              <w:marTop w:val="0"/>
              <w:marBottom w:val="0"/>
              <w:divBdr>
                <w:top w:val="none" w:sz="0" w:space="0" w:color="auto"/>
                <w:left w:val="none" w:sz="0" w:space="0" w:color="auto"/>
                <w:bottom w:val="none" w:sz="0" w:space="0" w:color="auto"/>
                <w:right w:val="none" w:sz="0" w:space="0" w:color="auto"/>
              </w:divBdr>
            </w:div>
            <w:div w:id="1050038857">
              <w:marLeft w:val="0"/>
              <w:marRight w:val="0"/>
              <w:marTop w:val="0"/>
              <w:marBottom w:val="0"/>
              <w:divBdr>
                <w:top w:val="none" w:sz="0" w:space="0" w:color="auto"/>
                <w:left w:val="none" w:sz="0" w:space="0" w:color="auto"/>
                <w:bottom w:val="none" w:sz="0" w:space="0" w:color="auto"/>
                <w:right w:val="none" w:sz="0" w:space="0" w:color="auto"/>
              </w:divBdr>
            </w:div>
            <w:div w:id="1770932837">
              <w:marLeft w:val="0"/>
              <w:marRight w:val="0"/>
              <w:marTop w:val="0"/>
              <w:marBottom w:val="0"/>
              <w:divBdr>
                <w:top w:val="none" w:sz="0" w:space="0" w:color="auto"/>
                <w:left w:val="none" w:sz="0" w:space="0" w:color="auto"/>
                <w:bottom w:val="none" w:sz="0" w:space="0" w:color="auto"/>
                <w:right w:val="none" w:sz="0" w:space="0" w:color="auto"/>
              </w:divBdr>
            </w:div>
            <w:div w:id="318464256">
              <w:marLeft w:val="0"/>
              <w:marRight w:val="0"/>
              <w:marTop w:val="0"/>
              <w:marBottom w:val="0"/>
              <w:divBdr>
                <w:top w:val="none" w:sz="0" w:space="0" w:color="auto"/>
                <w:left w:val="none" w:sz="0" w:space="0" w:color="auto"/>
                <w:bottom w:val="none" w:sz="0" w:space="0" w:color="auto"/>
                <w:right w:val="none" w:sz="0" w:space="0" w:color="auto"/>
              </w:divBdr>
            </w:div>
            <w:div w:id="1512837937">
              <w:marLeft w:val="0"/>
              <w:marRight w:val="0"/>
              <w:marTop w:val="0"/>
              <w:marBottom w:val="0"/>
              <w:divBdr>
                <w:top w:val="none" w:sz="0" w:space="0" w:color="auto"/>
                <w:left w:val="none" w:sz="0" w:space="0" w:color="auto"/>
                <w:bottom w:val="none" w:sz="0" w:space="0" w:color="auto"/>
                <w:right w:val="none" w:sz="0" w:space="0" w:color="auto"/>
              </w:divBdr>
            </w:div>
            <w:div w:id="1552962842">
              <w:marLeft w:val="0"/>
              <w:marRight w:val="0"/>
              <w:marTop w:val="0"/>
              <w:marBottom w:val="0"/>
              <w:divBdr>
                <w:top w:val="none" w:sz="0" w:space="0" w:color="auto"/>
                <w:left w:val="none" w:sz="0" w:space="0" w:color="auto"/>
                <w:bottom w:val="none" w:sz="0" w:space="0" w:color="auto"/>
                <w:right w:val="none" w:sz="0" w:space="0" w:color="auto"/>
              </w:divBdr>
            </w:div>
            <w:div w:id="1426151091">
              <w:marLeft w:val="0"/>
              <w:marRight w:val="0"/>
              <w:marTop w:val="0"/>
              <w:marBottom w:val="0"/>
              <w:divBdr>
                <w:top w:val="none" w:sz="0" w:space="0" w:color="auto"/>
                <w:left w:val="none" w:sz="0" w:space="0" w:color="auto"/>
                <w:bottom w:val="none" w:sz="0" w:space="0" w:color="auto"/>
                <w:right w:val="none" w:sz="0" w:space="0" w:color="auto"/>
              </w:divBdr>
            </w:div>
            <w:div w:id="896236727">
              <w:marLeft w:val="0"/>
              <w:marRight w:val="0"/>
              <w:marTop w:val="0"/>
              <w:marBottom w:val="0"/>
              <w:divBdr>
                <w:top w:val="none" w:sz="0" w:space="0" w:color="auto"/>
                <w:left w:val="none" w:sz="0" w:space="0" w:color="auto"/>
                <w:bottom w:val="none" w:sz="0" w:space="0" w:color="auto"/>
                <w:right w:val="none" w:sz="0" w:space="0" w:color="auto"/>
              </w:divBdr>
            </w:div>
            <w:div w:id="770128092">
              <w:marLeft w:val="0"/>
              <w:marRight w:val="0"/>
              <w:marTop w:val="0"/>
              <w:marBottom w:val="0"/>
              <w:divBdr>
                <w:top w:val="none" w:sz="0" w:space="0" w:color="auto"/>
                <w:left w:val="none" w:sz="0" w:space="0" w:color="auto"/>
                <w:bottom w:val="none" w:sz="0" w:space="0" w:color="auto"/>
                <w:right w:val="none" w:sz="0" w:space="0" w:color="auto"/>
              </w:divBdr>
            </w:div>
            <w:div w:id="2064325481">
              <w:marLeft w:val="0"/>
              <w:marRight w:val="0"/>
              <w:marTop w:val="0"/>
              <w:marBottom w:val="0"/>
              <w:divBdr>
                <w:top w:val="none" w:sz="0" w:space="0" w:color="auto"/>
                <w:left w:val="none" w:sz="0" w:space="0" w:color="auto"/>
                <w:bottom w:val="none" w:sz="0" w:space="0" w:color="auto"/>
                <w:right w:val="none" w:sz="0" w:space="0" w:color="auto"/>
              </w:divBdr>
            </w:div>
            <w:div w:id="5070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96200">
      <w:bodyDiv w:val="1"/>
      <w:marLeft w:val="0"/>
      <w:marRight w:val="0"/>
      <w:marTop w:val="0"/>
      <w:marBottom w:val="0"/>
      <w:divBdr>
        <w:top w:val="none" w:sz="0" w:space="0" w:color="auto"/>
        <w:left w:val="none" w:sz="0" w:space="0" w:color="auto"/>
        <w:bottom w:val="none" w:sz="0" w:space="0" w:color="auto"/>
        <w:right w:val="none" w:sz="0" w:space="0" w:color="auto"/>
      </w:divBdr>
      <w:divsChild>
        <w:div w:id="1736317828">
          <w:marLeft w:val="0"/>
          <w:marRight w:val="0"/>
          <w:marTop w:val="0"/>
          <w:marBottom w:val="0"/>
          <w:divBdr>
            <w:top w:val="none" w:sz="0" w:space="0" w:color="auto"/>
            <w:left w:val="none" w:sz="0" w:space="0" w:color="auto"/>
            <w:bottom w:val="none" w:sz="0" w:space="0" w:color="auto"/>
            <w:right w:val="none" w:sz="0" w:space="0" w:color="auto"/>
          </w:divBdr>
          <w:divsChild>
            <w:div w:id="150223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7291">
      <w:bodyDiv w:val="1"/>
      <w:marLeft w:val="0"/>
      <w:marRight w:val="0"/>
      <w:marTop w:val="0"/>
      <w:marBottom w:val="0"/>
      <w:divBdr>
        <w:top w:val="none" w:sz="0" w:space="0" w:color="auto"/>
        <w:left w:val="none" w:sz="0" w:space="0" w:color="auto"/>
        <w:bottom w:val="none" w:sz="0" w:space="0" w:color="auto"/>
        <w:right w:val="none" w:sz="0" w:space="0" w:color="auto"/>
      </w:divBdr>
      <w:divsChild>
        <w:div w:id="1854109649">
          <w:marLeft w:val="0"/>
          <w:marRight w:val="0"/>
          <w:marTop w:val="0"/>
          <w:marBottom w:val="0"/>
          <w:divBdr>
            <w:top w:val="none" w:sz="0" w:space="0" w:color="auto"/>
            <w:left w:val="none" w:sz="0" w:space="0" w:color="auto"/>
            <w:bottom w:val="none" w:sz="0" w:space="0" w:color="auto"/>
            <w:right w:val="none" w:sz="0" w:space="0" w:color="auto"/>
          </w:divBdr>
          <w:divsChild>
            <w:div w:id="1542087447">
              <w:marLeft w:val="0"/>
              <w:marRight w:val="0"/>
              <w:marTop w:val="0"/>
              <w:marBottom w:val="0"/>
              <w:divBdr>
                <w:top w:val="none" w:sz="0" w:space="0" w:color="auto"/>
                <w:left w:val="none" w:sz="0" w:space="0" w:color="auto"/>
                <w:bottom w:val="none" w:sz="0" w:space="0" w:color="auto"/>
                <w:right w:val="none" w:sz="0" w:space="0" w:color="auto"/>
              </w:divBdr>
            </w:div>
            <w:div w:id="124082968">
              <w:marLeft w:val="0"/>
              <w:marRight w:val="0"/>
              <w:marTop w:val="0"/>
              <w:marBottom w:val="0"/>
              <w:divBdr>
                <w:top w:val="none" w:sz="0" w:space="0" w:color="auto"/>
                <w:left w:val="none" w:sz="0" w:space="0" w:color="auto"/>
                <w:bottom w:val="none" w:sz="0" w:space="0" w:color="auto"/>
                <w:right w:val="none" w:sz="0" w:space="0" w:color="auto"/>
              </w:divBdr>
            </w:div>
            <w:div w:id="1136794433">
              <w:marLeft w:val="0"/>
              <w:marRight w:val="0"/>
              <w:marTop w:val="0"/>
              <w:marBottom w:val="0"/>
              <w:divBdr>
                <w:top w:val="none" w:sz="0" w:space="0" w:color="auto"/>
                <w:left w:val="none" w:sz="0" w:space="0" w:color="auto"/>
                <w:bottom w:val="none" w:sz="0" w:space="0" w:color="auto"/>
                <w:right w:val="none" w:sz="0" w:space="0" w:color="auto"/>
              </w:divBdr>
            </w:div>
            <w:div w:id="207645977">
              <w:marLeft w:val="0"/>
              <w:marRight w:val="0"/>
              <w:marTop w:val="0"/>
              <w:marBottom w:val="0"/>
              <w:divBdr>
                <w:top w:val="none" w:sz="0" w:space="0" w:color="auto"/>
                <w:left w:val="none" w:sz="0" w:space="0" w:color="auto"/>
                <w:bottom w:val="none" w:sz="0" w:space="0" w:color="auto"/>
                <w:right w:val="none" w:sz="0" w:space="0" w:color="auto"/>
              </w:divBdr>
            </w:div>
            <w:div w:id="220793956">
              <w:marLeft w:val="0"/>
              <w:marRight w:val="0"/>
              <w:marTop w:val="0"/>
              <w:marBottom w:val="0"/>
              <w:divBdr>
                <w:top w:val="none" w:sz="0" w:space="0" w:color="auto"/>
                <w:left w:val="none" w:sz="0" w:space="0" w:color="auto"/>
                <w:bottom w:val="none" w:sz="0" w:space="0" w:color="auto"/>
                <w:right w:val="none" w:sz="0" w:space="0" w:color="auto"/>
              </w:divBdr>
            </w:div>
            <w:div w:id="1489244455">
              <w:marLeft w:val="0"/>
              <w:marRight w:val="0"/>
              <w:marTop w:val="0"/>
              <w:marBottom w:val="0"/>
              <w:divBdr>
                <w:top w:val="none" w:sz="0" w:space="0" w:color="auto"/>
                <w:left w:val="none" w:sz="0" w:space="0" w:color="auto"/>
                <w:bottom w:val="none" w:sz="0" w:space="0" w:color="auto"/>
                <w:right w:val="none" w:sz="0" w:space="0" w:color="auto"/>
              </w:divBdr>
            </w:div>
            <w:div w:id="575166471">
              <w:marLeft w:val="0"/>
              <w:marRight w:val="0"/>
              <w:marTop w:val="0"/>
              <w:marBottom w:val="0"/>
              <w:divBdr>
                <w:top w:val="none" w:sz="0" w:space="0" w:color="auto"/>
                <w:left w:val="none" w:sz="0" w:space="0" w:color="auto"/>
                <w:bottom w:val="none" w:sz="0" w:space="0" w:color="auto"/>
                <w:right w:val="none" w:sz="0" w:space="0" w:color="auto"/>
              </w:divBdr>
            </w:div>
            <w:div w:id="881138506">
              <w:marLeft w:val="0"/>
              <w:marRight w:val="0"/>
              <w:marTop w:val="0"/>
              <w:marBottom w:val="0"/>
              <w:divBdr>
                <w:top w:val="none" w:sz="0" w:space="0" w:color="auto"/>
                <w:left w:val="none" w:sz="0" w:space="0" w:color="auto"/>
                <w:bottom w:val="none" w:sz="0" w:space="0" w:color="auto"/>
                <w:right w:val="none" w:sz="0" w:space="0" w:color="auto"/>
              </w:divBdr>
            </w:div>
            <w:div w:id="185094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07573">
      <w:bodyDiv w:val="1"/>
      <w:marLeft w:val="0"/>
      <w:marRight w:val="0"/>
      <w:marTop w:val="0"/>
      <w:marBottom w:val="0"/>
      <w:divBdr>
        <w:top w:val="none" w:sz="0" w:space="0" w:color="auto"/>
        <w:left w:val="none" w:sz="0" w:space="0" w:color="auto"/>
        <w:bottom w:val="none" w:sz="0" w:space="0" w:color="auto"/>
        <w:right w:val="none" w:sz="0" w:space="0" w:color="auto"/>
      </w:divBdr>
      <w:divsChild>
        <w:div w:id="1103648772">
          <w:marLeft w:val="0"/>
          <w:marRight w:val="0"/>
          <w:marTop w:val="0"/>
          <w:marBottom w:val="0"/>
          <w:divBdr>
            <w:top w:val="none" w:sz="0" w:space="0" w:color="auto"/>
            <w:left w:val="none" w:sz="0" w:space="0" w:color="auto"/>
            <w:bottom w:val="none" w:sz="0" w:space="0" w:color="auto"/>
            <w:right w:val="none" w:sz="0" w:space="0" w:color="auto"/>
          </w:divBdr>
          <w:divsChild>
            <w:div w:id="1339236107">
              <w:marLeft w:val="0"/>
              <w:marRight w:val="0"/>
              <w:marTop w:val="0"/>
              <w:marBottom w:val="0"/>
              <w:divBdr>
                <w:top w:val="none" w:sz="0" w:space="0" w:color="auto"/>
                <w:left w:val="none" w:sz="0" w:space="0" w:color="auto"/>
                <w:bottom w:val="none" w:sz="0" w:space="0" w:color="auto"/>
                <w:right w:val="none" w:sz="0" w:space="0" w:color="auto"/>
              </w:divBdr>
            </w:div>
            <w:div w:id="2097361342">
              <w:marLeft w:val="0"/>
              <w:marRight w:val="0"/>
              <w:marTop w:val="0"/>
              <w:marBottom w:val="0"/>
              <w:divBdr>
                <w:top w:val="none" w:sz="0" w:space="0" w:color="auto"/>
                <w:left w:val="none" w:sz="0" w:space="0" w:color="auto"/>
                <w:bottom w:val="none" w:sz="0" w:space="0" w:color="auto"/>
                <w:right w:val="none" w:sz="0" w:space="0" w:color="auto"/>
              </w:divBdr>
            </w:div>
            <w:div w:id="1383363299">
              <w:marLeft w:val="0"/>
              <w:marRight w:val="0"/>
              <w:marTop w:val="0"/>
              <w:marBottom w:val="0"/>
              <w:divBdr>
                <w:top w:val="none" w:sz="0" w:space="0" w:color="auto"/>
                <w:left w:val="none" w:sz="0" w:space="0" w:color="auto"/>
                <w:bottom w:val="none" w:sz="0" w:space="0" w:color="auto"/>
                <w:right w:val="none" w:sz="0" w:space="0" w:color="auto"/>
              </w:divBdr>
            </w:div>
            <w:div w:id="672800920">
              <w:marLeft w:val="0"/>
              <w:marRight w:val="0"/>
              <w:marTop w:val="0"/>
              <w:marBottom w:val="0"/>
              <w:divBdr>
                <w:top w:val="none" w:sz="0" w:space="0" w:color="auto"/>
                <w:left w:val="none" w:sz="0" w:space="0" w:color="auto"/>
                <w:bottom w:val="none" w:sz="0" w:space="0" w:color="auto"/>
                <w:right w:val="none" w:sz="0" w:space="0" w:color="auto"/>
              </w:divBdr>
            </w:div>
            <w:div w:id="1854496571">
              <w:marLeft w:val="0"/>
              <w:marRight w:val="0"/>
              <w:marTop w:val="0"/>
              <w:marBottom w:val="0"/>
              <w:divBdr>
                <w:top w:val="none" w:sz="0" w:space="0" w:color="auto"/>
                <w:left w:val="none" w:sz="0" w:space="0" w:color="auto"/>
                <w:bottom w:val="none" w:sz="0" w:space="0" w:color="auto"/>
                <w:right w:val="none" w:sz="0" w:space="0" w:color="auto"/>
              </w:divBdr>
            </w:div>
            <w:div w:id="184123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480417">
      <w:bodyDiv w:val="1"/>
      <w:marLeft w:val="0"/>
      <w:marRight w:val="0"/>
      <w:marTop w:val="0"/>
      <w:marBottom w:val="0"/>
      <w:divBdr>
        <w:top w:val="none" w:sz="0" w:space="0" w:color="auto"/>
        <w:left w:val="none" w:sz="0" w:space="0" w:color="auto"/>
        <w:bottom w:val="none" w:sz="0" w:space="0" w:color="auto"/>
        <w:right w:val="none" w:sz="0" w:space="0" w:color="auto"/>
      </w:divBdr>
    </w:div>
    <w:div w:id="1074206520">
      <w:bodyDiv w:val="1"/>
      <w:marLeft w:val="0"/>
      <w:marRight w:val="0"/>
      <w:marTop w:val="0"/>
      <w:marBottom w:val="0"/>
      <w:divBdr>
        <w:top w:val="none" w:sz="0" w:space="0" w:color="auto"/>
        <w:left w:val="none" w:sz="0" w:space="0" w:color="auto"/>
        <w:bottom w:val="none" w:sz="0" w:space="0" w:color="auto"/>
        <w:right w:val="none" w:sz="0" w:space="0" w:color="auto"/>
      </w:divBdr>
      <w:divsChild>
        <w:div w:id="956105756">
          <w:marLeft w:val="0"/>
          <w:marRight w:val="0"/>
          <w:marTop w:val="0"/>
          <w:marBottom w:val="0"/>
          <w:divBdr>
            <w:top w:val="none" w:sz="0" w:space="0" w:color="auto"/>
            <w:left w:val="none" w:sz="0" w:space="0" w:color="auto"/>
            <w:bottom w:val="none" w:sz="0" w:space="0" w:color="auto"/>
            <w:right w:val="none" w:sz="0" w:space="0" w:color="auto"/>
          </w:divBdr>
          <w:divsChild>
            <w:div w:id="3923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2591">
      <w:bodyDiv w:val="1"/>
      <w:marLeft w:val="0"/>
      <w:marRight w:val="0"/>
      <w:marTop w:val="0"/>
      <w:marBottom w:val="0"/>
      <w:divBdr>
        <w:top w:val="none" w:sz="0" w:space="0" w:color="auto"/>
        <w:left w:val="none" w:sz="0" w:space="0" w:color="auto"/>
        <w:bottom w:val="none" w:sz="0" w:space="0" w:color="auto"/>
        <w:right w:val="none" w:sz="0" w:space="0" w:color="auto"/>
      </w:divBdr>
      <w:divsChild>
        <w:div w:id="906768866">
          <w:marLeft w:val="0"/>
          <w:marRight w:val="0"/>
          <w:marTop w:val="0"/>
          <w:marBottom w:val="0"/>
          <w:divBdr>
            <w:top w:val="none" w:sz="0" w:space="0" w:color="auto"/>
            <w:left w:val="none" w:sz="0" w:space="0" w:color="auto"/>
            <w:bottom w:val="none" w:sz="0" w:space="0" w:color="auto"/>
            <w:right w:val="none" w:sz="0" w:space="0" w:color="auto"/>
          </w:divBdr>
          <w:divsChild>
            <w:div w:id="1214537685">
              <w:marLeft w:val="0"/>
              <w:marRight w:val="0"/>
              <w:marTop w:val="0"/>
              <w:marBottom w:val="0"/>
              <w:divBdr>
                <w:top w:val="none" w:sz="0" w:space="0" w:color="auto"/>
                <w:left w:val="none" w:sz="0" w:space="0" w:color="auto"/>
                <w:bottom w:val="none" w:sz="0" w:space="0" w:color="auto"/>
                <w:right w:val="none" w:sz="0" w:space="0" w:color="auto"/>
              </w:divBdr>
            </w:div>
            <w:div w:id="497812178">
              <w:marLeft w:val="0"/>
              <w:marRight w:val="0"/>
              <w:marTop w:val="0"/>
              <w:marBottom w:val="0"/>
              <w:divBdr>
                <w:top w:val="none" w:sz="0" w:space="0" w:color="auto"/>
                <w:left w:val="none" w:sz="0" w:space="0" w:color="auto"/>
                <w:bottom w:val="none" w:sz="0" w:space="0" w:color="auto"/>
                <w:right w:val="none" w:sz="0" w:space="0" w:color="auto"/>
              </w:divBdr>
            </w:div>
            <w:div w:id="999891885">
              <w:marLeft w:val="0"/>
              <w:marRight w:val="0"/>
              <w:marTop w:val="0"/>
              <w:marBottom w:val="0"/>
              <w:divBdr>
                <w:top w:val="none" w:sz="0" w:space="0" w:color="auto"/>
                <w:left w:val="none" w:sz="0" w:space="0" w:color="auto"/>
                <w:bottom w:val="none" w:sz="0" w:space="0" w:color="auto"/>
                <w:right w:val="none" w:sz="0" w:space="0" w:color="auto"/>
              </w:divBdr>
            </w:div>
            <w:div w:id="1040475759">
              <w:marLeft w:val="0"/>
              <w:marRight w:val="0"/>
              <w:marTop w:val="0"/>
              <w:marBottom w:val="0"/>
              <w:divBdr>
                <w:top w:val="none" w:sz="0" w:space="0" w:color="auto"/>
                <w:left w:val="none" w:sz="0" w:space="0" w:color="auto"/>
                <w:bottom w:val="none" w:sz="0" w:space="0" w:color="auto"/>
                <w:right w:val="none" w:sz="0" w:space="0" w:color="auto"/>
              </w:divBdr>
            </w:div>
            <w:div w:id="1239708075">
              <w:marLeft w:val="0"/>
              <w:marRight w:val="0"/>
              <w:marTop w:val="0"/>
              <w:marBottom w:val="0"/>
              <w:divBdr>
                <w:top w:val="none" w:sz="0" w:space="0" w:color="auto"/>
                <w:left w:val="none" w:sz="0" w:space="0" w:color="auto"/>
                <w:bottom w:val="none" w:sz="0" w:space="0" w:color="auto"/>
                <w:right w:val="none" w:sz="0" w:space="0" w:color="auto"/>
              </w:divBdr>
            </w:div>
            <w:div w:id="16908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00203">
      <w:bodyDiv w:val="1"/>
      <w:marLeft w:val="0"/>
      <w:marRight w:val="0"/>
      <w:marTop w:val="0"/>
      <w:marBottom w:val="0"/>
      <w:divBdr>
        <w:top w:val="none" w:sz="0" w:space="0" w:color="auto"/>
        <w:left w:val="none" w:sz="0" w:space="0" w:color="auto"/>
        <w:bottom w:val="none" w:sz="0" w:space="0" w:color="auto"/>
        <w:right w:val="none" w:sz="0" w:space="0" w:color="auto"/>
      </w:divBdr>
      <w:divsChild>
        <w:div w:id="704479049">
          <w:marLeft w:val="0"/>
          <w:marRight w:val="0"/>
          <w:marTop w:val="0"/>
          <w:marBottom w:val="0"/>
          <w:divBdr>
            <w:top w:val="none" w:sz="0" w:space="0" w:color="auto"/>
            <w:left w:val="none" w:sz="0" w:space="0" w:color="auto"/>
            <w:bottom w:val="none" w:sz="0" w:space="0" w:color="auto"/>
            <w:right w:val="none" w:sz="0" w:space="0" w:color="auto"/>
          </w:divBdr>
          <w:divsChild>
            <w:div w:id="743063171">
              <w:marLeft w:val="0"/>
              <w:marRight w:val="0"/>
              <w:marTop w:val="0"/>
              <w:marBottom w:val="0"/>
              <w:divBdr>
                <w:top w:val="none" w:sz="0" w:space="0" w:color="auto"/>
                <w:left w:val="none" w:sz="0" w:space="0" w:color="auto"/>
                <w:bottom w:val="none" w:sz="0" w:space="0" w:color="auto"/>
                <w:right w:val="none" w:sz="0" w:space="0" w:color="auto"/>
              </w:divBdr>
            </w:div>
            <w:div w:id="1170489079">
              <w:marLeft w:val="0"/>
              <w:marRight w:val="0"/>
              <w:marTop w:val="0"/>
              <w:marBottom w:val="0"/>
              <w:divBdr>
                <w:top w:val="none" w:sz="0" w:space="0" w:color="auto"/>
                <w:left w:val="none" w:sz="0" w:space="0" w:color="auto"/>
                <w:bottom w:val="none" w:sz="0" w:space="0" w:color="auto"/>
                <w:right w:val="none" w:sz="0" w:space="0" w:color="auto"/>
              </w:divBdr>
            </w:div>
            <w:div w:id="691146503">
              <w:marLeft w:val="0"/>
              <w:marRight w:val="0"/>
              <w:marTop w:val="0"/>
              <w:marBottom w:val="0"/>
              <w:divBdr>
                <w:top w:val="none" w:sz="0" w:space="0" w:color="auto"/>
                <w:left w:val="none" w:sz="0" w:space="0" w:color="auto"/>
                <w:bottom w:val="none" w:sz="0" w:space="0" w:color="auto"/>
                <w:right w:val="none" w:sz="0" w:space="0" w:color="auto"/>
              </w:divBdr>
            </w:div>
            <w:div w:id="353965331">
              <w:marLeft w:val="0"/>
              <w:marRight w:val="0"/>
              <w:marTop w:val="0"/>
              <w:marBottom w:val="0"/>
              <w:divBdr>
                <w:top w:val="none" w:sz="0" w:space="0" w:color="auto"/>
                <w:left w:val="none" w:sz="0" w:space="0" w:color="auto"/>
                <w:bottom w:val="none" w:sz="0" w:space="0" w:color="auto"/>
                <w:right w:val="none" w:sz="0" w:space="0" w:color="auto"/>
              </w:divBdr>
            </w:div>
            <w:div w:id="381248373">
              <w:marLeft w:val="0"/>
              <w:marRight w:val="0"/>
              <w:marTop w:val="0"/>
              <w:marBottom w:val="0"/>
              <w:divBdr>
                <w:top w:val="none" w:sz="0" w:space="0" w:color="auto"/>
                <w:left w:val="none" w:sz="0" w:space="0" w:color="auto"/>
                <w:bottom w:val="none" w:sz="0" w:space="0" w:color="auto"/>
                <w:right w:val="none" w:sz="0" w:space="0" w:color="auto"/>
              </w:divBdr>
            </w:div>
            <w:div w:id="3413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8622">
      <w:bodyDiv w:val="1"/>
      <w:marLeft w:val="0"/>
      <w:marRight w:val="0"/>
      <w:marTop w:val="0"/>
      <w:marBottom w:val="0"/>
      <w:divBdr>
        <w:top w:val="none" w:sz="0" w:space="0" w:color="auto"/>
        <w:left w:val="none" w:sz="0" w:space="0" w:color="auto"/>
        <w:bottom w:val="none" w:sz="0" w:space="0" w:color="auto"/>
        <w:right w:val="none" w:sz="0" w:space="0" w:color="auto"/>
      </w:divBdr>
      <w:divsChild>
        <w:div w:id="267589879">
          <w:marLeft w:val="0"/>
          <w:marRight w:val="0"/>
          <w:marTop w:val="0"/>
          <w:marBottom w:val="0"/>
          <w:divBdr>
            <w:top w:val="none" w:sz="0" w:space="0" w:color="auto"/>
            <w:left w:val="none" w:sz="0" w:space="0" w:color="auto"/>
            <w:bottom w:val="none" w:sz="0" w:space="0" w:color="auto"/>
            <w:right w:val="none" w:sz="0" w:space="0" w:color="auto"/>
          </w:divBdr>
          <w:divsChild>
            <w:div w:id="1874885038">
              <w:marLeft w:val="0"/>
              <w:marRight w:val="0"/>
              <w:marTop w:val="0"/>
              <w:marBottom w:val="0"/>
              <w:divBdr>
                <w:top w:val="none" w:sz="0" w:space="0" w:color="auto"/>
                <w:left w:val="none" w:sz="0" w:space="0" w:color="auto"/>
                <w:bottom w:val="none" w:sz="0" w:space="0" w:color="auto"/>
                <w:right w:val="none" w:sz="0" w:space="0" w:color="auto"/>
              </w:divBdr>
            </w:div>
            <w:div w:id="771441440">
              <w:marLeft w:val="0"/>
              <w:marRight w:val="0"/>
              <w:marTop w:val="0"/>
              <w:marBottom w:val="0"/>
              <w:divBdr>
                <w:top w:val="none" w:sz="0" w:space="0" w:color="auto"/>
                <w:left w:val="none" w:sz="0" w:space="0" w:color="auto"/>
                <w:bottom w:val="none" w:sz="0" w:space="0" w:color="auto"/>
                <w:right w:val="none" w:sz="0" w:space="0" w:color="auto"/>
              </w:divBdr>
            </w:div>
            <w:div w:id="1187450079">
              <w:marLeft w:val="0"/>
              <w:marRight w:val="0"/>
              <w:marTop w:val="0"/>
              <w:marBottom w:val="0"/>
              <w:divBdr>
                <w:top w:val="none" w:sz="0" w:space="0" w:color="auto"/>
                <w:left w:val="none" w:sz="0" w:space="0" w:color="auto"/>
                <w:bottom w:val="none" w:sz="0" w:space="0" w:color="auto"/>
                <w:right w:val="none" w:sz="0" w:space="0" w:color="auto"/>
              </w:divBdr>
            </w:div>
            <w:div w:id="1606883694">
              <w:marLeft w:val="0"/>
              <w:marRight w:val="0"/>
              <w:marTop w:val="0"/>
              <w:marBottom w:val="0"/>
              <w:divBdr>
                <w:top w:val="none" w:sz="0" w:space="0" w:color="auto"/>
                <w:left w:val="none" w:sz="0" w:space="0" w:color="auto"/>
                <w:bottom w:val="none" w:sz="0" w:space="0" w:color="auto"/>
                <w:right w:val="none" w:sz="0" w:space="0" w:color="auto"/>
              </w:divBdr>
            </w:div>
            <w:div w:id="317926147">
              <w:marLeft w:val="0"/>
              <w:marRight w:val="0"/>
              <w:marTop w:val="0"/>
              <w:marBottom w:val="0"/>
              <w:divBdr>
                <w:top w:val="none" w:sz="0" w:space="0" w:color="auto"/>
                <w:left w:val="none" w:sz="0" w:space="0" w:color="auto"/>
                <w:bottom w:val="none" w:sz="0" w:space="0" w:color="auto"/>
                <w:right w:val="none" w:sz="0" w:space="0" w:color="auto"/>
              </w:divBdr>
            </w:div>
            <w:div w:id="743340074">
              <w:marLeft w:val="0"/>
              <w:marRight w:val="0"/>
              <w:marTop w:val="0"/>
              <w:marBottom w:val="0"/>
              <w:divBdr>
                <w:top w:val="none" w:sz="0" w:space="0" w:color="auto"/>
                <w:left w:val="none" w:sz="0" w:space="0" w:color="auto"/>
                <w:bottom w:val="none" w:sz="0" w:space="0" w:color="auto"/>
                <w:right w:val="none" w:sz="0" w:space="0" w:color="auto"/>
              </w:divBdr>
            </w:div>
            <w:div w:id="722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0958">
      <w:bodyDiv w:val="1"/>
      <w:marLeft w:val="0"/>
      <w:marRight w:val="0"/>
      <w:marTop w:val="0"/>
      <w:marBottom w:val="0"/>
      <w:divBdr>
        <w:top w:val="none" w:sz="0" w:space="0" w:color="auto"/>
        <w:left w:val="none" w:sz="0" w:space="0" w:color="auto"/>
        <w:bottom w:val="none" w:sz="0" w:space="0" w:color="auto"/>
        <w:right w:val="none" w:sz="0" w:space="0" w:color="auto"/>
      </w:divBdr>
      <w:divsChild>
        <w:div w:id="940457013">
          <w:marLeft w:val="0"/>
          <w:marRight w:val="0"/>
          <w:marTop w:val="0"/>
          <w:marBottom w:val="0"/>
          <w:divBdr>
            <w:top w:val="none" w:sz="0" w:space="0" w:color="auto"/>
            <w:left w:val="none" w:sz="0" w:space="0" w:color="auto"/>
            <w:bottom w:val="none" w:sz="0" w:space="0" w:color="auto"/>
            <w:right w:val="none" w:sz="0" w:space="0" w:color="auto"/>
          </w:divBdr>
          <w:divsChild>
            <w:div w:id="1492872300">
              <w:marLeft w:val="0"/>
              <w:marRight w:val="0"/>
              <w:marTop w:val="0"/>
              <w:marBottom w:val="0"/>
              <w:divBdr>
                <w:top w:val="none" w:sz="0" w:space="0" w:color="auto"/>
                <w:left w:val="none" w:sz="0" w:space="0" w:color="auto"/>
                <w:bottom w:val="none" w:sz="0" w:space="0" w:color="auto"/>
                <w:right w:val="none" w:sz="0" w:space="0" w:color="auto"/>
              </w:divBdr>
            </w:div>
            <w:div w:id="113988762">
              <w:marLeft w:val="0"/>
              <w:marRight w:val="0"/>
              <w:marTop w:val="0"/>
              <w:marBottom w:val="0"/>
              <w:divBdr>
                <w:top w:val="none" w:sz="0" w:space="0" w:color="auto"/>
                <w:left w:val="none" w:sz="0" w:space="0" w:color="auto"/>
                <w:bottom w:val="none" w:sz="0" w:space="0" w:color="auto"/>
                <w:right w:val="none" w:sz="0" w:space="0" w:color="auto"/>
              </w:divBdr>
            </w:div>
            <w:div w:id="1050421627">
              <w:marLeft w:val="0"/>
              <w:marRight w:val="0"/>
              <w:marTop w:val="0"/>
              <w:marBottom w:val="0"/>
              <w:divBdr>
                <w:top w:val="none" w:sz="0" w:space="0" w:color="auto"/>
                <w:left w:val="none" w:sz="0" w:space="0" w:color="auto"/>
                <w:bottom w:val="none" w:sz="0" w:space="0" w:color="auto"/>
                <w:right w:val="none" w:sz="0" w:space="0" w:color="auto"/>
              </w:divBdr>
            </w:div>
            <w:div w:id="189962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4946">
      <w:bodyDiv w:val="1"/>
      <w:marLeft w:val="0"/>
      <w:marRight w:val="0"/>
      <w:marTop w:val="0"/>
      <w:marBottom w:val="0"/>
      <w:divBdr>
        <w:top w:val="none" w:sz="0" w:space="0" w:color="auto"/>
        <w:left w:val="none" w:sz="0" w:space="0" w:color="auto"/>
        <w:bottom w:val="none" w:sz="0" w:space="0" w:color="auto"/>
        <w:right w:val="none" w:sz="0" w:space="0" w:color="auto"/>
      </w:divBdr>
    </w:div>
    <w:div w:id="1360080833">
      <w:bodyDiv w:val="1"/>
      <w:marLeft w:val="0"/>
      <w:marRight w:val="0"/>
      <w:marTop w:val="0"/>
      <w:marBottom w:val="0"/>
      <w:divBdr>
        <w:top w:val="none" w:sz="0" w:space="0" w:color="auto"/>
        <w:left w:val="none" w:sz="0" w:space="0" w:color="auto"/>
        <w:bottom w:val="none" w:sz="0" w:space="0" w:color="auto"/>
        <w:right w:val="none" w:sz="0" w:space="0" w:color="auto"/>
      </w:divBdr>
    </w:div>
    <w:div w:id="1373308708">
      <w:bodyDiv w:val="1"/>
      <w:marLeft w:val="0"/>
      <w:marRight w:val="0"/>
      <w:marTop w:val="0"/>
      <w:marBottom w:val="0"/>
      <w:divBdr>
        <w:top w:val="none" w:sz="0" w:space="0" w:color="auto"/>
        <w:left w:val="none" w:sz="0" w:space="0" w:color="auto"/>
        <w:bottom w:val="none" w:sz="0" w:space="0" w:color="auto"/>
        <w:right w:val="none" w:sz="0" w:space="0" w:color="auto"/>
      </w:divBdr>
      <w:divsChild>
        <w:div w:id="162933949">
          <w:marLeft w:val="0"/>
          <w:marRight w:val="0"/>
          <w:marTop w:val="0"/>
          <w:marBottom w:val="0"/>
          <w:divBdr>
            <w:top w:val="none" w:sz="0" w:space="0" w:color="auto"/>
            <w:left w:val="none" w:sz="0" w:space="0" w:color="auto"/>
            <w:bottom w:val="none" w:sz="0" w:space="0" w:color="auto"/>
            <w:right w:val="none" w:sz="0" w:space="0" w:color="auto"/>
          </w:divBdr>
          <w:divsChild>
            <w:div w:id="526679636">
              <w:marLeft w:val="0"/>
              <w:marRight w:val="0"/>
              <w:marTop w:val="0"/>
              <w:marBottom w:val="0"/>
              <w:divBdr>
                <w:top w:val="none" w:sz="0" w:space="0" w:color="auto"/>
                <w:left w:val="none" w:sz="0" w:space="0" w:color="auto"/>
                <w:bottom w:val="none" w:sz="0" w:space="0" w:color="auto"/>
                <w:right w:val="none" w:sz="0" w:space="0" w:color="auto"/>
              </w:divBdr>
            </w:div>
            <w:div w:id="2073113507">
              <w:marLeft w:val="0"/>
              <w:marRight w:val="0"/>
              <w:marTop w:val="0"/>
              <w:marBottom w:val="0"/>
              <w:divBdr>
                <w:top w:val="none" w:sz="0" w:space="0" w:color="auto"/>
                <w:left w:val="none" w:sz="0" w:space="0" w:color="auto"/>
                <w:bottom w:val="none" w:sz="0" w:space="0" w:color="auto"/>
                <w:right w:val="none" w:sz="0" w:space="0" w:color="auto"/>
              </w:divBdr>
            </w:div>
            <w:div w:id="470707207">
              <w:marLeft w:val="0"/>
              <w:marRight w:val="0"/>
              <w:marTop w:val="0"/>
              <w:marBottom w:val="0"/>
              <w:divBdr>
                <w:top w:val="none" w:sz="0" w:space="0" w:color="auto"/>
                <w:left w:val="none" w:sz="0" w:space="0" w:color="auto"/>
                <w:bottom w:val="none" w:sz="0" w:space="0" w:color="auto"/>
                <w:right w:val="none" w:sz="0" w:space="0" w:color="auto"/>
              </w:divBdr>
            </w:div>
            <w:div w:id="194060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68160">
      <w:bodyDiv w:val="1"/>
      <w:marLeft w:val="0"/>
      <w:marRight w:val="0"/>
      <w:marTop w:val="0"/>
      <w:marBottom w:val="0"/>
      <w:divBdr>
        <w:top w:val="none" w:sz="0" w:space="0" w:color="auto"/>
        <w:left w:val="none" w:sz="0" w:space="0" w:color="auto"/>
        <w:bottom w:val="none" w:sz="0" w:space="0" w:color="auto"/>
        <w:right w:val="none" w:sz="0" w:space="0" w:color="auto"/>
      </w:divBdr>
      <w:divsChild>
        <w:div w:id="2108651747">
          <w:marLeft w:val="0"/>
          <w:marRight w:val="0"/>
          <w:marTop w:val="0"/>
          <w:marBottom w:val="0"/>
          <w:divBdr>
            <w:top w:val="none" w:sz="0" w:space="0" w:color="auto"/>
            <w:left w:val="none" w:sz="0" w:space="0" w:color="auto"/>
            <w:bottom w:val="none" w:sz="0" w:space="0" w:color="auto"/>
            <w:right w:val="none" w:sz="0" w:space="0" w:color="auto"/>
          </w:divBdr>
          <w:divsChild>
            <w:div w:id="655568244">
              <w:marLeft w:val="0"/>
              <w:marRight w:val="0"/>
              <w:marTop w:val="0"/>
              <w:marBottom w:val="0"/>
              <w:divBdr>
                <w:top w:val="none" w:sz="0" w:space="0" w:color="auto"/>
                <w:left w:val="none" w:sz="0" w:space="0" w:color="auto"/>
                <w:bottom w:val="none" w:sz="0" w:space="0" w:color="auto"/>
                <w:right w:val="none" w:sz="0" w:space="0" w:color="auto"/>
              </w:divBdr>
            </w:div>
            <w:div w:id="1584872327">
              <w:marLeft w:val="0"/>
              <w:marRight w:val="0"/>
              <w:marTop w:val="0"/>
              <w:marBottom w:val="0"/>
              <w:divBdr>
                <w:top w:val="none" w:sz="0" w:space="0" w:color="auto"/>
                <w:left w:val="none" w:sz="0" w:space="0" w:color="auto"/>
                <w:bottom w:val="none" w:sz="0" w:space="0" w:color="auto"/>
                <w:right w:val="none" w:sz="0" w:space="0" w:color="auto"/>
              </w:divBdr>
            </w:div>
            <w:div w:id="11778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2063">
      <w:bodyDiv w:val="1"/>
      <w:marLeft w:val="0"/>
      <w:marRight w:val="0"/>
      <w:marTop w:val="0"/>
      <w:marBottom w:val="0"/>
      <w:divBdr>
        <w:top w:val="none" w:sz="0" w:space="0" w:color="auto"/>
        <w:left w:val="none" w:sz="0" w:space="0" w:color="auto"/>
        <w:bottom w:val="none" w:sz="0" w:space="0" w:color="auto"/>
        <w:right w:val="none" w:sz="0" w:space="0" w:color="auto"/>
      </w:divBdr>
      <w:divsChild>
        <w:div w:id="1681392689">
          <w:marLeft w:val="0"/>
          <w:marRight w:val="0"/>
          <w:marTop w:val="0"/>
          <w:marBottom w:val="0"/>
          <w:divBdr>
            <w:top w:val="none" w:sz="0" w:space="0" w:color="auto"/>
            <w:left w:val="none" w:sz="0" w:space="0" w:color="auto"/>
            <w:bottom w:val="none" w:sz="0" w:space="0" w:color="auto"/>
            <w:right w:val="none" w:sz="0" w:space="0" w:color="auto"/>
          </w:divBdr>
          <w:divsChild>
            <w:div w:id="1056005437">
              <w:marLeft w:val="0"/>
              <w:marRight w:val="0"/>
              <w:marTop w:val="0"/>
              <w:marBottom w:val="0"/>
              <w:divBdr>
                <w:top w:val="none" w:sz="0" w:space="0" w:color="auto"/>
                <w:left w:val="none" w:sz="0" w:space="0" w:color="auto"/>
                <w:bottom w:val="none" w:sz="0" w:space="0" w:color="auto"/>
                <w:right w:val="none" w:sz="0" w:space="0" w:color="auto"/>
              </w:divBdr>
            </w:div>
            <w:div w:id="424110947">
              <w:marLeft w:val="0"/>
              <w:marRight w:val="0"/>
              <w:marTop w:val="0"/>
              <w:marBottom w:val="0"/>
              <w:divBdr>
                <w:top w:val="none" w:sz="0" w:space="0" w:color="auto"/>
                <w:left w:val="none" w:sz="0" w:space="0" w:color="auto"/>
                <w:bottom w:val="none" w:sz="0" w:space="0" w:color="auto"/>
                <w:right w:val="none" w:sz="0" w:space="0" w:color="auto"/>
              </w:divBdr>
            </w:div>
            <w:div w:id="1377855506">
              <w:marLeft w:val="0"/>
              <w:marRight w:val="0"/>
              <w:marTop w:val="0"/>
              <w:marBottom w:val="0"/>
              <w:divBdr>
                <w:top w:val="none" w:sz="0" w:space="0" w:color="auto"/>
                <w:left w:val="none" w:sz="0" w:space="0" w:color="auto"/>
                <w:bottom w:val="none" w:sz="0" w:space="0" w:color="auto"/>
                <w:right w:val="none" w:sz="0" w:space="0" w:color="auto"/>
              </w:divBdr>
            </w:div>
            <w:div w:id="496504396">
              <w:marLeft w:val="0"/>
              <w:marRight w:val="0"/>
              <w:marTop w:val="0"/>
              <w:marBottom w:val="0"/>
              <w:divBdr>
                <w:top w:val="none" w:sz="0" w:space="0" w:color="auto"/>
                <w:left w:val="none" w:sz="0" w:space="0" w:color="auto"/>
                <w:bottom w:val="none" w:sz="0" w:space="0" w:color="auto"/>
                <w:right w:val="none" w:sz="0" w:space="0" w:color="auto"/>
              </w:divBdr>
            </w:div>
            <w:div w:id="409422318">
              <w:marLeft w:val="0"/>
              <w:marRight w:val="0"/>
              <w:marTop w:val="0"/>
              <w:marBottom w:val="0"/>
              <w:divBdr>
                <w:top w:val="none" w:sz="0" w:space="0" w:color="auto"/>
                <w:left w:val="none" w:sz="0" w:space="0" w:color="auto"/>
                <w:bottom w:val="none" w:sz="0" w:space="0" w:color="auto"/>
                <w:right w:val="none" w:sz="0" w:space="0" w:color="auto"/>
              </w:divBdr>
            </w:div>
            <w:div w:id="1345745127">
              <w:marLeft w:val="0"/>
              <w:marRight w:val="0"/>
              <w:marTop w:val="0"/>
              <w:marBottom w:val="0"/>
              <w:divBdr>
                <w:top w:val="none" w:sz="0" w:space="0" w:color="auto"/>
                <w:left w:val="none" w:sz="0" w:space="0" w:color="auto"/>
                <w:bottom w:val="none" w:sz="0" w:space="0" w:color="auto"/>
                <w:right w:val="none" w:sz="0" w:space="0" w:color="auto"/>
              </w:divBdr>
            </w:div>
            <w:div w:id="203811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720490">
      <w:bodyDiv w:val="1"/>
      <w:marLeft w:val="0"/>
      <w:marRight w:val="0"/>
      <w:marTop w:val="0"/>
      <w:marBottom w:val="0"/>
      <w:divBdr>
        <w:top w:val="none" w:sz="0" w:space="0" w:color="auto"/>
        <w:left w:val="none" w:sz="0" w:space="0" w:color="auto"/>
        <w:bottom w:val="none" w:sz="0" w:space="0" w:color="auto"/>
        <w:right w:val="none" w:sz="0" w:space="0" w:color="auto"/>
      </w:divBdr>
      <w:divsChild>
        <w:div w:id="1145126155">
          <w:marLeft w:val="0"/>
          <w:marRight w:val="0"/>
          <w:marTop w:val="0"/>
          <w:marBottom w:val="0"/>
          <w:divBdr>
            <w:top w:val="none" w:sz="0" w:space="0" w:color="auto"/>
            <w:left w:val="none" w:sz="0" w:space="0" w:color="auto"/>
            <w:bottom w:val="none" w:sz="0" w:space="0" w:color="auto"/>
            <w:right w:val="none" w:sz="0" w:space="0" w:color="auto"/>
          </w:divBdr>
          <w:divsChild>
            <w:div w:id="596986405">
              <w:marLeft w:val="0"/>
              <w:marRight w:val="0"/>
              <w:marTop w:val="0"/>
              <w:marBottom w:val="0"/>
              <w:divBdr>
                <w:top w:val="none" w:sz="0" w:space="0" w:color="auto"/>
                <w:left w:val="none" w:sz="0" w:space="0" w:color="auto"/>
                <w:bottom w:val="none" w:sz="0" w:space="0" w:color="auto"/>
                <w:right w:val="none" w:sz="0" w:space="0" w:color="auto"/>
              </w:divBdr>
            </w:div>
            <w:div w:id="2050490871">
              <w:marLeft w:val="0"/>
              <w:marRight w:val="0"/>
              <w:marTop w:val="0"/>
              <w:marBottom w:val="0"/>
              <w:divBdr>
                <w:top w:val="none" w:sz="0" w:space="0" w:color="auto"/>
                <w:left w:val="none" w:sz="0" w:space="0" w:color="auto"/>
                <w:bottom w:val="none" w:sz="0" w:space="0" w:color="auto"/>
                <w:right w:val="none" w:sz="0" w:space="0" w:color="auto"/>
              </w:divBdr>
            </w:div>
            <w:div w:id="1490751759">
              <w:marLeft w:val="0"/>
              <w:marRight w:val="0"/>
              <w:marTop w:val="0"/>
              <w:marBottom w:val="0"/>
              <w:divBdr>
                <w:top w:val="none" w:sz="0" w:space="0" w:color="auto"/>
                <w:left w:val="none" w:sz="0" w:space="0" w:color="auto"/>
                <w:bottom w:val="none" w:sz="0" w:space="0" w:color="auto"/>
                <w:right w:val="none" w:sz="0" w:space="0" w:color="auto"/>
              </w:divBdr>
            </w:div>
            <w:div w:id="1782409533">
              <w:marLeft w:val="0"/>
              <w:marRight w:val="0"/>
              <w:marTop w:val="0"/>
              <w:marBottom w:val="0"/>
              <w:divBdr>
                <w:top w:val="none" w:sz="0" w:space="0" w:color="auto"/>
                <w:left w:val="none" w:sz="0" w:space="0" w:color="auto"/>
                <w:bottom w:val="none" w:sz="0" w:space="0" w:color="auto"/>
                <w:right w:val="none" w:sz="0" w:space="0" w:color="auto"/>
              </w:divBdr>
            </w:div>
            <w:div w:id="1757090955">
              <w:marLeft w:val="0"/>
              <w:marRight w:val="0"/>
              <w:marTop w:val="0"/>
              <w:marBottom w:val="0"/>
              <w:divBdr>
                <w:top w:val="none" w:sz="0" w:space="0" w:color="auto"/>
                <w:left w:val="none" w:sz="0" w:space="0" w:color="auto"/>
                <w:bottom w:val="none" w:sz="0" w:space="0" w:color="auto"/>
                <w:right w:val="none" w:sz="0" w:space="0" w:color="auto"/>
              </w:divBdr>
            </w:div>
            <w:div w:id="41532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5156">
      <w:bodyDiv w:val="1"/>
      <w:marLeft w:val="0"/>
      <w:marRight w:val="0"/>
      <w:marTop w:val="0"/>
      <w:marBottom w:val="0"/>
      <w:divBdr>
        <w:top w:val="none" w:sz="0" w:space="0" w:color="auto"/>
        <w:left w:val="none" w:sz="0" w:space="0" w:color="auto"/>
        <w:bottom w:val="none" w:sz="0" w:space="0" w:color="auto"/>
        <w:right w:val="none" w:sz="0" w:space="0" w:color="auto"/>
      </w:divBdr>
      <w:divsChild>
        <w:div w:id="616450749">
          <w:marLeft w:val="0"/>
          <w:marRight w:val="0"/>
          <w:marTop w:val="0"/>
          <w:marBottom w:val="0"/>
          <w:divBdr>
            <w:top w:val="none" w:sz="0" w:space="0" w:color="auto"/>
            <w:left w:val="none" w:sz="0" w:space="0" w:color="auto"/>
            <w:bottom w:val="none" w:sz="0" w:space="0" w:color="auto"/>
            <w:right w:val="none" w:sz="0" w:space="0" w:color="auto"/>
          </w:divBdr>
          <w:divsChild>
            <w:div w:id="1285650889">
              <w:marLeft w:val="0"/>
              <w:marRight w:val="0"/>
              <w:marTop w:val="0"/>
              <w:marBottom w:val="0"/>
              <w:divBdr>
                <w:top w:val="none" w:sz="0" w:space="0" w:color="auto"/>
                <w:left w:val="none" w:sz="0" w:space="0" w:color="auto"/>
                <w:bottom w:val="none" w:sz="0" w:space="0" w:color="auto"/>
                <w:right w:val="none" w:sz="0" w:space="0" w:color="auto"/>
              </w:divBdr>
            </w:div>
            <w:div w:id="837037352">
              <w:marLeft w:val="0"/>
              <w:marRight w:val="0"/>
              <w:marTop w:val="0"/>
              <w:marBottom w:val="0"/>
              <w:divBdr>
                <w:top w:val="none" w:sz="0" w:space="0" w:color="auto"/>
                <w:left w:val="none" w:sz="0" w:space="0" w:color="auto"/>
                <w:bottom w:val="none" w:sz="0" w:space="0" w:color="auto"/>
                <w:right w:val="none" w:sz="0" w:space="0" w:color="auto"/>
              </w:divBdr>
            </w:div>
            <w:div w:id="1849982129">
              <w:marLeft w:val="0"/>
              <w:marRight w:val="0"/>
              <w:marTop w:val="0"/>
              <w:marBottom w:val="0"/>
              <w:divBdr>
                <w:top w:val="none" w:sz="0" w:space="0" w:color="auto"/>
                <w:left w:val="none" w:sz="0" w:space="0" w:color="auto"/>
                <w:bottom w:val="none" w:sz="0" w:space="0" w:color="auto"/>
                <w:right w:val="none" w:sz="0" w:space="0" w:color="auto"/>
              </w:divBdr>
            </w:div>
            <w:div w:id="961031612">
              <w:marLeft w:val="0"/>
              <w:marRight w:val="0"/>
              <w:marTop w:val="0"/>
              <w:marBottom w:val="0"/>
              <w:divBdr>
                <w:top w:val="none" w:sz="0" w:space="0" w:color="auto"/>
                <w:left w:val="none" w:sz="0" w:space="0" w:color="auto"/>
                <w:bottom w:val="none" w:sz="0" w:space="0" w:color="auto"/>
                <w:right w:val="none" w:sz="0" w:space="0" w:color="auto"/>
              </w:divBdr>
            </w:div>
            <w:div w:id="732434793">
              <w:marLeft w:val="0"/>
              <w:marRight w:val="0"/>
              <w:marTop w:val="0"/>
              <w:marBottom w:val="0"/>
              <w:divBdr>
                <w:top w:val="none" w:sz="0" w:space="0" w:color="auto"/>
                <w:left w:val="none" w:sz="0" w:space="0" w:color="auto"/>
                <w:bottom w:val="none" w:sz="0" w:space="0" w:color="auto"/>
                <w:right w:val="none" w:sz="0" w:space="0" w:color="auto"/>
              </w:divBdr>
            </w:div>
            <w:div w:id="2106530141">
              <w:marLeft w:val="0"/>
              <w:marRight w:val="0"/>
              <w:marTop w:val="0"/>
              <w:marBottom w:val="0"/>
              <w:divBdr>
                <w:top w:val="none" w:sz="0" w:space="0" w:color="auto"/>
                <w:left w:val="none" w:sz="0" w:space="0" w:color="auto"/>
                <w:bottom w:val="none" w:sz="0" w:space="0" w:color="auto"/>
                <w:right w:val="none" w:sz="0" w:space="0" w:color="auto"/>
              </w:divBdr>
            </w:div>
            <w:div w:id="490948181">
              <w:marLeft w:val="0"/>
              <w:marRight w:val="0"/>
              <w:marTop w:val="0"/>
              <w:marBottom w:val="0"/>
              <w:divBdr>
                <w:top w:val="none" w:sz="0" w:space="0" w:color="auto"/>
                <w:left w:val="none" w:sz="0" w:space="0" w:color="auto"/>
                <w:bottom w:val="none" w:sz="0" w:space="0" w:color="auto"/>
                <w:right w:val="none" w:sz="0" w:space="0" w:color="auto"/>
              </w:divBdr>
            </w:div>
            <w:div w:id="1312565238">
              <w:marLeft w:val="0"/>
              <w:marRight w:val="0"/>
              <w:marTop w:val="0"/>
              <w:marBottom w:val="0"/>
              <w:divBdr>
                <w:top w:val="none" w:sz="0" w:space="0" w:color="auto"/>
                <w:left w:val="none" w:sz="0" w:space="0" w:color="auto"/>
                <w:bottom w:val="none" w:sz="0" w:space="0" w:color="auto"/>
                <w:right w:val="none" w:sz="0" w:space="0" w:color="auto"/>
              </w:divBdr>
            </w:div>
            <w:div w:id="322196537">
              <w:marLeft w:val="0"/>
              <w:marRight w:val="0"/>
              <w:marTop w:val="0"/>
              <w:marBottom w:val="0"/>
              <w:divBdr>
                <w:top w:val="none" w:sz="0" w:space="0" w:color="auto"/>
                <w:left w:val="none" w:sz="0" w:space="0" w:color="auto"/>
                <w:bottom w:val="none" w:sz="0" w:space="0" w:color="auto"/>
                <w:right w:val="none" w:sz="0" w:space="0" w:color="auto"/>
              </w:divBdr>
            </w:div>
            <w:div w:id="11135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3040">
      <w:bodyDiv w:val="1"/>
      <w:marLeft w:val="0"/>
      <w:marRight w:val="0"/>
      <w:marTop w:val="0"/>
      <w:marBottom w:val="0"/>
      <w:divBdr>
        <w:top w:val="none" w:sz="0" w:space="0" w:color="auto"/>
        <w:left w:val="none" w:sz="0" w:space="0" w:color="auto"/>
        <w:bottom w:val="none" w:sz="0" w:space="0" w:color="auto"/>
        <w:right w:val="none" w:sz="0" w:space="0" w:color="auto"/>
      </w:divBdr>
      <w:divsChild>
        <w:div w:id="1090276310">
          <w:marLeft w:val="0"/>
          <w:marRight w:val="0"/>
          <w:marTop w:val="0"/>
          <w:marBottom w:val="0"/>
          <w:divBdr>
            <w:top w:val="none" w:sz="0" w:space="0" w:color="auto"/>
            <w:left w:val="none" w:sz="0" w:space="0" w:color="auto"/>
            <w:bottom w:val="none" w:sz="0" w:space="0" w:color="auto"/>
            <w:right w:val="none" w:sz="0" w:space="0" w:color="auto"/>
          </w:divBdr>
          <w:divsChild>
            <w:div w:id="2109885446">
              <w:marLeft w:val="0"/>
              <w:marRight w:val="0"/>
              <w:marTop w:val="0"/>
              <w:marBottom w:val="0"/>
              <w:divBdr>
                <w:top w:val="none" w:sz="0" w:space="0" w:color="auto"/>
                <w:left w:val="none" w:sz="0" w:space="0" w:color="auto"/>
                <w:bottom w:val="none" w:sz="0" w:space="0" w:color="auto"/>
                <w:right w:val="none" w:sz="0" w:space="0" w:color="auto"/>
              </w:divBdr>
            </w:div>
            <w:div w:id="616790983">
              <w:marLeft w:val="0"/>
              <w:marRight w:val="0"/>
              <w:marTop w:val="0"/>
              <w:marBottom w:val="0"/>
              <w:divBdr>
                <w:top w:val="none" w:sz="0" w:space="0" w:color="auto"/>
                <w:left w:val="none" w:sz="0" w:space="0" w:color="auto"/>
                <w:bottom w:val="none" w:sz="0" w:space="0" w:color="auto"/>
                <w:right w:val="none" w:sz="0" w:space="0" w:color="auto"/>
              </w:divBdr>
            </w:div>
            <w:div w:id="63584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0731">
      <w:bodyDiv w:val="1"/>
      <w:marLeft w:val="0"/>
      <w:marRight w:val="0"/>
      <w:marTop w:val="0"/>
      <w:marBottom w:val="0"/>
      <w:divBdr>
        <w:top w:val="none" w:sz="0" w:space="0" w:color="auto"/>
        <w:left w:val="none" w:sz="0" w:space="0" w:color="auto"/>
        <w:bottom w:val="none" w:sz="0" w:space="0" w:color="auto"/>
        <w:right w:val="none" w:sz="0" w:space="0" w:color="auto"/>
      </w:divBdr>
      <w:divsChild>
        <w:div w:id="1953587276">
          <w:marLeft w:val="0"/>
          <w:marRight w:val="0"/>
          <w:marTop w:val="0"/>
          <w:marBottom w:val="0"/>
          <w:divBdr>
            <w:top w:val="none" w:sz="0" w:space="0" w:color="auto"/>
            <w:left w:val="none" w:sz="0" w:space="0" w:color="auto"/>
            <w:bottom w:val="none" w:sz="0" w:space="0" w:color="auto"/>
            <w:right w:val="none" w:sz="0" w:space="0" w:color="auto"/>
          </w:divBdr>
          <w:divsChild>
            <w:div w:id="931663416">
              <w:marLeft w:val="0"/>
              <w:marRight w:val="0"/>
              <w:marTop w:val="0"/>
              <w:marBottom w:val="0"/>
              <w:divBdr>
                <w:top w:val="none" w:sz="0" w:space="0" w:color="auto"/>
                <w:left w:val="none" w:sz="0" w:space="0" w:color="auto"/>
                <w:bottom w:val="none" w:sz="0" w:space="0" w:color="auto"/>
                <w:right w:val="none" w:sz="0" w:space="0" w:color="auto"/>
              </w:divBdr>
            </w:div>
            <w:div w:id="178929481">
              <w:marLeft w:val="0"/>
              <w:marRight w:val="0"/>
              <w:marTop w:val="0"/>
              <w:marBottom w:val="0"/>
              <w:divBdr>
                <w:top w:val="none" w:sz="0" w:space="0" w:color="auto"/>
                <w:left w:val="none" w:sz="0" w:space="0" w:color="auto"/>
                <w:bottom w:val="none" w:sz="0" w:space="0" w:color="auto"/>
                <w:right w:val="none" w:sz="0" w:space="0" w:color="auto"/>
              </w:divBdr>
            </w:div>
            <w:div w:id="1639872662">
              <w:marLeft w:val="0"/>
              <w:marRight w:val="0"/>
              <w:marTop w:val="0"/>
              <w:marBottom w:val="0"/>
              <w:divBdr>
                <w:top w:val="none" w:sz="0" w:space="0" w:color="auto"/>
                <w:left w:val="none" w:sz="0" w:space="0" w:color="auto"/>
                <w:bottom w:val="none" w:sz="0" w:space="0" w:color="auto"/>
                <w:right w:val="none" w:sz="0" w:space="0" w:color="auto"/>
              </w:divBdr>
            </w:div>
            <w:div w:id="1329626720">
              <w:marLeft w:val="0"/>
              <w:marRight w:val="0"/>
              <w:marTop w:val="0"/>
              <w:marBottom w:val="0"/>
              <w:divBdr>
                <w:top w:val="none" w:sz="0" w:space="0" w:color="auto"/>
                <w:left w:val="none" w:sz="0" w:space="0" w:color="auto"/>
                <w:bottom w:val="none" w:sz="0" w:space="0" w:color="auto"/>
                <w:right w:val="none" w:sz="0" w:space="0" w:color="auto"/>
              </w:divBdr>
            </w:div>
            <w:div w:id="1459255744">
              <w:marLeft w:val="0"/>
              <w:marRight w:val="0"/>
              <w:marTop w:val="0"/>
              <w:marBottom w:val="0"/>
              <w:divBdr>
                <w:top w:val="none" w:sz="0" w:space="0" w:color="auto"/>
                <w:left w:val="none" w:sz="0" w:space="0" w:color="auto"/>
                <w:bottom w:val="none" w:sz="0" w:space="0" w:color="auto"/>
                <w:right w:val="none" w:sz="0" w:space="0" w:color="auto"/>
              </w:divBdr>
            </w:div>
            <w:div w:id="1552183833">
              <w:marLeft w:val="0"/>
              <w:marRight w:val="0"/>
              <w:marTop w:val="0"/>
              <w:marBottom w:val="0"/>
              <w:divBdr>
                <w:top w:val="none" w:sz="0" w:space="0" w:color="auto"/>
                <w:left w:val="none" w:sz="0" w:space="0" w:color="auto"/>
                <w:bottom w:val="none" w:sz="0" w:space="0" w:color="auto"/>
                <w:right w:val="none" w:sz="0" w:space="0" w:color="auto"/>
              </w:divBdr>
            </w:div>
            <w:div w:id="1576478077">
              <w:marLeft w:val="0"/>
              <w:marRight w:val="0"/>
              <w:marTop w:val="0"/>
              <w:marBottom w:val="0"/>
              <w:divBdr>
                <w:top w:val="none" w:sz="0" w:space="0" w:color="auto"/>
                <w:left w:val="none" w:sz="0" w:space="0" w:color="auto"/>
                <w:bottom w:val="none" w:sz="0" w:space="0" w:color="auto"/>
                <w:right w:val="none" w:sz="0" w:space="0" w:color="auto"/>
              </w:divBdr>
            </w:div>
            <w:div w:id="1170025096">
              <w:marLeft w:val="0"/>
              <w:marRight w:val="0"/>
              <w:marTop w:val="0"/>
              <w:marBottom w:val="0"/>
              <w:divBdr>
                <w:top w:val="none" w:sz="0" w:space="0" w:color="auto"/>
                <w:left w:val="none" w:sz="0" w:space="0" w:color="auto"/>
                <w:bottom w:val="none" w:sz="0" w:space="0" w:color="auto"/>
                <w:right w:val="none" w:sz="0" w:space="0" w:color="auto"/>
              </w:divBdr>
            </w:div>
            <w:div w:id="681206366">
              <w:marLeft w:val="0"/>
              <w:marRight w:val="0"/>
              <w:marTop w:val="0"/>
              <w:marBottom w:val="0"/>
              <w:divBdr>
                <w:top w:val="none" w:sz="0" w:space="0" w:color="auto"/>
                <w:left w:val="none" w:sz="0" w:space="0" w:color="auto"/>
                <w:bottom w:val="none" w:sz="0" w:space="0" w:color="auto"/>
                <w:right w:val="none" w:sz="0" w:space="0" w:color="auto"/>
              </w:divBdr>
            </w:div>
            <w:div w:id="1248928411">
              <w:marLeft w:val="0"/>
              <w:marRight w:val="0"/>
              <w:marTop w:val="0"/>
              <w:marBottom w:val="0"/>
              <w:divBdr>
                <w:top w:val="none" w:sz="0" w:space="0" w:color="auto"/>
                <w:left w:val="none" w:sz="0" w:space="0" w:color="auto"/>
                <w:bottom w:val="none" w:sz="0" w:space="0" w:color="auto"/>
                <w:right w:val="none" w:sz="0" w:space="0" w:color="auto"/>
              </w:divBdr>
            </w:div>
            <w:div w:id="877396589">
              <w:marLeft w:val="0"/>
              <w:marRight w:val="0"/>
              <w:marTop w:val="0"/>
              <w:marBottom w:val="0"/>
              <w:divBdr>
                <w:top w:val="none" w:sz="0" w:space="0" w:color="auto"/>
                <w:left w:val="none" w:sz="0" w:space="0" w:color="auto"/>
                <w:bottom w:val="none" w:sz="0" w:space="0" w:color="auto"/>
                <w:right w:val="none" w:sz="0" w:space="0" w:color="auto"/>
              </w:divBdr>
            </w:div>
            <w:div w:id="329797585">
              <w:marLeft w:val="0"/>
              <w:marRight w:val="0"/>
              <w:marTop w:val="0"/>
              <w:marBottom w:val="0"/>
              <w:divBdr>
                <w:top w:val="none" w:sz="0" w:space="0" w:color="auto"/>
                <w:left w:val="none" w:sz="0" w:space="0" w:color="auto"/>
                <w:bottom w:val="none" w:sz="0" w:space="0" w:color="auto"/>
                <w:right w:val="none" w:sz="0" w:space="0" w:color="auto"/>
              </w:divBdr>
            </w:div>
            <w:div w:id="519468965">
              <w:marLeft w:val="0"/>
              <w:marRight w:val="0"/>
              <w:marTop w:val="0"/>
              <w:marBottom w:val="0"/>
              <w:divBdr>
                <w:top w:val="none" w:sz="0" w:space="0" w:color="auto"/>
                <w:left w:val="none" w:sz="0" w:space="0" w:color="auto"/>
                <w:bottom w:val="none" w:sz="0" w:space="0" w:color="auto"/>
                <w:right w:val="none" w:sz="0" w:space="0" w:color="auto"/>
              </w:divBdr>
            </w:div>
            <w:div w:id="420638740">
              <w:marLeft w:val="0"/>
              <w:marRight w:val="0"/>
              <w:marTop w:val="0"/>
              <w:marBottom w:val="0"/>
              <w:divBdr>
                <w:top w:val="none" w:sz="0" w:space="0" w:color="auto"/>
                <w:left w:val="none" w:sz="0" w:space="0" w:color="auto"/>
                <w:bottom w:val="none" w:sz="0" w:space="0" w:color="auto"/>
                <w:right w:val="none" w:sz="0" w:space="0" w:color="auto"/>
              </w:divBdr>
            </w:div>
            <w:div w:id="1596356776">
              <w:marLeft w:val="0"/>
              <w:marRight w:val="0"/>
              <w:marTop w:val="0"/>
              <w:marBottom w:val="0"/>
              <w:divBdr>
                <w:top w:val="none" w:sz="0" w:space="0" w:color="auto"/>
                <w:left w:val="none" w:sz="0" w:space="0" w:color="auto"/>
                <w:bottom w:val="none" w:sz="0" w:space="0" w:color="auto"/>
                <w:right w:val="none" w:sz="0" w:space="0" w:color="auto"/>
              </w:divBdr>
            </w:div>
            <w:div w:id="55983070">
              <w:marLeft w:val="0"/>
              <w:marRight w:val="0"/>
              <w:marTop w:val="0"/>
              <w:marBottom w:val="0"/>
              <w:divBdr>
                <w:top w:val="none" w:sz="0" w:space="0" w:color="auto"/>
                <w:left w:val="none" w:sz="0" w:space="0" w:color="auto"/>
                <w:bottom w:val="none" w:sz="0" w:space="0" w:color="auto"/>
                <w:right w:val="none" w:sz="0" w:space="0" w:color="auto"/>
              </w:divBdr>
            </w:div>
            <w:div w:id="1574659246">
              <w:marLeft w:val="0"/>
              <w:marRight w:val="0"/>
              <w:marTop w:val="0"/>
              <w:marBottom w:val="0"/>
              <w:divBdr>
                <w:top w:val="none" w:sz="0" w:space="0" w:color="auto"/>
                <w:left w:val="none" w:sz="0" w:space="0" w:color="auto"/>
                <w:bottom w:val="none" w:sz="0" w:space="0" w:color="auto"/>
                <w:right w:val="none" w:sz="0" w:space="0" w:color="auto"/>
              </w:divBdr>
            </w:div>
            <w:div w:id="525942861">
              <w:marLeft w:val="0"/>
              <w:marRight w:val="0"/>
              <w:marTop w:val="0"/>
              <w:marBottom w:val="0"/>
              <w:divBdr>
                <w:top w:val="none" w:sz="0" w:space="0" w:color="auto"/>
                <w:left w:val="none" w:sz="0" w:space="0" w:color="auto"/>
                <w:bottom w:val="none" w:sz="0" w:space="0" w:color="auto"/>
                <w:right w:val="none" w:sz="0" w:space="0" w:color="auto"/>
              </w:divBdr>
            </w:div>
            <w:div w:id="181745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31306">
      <w:bodyDiv w:val="1"/>
      <w:marLeft w:val="0"/>
      <w:marRight w:val="0"/>
      <w:marTop w:val="0"/>
      <w:marBottom w:val="0"/>
      <w:divBdr>
        <w:top w:val="none" w:sz="0" w:space="0" w:color="auto"/>
        <w:left w:val="none" w:sz="0" w:space="0" w:color="auto"/>
        <w:bottom w:val="none" w:sz="0" w:space="0" w:color="auto"/>
        <w:right w:val="none" w:sz="0" w:space="0" w:color="auto"/>
      </w:divBdr>
      <w:divsChild>
        <w:div w:id="1340933019">
          <w:marLeft w:val="0"/>
          <w:marRight w:val="0"/>
          <w:marTop w:val="0"/>
          <w:marBottom w:val="0"/>
          <w:divBdr>
            <w:top w:val="none" w:sz="0" w:space="0" w:color="auto"/>
            <w:left w:val="none" w:sz="0" w:space="0" w:color="auto"/>
            <w:bottom w:val="none" w:sz="0" w:space="0" w:color="auto"/>
            <w:right w:val="none" w:sz="0" w:space="0" w:color="auto"/>
          </w:divBdr>
          <w:divsChild>
            <w:div w:id="1556504475">
              <w:marLeft w:val="0"/>
              <w:marRight w:val="0"/>
              <w:marTop w:val="0"/>
              <w:marBottom w:val="0"/>
              <w:divBdr>
                <w:top w:val="none" w:sz="0" w:space="0" w:color="auto"/>
                <w:left w:val="none" w:sz="0" w:space="0" w:color="auto"/>
                <w:bottom w:val="none" w:sz="0" w:space="0" w:color="auto"/>
                <w:right w:val="none" w:sz="0" w:space="0" w:color="auto"/>
              </w:divBdr>
            </w:div>
            <w:div w:id="1711107763">
              <w:marLeft w:val="0"/>
              <w:marRight w:val="0"/>
              <w:marTop w:val="0"/>
              <w:marBottom w:val="0"/>
              <w:divBdr>
                <w:top w:val="none" w:sz="0" w:space="0" w:color="auto"/>
                <w:left w:val="none" w:sz="0" w:space="0" w:color="auto"/>
                <w:bottom w:val="none" w:sz="0" w:space="0" w:color="auto"/>
                <w:right w:val="none" w:sz="0" w:space="0" w:color="auto"/>
              </w:divBdr>
            </w:div>
            <w:div w:id="1638728644">
              <w:marLeft w:val="0"/>
              <w:marRight w:val="0"/>
              <w:marTop w:val="0"/>
              <w:marBottom w:val="0"/>
              <w:divBdr>
                <w:top w:val="none" w:sz="0" w:space="0" w:color="auto"/>
                <w:left w:val="none" w:sz="0" w:space="0" w:color="auto"/>
                <w:bottom w:val="none" w:sz="0" w:space="0" w:color="auto"/>
                <w:right w:val="none" w:sz="0" w:space="0" w:color="auto"/>
              </w:divBdr>
            </w:div>
            <w:div w:id="223293292">
              <w:marLeft w:val="0"/>
              <w:marRight w:val="0"/>
              <w:marTop w:val="0"/>
              <w:marBottom w:val="0"/>
              <w:divBdr>
                <w:top w:val="none" w:sz="0" w:space="0" w:color="auto"/>
                <w:left w:val="none" w:sz="0" w:space="0" w:color="auto"/>
                <w:bottom w:val="none" w:sz="0" w:space="0" w:color="auto"/>
                <w:right w:val="none" w:sz="0" w:space="0" w:color="auto"/>
              </w:divBdr>
            </w:div>
            <w:div w:id="1425373794">
              <w:marLeft w:val="0"/>
              <w:marRight w:val="0"/>
              <w:marTop w:val="0"/>
              <w:marBottom w:val="0"/>
              <w:divBdr>
                <w:top w:val="none" w:sz="0" w:space="0" w:color="auto"/>
                <w:left w:val="none" w:sz="0" w:space="0" w:color="auto"/>
                <w:bottom w:val="none" w:sz="0" w:space="0" w:color="auto"/>
                <w:right w:val="none" w:sz="0" w:space="0" w:color="auto"/>
              </w:divBdr>
            </w:div>
            <w:div w:id="915358080">
              <w:marLeft w:val="0"/>
              <w:marRight w:val="0"/>
              <w:marTop w:val="0"/>
              <w:marBottom w:val="0"/>
              <w:divBdr>
                <w:top w:val="none" w:sz="0" w:space="0" w:color="auto"/>
                <w:left w:val="none" w:sz="0" w:space="0" w:color="auto"/>
                <w:bottom w:val="none" w:sz="0" w:space="0" w:color="auto"/>
                <w:right w:val="none" w:sz="0" w:space="0" w:color="auto"/>
              </w:divBdr>
            </w:div>
            <w:div w:id="1878276524">
              <w:marLeft w:val="0"/>
              <w:marRight w:val="0"/>
              <w:marTop w:val="0"/>
              <w:marBottom w:val="0"/>
              <w:divBdr>
                <w:top w:val="none" w:sz="0" w:space="0" w:color="auto"/>
                <w:left w:val="none" w:sz="0" w:space="0" w:color="auto"/>
                <w:bottom w:val="none" w:sz="0" w:space="0" w:color="auto"/>
                <w:right w:val="none" w:sz="0" w:space="0" w:color="auto"/>
              </w:divBdr>
            </w:div>
            <w:div w:id="129370125">
              <w:marLeft w:val="0"/>
              <w:marRight w:val="0"/>
              <w:marTop w:val="0"/>
              <w:marBottom w:val="0"/>
              <w:divBdr>
                <w:top w:val="none" w:sz="0" w:space="0" w:color="auto"/>
                <w:left w:val="none" w:sz="0" w:space="0" w:color="auto"/>
                <w:bottom w:val="none" w:sz="0" w:space="0" w:color="auto"/>
                <w:right w:val="none" w:sz="0" w:space="0" w:color="auto"/>
              </w:divBdr>
            </w:div>
            <w:div w:id="1500075711">
              <w:marLeft w:val="0"/>
              <w:marRight w:val="0"/>
              <w:marTop w:val="0"/>
              <w:marBottom w:val="0"/>
              <w:divBdr>
                <w:top w:val="none" w:sz="0" w:space="0" w:color="auto"/>
                <w:left w:val="none" w:sz="0" w:space="0" w:color="auto"/>
                <w:bottom w:val="none" w:sz="0" w:space="0" w:color="auto"/>
                <w:right w:val="none" w:sz="0" w:space="0" w:color="auto"/>
              </w:divBdr>
            </w:div>
            <w:div w:id="29171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44890">
      <w:bodyDiv w:val="1"/>
      <w:marLeft w:val="0"/>
      <w:marRight w:val="0"/>
      <w:marTop w:val="0"/>
      <w:marBottom w:val="0"/>
      <w:divBdr>
        <w:top w:val="none" w:sz="0" w:space="0" w:color="auto"/>
        <w:left w:val="none" w:sz="0" w:space="0" w:color="auto"/>
        <w:bottom w:val="none" w:sz="0" w:space="0" w:color="auto"/>
        <w:right w:val="none" w:sz="0" w:space="0" w:color="auto"/>
      </w:divBdr>
      <w:divsChild>
        <w:div w:id="535509742">
          <w:marLeft w:val="0"/>
          <w:marRight w:val="0"/>
          <w:marTop w:val="0"/>
          <w:marBottom w:val="0"/>
          <w:divBdr>
            <w:top w:val="none" w:sz="0" w:space="0" w:color="auto"/>
            <w:left w:val="none" w:sz="0" w:space="0" w:color="auto"/>
            <w:bottom w:val="none" w:sz="0" w:space="0" w:color="auto"/>
            <w:right w:val="none" w:sz="0" w:space="0" w:color="auto"/>
          </w:divBdr>
          <w:divsChild>
            <w:div w:id="326901296">
              <w:marLeft w:val="0"/>
              <w:marRight w:val="0"/>
              <w:marTop w:val="0"/>
              <w:marBottom w:val="0"/>
              <w:divBdr>
                <w:top w:val="none" w:sz="0" w:space="0" w:color="auto"/>
                <w:left w:val="none" w:sz="0" w:space="0" w:color="auto"/>
                <w:bottom w:val="none" w:sz="0" w:space="0" w:color="auto"/>
                <w:right w:val="none" w:sz="0" w:space="0" w:color="auto"/>
              </w:divBdr>
            </w:div>
            <w:div w:id="643582353">
              <w:marLeft w:val="0"/>
              <w:marRight w:val="0"/>
              <w:marTop w:val="0"/>
              <w:marBottom w:val="0"/>
              <w:divBdr>
                <w:top w:val="none" w:sz="0" w:space="0" w:color="auto"/>
                <w:left w:val="none" w:sz="0" w:space="0" w:color="auto"/>
                <w:bottom w:val="none" w:sz="0" w:space="0" w:color="auto"/>
                <w:right w:val="none" w:sz="0" w:space="0" w:color="auto"/>
              </w:divBdr>
            </w:div>
            <w:div w:id="154737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363565">
      <w:bodyDiv w:val="1"/>
      <w:marLeft w:val="0"/>
      <w:marRight w:val="0"/>
      <w:marTop w:val="0"/>
      <w:marBottom w:val="0"/>
      <w:divBdr>
        <w:top w:val="none" w:sz="0" w:space="0" w:color="auto"/>
        <w:left w:val="none" w:sz="0" w:space="0" w:color="auto"/>
        <w:bottom w:val="none" w:sz="0" w:space="0" w:color="auto"/>
        <w:right w:val="none" w:sz="0" w:space="0" w:color="auto"/>
      </w:divBdr>
      <w:divsChild>
        <w:div w:id="1290823083">
          <w:marLeft w:val="0"/>
          <w:marRight w:val="0"/>
          <w:marTop w:val="0"/>
          <w:marBottom w:val="0"/>
          <w:divBdr>
            <w:top w:val="none" w:sz="0" w:space="0" w:color="auto"/>
            <w:left w:val="none" w:sz="0" w:space="0" w:color="auto"/>
            <w:bottom w:val="none" w:sz="0" w:space="0" w:color="auto"/>
            <w:right w:val="none" w:sz="0" w:space="0" w:color="auto"/>
          </w:divBdr>
          <w:divsChild>
            <w:div w:id="1066878949">
              <w:marLeft w:val="0"/>
              <w:marRight w:val="0"/>
              <w:marTop w:val="0"/>
              <w:marBottom w:val="0"/>
              <w:divBdr>
                <w:top w:val="none" w:sz="0" w:space="0" w:color="auto"/>
                <w:left w:val="none" w:sz="0" w:space="0" w:color="auto"/>
                <w:bottom w:val="none" w:sz="0" w:space="0" w:color="auto"/>
                <w:right w:val="none" w:sz="0" w:space="0" w:color="auto"/>
              </w:divBdr>
            </w:div>
            <w:div w:id="792675451">
              <w:marLeft w:val="0"/>
              <w:marRight w:val="0"/>
              <w:marTop w:val="0"/>
              <w:marBottom w:val="0"/>
              <w:divBdr>
                <w:top w:val="none" w:sz="0" w:space="0" w:color="auto"/>
                <w:left w:val="none" w:sz="0" w:space="0" w:color="auto"/>
                <w:bottom w:val="none" w:sz="0" w:space="0" w:color="auto"/>
                <w:right w:val="none" w:sz="0" w:space="0" w:color="auto"/>
              </w:divBdr>
            </w:div>
            <w:div w:id="1059011495">
              <w:marLeft w:val="0"/>
              <w:marRight w:val="0"/>
              <w:marTop w:val="0"/>
              <w:marBottom w:val="0"/>
              <w:divBdr>
                <w:top w:val="none" w:sz="0" w:space="0" w:color="auto"/>
                <w:left w:val="none" w:sz="0" w:space="0" w:color="auto"/>
                <w:bottom w:val="none" w:sz="0" w:space="0" w:color="auto"/>
                <w:right w:val="none" w:sz="0" w:space="0" w:color="auto"/>
              </w:divBdr>
            </w:div>
            <w:div w:id="2131581746">
              <w:marLeft w:val="0"/>
              <w:marRight w:val="0"/>
              <w:marTop w:val="0"/>
              <w:marBottom w:val="0"/>
              <w:divBdr>
                <w:top w:val="none" w:sz="0" w:space="0" w:color="auto"/>
                <w:left w:val="none" w:sz="0" w:space="0" w:color="auto"/>
                <w:bottom w:val="none" w:sz="0" w:space="0" w:color="auto"/>
                <w:right w:val="none" w:sz="0" w:space="0" w:color="auto"/>
              </w:divBdr>
            </w:div>
            <w:div w:id="598176015">
              <w:marLeft w:val="0"/>
              <w:marRight w:val="0"/>
              <w:marTop w:val="0"/>
              <w:marBottom w:val="0"/>
              <w:divBdr>
                <w:top w:val="none" w:sz="0" w:space="0" w:color="auto"/>
                <w:left w:val="none" w:sz="0" w:space="0" w:color="auto"/>
                <w:bottom w:val="none" w:sz="0" w:space="0" w:color="auto"/>
                <w:right w:val="none" w:sz="0" w:space="0" w:color="auto"/>
              </w:divBdr>
            </w:div>
            <w:div w:id="2045446624">
              <w:marLeft w:val="0"/>
              <w:marRight w:val="0"/>
              <w:marTop w:val="0"/>
              <w:marBottom w:val="0"/>
              <w:divBdr>
                <w:top w:val="none" w:sz="0" w:space="0" w:color="auto"/>
                <w:left w:val="none" w:sz="0" w:space="0" w:color="auto"/>
                <w:bottom w:val="none" w:sz="0" w:space="0" w:color="auto"/>
                <w:right w:val="none" w:sz="0" w:space="0" w:color="auto"/>
              </w:divBdr>
            </w:div>
            <w:div w:id="1455949963">
              <w:marLeft w:val="0"/>
              <w:marRight w:val="0"/>
              <w:marTop w:val="0"/>
              <w:marBottom w:val="0"/>
              <w:divBdr>
                <w:top w:val="none" w:sz="0" w:space="0" w:color="auto"/>
                <w:left w:val="none" w:sz="0" w:space="0" w:color="auto"/>
                <w:bottom w:val="none" w:sz="0" w:space="0" w:color="auto"/>
                <w:right w:val="none" w:sz="0" w:space="0" w:color="auto"/>
              </w:divBdr>
            </w:div>
            <w:div w:id="1410663137">
              <w:marLeft w:val="0"/>
              <w:marRight w:val="0"/>
              <w:marTop w:val="0"/>
              <w:marBottom w:val="0"/>
              <w:divBdr>
                <w:top w:val="none" w:sz="0" w:space="0" w:color="auto"/>
                <w:left w:val="none" w:sz="0" w:space="0" w:color="auto"/>
                <w:bottom w:val="none" w:sz="0" w:space="0" w:color="auto"/>
                <w:right w:val="none" w:sz="0" w:space="0" w:color="auto"/>
              </w:divBdr>
            </w:div>
            <w:div w:id="1893728678">
              <w:marLeft w:val="0"/>
              <w:marRight w:val="0"/>
              <w:marTop w:val="0"/>
              <w:marBottom w:val="0"/>
              <w:divBdr>
                <w:top w:val="none" w:sz="0" w:space="0" w:color="auto"/>
                <w:left w:val="none" w:sz="0" w:space="0" w:color="auto"/>
                <w:bottom w:val="none" w:sz="0" w:space="0" w:color="auto"/>
                <w:right w:val="none" w:sz="0" w:space="0" w:color="auto"/>
              </w:divBdr>
            </w:div>
            <w:div w:id="935792646">
              <w:marLeft w:val="0"/>
              <w:marRight w:val="0"/>
              <w:marTop w:val="0"/>
              <w:marBottom w:val="0"/>
              <w:divBdr>
                <w:top w:val="none" w:sz="0" w:space="0" w:color="auto"/>
                <w:left w:val="none" w:sz="0" w:space="0" w:color="auto"/>
                <w:bottom w:val="none" w:sz="0" w:space="0" w:color="auto"/>
                <w:right w:val="none" w:sz="0" w:space="0" w:color="auto"/>
              </w:divBdr>
            </w:div>
            <w:div w:id="802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06714">
      <w:bodyDiv w:val="1"/>
      <w:marLeft w:val="0"/>
      <w:marRight w:val="0"/>
      <w:marTop w:val="0"/>
      <w:marBottom w:val="0"/>
      <w:divBdr>
        <w:top w:val="none" w:sz="0" w:space="0" w:color="auto"/>
        <w:left w:val="none" w:sz="0" w:space="0" w:color="auto"/>
        <w:bottom w:val="none" w:sz="0" w:space="0" w:color="auto"/>
        <w:right w:val="none" w:sz="0" w:space="0" w:color="auto"/>
      </w:divBdr>
      <w:divsChild>
        <w:div w:id="1206403993">
          <w:marLeft w:val="0"/>
          <w:marRight w:val="0"/>
          <w:marTop w:val="0"/>
          <w:marBottom w:val="0"/>
          <w:divBdr>
            <w:top w:val="none" w:sz="0" w:space="0" w:color="auto"/>
            <w:left w:val="none" w:sz="0" w:space="0" w:color="auto"/>
            <w:bottom w:val="none" w:sz="0" w:space="0" w:color="auto"/>
            <w:right w:val="none" w:sz="0" w:space="0" w:color="auto"/>
          </w:divBdr>
          <w:divsChild>
            <w:div w:id="974411720">
              <w:marLeft w:val="0"/>
              <w:marRight w:val="0"/>
              <w:marTop w:val="0"/>
              <w:marBottom w:val="0"/>
              <w:divBdr>
                <w:top w:val="none" w:sz="0" w:space="0" w:color="auto"/>
                <w:left w:val="none" w:sz="0" w:space="0" w:color="auto"/>
                <w:bottom w:val="none" w:sz="0" w:space="0" w:color="auto"/>
                <w:right w:val="none" w:sz="0" w:space="0" w:color="auto"/>
              </w:divBdr>
            </w:div>
            <w:div w:id="859781538">
              <w:marLeft w:val="0"/>
              <w:marRight w:val="0"/>
              <w:marTop w:val="0"/>
              <w:marBottom w:val="0"/>
              <w:divBdr>
                <w:top w:val="none" w:sz="0" w:space="0" w:color="auto"/>
                <w:left w:val="none" w:sz="0" w:space="0" w:color="auto"/>
                <w:bottom w:val="none" w:sz="0" w:space="0" w:color="auto"/>
                <w:right w:val="none" w:sz="0" w:space="0" w:color="auto"/>
              </w:divBdr>
            </w:div>
            <w:div w:id="15276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55645">
      <w:bodyDiv w:val="1"/>
      <w:marLeft w:val="0"/>
      <w:marRight w:val="0"/>
      <w:marTop w:val="0"/>
      <w:marBottom w:val="0"/>
      <w:divBdr>
        <w:top w:val="none" w:sz="0" w:space="0" w:color="auto"/>
        <w:left w:val="none" w:sz="0" w:space="0" w:color="auto"/>
        <w:bottom w:val="none" w:sz="0" w:space="0" w:color="auto"/>
        <w:right w:val="none" w:sz="0" w:space="0" w:color="auto"/>
      </w:divBdr>
      <w:divsChild>
        <w:div w:id="1077363152">
          <w:marLeft w:val="0"/>
          <w:marRight w:val="0"/>
          <w:marTop w:val="0"/>
          <w:marBottom w:val="0"/>
          <w:divBdr>
            <w:top w:val="none" w:sz="0" w:space="0" w:color="auto"/>
            <w:left w:val="none" w:sz="0" w:space="0" w:color="auto"/>
            <w:bottom w:val="none" w:sz="0" w:space="0" w:color="auto"/>
            <w:right w:val="none" w:sz="0" w:space="0" w:color="auto"/>
          </w:divBdr>
          <w:divsChild>
            <w:div w:id="1455976284">
              <w:marLeft w:val="0"/>
              <w:marRight w:val="0"/>
              <w:marTop w:val="0"/>
              <w:marBottom w:val="0"/>
              <w:divBdr>
                <w:top w:val="none" w:sz="0" w:space="0" w:color="auto"/>
                <w:left w:val="none" w:sz="0" w:space="0" w:color="auto"/>
                <w:bottom w:val="none" w:sz="0" w:space="0" w:color="auto"/>
                <w:right w:val="none" w:sz="0" w:space="0" w:color="auto"/>
              </w:divBdr>
            </w:div>
            <w:div w:id="1288465061">
              <w:marLeft w:val="0"/>
              <w:marRight w:val="0"/>
              <w:marTop w:val="0"/>
              <w:marBottom w:val="0"/>
              <w:divBdr>
                <w:top w:val="none" w:sz="0" w:space="0" w:color="auto"/>
                <w:left w:val="none" w:sz="0" w:space="0" w:color="auto"/>
                <w:bottom w:val="none" w:sz="0" w:space="0" w:color="auto"/>
                <w:right w:val="none" w:sz="0" w:space="0" w:color="auto"/>
              </w:divBdr>
            </w:div>
            <w:div w:id="1956861040">
              <w:marLeft w:val="0"/>
              <w:marRight w:val="0"/>
              <w:marTop w:val="0"/>
              <w:marBottom w:val="0"/>
              <w:divBdr>
                <w:top w:val="none" w:sz="0" w:space="0" w:color="auto"/>
                <w:left w:val="none" w:sz="0" w:space="0" w:color="auto"/>
                <w:bottom w:val="none" w:sz="0" w:space="0" w:color="auto"/>
                <w:right w:val="none" w:sz="0" w:space="0" w:color="auto"/>
              </w:divBdr>
            </w:div>
            <w:div w:id="1645161825">
              <w:marLeft w:val="0"/>
              <w:marRight w:val="0"/>
              <w:marTop w:val="0"/>
              <w:marBottom w:val="0"/>
              <w:divBdr>
                <w:top w:val="none" w:sz="0" w:space="0" w:color="auto"/>
                <w:left w:val="none" w:sz="0" w:space="0" w:color="auto"/>
                <w:bottom w:val="none" w:sz="0" w:space="0" w:color="auto"/>
                <w:right w:val="none" w:sz="0" w:space="0" w:color="auto"/>
              </w:divBdr>
            </w:div>
            <w:div w:id="2038235837">
              <w:marLeft w:val="0"/>
              <w:marRight w:val="0"/>
              <w:marTop w:val="0"/>
              <w:marBottom w:val="0"/>
              <w:divBdr>
                <w:top w:val="none" w:sz="0" w:space="0" w:color="auto"/>
                <w:left w:val="none" w:sz="0" w:space="0" w:color="auto"/>
                <w:bottom w:val="none" w:sz="0" w:space="0" w:color="auto"/>
                <w:right w:val="none" w:sz="0" w:space="0" w:color="auto"/>
              </w:divBdr>
            </w:div>
            <w:div w:id="356928762">
              <w:marLeft w:val="0"/>
              <w:marRight w:val="0"/>
              <w:marTop w:val="0"/>
              <w:marBottom w:val="0"/>
              <w:divBdr>
                <w:top w:val="none" w:sz="0" w:space="0" w:color="auto"/>
                <w:left w:val="none" w:sz="0" w:space="0" w:color="auto"/>
                <w:bottom w:val="none" w:sz="0" w:space="0" w:color="auto"/>
                <w:right w:val="none" w:sz="0" w:space="0" w:color="auto"/>
              </w:divBdr>
            </w:div>
            <w:div w:id="726875487">
              <w:marLeft w:val="0"/>
              <w:marRight w:val="0"/>
              <w:marTop w:val="0"/>
              <w:marBottom w:val="0"/>
              <w:divBdr>
                <w:top w:val="none" w:sz="0" w:space="0" w:color="auto"/>
                <w:left w:val="none" w:sz="0" w:space="0" w:color="auto"/>
                <w:bottom w:val="none" w:sz="0" w:space="0" w:color="auto"/>
                <w:right w:val="none" w:sz="0" w:space="0" w:color="auto"/>
              </w:divBdr>
            </w:div>
            <w:div w:id="2140412358">
              <w:marLeft w:val="0"/>
              <w:marRight w:val="0"/>
              <w:marTop w:val="0"/>
              <w:marBottom w:val="0"/>
              <w:divBdr>
                <w:top w:val="none" w:sz="0" w:space="0" w:color="auto"/>
                <w:left w:val="none" w:sz="0" w:space="0" w:color="auto"/>
                <w:bottom w:val="none" w:sz="0" w:space="0" w:color="auto"/>
                <w:right w:val="none" w:sz="0" w:space="0" w:color="auto"/>
              </w:divBdr>
            </w:div>
            <w:div w:id="1621061183">
              <w:marLeft w:val="0"/>
              <w:marRight w:val="0"/>
              <w:marTop w:val="0"/>
              <w:marBottom w:val="0"/>
              <w:divBdr>
                <w:top w:val="none" w:sz="0" w:space="0" w:color="auto"/>
                <w:left w:val="none" w:sz="0" w:space="0" w:color="auto"/>
                <w:bottom w:val="none" w:sz="0" w:space="0" w:color="auto"/>
                <w:right w:val="none" w:sz="0" w:space="0" w:color="auto"/>
              </w:divBdr>
            </w:div>
            <w:div w:id="10764377">
              <w:marLeft w:val="0"/>
              <w:marRight w:val="0"/>
              <w:marTop w:val="0"/>
              <w:marBottom w:val="0"/>
              <w:divBdr>
                <w:top w:val="none" w:sz="0" w:space="0" w:color="auto"/>
                <w:left w:val="none" w:sz="0" w:space="0" w:color="auto"/>
                <w:bottom w:val="none" w:sz="0" w:space="0" w:color="auto"/>
                <w:right w:val="none" w:sz="0" w:space="0" w:color="auto"/>
              </w:divBdr>
            </w:div>
            <w:div w:id="729621995">
              <w:marLeft w:val="0"/>
              <w:marRight w:val="0"/>
              <w:marTop w:val="0"/>
              <w:marBottom w:val="0"/>
              <w:divBdr>
                <w:top w:val="none" w:sz="0" w:space="0" w:color="auto"/>
                <w:left w:val="none" w:sz="0" w:space="0" w:color="auto"/>
                <w:bottom w:val="none" w:sz="0" w:space="0" w:color="auto"/>
                <w:right w:val="none" w:sz="0" w:space="0" w:color="auto"/>
              </w:divBdr>
            </w:div>
            <w:div w:id="12143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32597">
      <w:bodyDiv w:val="1"/>
      <w:marLeft w:val="0"/>
      <w:marRight w:val="0"/>
      <w:marTop w:val="0"/>
      <w:marBottom w:val="0"/>
      <w:divBdr>
        <w:top w:val="none" w:sz="0" w:space="0" w:color="auto"/>
        <w:left w:val="none" w:sz="0" w:space="0" w:color="auto"/>
        <w:bottom w:val="none" w:sz="0" w:space="0" w:color="auto"/>
        <w:right w:val="none" w:sz="0" w:space="0" w:color="auto"/>
      </w:divBdr>
      <w:divsChild>
        <w:div w:id="1770737375">
          <w:marLeft w:val="0"/>
          <w:marRight w:val="0"/>
          <w:marTop w:val="0"/>
          <w:marBottom w:val="0"/>
          <w:divBdr>
            <w:top w:val="none" w:sz="0" w:space="0" w:color="auto"/>
            <w:left w:val="none" w:sz="0" w:space="0" w:color="auto"/>
            <w:bottom w:val="none" w:sz="0" w:space="0" w:color="auto"/>
            <w:right w:val="none" w:sz="0" w:space="0" w:color="auto"/>
          </w:divBdr>
          <w:divsChild>
            <w:div w:id="3628087">
              <w:marLeft w:val="0"/>
              <w:marRight w:val="0"/>
              <w:marTop w:val="0"/>
              <w:marBottom w:val="0"/>
              <w:divBdr>
                <w:top w:val="none" w:sz="0" w:space="0" w:color="auto"/>
                <w:left w:val="none" w:sz="0" w:space="0" w:color="auto"/>
                <w:bottom w:val="none" w:sz="0" w:space="0" w:color="auto"/>
                <w:right w:val="none" w:sz="0" w:space="0" w:color="auto"/>
              </w:divBdr>
            </w:div>
            <w:div w:id="1611203277">
              <w:marLeft w:val="0"/>
              <w:marRight w:val="0"/>
              <w:marTop w:val="0"/>
              <w:marBottom w:val="0"/>
              <w:divBdr>
                <w:top w:val="none" w:sz="0" w:space="0" w:color="auto"/>
                <w:left w:val="none" w:sz="0" w:space="0" w:color="auto"/>
                <w:bottom w:val="none" w:sz="0" w:space="0" w:color="auto"/>
                <w:right w:val="none" w:sz="0" w:space="0" w:color="auto"/>
              </w:divBdr>
            </w:div>
            <w:div w:id="160777309">
              <w:marLeft w:val="0"/>
              <w:marRight w:val="0"/>
              <w:marTop w:val="0"/>
              <w:marBottom w:val="0"/>
              <w:divBdr>
                <w:top w:val="none" w:sz="0" w:space="0" w:color="auto"/>
                <w:left w:val="none" w:sz="0" w:space="0" w:color="auto"/>
                <w:bottom w:val="none" w:sz="0" w:space="0" w:color="auto"/>
                <w:right w:val="none" w:sz="0" w:space="0" w:color="auto"/>
              </w:divBdr>
            </w:div>
            <w:div w:id="1240141142">
              <w:marLeft w:val="0"/>
              <w:marRight w:val="0"/>
              <w:marTop w:val="0"/>
              <w:marBottom w:val="0"/>
              <w:divBdr>
                <w:top w:val="none" w:sz="0" w:space="0" w:color="auto"/>
                <w:left w:val="none" w:sz="0" w:space="0" w:color="auto"/>
                <w:bottom w:val="none" w:sz="0" w:space="0" w:color="auto"/>
                <w:right w:val="none" w:sz="0" w:space="0" w:color="auto"/>
              </w:divBdr>
            </w:div>
            <w:div w:id="56021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22459">
      <w:bodyDiv w:val="1"/>
      <w:marLeft w:val="0"/>
      <w:marRight w:val="0"/>
      <w:marTop w:val="0"/>
      <w:marBottom w:val="0"/>
      <w:divBdr>
        <w:top w:val="none" w:sz="0" w:space="0" w:color="auto"/>
        <w:left w:val="none" w:sz="0" w:space="0" w:color="auto"/>
        <w:bottom w:val="none" w:sz="0" w:space="0" w:color="auto"/>
        <w:right w:val="none" w:sz="0" w:space="0" w:color="auto"/>
      </w:divBdr>
      <w:divsChild>
        <w:div w:id="1478494728">
          <w:marLeft w:val="0"/>
          <w:marRight w:val="0"/>
          <w:marTop w:val="0"/>
          <w:marBottom w:val="0"/>
          <w:divBdr>
            <w:top w:val="none" w:sz="0" w:space="0" w:color="auto"/>
            <w:left w:val="none" w:sz="0" w:space="0" w:color="auto"/>
            <w:bottom w:val="none" w:sz="0" w:space="0" w:color="auto"/>
            <w:right w:val="none" w:sz="0" w:space="0" w:color="auto"/>
          </w:divBdr>
          <w:divsChild>
            <w:div w:id="1830369192">
              <w:marLeft w:val="0"/>
              <w:marRight w:val="0"/>
              <w:marTop w:val="0"/>
              <w:marBottom w:val="0"/>
              <w:divBdr>
                <w:top w:val="none" w:sz="0" w:space="0" w:color="auto"/>
                <w:left w:val="none" w:sz="0" w:space="0" w:color="auto"/>
                <w:bottom w:val="none" w:sz="0" w:space="0" w:color="auto"/>
                <w:right w:val="none" w:sz="0" w:space="0" w:color="auto"/>
              </w:divBdr>
              <w:divsChild>
                <w:div w:id="2132818540">
                  <w:marLeft w:val="0"/>
                  <w:marRight w:val="0"/>
                  <w:marTop w:val="0"/>
                  <w:marBottom w:val="0"/>
                  <w:divBdr>
                    <w:top w:val="none" w:sz="0" w:space="0" w:color="auto"/>
                    <w:left w:val="none" w:sz="0" w:space="0" w:color="auto"/>
                    <w:bottom w:val="none" w:sz="0" w:space="0" w:color="auto"/>
                    <w:right w:val="none" w:sz="0" w:space="0" w:color="auto"/>
                  </w:divBdr>
                </w:div>
              </w:divsChild>
            </w:div>
            <w:div w:id="2019308247">
              <w:marLeft w:val="0"/>
              <w:marRight w:val="0"/>
              <w:marTop w:val="0"/>
              <w:marBottom w:val="0"/>
              <w:divBdr>
                <w:top w:val="none" w:sz="0" w:space="0" w:color="auto"/>
                <w:left w:val="none" w:sz="0" w:space="0" w:color="auto"/>
                <w:bottom w:val="none" w:sz="0" w:space="0" w:color="auto"/>
                <w:right w:val="none" w:sz="0" w:space="0" w:color="auto"/>
              </w:divBdr>
              <w:divsChild>
                <w:div w:id="13481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5468">
          <w:marLeft w:val="0"/>
          <w:marRight w:val="0"/>
          <w:marTop w:val="0"/>
          <w:marBottom w:val="0"/>
          <w:divBdr>
            <w:top w:val="none" w:sz="0" w:space="0" w:color="auto"/>
            <w:left w:val="none" w:sz="0" w:space="0" w:color="auto"/>
            <w:bottom w:val="none" w:sz="0" w:space="0" w:color="auto"/>
            <w:right w:val="none" w:sz="0" w:space="0" w:color="auto"/>
          </w:divBdr>
          <w:divsChild>
            <w:div w:id="668337484">
              <w:marLeft w:val="0"/>
              <w:marRight w:val="0"/>
              <w:marTop w:val="0"/>
              <w:marBottom w:val="0"/>
              <w:divBdr>
                <w:top w:val="none" w:sz="0" w:space="0" w:color="auto"/>
                <w:left w:val="none" w:sz="0" w:space="0" w:color="auto"/>
                <w:bottom w:val="none" w:sz="0" w:space="0" w:color="auto"/>
                <w:right w:val="none" w:sz="0" w:space="0" w:color="auto"/>
              </w:divBdr>
              <w:divsChild>
                <w:div w:id="835651207">
                  <w:marLeft w:val="0"/>
                  <w:marRight w:val="0"/>
                  <w:marTop w:val="0"/>
                  <w:marBottom w:val="0"/>
                  <w:divBdr>
                    <w:top w:val="none" w:sz="0" w:space="0" w:color="auto"/>
                    <w:left w:val="none" w:sz="0" w:space="0" w:color="auto"/>
                    <w:bottom w:val="none" w:sz="0" w:space="0" w:color="auto"/>
                    <w:right w:val="none" w:sz="0" w:space="0" w:color="auto"/>
                  </w:divBdr>
                  <w:divsChild>
                    <w:div w:id="292057270">
                      <w:marLeft w:val="0"/>
                      <w:marRight w:val="0"/>
                      <w:marTop w:val="0"/>
                      <w:marBottom w:val="0"/>
                      <w:divBdr>
                        <w:top w:val="none" w:sz="0" w:space="0" w:color="auto"/>
                        <w:left w:val="none" w:sz="0" w:space="0" w:color="auto"/>
                        <w:bottom w:val="none" w:sz="0" w:space="0" w:color="auto"/>
                        <w:right w:val="none" w:sz="0" w:space="0" w:color="auto"/>
                      </w:divBdr>
                      <w:divsChild>
                        <w:div w:id="177374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870">
                  <w:marLeft w:val="0"/>
                  <w:marRight w:val="0"/>
                  <w:marTop w:val="0"/>
                  <w:marBottom w:val="0"/>
                  <w:divBdr>
                    <w:top w:val="none" w:sz="0" w:space="0" w:color="auto"/>
                    <w:left w:val="none" w:sz="0" w:space="0" w:color="auto"/>
                    <w:bottom w:val="none" w:sz="0" w:space="0" w:color="auto"/>
                    <w:right w:val="none" w:sz="0" w:space="0" w:color="auto"/>
                  </w:divBdr>
                  <w:divsChild>
                    <w:div w:id="1948192504">
                      <w:marLeft w:val="0"/>
                      <w:marRight w:val="0"/>
                      <w:marTop w:val="0"/>
                      <w:marBottom w:val="0"/>
                      <w:divBdr>
                        <w:top w:val="none" w:sz="0" w:space="0" w:color="auto"/>
                        <w:left w:val="none" w:sz="0" w:space="0" w:color="auto"/>
                        <w:bottom w:val="none" w:sz="0" w:space="0" w:color="auto"/>
                        <w:right w:val="none" w:sz="0" w:space="0" w:color="auto"/>
                      </w:divBdr>
                      <w:divsChild>
                        <w:div w:id="2603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675211">
      <w:bodyDiv w:val="1"/>
      <w:marLeft w:val="0"/>
      <w:marRight w:val="0"/>
      <w:marTop w:val="0"/>
      <w:marBottom w:val="0"/>
      <w:divBdr>
        <w:top w:val="none" w:sz="0" w:space="0" w:color="auto"/>
        <w:left w:val="none" w:sz="0" w:space="0" w:color="auto"/>
        <w:bottom w:val="none" w:sz="0" w:space="0" w:color="auto"/>
        <w:right w:val="none" w:sz="0" w:space="0" w:color="auto"/>
      </w:divBdr>
    </w:div>
    <w:div w:id="1860846897">
      <w:bodyDiv w:val="1"/>
      <w:marLeft w:val="0"/>
      <w:marRight w:val="0"/>
      <w:marTop w:val="0"/>
      <w:marBottom w:val="0"/>
      <w:divBdr>
        <w:top w:val="none" w:sz="0" w:space="0" w:color="auto"/>
        <w:left w:val="none" w:sz="0" w:space="0" w:color="auto"/>
        <w:bottom w:val="none" w:sz="0" w:space="0" w:color="auto"/>
        <w:right w:val="none" w:sz="0" w:space="0" w:color="auto"/>
      </w:divBdr>
      <w:divsChild>
        <w:div w:id="1001660554">
          <w:marLeft w:val="0"/>
          <w:marRight w:val="0"/>
          <w:marTop w:val="0"/>
          <w:marBottom w:val="0"/>
          <w:divBdr>
            <w:top w:val="none" w:sz="0" w:space="0" w:color="auto"/>
            <w:left w:val="none" w:sz="0" w:space="0" w:color="auto"/>
            <w:bottom w:val="none" w:sz="0" w:space="0" w:color="auto"/>
            <w:right w:val="none" w:sz="0" w:space="0" w:color="auto"/>
          </w:divBdr>
          <w:divsChild>
            <w:div w:id="507906667">
              <w:marLeft w:val="0"/>
              <w:marRight w:val="0"/>
              <w:marTop w:val="0"/>
              <w:marBottom w:val="0"/>
              <w:divBdr>
                <w:top w:val="none" w:sz="0" w:space="0" w:color="auto"/>
                <w:left w:val="none" w:sz="0" w:space="0" w:color="auto"/>
                <w:bottom w:val="none" w:sz="0" w:space="0" w:color="auto"/>
                <w:right w:val="none" w:sz="0" w:space="0" w:color="auto"/>
              </w:divBdr>
            </w:div>
            <w:div w:id="693264926">
              <w:marLeft w:val="0"/>
              <w:marRight w:val="0"/>
              <w:marTop w:val="0"/>
              <w:marBottom w:val="0"/>
              <w:divBdr>
                <w:top w:val="none" w:sz="0" w:space="0" w:color="auto"/>
                <w:left w:val="none" w:sz="0" w:space="0" w:color="auto"/>
                <w:bottom w:val="none" w:sz="0" w:space="0" w:color="auto"/>
                <w:right w:val="none" w:sz="0" w:space="0" w:color="auto"/>
              </w:divBdr>
            </w:div>
            <w:div w:id="13595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4315">
      <w:bodyDiv w:val="1"/>
      <w:marLeft w:val="0"/>
      <w:marRight w:val="0"/>
      <w:marTop w:val="0"/>
      <w:marBottom w:val="0"/>
      <w:divBdr>
        <w:top w:val="none" w:sz="0" w:space="0" w:color="auto"/>
        <w:left w:val="none" w:sz="0" w:space="0" w:color="auto"/>
        <w:bottom w:val="none" w:sz="0" w:space="0" w:color="auto"/>
        <w:right w:val="none" w:sz="0" w:space="0" w:color="auto"/>
      </w:divBdr>
      <w:divsChild>
        <w:div w:id="1829319179">
          <w:marLeft w:val="0"/>
          <w:marRight w:val="0"/>
          <w:marTop w:val="0"/>
          <w:marBottom w:val="0"/>
          <w:divBdr>
            <w:top w:val="none" w:sz="0" w:space="0" w:color="auto"/>
            <w:left w:val="none" w:sz="0" w:space="0" w:color="auto"/>
            <w:bottom w:val="none" w:sz="0" w:space="0" w:color="auto"/>
            <w:right w:val="none" w:sz="0" w:space="0" w:color="auto"/>
          </w:divBdr>
          <w:divsChild>
            <w:div w:id="1394234084">
              <w:marLeft w:val="0"/>
              <w:marRight w:val="0"/>
              <w:marTop w:val="0"/>
              <w:marBottom w:val="0"/>
              <w:divBdr>
                <w:top w:val="none" w:sz="0" w:space="0" w:color="auto"/>
                <w:left w:val="none" w:sz="0" w:space="0" w:color="auto"/>
                <w:bottom w:val="none" w:sz="0" w:space="0" w:color="auto"/>
                <w:right w:val="none" w:sz="0" w:space="0" w:color="auto"/>
              </w:divBdr>
            </w:div>
            <w:div w:id="90128557">
              <w:marLeft w:val="0"/>
              <w:marRight w:val="0"/>
              <w:marTop w:val="0"/>
              <w:marBottom w:val="0"/>
              <w:divBdr>
                <w:top w:val="none" w:sz="0" w:space="0" w:color="auto"/>
                <w:left w:val="none" w:sz="0" w:space="0" w:color="auto"/>
                <w:bottom w:val="none" w:sz="0" w:space="0" w:color="auto"/>
                <w:right w:val="none" w:sz="0" w:space="0" w:color="auto"/>
              </w:divBdr>
            </w:div>
            <w:div w:id="1338385104">
              <w:marLeft w:val="0"/>
              <w:marRight w:val="0"/>
              <w:marTop w:val="0"/>
              <w:marBottom w:val="0"/>
              <w:divBdr>
                <w:top w:val="none" w:sz="0" w:space="0" w:color="auto"/>
                <w:left w:val="none" w:sz="0" w:space="0" w:color="auto"/>
                <w:bottom w:val="none" w:sz="0" w:space="0" w:color="auto"/>
                <w:right w:val="none" w:sz="0" w:space="0" w:color="auto"/>
              </w:divBdr>
            </w:div>
            <w:div w:id="334305420">
              <w:marLeft w:val="0"/>
              <w:marRight w:val="0"/>
              <w:marTop w:val="0"/>
              <w:marBottom w:val="0"/>
              <w:divBdr>
                <w:top w:val="none" w:sz="0" w:space="0" w:color="auto"/>
                <w:left w:val="none" w:sz="0" w:space="0" w:color="auto"/>
                <w:bottom w:val="none" w:sz="0" w:space="0" w:color="auto"/>
                <w:right w:val="none" w:sz="0" w:space="0" w:color="auto"/>
              </w:divBdr>
            </w:div>
            <w:div w:id="1350791276">
              <w:marLeft w:val="0"/>
              <w:marRight w:val="0"/>
              <w:marTop w:val="0"/>
              <w:marBottom w:val="0"/>
              <w:divBdr>
                <w:top w:val="none" w:sz="0" w:space="0" w:color="auto"/>
                <w:left w:val="none" w:sz="0" w:space="0" w:color="auto"/>
                <w:bottom w:val="none" w:sz="0" w:space="0" w:color="auto"/>
                <w:right w:val="none" w:sz="0" w:space="0" w:color="auto"/>
              </w:divBdr>
            </w:div>
            <w:div w:id="219556503">
              <w:marLeft w:val="0"/>
              <w:marRight w:val="0"/>
              <w:marTop w:val="0"/>
              <w:marBottom w:val="0"/>
              <w:divBdr>
                <w:top w:val="none" w:sz="0" w:space="0" w:color="auto"/>
                <w:left w:val="none" w:sz="0" w:space="0" w:color="auto"/>
                <w:bottom w:val="none" w:sz="0" w:space="0" w:color="auto"/>
                <w:right w:val="none" w:sz="0" w:space="0" w:color="auto"/>
              </w:divBdr>
            </w:div>
            <w:div w:id="1902013887">
              <w:marLeft w:val="0"/>
              <w:marRight w:val="0"/>
              <w:marTop w:val="0"/>
              <w:marBottom w:val="0"/>
              <w:divBdr>
                <w:top w:val="none" w:sz="0" w:space="0" w:color="auto"/>
                <w:left w:val="none" w:sz="0" w:space="0" w:color="auto"/>
                <w:bottom w:val="none" w:sz="0" w:space="0" w:color="auto"/>
                <w:right w:val="none" w:sz="0" w:space="0" w:color="auto"/>
              </w:divBdr>
            </w:div>
            <w:div w:id="1910534202">
              <w:marLeft w:val="0"/>
              <w:marRight w:val="0"/>
              <w:marTop w:val="0"/>
              <w:marBottom w:val="0"/>
              <w:divBdr>
                <w:top w:val="none" w:sz="0" w:space="0" w:color="auto"/>
                <w:left w:val="none" w:sz="0" w:space="0" w:color="auto"/>
                <w:bottom w:val="none" w:sz="0" w:space="0" w:color="auto"/>
                <w:right w:val="none" w:sz="0" w:space="0" w:color="auto"/>
              </w:divBdr>
            </w:div>
            <w:div w:id="3803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80126">
      <w:bodyDiv w:val="1"/>
      <w:marLeft w:val="0"/>
      <w:marRight w:val="0"/>
      <w:marTop w:val="0"/>
      <w:marBottom w:val="0"/>
      <w:divBdr>
        <w:top w:val="none" w:sz="0" w:space="0" w:color="auto"/>
        <w:left w:val="none" w:sz="0" w:space="0" w:color="auto"/>
        <w:bottom w:val="none" w:sz="0" w:space="0" w:color="auto"/>
        <w:right w:val="none" w:sz="0" w:space="0" w:color="auto"/>
      </w:divBdr>
      <w:divsChild>
        <w:div w:id="660811508">
          <w:marLeft w:val="0"/>
          <w:marRight w:val="0"/>
          <w:marTop w:val="0"/>
          <w:marBottom w:val="0"/>
          <w:divBdr>
            <w:top w:val="none" w:sz="0" w:space="0" w:color="auto"/>
            <w:left w:val="none" w:sz="0" w:space="0" w:color="auto"/>
            <w:bottom w:val="none" w:sz="0" w:space="0" w:color="auto"/>
            <w:right w:val="none" w:sz="0" w:space="0" w:color="auto"/>
          </w:divBdr>
          <w:divsChild>
            <w:div w:id="1432553085">
              <w:marLeft w:val="0"/>
              <w:marRight w:val="0"/>
              <w:marTop w:val="0"/>
              <w:marBottom w:val="0"/>
              <w:divBdr>
                <w:top w:val="none" w:sz="0" w:space="0" w:color="auto"/>
                <w:left w:val="none" w:sz="0" w:space="0" w:color="auto"/>
                <w:bottom w:val="none" w:sz="0" w:space="0" w:color="auto"/>
                <w:right w:val="none" w:sz="0" w:space="0" w:color="auto"/>
              </w:divBdr>
              <w:divsChild>
                <w:div w:id="1405954737">
                  <w:marLeft w:val="0"/>
                  <w:marRight w:val="0"/>
                  <w:marTop w:val="0"/>
                  <w:marBottom w:val="0"/>
                  <w:divBdr>
                    <w:top w:val="none" w:sz="0" w:space="0" w:color="auto"/>
                    <w:left w:val="none" w:sz="0" w:space="0" w:color="auto"/>
                    <w:bottom w:val="none" w:sz="0" w:space="0" w:color="auto"/>
                    <w:right w:val="none" w:sz="0" w:space="0" w:color="auto"/>
                  </w:divBdr>
                </w:div>
              </w:divsChild>
            </w:div>
            <w:div w:id="664280422">
              <w:marLeft w:val="0"/>
              <w:marRight w:val="0"/>
              <w:marTop w:val="0"/>
              <w:marBottom w:val="0"/>
              <w:divBdr>
                <w:top w:val="none" w:sz="0" w:space="0" w:color="auto"/>
                <w:left w:val="none" w:sz="0" w:space="0" w:color="auto"/>
                <w:bottom w:val="none" w:sz="0" w:space="0" w:color="auto"/>
                <w:right w:val="none" w:sz="0" w:space="0" w:color="auto"/>
              </w:divBdr>
              <w:divsChild>
                <w:div w:id="16980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3046">
          <w:marLeft w:val="0"/>
          <w:marRight w:val="0"/>
          <w:marTop w:val="0"/>
          <w:marBottom w:val="0"/>
          <w:divBdr>
            <w:top w:val="none" w:sz="0" w:space="0" w:color="auto"/>
            <w:left w:val="none" w:sz="0" w:space="0" w:color="auto"/>
            <w:bottom w:val="none" w:sz="0" w:space="0" w:color="auto"/>
            <w:right w:val="none" w:sz="0" w:space="0" w:color="auto"/>
          </w:divBdr>
          <w:divsChild>
            <w:div w:id="747533780">
              <w:marLeft w:val="0"/>
              <w:marRight w:val="0"/>
              <w:marTop w:val="0"/>
              <w:marBottom w:val="0"/>
              <w:divBdr>
                <w:top w:val="none" w:sz="0" w:space="0" w:color="auto"/>
                <w:left w:val="none" w:sz="0" w:space="0" w:color="auto"/>
                <w:bottom w:val="none" w:sz="0" w:space="0" w:color="auto"/>
                <w:right w:val="none" w:sz="0" w:space="0" w:color="auto"/>
              </w:divBdr>
              <w:divsChild>
                <w:div w:id="270363897">
                  <w:marLeft w:val="0"/>
                  <w:marRight w:val="0"/>
                  <w:marTop w:val="0"/>
                  <w:marBottom w:val="0"/>
                  <w:divBdr>
                    <w:top w:val="none" w:sz="0" w:space="0" w:color="auto"/>
                    <w:left w:val="none" w:sz="0" w:space="0" w:color="auto"/>
                    <w:bottom w:val="none" w:sz="0" w:space="0" w:color="auto"/>
                    <w:right w:val="none" w:sz="0" w:space="0" w:color="auto"/>
                  </w:divBdr>
                  <w:divsChild>
                    <w:div w:id="2128767647">
                      <w:marLeft w:val="0"/>
                      <w:marRight w:val="0"/>
                      <w:marTop w:val="0"/>
                      <w:marBottom w:val="0"/>
                      <w:divBdr>
                        <w:top w:val="none" w:sz="0" w:space="0" w:color="auto"/>
                        <w:left w:val="none" w:sz="0" w:space="0" w:color="auto"/>
                        <w:bottom w:val="none" w:sz="0" w:space="0" w:color="auto"/>
                        <w:right w:val="none" w:sz="0" w:space="0" w:color="auto"/>
                      </w:divBdr>
                      <w:divsChild>
                        <w:div w:id="140876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74295">
                  <w:marLeft w:val="0"/>
                  <w:marRight w:val="0"/>
                  <w:marTop w:val="0"/>
                  <w:marBottom w:val="0"/>
                  <w:divBdr>
                    <w:top w:val="none" w:sz="0" w:space="0" w:color="auto"/>
                    <w:left w:val="none" w:sz="0" w:space="0" w:color="auto"/>
                    <w:bottom w:val="none" w:sz="0" w:space="0" w:color="auto"/>
                    <w:right w:val="none" w:sz="0" w:space="0" w:color="auto"/>
                  </w:divBdr>
                  <w:divsChild>
                    <w:div w:id="864370509">
                      <w:marLeft w:val="0"/>
                      <w:marRight w:val="0"/>
                      <w:marTop w:val="0"/>
                      <w:marBottom w:val="0"/>
                      <w:divBdr>
                        <w:top w:val="none" w:sz="0" w:space="0" w:color="auto"/>
                        <w:left w:val="none" w:sz="0" w:space="0" w:color="auto"/>
                        <w:bottom w:val="none" w:sz="0" w:space="0" w:color="auto"/>
                        <w:right w:val="none" w:sz="0" w:space="0" w:color="auto"/>
                      </w:divBdr>
                      <w:divsChild>
                        <w:div w:id="104918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07755">
      <w:bodyDiv w:val="1"/>
      <w:marLeft w:val="0"/>
      <w:marRight w:val="0"/>
      <w:marTop w:val="0"/>
      <w:marBottom w:val="0"/>
      <w:divBdr>
        <w:top w:val="none" w:sz="0" w:space="0" w:color="auto"/>
        <w:left w:val="none" w:sz="0" w:space="0" w:color="auto"/>
        <w:bottom w:val="none" w:sz="0" w:space="0" w:color="auto"/>
        <w:right w:val="none" w:sz="0" w:space="0" w:color="auto"/>
      </w:divBdr>
      <w:divsChild>
        <w:div w:id="1264727667">
          <w:marLeft w:val="0"/>
          <w:marRight w:val="0"/>
          <w:marTop w:val="0"/>
          <w:marBottom w:val="0"/>
          <w:divBdr>
            <w:top w:val="none" w:sz="0" w:space="0" w:color="auto"/>
            <w:left w:val="none" w:sz="0" w:space="0" w:color="auto"/>
            <w:bottom w:val="none" w:sz="0" w:space="0" w:color="auto"/>
            <w:right w:val="none" w:sz="0" w:space="0" w:color="auto"/>
          </w:divBdr>
          <w:divsChild>
            <w:div w:id="862596628">
              <w:marLeft w:val="0"/>
              <w:marRight w:val="0"/>
              <w:marTop w:val="0"/>
              <w:marBottom w:val="0"/>
              <w:divBdr>
                <w:top w:val="none" w:sz="0" w:space="0" w:color="auto"/>
                <w:left w:val="none" w:sz="0" w:space="0" w:color="auto"/>
                <w:bottom w:val="none" w:sz="0" w:space="0" w:color="auto"/>
                <w:right w:val="none" w:sz="0" w:space="0" w:color="auto"/>
              </w:divBdr>
            </w:div>
            <w:div w:id="1468663808">
              <w:marLeft w:val="0"/>
              <w:marRight w:val="0"/>
              <w:marTop w:val="0"/>
              <w:marBottom w:val="0"/>
              <w:divBdr>
                <w:top w:val="none" w:sz="0" w:space="0" w:color="auto"/>
                <w:left w:val="none" w:sz="0" w:space="0" w:color="auto"/>
                <w:bottom w:val="none" w:sz="0" w:space="0" w:color="auto"/>
                <w:right w:val="none" w:sz="0" w:space="0" w:color="auto"/>
              </w:divBdr>
            </w:div>
            <w:div w:id="1883983247">
              <w:marLeft w:val="0"/>
              <w:marRight w:val="0"/>
              <w:marTop w:val="0"/>
              <w:marBottom w:val="0"/>
              <w:divBdr>
                <w:top w:val="none" w:sz="0" w:space="0" w:color="auto"/>
                <w:left w:val="none" w:sz="0" w:space="0" w:color="auto"/>
                <w:bottom w:val="none" w:sz="0" w:space="0" w:color="auto"/>
                <w:right w:val="none" w:sz="0" w:space="0" w:color="auto"/>
              </w:divBdr>
            </w:div>
            <w:div w:id="259601703">
              <w:marLeft w:val="0"/>
              <w:marRight w:val="0"/>
              <w:marTop w:val="0"/>
              <w:marBottom w:val="0"/>
              <w:divBdr>
                <w:top w:val="none" w:sz="0" w:space="0" w:color="auto"/>
                <w:left w:val="none" w:sz="0" w:space="0" w:color="auto"/>
                <w:bottom w:val="none" w:sz="0" w:space="0" w:color="auto"/>
                <w:right w:val="none" w:sz="0" w:space="0" w:color="auto"/>
              </w:divBdr>
            </w:div>
            <w:div w:id="665982421">
              <w:marLeft w:val="0"/>
              <w:marRight w:val="0"/>
              <w:marTop w:val="0"/>
              <w:marBottom w:val="0"/>
              <w:divBdr>
                <w:top w:val="none" w:sz="0" w:space="0" w:color="auto"/>
                <w:left w:val="none" w:sz="0" w:space="0" w:color="auto"/>
                <w:bottom w:val="none" w:sz="0" w:space="0" w:color="auto"/>
                <w:right w:val="none" w:sz="0" w:space="0" w:color="auto"/>
              </w:divBdr>
            </w:div>
            <w:div w:id="387337370">
              <w:marLeft w:val="0"/>
              <w:marRight w:val="0"/>
              <w:marTop w:val="0"/>
              <w:marBottom w:val="0"/>
              <w:divBdr>
                <w:top w:val="none" w:sz="0" w:space="0" w:color="auto"/>
                <w:left w:val="none" w:sz="0" w:space="0" w:color="auto"/>
                <w:bottom w:val="none" w:sz="0" w:space="0" w:color="auto"/>
                <w:right w:val="none" w:sz="0" w:space="0" w:color="auto"/>
              </w:divBdr>
            </w:div>
            <w:div w:id="1549218038">
              <w:marLeft w:val="0"/>
              <w:marRight w:val="0"/>
              <w:marTop w:val="0"/>
              <w:marBottom w:val="0"/>
              <w:divBdr>
                <w:top w:val="none" w:sz="0" w:space="0" w:color="auto"/>
                <w:left w:val="none" w:sz="0" w:space="0" w:color="auto"/>
                <w:bottom w:val="none" w:sz="0" w:space="0" w:color="auto"/>
                <w:right w:val="none" w:sz="0" w:space="0" w:color="auto"/>
              </w:divBdr>
            </w:div>
            <w:div w:id="1906408453">
              <w:marLeft w:val="0"/>
              <w:marRight w:val="0"/>
              <w:marTop w:val="0"/>
              <w:marBottom w:val="0"/>
              <w:divBdr>
                <w:top w:val="none" w:sz="0" w:space="0" w:color="auto"/>
                <w:left w:val="none" w:sz="0" w:space="0" w:color="auto"/>
                <w:bottom w:val="none" w:sz="0" w:space="0" w:color="auto"/>
                <w:right w:val="none" w:sz="0" w:space="0" w:color="auto"/>
              </w:divBdr>
            </w:div>
            <w:div w:id="2143884705">
              <w:marLeft w:val="0"/>
              <w:marRight w:val="0"/>
              <w:marTop w:val="0"/>
              <w:marBottom w:val="0"/>
              <w:divBdr>
                <w:top w:val="none" w:sz="0" w:space="0" w:color="auto"/>
                <w:left w:val="none" w:sz="0" w:space="0" w:color="auto"/>
                <w:bottom w:val="none" w:sz="0" w:space="0" w:color="auto"/>
                <w:right w:val="none" w:sz="0" w:space="0" w:color="auto"/>
              </w:divBdr>
            </w:div>
            <w:div w:id="1516730084">
              <w:marLeft w:val="0"/>
              <w:marRight w:val="0"/>
              <w:marTop w:val="0"/>
              <w:marBottom w:val="0"/>
              <w:divBdr>
                <w:top w:val="none" w:sz="0" w:space="0" w:color="auto"/>
                <w:left w:val="none" w:sz="0" w:space="0" w:color="auto"/>
                <w:bottom w:val="none" w:sz="0" w:space="0" w:color="auto"/>
                <w:right w:val="none" w:sz="0" w:space="0" w:color="auto"/>
              </w:divBdr>
            </w:div>
            <w:div w:id="668755743">
              <w:marLeft w:val="0"/>
              <w:marRight w:val="0"/>
              <w:marTop w:val="0"/>
              <w:marBottom w:val="0"/>
              <w:divBdr>
                <w:top w:val="none" w:sz="0" w:space="0" w:color="auto"/>
                <w:left w:val="none" w:sz="0" w:space="0" w:color="auto"/>
                <w:bottom w:val="none" w:sz="0" w:space="0" w:color="auto"/>
                <w:right w:val="none" w:sz="0" w:space="0" w:color="auto"/>
              </w:divBdr>
            </w:div>
            <w:div w:id="11916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573676">
      <w:bodyDiv w:val="1"/>
      <w:marLeft w:val="0"/>
      <w:marRight w:val="0"/>
      <w:marTop w:val="0"/>
      <w:marBottom w:val="0"/>
      <w:divBdr>
        <w:top w:val="none" w:sz="0" w:space="0" w:color="auto"/>
        <w:left w:val="none" w:sz="0" w:space="0" w:color="auto"/>
        <w:bottom w:val="none" w:sz="0" w:space="0" w:color="auto"/>
        <w:right w:val="none" w:sz="0" w:space="0" w:color="auto"/>
      </w:divBdr>
      <w:divsChild>
        <w:div w:id="1237665363">
          <w:marLeft w:val="0"/>
          <w:marRight w:val="0"/>
          <w:marTop w:val="0"/>
          <w:marBottom w:val="0"/>
          <w:divBdr>
            <w:top w:val="none" w:sz="0" w:space="0" w:color="auto"/>
            <w:left w:val="none" w:sz="0" w:space="0" w:color="auto"/>
            <w:bottom w:val="none" w:sz="0" w:space="0" w:color="auto"/>
            <w:right w:val="none" w:sz="0" w:space="0" w:color="auto"/>
          </w:divBdr>
          <w:divsChild>
            <w:div w:id="32460304">
              <w:marLeft w:val="0"/>
              <w:marRight w:val="0"/>
              <w:marTop w:val="0"/>
              <w:marBottom w:val="0"/>
              <w:divBdr>
                <w:top w:val="none" w:sz="0" w:space="0" w:color="auto"/>
                <w:left w:val="none" w:sz="0" w:space="0" w:color="auto"/>
                <w:bottom w:val="none" w:sz="0" w:space="0" w:color="auto"/>
                <w:right w:val="none" w:sz="0" w:space="0" w:color="auto"/>
              </w:divBdr>
            </w:div>
            <w:div w:id="1670787016">
              <w:marLeft w:val="0"/>
              <w:marRight w:val="0"/>
              <w:marTop w:val="0"/>
              <w:marBottom w:val="0"/>
              <w:divBdr>
                <w:top w:val="none" w:sz="0" w:space="0" w:color="auto"/>
                <w:left w:val="none" w:sz="0" w:space="0" w:color="auto"/>
                <w:bottom w:val="none" w:sz="0" w:space="0" w:color="auto"/>
                <w:right w:val="none" w:sz="0" w:space="0" w:color="auto"/>
              </w:divBdr>
            </w:div>
            <w:div w:id="762410382">
              <w:marLeft w:val="0"/>
              <w:marRight w:val="0"/>
              <w:marTop w:val="0"/>
              <w:marBottom w:val="0"/>
              <w:divBdr>
                <w:top w:val="none" w:sz="0" w:space="0" w:color="auto"/>
                <w:left w:val="none" w:sz="0" w:space="0" w:color="auto"/>
                <w:bottom w:val="none" w:sz="0" w:space="0" w:color="auto"/>
                <w:right w:val="none" w:sz="0" w:space="0" w:color="auto"/>
              </w:divBdr>
            </w:div>
            <w:div w:id="2100632348">
              <w:marLeft w:val="0"/>
              <w:marRight w:val="0"/>
              <w:marTop w:val="0"/>
              <w:marBottom w:val="0"/>
              <w:divBdr>
                <w:top w:val="none" w:sz="0" w:space="0" w:color="auto"/>
                <w:left w:val="none" w:sz="0" w:space="0" w:color="auto"/>
                <w:bottom w:val="none" w:sz="0" w:space="0" w:color="auto"/>
                <w:right w:val="none" w:sz="0" w:space="0" w:color="auto"/>
              </w:divBdr>
            </w:div>
            <w:div w:id="342824382">
              <w:marLeft w:val="0"/>
              <w:marRight w:val="0"/>
              <w:marTop w:val="0"/>
              <w:marBottom w:val="0"/>
              <w:divBdr>
                <w:top w:val="none" w:sz="0" w:space="0" w:color="auto"/>
                <w:left w:val="none" w:sz="0" w:space="0" w:color="auto"/>
                <w:bottom w:val="none" w:sz="0" w:space="0" w:color="auto"/>
                <w:right w:val="none" w:sz="0" w:space="0" w:color="auto"/>
              </w:divBdr>
            </w:div>
            <w:div w:id="62091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7214">
      <w:bodyDiv w:val="1"/>
      <w:marLeft w:val="0"/>
      <w:marRight w:val="0"/>
      <w:marTop w:val="0"/>
      <w:marBottom w:val="0"/>
      <w:divBdr>
        <w:top w:val="none" w:sz="0" w:space="0" w:color="auto"/>
        <w:left w:val="none" w:sz="0" w:space="0" w:color="auto"/>
        <w:bottom w:val="none" w:sz="0" w:space="0" w:color="auto"/>
        <w:right w:val="none" w:sz="0" w:space="0" w:color="auto"/>
      </w:divBdr>
      <w:divsChild>
        <w:div w:id="730038150">
          <w:marLeft w:val="0"/>
          <w:marRight w:val="0"/>
          <w:marTop w:val="0"/>
          <w:marBottom w:val="0"/>
          <w:divBdr>
            <w:top w:val="none" w:sz="0" w:space="0" w:color="auto"/>
            <w:left w:val="none" w:sz="0" w:space="0" w:color="auto"/>
            <w:bottom w:val="none" w:sz="0" w:space="0" w:color="auto"/>
            <w:right w:val="none" w:sz="0" w:space="0" w:color="auto"/>
          </w:divBdr>
          <w:divsChild>
            <w:div w:id="941184885">
              <w:marLeft w:val="0"/>
              <w:marRight w:val="0"/>
              <w:marTop w:val="0"/>
              <w:marBottom w:val="0"/>
              <w:divBdr>
                <w:top w:val="none" w:sz="0" w:space="0" w:color="auto"/>
                <w:left w:val="none" w:sz="0" w:space="0" w:color="auto"/>
                <w:bottom w:val="none" w:sz="0" w:space="0" w:color="auto"/>
                <w:right w:val="none" w:sz="0" w:space="0" w:color="auto"/>
              </w:divBdr>
            </w:div>
            <w:div w:id="1438136210">
              <w:marLeft w:val="0"/>
              <w:marRight w:val="0"/>
              <w:marTop w:val="0"/>
              <w:marBottom w:val="0"/>
              <w:divBdr>
                <w:top w:val="none" w:sz="0" w:space="0" w:color="auto"/>
                <w:left w:val="none" w:sz="0" w:space="0" w:color="auto"/>
                <w:bottom w:val="none" w:sz="0" w:space="0" w:color="auto"/>
                <w:right w:val="none" w:sz="0" w:space="0" w:color="auto"/>
              </w:divBdr>
            </w:div>
            <w:div w:id="208194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52998">
      <w:bodyDiv w:val="1"/>
      <w:marLeft w:val="0"/>
      <w:marRight w:val="0"/>
      <w:marTop w:val="0"/>
      <w:marBottom w:val="0"/>
      <w:divBdr>
        <w:top w:val="none" w:sz="0" w:space="0" w:color="auto"/>
        <w:left w:val="none" w:sz="0" w:space="0" w:color="auto"/>
        <w:bottom w:val="none" w:sz="0" w:space="0" w:color="auto"/>
        <w:right w:val="none" w:sz="0" w:space="0" w:color="auto"/>
      </w:divBdr>
      <w:divsChild>
        <w:div w:id="1837724496">
          <w:marLeft w:val="0"/>
          <w:marRight w:val="0"/>
          <w:marTop w:val="0"/>
          <w:marBottom w:val="0"/>
          <w:divBdr>
            <w:top w:val="none" w:sz="0" w:space="0" w:color="auto"/>
            <w:left w:val="none" w:sz="0" w:space="0" w:color="auto"/>
            <w:bottom w:val="none" w:sz="0" w:space="0" w:color="auto"/>
            <w:right w:val="none" w:sz="0" w:space="0" w:color="auto"/>
          </w:divBdr>
          <w:divsChild>
            <w:div w:id="626590363">
              <w:marLeft w:val="0"/>
              <w:marRight w:val="0"/>
              <w:marTop w:val="0"/>
              <w:marBottom w:val="0"/>
              <w:divBdr>
                <w:top w:val="none" w:sz="0" w:space="0" w:color="auto"/>
                <w:left w:val="none" w:sz="0" w:space="0" w:color="auto"/>
                <w:bottom w:val="none" w:sz="0" w:space="0" w:color="auto"/>
                <w:right w:val="none" w:sz="0" w:space="0" w:color="auto"/>
              </w:divBdr>
            </w:div>
            <w:div w:id="2104492989">
              <w:marLeft w:val="0"/>
              <w:marRight w:val="0"/>
              <w:marTop w:val="0"/>
              <w:marBottom w:val="0"/>
              <w:divBdr>
                <w:top w:val="none" w:sz="0" w:space="0" w:color="auto"/>
                <w:left w:val="none" w:sz="0" w:space="0" w:color="auto"/>
                <w:bottom w:val="none" w:sz="0" w:space="0" w:color="auto"/>
                <w:right w:val="none" w:sz="0" w:space="0" w:color="auto"/>
              </w:divBdr>
            </w:div>
            <w:div w:id="1827431699">
              <w:marLeft w:val="0"/>
              <w:marRight w:val="0"/>
              <w:marTop w:val="0"/>
              <w:marBottom w:val="0"/>
              <w:divBdr>
                <w:top w:val="none" w:sz="0" w:space="0" w:color="auto"/>
                <w:left w:val="none" w:sz="0" w:space="0" w:color="auto"/>
                <w:bottom w:val="none" w:sz="0" w:space="0" w:color="auto"/>
                <w:right w:val="none" w:sz="0" w:space="0" w:color="auto"/>
              </w:divBdr>
            </w:div>
            <w:div w:id="942810545">
              <w:marLeft w:val="0"/>
              <w:marRight w:val="0"/>
              <w:marTop w:val="0"/>
              <w:marBottom w:val="0"/>
              <w:divBdr>
                <w:top w:val="none" w:sz="0" w:space="0" w:color="auto"/>
                <w:left w:val="none" w:sz="0" w:space="0" w:color="auto"/>
                <w:bottom w:val="none" w:sz="0" w:space="0" w:color="auto"/>
                <w:right w:val="none" w:sz="0" w:space="0" w:color="auto"/>
              </w:divBdr>
            </w:div>
            <w:div w:id="2132896948">
              <w:marLeft w:val="0"/>
              <w:marRight w:val="0"/>
              <w:marTop w:val="0"/>
              <w:marBottom w:val="0"/>
              <w:divBdr>
                <w:top w:val="none" w:sz="0" w:space="0" w:color="auto"/>
                <w:left w:val="none" w:sz="0" w:space="0" w:color="auto"/>
                <w:bottom w:val="none" w:sz="0" w:space="0" w:color="auto"/>
                <w:right w:val="none" w:sz="0" w:space="0" w:color="auto"/>
              </w:divBdr>
            </w:div>
            <w:div w:id="183633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82594">
      <w:bodyDiv w:val="1"/>
      <w:marLeft w:val="0"/>
      <w:marRight w:val="0"/>
      <w:marTop w:val="0"/>
      <w:marBottom w:val="0"/>
      <w:divBdr>
        <w:top w:val="none" w:sz="0" w:space="0" w:color="auto"/>
        <w:left w:val="none" w:sz="0" w:space="0" w:color="auto"/>
        <w:bottom w:val="none" w:sz="0" w:space="0" w:color="auto"/>
        <w:right w:val="none" w:sz="0" w:space="0" w:color="auto"/>
      </w:divBdr>
      <w:divsChild>
        <w:div w:id="1690066527">
          <w:marLeft w:val="0"/>
          <w:marRight w:val="0"/>
          <w:marTop w:val="0"/>
          <w:marBottom w:val="0"/>
          <w:divBdr>
            <w:top w:val="none" w:sz="0" w:space="0" w:color="auto"/>
            <w:left w:val="none" w:sz="0" w:space="0" w:color="auto"/>
            <w:bottom w:val="none" w:sz="0" w:space="0" w:color="auto"/>
            <w:right w:val="none" w:sz="0" w:space="0" w:color="auto"/>
          </w:divBdr>
          <w:divsChild>
            <w:div w:id="1402021916">
              <w:marLeft w:val="0"/>
              <w:marRight w:val="0"/>
              <w:marTop w:val="0"/>
              <w:marBottom w:val="0"/>
              <w:divBdr>
                <w:top w:val="none" w:sz="0" w:space="0" w:color="auto"/>
                <w:left w:val="none" w:sz="0" w:space="0" w:color="auto"/>
                <w:bottom w:val="none" w:sz="0" w:space="0" w:color="auto"/>
                <w:right w:val="none" w:sz="0" w:space="0" w:color="auto"/>
              </w:divBdr>
            </w:div>
            <w:div w:id="1467241956">
              <w:marLeft w:val="0"/>
              <w:marRight w:val="0"/>
              <w:marTop w:val="0"/>
              <w:marBottom w:val="0"/>
              <w:divBdr>
                <w:top w:val="none" w:sz="0" w:space="0" w:color="auto"/>
                <w:left w:val="none" w:sz="0" w:space="0" w:color="auto"/>
                <w:bottom w:val="none" w:sz="0" w:space="0" w:color="auto"/>
                <w:right w:val="none" w:sz="0" w:space="0" w:color="auto"/>
              </w:divBdr>
            </w:div>
            <w:div w:id="599946278">
              <w:marLeft w:val="0"/>
              <w:marRight w:val="0"/>
              <w:marTop w:val="0"/>
              <w:marBottom w:val="0"/>
              <w:divBdr>
                <w:top w:val="none" w:sz="0" w:space="0" w:color="auto"/>
                <w:left w:val="none" w:sz="0" w:space="0" w:color="auto"/>
                <w:bottom w:val="none" w:sz="0" w:space="0" w:color="auto"/>
                <w:right w:val="none" w:sz="0" w:space="0" w:color="auto"/>
              </w:divBdr>
            </w:div>
            <w:div w:id="2122022777">
              <w:marLeft w:val="0"/>
              <w:marRight w:val="0"/>
              <w:marTop w:val="0"/>
              <w:marBottom w:val="0"/>
              <w:divBdr>
                <w:top w:val="none" w:sz="0" w:space="0" w:color="auto"/>
                <w:left w:val="none" w:sz="0" w:space="0" w:color="auto"/>
                <w:bottom w:val="none" w:sz="0" w:space="0" w:color="auto"/>
                <w:right w:val="none" w:sz="0" w:space="0" w:color="auto"/>
              </w:divBdr>
            </w:div>
            <w:div w:id="181595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94616">
      <w:bodyDiv w:val="1"/>
      <w:marLeft w:val="0"/>
      <w:marRight w:val="0"/>
      <w:marTop w:val="0"/>
      <w:marBottom w:val="0"/>
      <w:divBdr>
        <w:top w:val="none" w:sz="0" w:space="0" w:color="auto"/>
        <w:left w:val="none" w:sz="0" w:space="0" w:color="auto"/>
        <w:bottom w:val="none" w:sz="0" w:space="0" w:color="auto"/>
        <w:right w:val="none" w:sz="0" w:space="0" w:color="auto"/>
      </w:divBdr>
      <w:divsChild>
        <w:div w:id="1613170378">
          <w:marLeft w:val="0"/>
          <w:marRight w:val="0"/>
          <w:marTop w:val="0"/>
          <w:marBottom w:val="0"/>
          <w:divBdr>
            <w:top w:val="none" w:sz="0" w:space="0" w:color="auto"/>
            <w:left w:val="none" w:sz="0" w:space="0" w:color="auto"/>
            <w:bottom w:val="none" w:sz="0" w:space="0" w:color="auto"/>
            <w:right w:val="none" w:sz="0" w:space="0" w:color="auto"/>
          </w:divBdr>
          <w:divsChild>
            <w:div w:id="1931696424">
              <w:marLeft w:val="0"/>
              <w:marRight w:val="0"/>
              <w:marTop w:val="0"/>
              <w:marBottom w:val="0"/>
              <w:divBdr>
                <w:top w:val="none" w:sz="0" w:space="0" w:color="auto"/>
                <w:left w:val="none" w:sz="0" w:space="0" w:color="auto"/>
                <w:bottom w:val="none" w:sz="0" w:space="0" w:color="auto"/>
                <w:right w:val="none" w:sz="0" w:space="0" w:color="auto"/>
              </w:divBdr>
            </w:div>
            <w:div w:id="2073888784">
              <w:marLeft w:val="0"/>
              <w:marRight w:val="0"/>
              <w:marTop w:val="0"/>
              <w:marBottom w:val="0"/>
              <w:divBdr>
                <w:top w:val="none" w:sz="0" w:space="0" w:color="auto"/>
                <w:left w:val="none" w:sz="0" w:space="0" w:color="auto"/>
                <w:bottom w:val="none" w:sz="0" w:space="0" w:color="auto"/>
                <w:right w:val="none" w:sz="0" w:space="0" w:color="auto"/>
              </w:divBdr>
            </w:div>
            <w:div w:id="1256744175">
              <w:marLeft w:val="0"/>
              <w:marRight w:val="0"/>
              <w:marTop w:val="0"/>
              <w:marBottom w:val="0"/>
              <w:divBdr>
                <w:top w:val="none" w:sz="0" w:space="0" w:color="auto"/>
                <w:left w:val="none" w:sz="0" w:space="0" w:color="auto"/>
                <w:bottom w:val="none" w:sz="0" w:space="0" w:color="auto"/>
                <w:right w:val="none" w:sz="0" w:space="0" w:color="auto"/>
              </w:divBdr>
            </w:div>
            <w:div w:id="1180505250">
              <w:marLeft w:val="0"/>
              <w:marRight w:val="0"/>
              <w:marTop w:val="0"/>
              <w:marBottom w:val="0"/>
              <w:divBdr>
                <w:top w:val="none" w:sz="0" w:space="0" w:color="auto"/>
                <w:left w:val="none" w:sz="0" w:space="0" w:color="auto"/>
                <w:bottom w:val="none" w:sz="0" w:space="0" w:color="auto"/>
                <w:right w:val="none" w:sz="0" w:space="0" w:color="auto"/>
              </w:divBdr>
            </w:div>
            <w:div w:id="46473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6657">
      <w:bodyDiv w:val="1"/>
      <w:marLeft w:val="0"/>
      <w:marRight w:val="0"/>
      <w:marTop w:val="0"/>
      <w:marBottom w:val="0"/>
      <w:divBdr>
        <w:top w:val="none" w:sz="0" w:space="0" w:color="auto"/>
        <w:left w:val="none" w:sz="0" w:space="0" w:color="auto"/>
        <w:bottom w:val="none" w:sz="0" w:space="0" w:color="auto"/>
        <w:right w:val="none" w:sz="0" w:space="0" w:color="auto"/>
      </w:divBdr>
      <w:divsChild>
        <w:div w:id="2001539663">
          <w:marLeft w:val="0"/>
          <w:marRight w:val="0"/>
          <w:marTop w:val="0"/>
          <w:marBottom w:val="0"/>
          <w:divBdr>
            <w:top w:val="none" w:sz="0" w:space="0" w:color="auto"/>
            <w:left w:val="none" w:sz="0" w:space="0" w:color="auto"/>
            <w:bottom w:val="none" w:sz="0" w:space="0" w:color="auto"/>
            <w:right w:val="none" w:sz="0" w:space="0" w:color="auto"/>
          </w:divBdr>
          <w:divsChild>
            <w:div w:id="1633050215">
              <w:marLeft w:val="0"/>
              <w:marRight w:val="0"/>
              <w:marTop w:val="0"/>
              <w:marBottom w:val="0"/>
              <w:divBdr>
                <w:top w:val="none" w:sz="0" w:space="0" w:color="auto"/>
                <w:left w:val="none" w:sz="0" w:space="0" w:color="auto"/>
                <w:bottom w:val="none" w:sz="0" w:space="0" w:color="auto"/>
                <w:right w:val="none" w:sz="0" w:space="0" w:color="auto"/>
              </w:divBdr>
            </w:div>
            <w:div w:id="1114865204">
              <w:marLeft w:val="0"/>
              <w:marRight w:val="0"/>
              <w:marTop w:val="0"/>
              <w:marBottom w:val="0"/>
              <w:divBdr>
                <w:top w:val="none" w:sz="0" w:space="0" w:color="auto"/>
                <w:left w:val="none" w:sz="0" w:space="0" w:color="auto"/>
                <w:bottom w:val="none" w:sz="0" w:space="0" w:color="auto"/>
                <w:right w:val="none" w:sz="0" w:space="0" w:color="auto"/>
              </w:divBdr>
            </w:div>
            <w:div w:id="1100757346">
              <w:marLeft w:val="0"/>
              <w:marRight w:val="0"/>
              <w:marTop w:val="0"/>
              <w:marBottom w:val="0"/>
              <w:divBdr>
                <w:top w:val="none" w:sz="0" w:space="0" w:color="auto"/>
                <w:left w:val="none" w:sz="0" w:space="0" w:color="auto"/>
                <w:bottom w:val="none" w:sz="0" w:space="0" w:color="auto"/>
                <w:right w:val="none" w:sz="0" w:space="0" w:color="auto"/>
              </w:divBdr>
            </w:div>
            <w:div w:id="1850560174">
              <w:marLeft w:val="0"/>
              <w:marRight w:val="0"/>
              <w:marTop w:val="0"/>
              <w:marBottom w:val="0"/>
              <w:divBdr>
                <w:top w:val="none" w:sz="0" w:space="0" w:color="auto"/>
                <w:left w:val="none" w:sz="0" w:space="0" w:color="auto"/>
                <w:bottom w:val="none" w:sz="0" w:space="0" w:color="auto"/>
                <w:right w:val="none" w:sz="0" w:space="0" w:color="auto"/>
              </w:divBdr>
            </w:div>
            <w:div w:id="20805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970697">
      <w:bodyDiv w:val="1"/>
      <w:marLeft w:val="0"/>
      <w:marRight w:val="0"/>
      <w:marTop w:val="0"/>
      <w:marBottom w:val="0"/>
      <w:divBdr>
        <w:top w:val="none" w:sz="0" w:space="0" w:color="auto"/>
        <w:left w:val="none" w:sz="0" w:space="0" w:color="auto"/>
        <w:bottom w:val="none" w:sz="0" w:space="0" w:color="auto"/>
        <w:right w:val="none" w:sz="0" w:space="0" w:color="auto"/>
      </w:divBdr>
      <w:divsChild>
        <w:div w:id="765030681">
          <w:marLeft w:val="0"/>
          <w:marRight w:val="0"/>
          <w:marTop w:val="0"/>
          <w:marBottom w:val="0"/>
          <w:divBdr>
            <w:top w:val="none" w:sz="0" w:space="0" w:color="auto"/>
            <w:left w:val="none" w:sz="0" w:space="0" w:color="auto"/>
            <w:bottom w:val="none" w:sz="0" w:space="0" w:color="auto"/>
            <w:right w:val="none" w:sz="0" w:space="0" w:color="auto"/>
          </w:divBdr>
          <w:divsChild>
            <w:div w:id="886841737">
              <w:marLeft w:val="0"/>
              <w:marRight w:val="0"/>
              <w:marTop w:val="0"/>
              <w:marBottom w:val="0"/>
              <w:divBdr>
                <w:top w:val="none" w:sz="0" w:space="0" w:color="auto"/>
                <w:left w:val="none" w:sz="0" w:space="0" w:color="auto"/>
                <w:bottom w:val="none" w:sz="0" w:space="0" w:color="auto"/>
                <w:right w:val="none" w:sz="0" w:space="0" w:color="auto"/>
              </w:divBdr>
            </w:div>
            <w:div w:id="564027587">
              <w:marLeft w:val="0"/>
              <w:marRight w:val="0"/>
              <w:marTop w:val="0"/>
              <w:marBottom w:val="0"/>
              <w:divBdr>
                <w:top w:val="none" w:sz="0" w:space="0" w:color="auto"/>
                <w:left w:val="none" w:sz="0" w:space="0" w:color="auto"/>
                <w:bottom w:val="none" w:sz="0" w:space="0" w:color="auto"/>
                <w:right w:val="none" w:sz="0" w:space="0" w:color="auto"/>
              </w:divBdr>
            </w:div>
            <w:div w:id="983966074">
              <w:marLeft w:val="0"/>
              <w:marRight w:val="0"/>
              <w:marTop w:val="0"/>
              <w:marBottom w:val="0"/>
              <w:divBdr>
                <w:top w:val="none" w:sz="0" w:space="0" w:color="auto"/>
                <w:left w:val="none" w:sz="0" w:space="0" w:color="auto"/>
                <w:bottom w:val="none" w:sz="0" w:space="0" w:color="auto"/>
                <w:right w:val="none" w:sz="0" w:space="0" w:color="auto"/>
              </w:divBdr>
            </w:div>
            <w:div w:id="1768429612">
              <w:marLeft w:val="0"/>
              <w:marRight w:val="0"/>
              <w:marTop w:val="0"/>
              <w:marBottom w:val="0"/>
              <w:divBdr>
                <w:top w:val="none" w:sz="0" w:space="0" w:color="auto"/>
                <w:left w:val="none" w:sz="0" w:space="0" w:color="auto"/>
                <w:bottom w:val="none" w:sz="0" w:space="0" w:color="auto"/>
                <w:right w:val="none" w:sz="0" w:space="0" w:color="auto"/>
              </w:divBdr>
            </w:div>
            <w:div w:id="1571117052">
              <w:marLeft w:val="0"/>
              <w:marRight w:val="0"/>
              <w:marTop w:val="0"/>
              <w:marBottom w:val="0"/>
              <w:divBdr>
                <w:top w:val="none" w:sz="0" w:space="0" w:color="auto"/>
                <w:left w:val="none" w:sz="0" w:space="0" w:color="auto"/>
                <w:bottom w:val="none" w:sz="0" w:space="0" w:color="auto"/>
                <w:right w:val="none" w:sz="0" w:space="0" w:color="auto"/>
              </w:divBdr>
            </w:div>
            <w:div w:id="1857039986">
              <w:marLeft w:val="0"/>
              <w:marRight w:val="0"/>
              <w:marTop w:val="0"/>
              <w:marBottom w:val="0"/>
              <w:divBdr>
                <w:top w:val="none" w:sz="0" w:space="0" w:color="auto"/>
                <w:left w:val="none" w:sz="0" w:space="0" w:color="auto"/>
                <w:bottom w:val="none" w:sz="0" w:space="0" w:color="auto"/>
                <w:right w:val="none" w:sz="0" w:space="0" w:color="auto"/>
              </w:divBdr>
            </w:div>
            <w:div w:id="1913852655">
              <w:marLeft w:val="0"/>
              <w:marRight w:val="0"/>
              <w:marTop w:val="0"/>
              <w:marBottom w:val="0"/>
              <w:divBdr>
                <w:top w:val="none" w:sz="0" w:space="0" w:color="auto"/>
                <w:left w:val="none" w:sz="0" w:space="0" w:color="auto"/>
                <w:bottom w:val="none" w:sz="0" w:space="0" w:color="auto"/>
                <w:right w:val="none" w:sz="0" w:space="0" w:color="auto"/>
              </w:divBdr>
            </w:div>
            <w:div w:id="2023320346">
              <w:marLeft w:val="0"/>
              <w:marRight w:val="0"/>
              <w:marTop w:val="0"/>
              <w:marBottom w:val="0"/>
              <w:divBdr>
                <w:top w:val="none" w:sz="0" w:space="0" w:color="auto"/>
                <w:left w:val="none" w:sz="0" w:space="0" w:color="auto"/>
                <w:bottom w:val="none" w:sz="0" w:space="0" w:color="auto"/>
                <w:right w:val="none" w:sz="0" w:space="0" w:color="auto"/>
              </w:divBdr>
            </w:div>
            <w:div w:id="1758941829">
              <w:marLeft w:val="0"/>
              <w:marRight w:val="0"/>
              <w:marTop w:val="0"/>
              <w:marBottom w:val="0"/>
              <w:divBdr>
                <w:top w:val="none" w:sz="0" w:space="0" w:color="auto"/>
                <w:left w:val="none" w:sz="0" w:space="0" w:color="auto"/>
                <w:bottom w:val="none" w:sz="0" w:space="0" w:color="auto"/>
                <w:right w:val="none" w:sz="0" w:space="0" w:color="auto"/>
              </w:divBdr>
            </w:div>
            <w:div w:id="1425374409">
              <w:marLeft w:val="0"/>
              <w:marRight w:val="0"/>
              <w:marTop w:val="0"/>
              <w:marBottom w:val="0"/>
              <w:divBdr>
                <w:top w:val="none" w:sz="0" w:space="0" w:color="auto"/>
                <w:left w:val="none" w:sz="0" w:space="0" w:color="auto"/>
                <w:bottom w:val="none" w:sz="0" w:space="0" w:color="auto"/>
                <w:right w:val="none" w:sz="0" w:space="0" w:color="auto"/>
              </w:divBdr>
            </w:div>
            <w:div w:id="118536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powermapper.com/tests/screen-readers/content/css-generated-content/" TargetMode="External"/><Relationship Id="rId117" Type="http://schemas.openxmlformats.org/officeDocument/2006/relationships/image" Target="media/image41.png"/><Relationship Id="rId21" Type="http://schemas.openxmlformats.org/officeDocument/2006/relationships/image" Target="media/image1.png"/><Relationship Id="rId42" Type="http://schemas.openxmlformats.org/officeDocument/2006/relationships/hyperlink" Target="https://portal-ipfronplus.pfron.org.pl/projekt/szkolenia/szkolenia-stacjonarne/" TargetMode="External"/><Relationship Id="rId47" Type="http://schemas.openxmlformats.org/officeDocument/2006/relationships/hyperlink" Target="https://portal-ipfronplus.pfron.org.pl/w-maju-koncza-sie-szkolenia-z-ipfron-zapraszamy-do-skorzystania-z-zaproponowanych-terminow/" TargetMode="External"/><Relationship Id="rId63" Type="http://schemas.openxmlformats.org/officeDocument/2006/relationships/hyperlink" Target="https://portal-ipfronplus.pfron.org.pl/w-maju-koncza-sie-szkolenia-z-ipfron-zapraszamy-do-skorzystania-z-zaproponowanych-terminow/" TargetMode="External"/><Relationship Id="rId68" Type="http://schemas.openxmlformats.org/officeDocument/2006/relationships/image" Target="media/image24.png"/><Relationship Id="rId84" Type="http://schemas.openxmlformats.org/officeDocument/2006/relationships/image" Target="media/image28.png"/><Relationship Id="rId89" Type="http://schemas.openxmlformats.org/officeDocument/2006/relationships/hyperlink" Target="http://fdc.org.pl/wcag2/" TargetMode="External"/><Relationship Id="rId112" Type="http://schemas.openxmlformats.org/officeDocument/2006/relationships/hyperlink" Target="https://portal-ipfronplus.pfron.org.pl/" TargetMode="External"/><Relationship Id="rId16" Type="http://schemas.openxmlformats.org/officeDocument/2006/relationships/hyperlink" Target="https://portal-ipfronplus.pfron.org.pl/" TargetMode="External"/><Relationship Id="rId107" Type="http://schemas.openxmlformats.org/officeDocument/2006/relationships/image" Target="media/image36.png"/><Relationship Id="rId11" Type="http://schemas.openxmlformats.org/officeDocument/2006/relationships/hyperlink" Target="https://portal-ipfronplus.pfron.org.pl/projekt/szkolenia/szkolenia-stacjonarne/" TargetMode="External"/><Relationship Id="rId32" Type="http://schemas.openxmlformats.org/officeDocument/2006/relationships/hyperlink" Target="https://portal-ipfronplus.pfron.org.pl/?s=Wsparcie&amp;Szukaj" TargetMode="External"/><Relationship Id="rId37" Type="http://schemas.openxmlformats.org/officeDocument/2006/relationships/image" Target="media/image11.png"/><Relationship Id="rId53" Type="http://schemas.openxmlformats.org/officeDocument/2006/relationships/image" Target="media/image18.png"/><Relationship Id="rId58" Type="http://schemas.openxmlformats.org/officeDocument/2006/relationships/hyperlink" Target="https://portal-ipfronplus.pfron.org.pl/" TargetMode="External"/><Relationship Id="rId74" Type="http://schemas.openxmlformats.org/officeDocument/2006/relationships/hyperlink" Target="http://fdc.org.pl/wcag2/" TargetMode="External"/><Relationship Id="rId79" Type="http://schemas.openxmlformats.org/officeDocument/2006/relationships/hyperlink" Target="https://portal-ipfronplus.pfron.org.pl/projekt/szkolenia/szkolenia-online/" TargetMode="External"/><Relationship Id="rId102" Type="http://schemas.openxmlformats.org/officeDocument/2006/relationships/hyperlink" Target="https://portal-ipfronplus.pfron.org.pl/faq/?key=&amp;cat_faq=" TargetMode="External"/><Relationship Id="rId123" Type="http://schemas.openxmlformats.org/officeDocument/2006/relationships/image" Target="media/image44.png"/><Relationship Id="rId5" Type="http://schemas.openxmlformats.org/officeDocument/2006/relationships/settings" Target="settings.xml"/><Relationship Id="rId61" Type="http://schemas.openxmlformats.org/officeDocument/2006/relationships/hyperlink" Target="https://portal-ipfronplus.pfron.org.pl/" TargetMode="External"/><Relationship Id="rId82" Type="http://schemas.openxmlformats.org/officeDocument/2006/relationships/image" Target="media/image26.png"/><Relationship Id="rId90" Type="http://schemas.openxmlformats.org/officeDocument/2006/relationships/hyperlink" Target="http://fdc.org.pl/wcag2/" TargetMode="External"/><Relationship Id="rId95" Type="http://schemas.openxmlformats.org/officeDocument/2006/relationships/hyperlink" Target="https://portal-ipfronplus.pfron.org.pl/" TargetMode="External"/><Relationship Id="rId19" Type="http://schemas.openxmlformats.org/officeDocument/2006/relationships/hyperlink" Target="https://portal-ipfronplus.pfron.org.pl/" TargetMode="External"/><Relationship Id="rId14" Type="http://schemas.openxmlformats.org/officeDocument/2006/relationships/hyperlink" Target="https://portal-ipfronplus.pfron.org.pl/?s=Wsparcie&amp;Szukaj=" TargetMode="Externa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hyperlink" Target="https://www.aditus.io/patterns/multiple-navigation-landmarks/" TargetMode="Externa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image" Target="media/image15.png"/><Relationship Id="rId56" Type="http://schemas.openxmlformats.org/officeDocument/2006/relationships/hyperlink" Target="https://portal-ipfronplus.pfron.org.pl/zapisz-sie-do-newslettera/" TargetMode="External"/><Relationship Id="rId64" Type="http://schemas.openxmlformats.org/officeDocument/2006/relationships/image" Target="media/image23.png"/><Relationship Id="rId69" Type="http://schemas.openxmlformats.org/officeDocument/2006/relationships/hyperlink" Target="http://fdc.org.pl/wcag2/" TargetMode="External"/><Relationship Id="rId77" Type="http://schemas.openxmlformats.org/officeDocument/2006/relationships/hyperlink" Target="http://fdc.org.pl/wcag2/" TargetMode="External"/><Relationship Id="rId100" Type="http://schemas.openxmlformats.org/officeDocument/2006/relationships/hyperlink" Target="https://portal-ipfronplus.pfron.org.pl" TargetMode="External"/><Relationship Id="rId105" Type="http://schemas.openxmlformats.org/officeDocument/2006/relationships/image" Target="media/image35.png"/><Relationship Id="rId113" Type="http://schemas.openxmlformats.org/officeDocument/2006/relationships/image" Target="media/image39.png"/><Relationship Id="rId118" Type="http://schemas.openxmlformats.org/officeDocument/2006/relationships/hyperlink" Target="https://portal-ipfronplus.pfron.org.pl/?s=dofinansowanie&amp;p=post&amp;od=01.12.2022&amp;do=13.04.2023"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fdc.org.pl/wcag2/" TargetMode="External"/><Relationship Id="rId80" Type="http://schemas.openxmlformats.org/officeDocument/2006/relationships/image" Target="media/image25.png"/><Relationship Id="rId85" Type="http://schemas.openxmlformats.org/officeDocument/2006/relationships/hyperlink" Target="https://www.w3.org/TR/WCAG20-TECHS/ARIA8.html" TargetMode="External"/><Relationship Id="rId93" Type="http://schemas.openxmlformats.org/officeDocument/2006/relationships/hyperlink" Target="https://portal-ipfronplus.pfron.org.pl/faq/" TargetMode="External"/><Relationship Id="rId98" Type="http://schemas.openxmlformats.org/officeDocument/2006/relationships/hyperlink" Target="https://portal-ipfronplus.pfron.org.pl" TargetMode="External"/><Relationship Id="rId121" Type="http://schemas.openxmlformats.org/officeDocument/2006/relationships/hyperlink" Target="https://portal-ipfronplus.pfron.org.pl/faq/" TargetMode="External"/><Relationship Id="rId3" Type="http://schemas.openxmlformats.org/officeDocument/2006/relationships/numbering" Target="numbering.xml"/><Relationship Id="rId12" Type="http://schemas.openxmlformats.org/officeDocument/2006/relationships/hyperlink" Target="https://portal-ipfronplus.pfron.org.pl/szkolenia/21-22-03-2023-warszawa-szkolenie-stacjonarne/" TargetMode="External"/><Relationship Id="rId17" Type="http://schemas.openxmlformats.org/officeDocument/2006/relationships/hyperlink" Target="http://fdc.org.pl/wcag2/" TargetMode="External"/><Relationship Id="rId25" Type="http://schemas.openxmlformats.org/officeDocument/2006/relationships/hyperlink" Target="https://css-tricks.com/almanac/properties/c/content/" TargetMode="External"/><Relationship Id="rId33" Type="http://schemas.openxmlformats.org/officeDocument/2006/relationships/image" Target="media/image7.png"/><Relationship Id="rId38" Type="http://schemas.openxmlformats.org/officeDocument/2006/relationships/hyperlink" Target="https://www.w3.org/WAI/tutorials/page-structure/content/" TargetMode="External"/><Relationship Id="rId46" Type="http://schemas.openxmlformats.org/officeDocument/2006/relationships/image" Target="media/image14.png"/><Relationship Id="rId59" Type="http://schemas.openxmlformats.org/officeDocument/2006/relationships/image" Target="media/image20.png"/><Relationship Id="rId67" Type="http://schemas.openxmlformats.org/officeDocument/2006/relationships/hyperlink" Target="https://portal-ipfronplus.pfron.org.pl/?s=Wsparcie&amp;Szukaj=" TargetMode="External"/><Relationship Id="rId103" Type="http://schemas.openxmlformats.org/officeDocument/2006/relationships/image" Target="media/image34.png"/><Relationship Id="rId108" Type="http://schemas.openxmlformats.org/officeDocument/2006/relationships/hyperlink" Target="https://portal-ipfronplus.pfron.org.pl/faq/" TargetMode="External"/><Relationship Id="rId116" Type="http://schemas.openxmlformats.org/officeDocument/2006/relationships/image" Target="media/image40.png"/><Relationship Id="rId124" Type="http://schemas.openxmlformats.org/officeDocument/2006/relationships/fontTable" Target="fontTable.xml"/><Relationship Id="rId20" Type="http://schemas.openxmlformats.org/officeDocument/2006/relationships/hyperlink" Target="https://portal-ipfronplus.pfron.org.pl/projekt/szkolenia/szkolenia-stacjonarne/" TargetMode="External"/><Relationship Id="rId41" Type="http://schemas.openxmlformats.org/officeDocument/2006/relationships/hyperlink" Target="https://www.w3.org/WAI/ARIA/apg/patterns/combobox/examples/combobox-select-only/" TargetMode="External"/><Relationship Id="rId54" Type="http://schemas.openxmlformats.org/officeDocument/2006/relationships/hyperlink" Target="https://www.w3.org/WAI/WCAG21/Techniques/html/H98" TargetMode="External"/><Relationship Id="rId62" Type="http://schemas.openxmlformats.org/officeDocument/2006/relationships/image" Target="media/image22.png"/><Relationship Id="rId70" Type="http://schemas.openxmlformats.org/officeDocument/2006/relationships/hyperlink" Target="http://fdc.org.pl/wcag2/" TargetMode="External"/><Relationship Id="rId75" Type="http://schemas.openxmlformats.org/officeDocument/2006/relationships/hyperlink" Target="https://portal-ipfronplus.pfron.org.pl/" TargetMode="External"/><Relationship Id="rId83" Type="http://schemas.openxmlformats.org/officeDocument/2006/relationships/image" Target="media/image27.png"/><Relationship Id="rId88" Type="http://schemas.openxmlformats.org/officeDocument/2006/relationships/hyperlink" Target="http://fdc.org.pl/wcag2/" TargetMode="External"/><Relationship Id="rId91" Type="http://schemas.openxmlformats.org/officeDocument/2006/relationships/hyperlink" Target="https://portal-ipfronplus.pfron.org.pl" TargetMode="External"/><Relationship Id="rId96" Type="http://schemas.openxmlformats.org/officeDocument/2006/relationships/hyperlink" Target="https://portal-ipfronplus.pfron.org.pl" TargetMode="External"/><Relationship Id="rId111"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ortal-ipfronplus.pfron.org.pl/w-maju-koncza-sie-szkolenia-z-ipfron-zapraszamy-do-skorzystania-z-zaproponowanych-terminow/" TargetMode="Externa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hyperlink" Target="https://portal-ipfronplus.pfron.org.pl/" TargetMode="External"/><Relationship Id="rId57" Type="http://schemas.openxmlformats.org/officeDocument/2006/relationships/image" Target="media/image19.png"/><Relationship Id="rId106" Type="http://schemas.openxmlformats.org/officeDocument/2006/relationships/hyperlink" Target="https://portal-ipfronplus.pfron.org.pl/faq/" TargetMode="External"/><Relationship Id="rId114" Type="http://schemas.openxmlformats.org/officeDocument/2006/relationships/hyperlink" Target="https://portal-ipfronplus.pfron.org.pl/projekt/szkolenia/szkolenia-stacjonarne/?data_od=&amp;data_do=07.04.2023&amp;province=&amp;view=map_list" TargetMode="External"/><Relationship Id="rId119" Type="http://schemas.openxmlformats.org/officeDocument/2006/relationships/image" Target="media/image42.png"/><Relationship Id="rId10" Type="http://schemas.openxmlformats.org/officeDocument/2006/relationships/hyperlink" Target="https://portal-ipfronplus.pfron.org.pl/" TargetMode="External"/><Relationship Id="rId31" Type="http://schemas.openxmlformats.org/officeDocument/2006/relationships/hyperlink" Target="https://portal-ipfronplus.pfron.org.pl/" TargetMode="External"/><Relationship Id="rId44" Type="http://schemas.openxmlformats.org/officeDocument/2006/relationships/hyperlink" Target="https://www.w3.org/WAI/ARIA/apg/patterns/dialog-modal/examples/datepicker-dialog/" TargetMode="External"/><Relationship Id="rId52" Type="http://schemas.openxmlformats.org/officeDocument/2006/relationships/hyperlink" Target="https://portal-ipfronplus.pfron.org.pl/faq/" TargetMode="External"/><Relationship Id="rId60" Type="http://schemas.openxmlformats.org/officeDocument/2006/relationships/image" Target="media/image21.png"/><Relationship Id="rId65" Type="http://schemas.openxmlformats.org/officeDocument/2006/relationships/hyperlink" Target="https://www.w3.org/WAI/WCAG21/Techniques/css/C32" TargetMode="External"/><Relationship Id="rId73" Type="http://schemas.openxmlformats.org/officeDocument/2006/relationships/hyperlink" Target="http://fdc.org.pl/wcag2/" TargetMode="External"/><Relationship Id="rId78" Type="http://schemas.openxmlformats.org/officeDocument/2006/relationships/hyperlink" Target="http://fdc.org.pl/wcag2/" TargetMode="External"/><Relationship Id="rId81" Type="http://schemas.openxmlformats.org/officeDocument/2006/relationships/hyperlink" Target="https://portal-ipfronplus.pfron.org.pl/" TargetMode="External"/><Relationship Id="rId86" Type="http://schemas.openxmlformats.org/officeDocument/2006/relationships/hyperlink" Target="https://www.w3.org/TR/WCAG20-TECHS/C7.html" TargetMode="External"/><Relationship Id="rId94" Type="http://schemas.openxmlformats.org/officeDocument/2006/relationships/image" Target="media/image30.png"/><Relationship Id="rId99" Type="http://schemas.openxmlformats.org/officeDocument/2006/relationships/image" Target="media/image32.png"/><Relationship Id="rId101" Type="http://schemas.openxmlformats.org/officeDocument/2006/relationships/image" Target="media/image33.png"/><Relationship Id="rId122" Type="http://schemas.openxmlformats.org/officeDocument/2006/relationships/image" Target="media/image43.png"/><Relationship Id="rId4" Type="http://schemas.openxmlformats.org/officeDocument/2006/relationships/styles" Target="styles.xml"/><Relationship Id="rId9" Type="http://schemas.openxmlformats.org/officeDocument/2006/relationships/hyperlink" Target="https://portal-ipfronplus.pfron.org.pl/" TargetMode="External"/><Relationship Id="rId13" Type="http://schemas.openxmlformats.org/officeDocument/2006/relationships/hyperlink" Target="https://portal-ipfronplus.pfron.org.pl/faq/" TargetMode="External"/><Relationship Id="rId18" Type="http://schemas.openxmlformats.org/officeDocument/2006/relationships/hyperlink" Target="http://fdc.org.pl/wcag2/" TargetMode="External"/><Relationship Id="rId39" Type="http://schemas.openxmlformats.org/officeDocument/2006/relationships/hyperlink" Target="https://portal-ipfronplus.pfron.org.pl/projekt/szkolenia/szkolenia-stacjonarne/" TargetMode="External"/><Relationship Id="rId109" Type="http://schemas.openxmlformats.org/officeDocument/2006/relationships/image" Target="media/image37.png"/><Relationship Id="rId34" Type="http://schemas.openxmlformats.org/officeDocument/2006/relationships/image" Target="media/image8.png"/><Relationship Id="rId50" Type="http://schemas.openxmlformats.org/officeDocument/2006/relationships/image" Target="media/image16.png"/><Relationship Id="rId55" Type="http://schemas.openxmlformats.org/officeDocument/2006/relationships/hyperlink" Target="https://developer.mozilla.org/en-US/docs/Web/HTML/Attributes/autocomplete" TargetMode="External"/><Relationship Id="rId76" Type="http://schemas.openxmlformats.org/officeDocument/2006/relationships/hyperlink" Target="http://fdc.org.pl/wcag2/" TargetMode="External"/><Relationship Id="rId97" Type="http://schemas.openxmlformats.org/officeDocument/2006/relationships/image" Target="media/image31.png"/><Relationship Id="rId104" Type="http://schemas.openxmlformats.org/officeDocument/2006/relationships/hyperlink" Target="https://portal-ipfronplus.pfron.org.pl/faq/" TargetMode="External"/><Relationship Id="rId120" Type="http://schemas.openxmlformats.org/officeDocument/2006/relationships/hyperlink" Target="https://www.w3.org/WAI/WCAG22/Techniques/aria/ARIA22" TargetMode="Externa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fdc.org.pl/wcag2/" TargetMode="External"/><Relationship Id="rId92"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facebook.com/iPFRONplus" TargetMode="External"/><Relationship Id="rId40" Type="http://schemas.openxmlformats.org/officeDocument/2006/relationships/image" Target="media/image12.png"/><Relationship Id="rId45" Type="http://schemas.openxmlformats.org/officeDocument/2006/relationships/hyperlink" Target="https://portal-ipfronplus.pfron.org.pl/projekt/szkolenia/szkolenia-stacjonarne/?data_od=&amp;data_do=07.04.2023&amp;province=&amp;view=map_list&amp;Szukaj=Szukaj" TargetMode="External"/><Relationship Id="rId66" Type="http://schemas.openxmlformats.org/officeDocument/2006/relationships/hyperlink" Target="http://fdc.org.pl/wcag2/" TargetMode="External"/><Relationship Id="rId87" Type="http://schemas.openxmlformats.org/officeDocument/2006/relationships/hyperlink" Target="http://fdc.org.pl/wcag2/" TargetMode="External"/><Relationship Id="rId110" Type="http://schemas.openxmlformats.org/officeDocument/2006/relationships/hyperlink" Target="https://portal-ipfronplus.pfron.org.pl" TargetMode="External"/><Relationship Id="rId115" Type="http://schemas.openxmlformats.org/officeDocument/2006/relationships/hyperlink" Target="https://portal-ipfronplus.pfron.org.pl/?s=szkolenie&amp;p=post&amp;od=13.04.2023&amp;do=13.04.2023"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P7GFOlwhmXnhdKww38oLJLIxDA==">AMUW2mUT1qMfuSfF2Iz80nQ4ILRAcTEU6a+PhcXBM9/K0JprMru8s5k3N6/gFHFuhD/aW+6zt8vWJqKE5TgxpXP9EBbCA/lZddpA+Lo1wdgvtcsh0Up/BGlcMyctCNMcB2UlVe08D6Yndw5aRNONU0wq4AXWpC5NEEKVZTxegpVRYrSykkrEYrF6TB7CFz3aSq7Lmawff3nm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4A2146-7ABF-D842-BD1B-11D1E2E84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37</Pages>
  <Words>7284</Words>
  <Characters>43705</Characters>
  <Application>Microsoft Office Word</Application>
  <DocSecurity>0</DocSecurity>
  <Lines>364</Lines>
  <Paragraphs>101</Paragraphs>
  <ScaleCrop>false</ScaleCrop>
  <HeadingPairs>
    <vt:vector size="2" baseType="variant">
      <vt:variant>
        <vt:lpstr>Tytuł</vt:lpstr>
      </vt:variant>
      <vt:variant>
        <vt:i4>1</vt:i4>
      </vt:variant>
    </vt:vector>
  </HeadingPairs>
  <TitlesOfParts>
    <vt:vector size="1" baseType="lpstr">
      <vt:lpstr>Audyt dostępności portalu iPFRON+</vt:lpstr>
    </vt:vector>
  </TitlesOfParts>
  <Company/>
  <LinksUpToDate>false</LinksUpToDate>
  <CharactersWithSpaces>50888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dostępności portalu iPFRON+</dc:title>
  <cp:revision>12</cp:revision>
  <dcterms:created xsi:type="dcterms:W3CDTF">2025-03-06T12:59:00Z</dcterms:created>
  <dcterms:modified xsi:type="dcterms:W3CDTF">2025-03-18T11:23:00Z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ies>
</file>