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F44567" w:rsidP="00F44567">
      <w:pPr>
        <w:jc w:val="center"/>
      </w:pPr>
      <w:r w:rsidRPr="00F44567">
        <w:t>Lista projektów negatywnie ocenionych w ramach celu programowego 4: zapewnienie osobom niepełnosprawnym dostępu do informacji i specjalistycznych usług</w:t>
      </w:r>
    </w:p>
    <w:p w:rsidR="00F44567" w:rsidRDefault="00F445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957"/>
        <w:gridCol w:w="2337"/>
        <w:gridCol w:w="1623"/>
        <w:gridCol w:w="2384"/>
        <w:gridCol w:w="1026"/>
      </w:tblGrid>
      <w:tr w:rsidR="00F44567" w:rsidRPr="00F44567" w:rsidTr="00820E03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Lp.</w:t>
            </w:r>
          </w:p>
        </w:tc>
        <w:tc>
          <w:tcPr>
            <w:tcW w:w="940" w:type="dxa"/>
            <w:vAlign w:val="center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Siedziba</w:t>
            </w:r>
          </w:p>
        </w:tc>
        <w:tc>
          <w:tcPr>
            <w:tcW w:w="3340" w:type="dxa"/>
            <w:vAlign w:val="center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Liczba punktów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14523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WIDZIALNI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CZĘSTOCHOWA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CCI DOSTĘPNI - internetowe wydawnictwo z Centrum Cyfrowej Interwencji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34,5</w:t>
            </w:r>
          </w:p>
        </w:tc>
      </w:tr>
      <w:tr w:rsidR="00F44567" w:rsidRPr="00F44567" w:rsidTr="00F44567">
        <w:trPr>
          <w:trHeight w:val="3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13869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"ZNAJDŹ POMOC"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Znajdź pomoc on-line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34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14438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POMOCY CHORYM ONKOLOGICZNIE RÓŻOWE OKULARY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WROCŁAW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Mimo choroby żyj normalnie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33</w:t>
            </w:r>
          </w:p>
        </w:tc>
      </w:tr>
      <w:tr w:rsidR="00F44567" w:rsidRPr="00F44567" w:rsidTr="00F44567">
        <w:trPr>
          <w:trHeight w:val="18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4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14316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 xml:space="preserve">Polski Związek Niewidomych Okręg Śląski 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CHORZÓW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Rozwijanie form integracji społecznej i zawodowej os</w:t>
            </w:r>
            <w:bookmarkStart w:id="0" w:name="_GoBack"/>
            <w:bookmarkEnd w:id="0"/>
            <w:r w:rsidRPr="00F44567">
              <w:t>ób niewidomych poprzez opracowywanie i wydawanie Kwartalnika Niewidomych "Dźwięk Słowa"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30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5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13703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NA RZECZ ROZWOJU PSYCHIATRII I OPIEKI ŚRODOWISKOWEJ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KRAKÓW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Czasopismo "Dla Nas"  dostęp do informacji dla osób chorujących psychicznie.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29</w:t>
            </w:r>
          </w:p>
        </w:tc>
      </w:tr>
      <w:tr w:rsidR="00F44567" w:rsidRPr="00F44567" w:rsidTr="00F44567">
        <w:trPr>
          <w:trHeight w:val="12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6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13697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 xml:space="preserve">FUNDACJA ZACHĘTA 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GÓROWO IŁAWECKIE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Utworzenie stacjonarnych i mobilnych punktów doradczo - informacyjnych dla osób niepełnosprawnych.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28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7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13887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EDUKACJI NOWOCZESNEJ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proofErr w:type="spellStart"/>
            <w:r w:rsidRPr="00F44567">
              <w:t>Tyfloelektronika</w:t>
            </w:r>
            <w:proofErr w:type="spellEnd"/>
            <w:r w:rsidRPr="00F44567">
              <w:t>-poradnik dla osób z dysfunkcją wzroku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27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8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13767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EDUKACJI NOWOCZESNEJ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Niepełnosprawni w Podróży - wiedza o prawach kluczem do włączenia społecznego.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24,5</w:t>
            </w:r>
          </w:p>
        </w:tc>
      </w:tr>
      <w:tr w:rsidR="00F44567" w:rsidRPr="00F44567" w:rsidTr="00F44567">
        <w:trPr>
          <w:trHeight w:val="12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9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13600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RODZICÓW DZIECI NIEPEŁNOSPRAWNYCH "ŚWIATEŁKO"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SZKLARSKA PORĘBA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Punkty konsultacyjno-doradcze dla dzieci i młodzieży z niepełnosprawnościami i ich rodziców/opiekunów.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21,5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lastRenderedPageBreak/>
              <w:t>10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14215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SZTUKA WŁĄCZANIA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ŁAJSKI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Film dokumentalny "Edukacja włączająca jako skuteczna forma rehabilitacji społecznej"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20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11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14485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OGRÓD SERCA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ŁÓDŹ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Agencja Informacyjna Małych Mediów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20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12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14140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Osób z Przewlekłą Chorobą Nerek i Cukrzycą "</w:t>
            </w:r>
            <w:proofErr w:type="spellStart"/>
            <w:r w:rsidRPr="00F44567">
              <w:t>Nephros</w:t>
            </w:r>
            <w:proofErr w:type="spellEnd"/>
            <w:r w:rsidRPr="00F44567">
              <w:t>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Skierniewice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Obywatelski Punkt Informacji dla Osób Niepełnosprawnych "</w:t>
            </w:r>
            <w:proofErr w:type="spellStart"/>
            <w:r w:rsidRPr="00F44567">
              <w:t>Nephros</w:t>
            </w:r>
            <w:proofErr w:type="spellEnd"/>
            <w:r w:rsidRPr="00F44567">
              <w:t>"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19,5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13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14265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WSPARCIE SPOŁECZNE "JA-TY-MY"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ŁÓDŹ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Razem łatwiej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19</w:t>
            </w:r>
          </w:p>
        </w:tc>
      </w:tr>
      <w:tr w:rsidR="00F44567" w:rsidRPr="00F44567" w:rsidTr="00F44567">
        <w:trPr>
          <w:trHeight w:val="12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14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14429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NICOLAUS COPERNICUS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TRUSZCZYNY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WSZECHŚWIAT DLA WSZYSTKICH - podręcznik wiedzy o Wszechświecie dla niewidomych i niedowidzących. 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19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15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14453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NA RZECZ OSÓB GŁUCHYCH I JĘZYKA MIGOWEGO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OLSZTYN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Migiem do pracy.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18</w:t>
            </w:r>
          </w:p>
        </w:tc>
      </w:tr>
      <w:tr w:rsidR="00F44567" w:rsidRPr="00F44567" w:rsidTr="00F44567">
        <w:trPr>
          <w:trHeight w:val="15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16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13963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SPOŁECZNO - OŚWIATOWE STOWARZYSZENIE POMOCY POKRZYWDZONYM I NIEPEŁNOSPRAWNYM "EDUKATOR"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ŁOMŻA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Centrum Informacji i Wsparcia Osób Niepełnosprawnych "</w:t>
            </w:r>
            <w:proofErr w:type="spellStart"/>
            <w:r w:rsidRPr="00F44567">
              <w:t>Edukatorium</w:t>
            </w:r>
            <w:proofErr w:type="spellEnd"/>
            <w:r w:rsidRPr="00F44567">
              <w:t>" - szansą na lepsze życie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16</w:t>
            </w:r>
          </w:p>
        </w:tc>
      </w:tr>
      <w:tr w:rsidR="00F44567" w:rsidRPr="00F44567" w:rsidTr="00F44567">
        <w:trPr>
          <w:trHeight w:val="15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17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14403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KLUCZ NA RZECZ EDUKACJI I UPOWSZECHNIANIA CZYTELNICTWA OSÓB NIEWIDOMYCH I SŁABOWIDZĄCYCH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Popularna encyklopedia </w:t>
            </w:r>
            <w:proofErr w:type="spellStart"/>
            <w:r w:rsidRPr="00F44567">
              <w:t>tyflologiczna</w:t>
            </w:r>
            <w:proofErr w:type="spellEnd"/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16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18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13858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PRZYJACIÓŁ INTEGRACJI SPOŁECZNEJ FENIKS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KIELCE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Wsparcie w transporcie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14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19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14271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NA RZECZ TWÓRCÓW NIEPEŁNOSPRAWNYCH NIKE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BIAŁYSTOK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NIKE  integracyjne pismo </w:t>
            </w:r>
            <w:proofErr w:type="spellStart"/>
            <w:r w:rsidRPr="00F44567">
              <w:t>społeczno</w:t>
            </w:r>
            <w:proofErr w:type="spellEnd"/>
            <w:r w:rsidRPr="00F44567">
              <w:t xml:space="preserve"> kulturalne 2016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12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20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14102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HELPFUL HAND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KRAKÓW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Życie ze stwardnieniem rozsianym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11,5</w:t>
            </w:r>
          </w:p>
        </w:tc>
      </w:tr>
      <w:tr w:rsidR="00F44567" w:rsidRPr="00F44567" w:rsidTr="00F44567">
        <w:trPr>
          <w:trHeight w:val="12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lastRenderedPageBreak/>
              <w:t>21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14128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"ŚRODOWISKO DLA NIEPEŁNOSPRAWNYCH EKO SALUS"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POZNAŃ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"</w:t>
            </w:r>
            <w:proofErr w:type="spellStart"/>
            <w:r w:rsidRPr="00F44567">
              <w:t>pytON</w:t>
            </w:r>
            <w:proofErr w:type="spellEnd"/>
            <w:r w:rsidRPr="00F44567">
              <w:t>"- poradnictwo dla osób niepełnosprawnych prowadzone on-line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11,5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22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14517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 xml:space="preserve">Fundacja </w:t>
            </w:r>
            <w:proofErr w:type="spellStart"/>
            <w:r w:rsidRPr="00F44567">
              <w:t>Sustinae</w:t>
            </w:r>
            <w:proofErr w:type="spellEnd"/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KRAKÓW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Punkt Poradnictwa dla osób z niepełnosprawnością i osób z ich otoczenia. 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11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23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13699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INICJATYW SPOŁECZNO - EKONOMICZNYCH SUKCES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WŁOCŁAWEK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Centrum </w:t>
            </w:r>
            <w:proofErr w:type="spellStart"/>
            <w:r w:rsidRPr="00F44567">
              <w:t>Informacyjno</w:t>
            </w:r>
            <w:proofErr w:type="spellEnd"/>
            <w:r w:rsidRPr="00F44567">
              <w:t xml:space="preserve"> - Doradcze Osób Niepełnosprawnych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9,5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24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14223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POMORSKA FUNDACJA SPORTU I TURYSTYKI OSÓB NIEPEŁNOSPRAWNYCH "KEJA"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GDAŃSK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proofErr w:type="spellStart"/>
            <w:r w:rsidRPr="00F44567">
              <w:t>Door</w:t>
            </w:r>
            <w:proofErr w:type="spellEnd"/>
            <w:r w:rsidRPr="00F44567">
              <w:t xml:space="preserve"> - </w:t>
            </w:r>
            <w:proofErr w:type="spellStart"/>
            <w:r w:rsidRPr="00F44567">
              <w:t>coach</w:t>
            </w:r>
            <w:proofErr w:type="spellEnd"/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8,5</w:t>
            </w:r>
          </w:p>
        </w:tc>
      </w:tr>
      <w:tr w:rsidR="00F44567" w:rsidRPr="00F44567" w:rsidTr="00F44567">
        <w:trPr>
          <w:trHeight w:val="9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25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14383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"ŚRODOWISKO DLA NIEPEŁNOSPRAWNYCH EKO SALUS"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POZNAŃ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"</w:t>
            </w:r>
            <w:proofErr w:type="spellStart"/>
            <w:r w:rsidRPr="00F44567">
              <w:t>mobINFon</w:t>
            </w:r>
            <w:proofErr w:type="spellEnd"/>
            <w:r w:rsidRPr="00F44567">
              <w:t xml:space="preserve">"  mobilna aplikacja informacyjna dla osób niepełnosprawnych 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8,5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26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14312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OPATRZNOŚĆ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Świadoma decyzyjność rodziców- informator 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2,5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27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13741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POLSKA FUNDACJA OSÓB SŁABOSŁYSZĄCYCH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proofErr w:type="spellStart"/>
            <w:r w:rsidRPr="00F44567">
              <w:t>Słaboslyszący</w:t>
            </w:r>
            <w:proofErr w:type="spellEnd"/>
            <w:r w:rsidRPr="00F44567">
              <w:t xml:space="preserve">  włączeni, zintegrowani.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1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28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13709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ODDZIAŁ WIELKOPOLSKI POLSKIEGO ZWIĄZKU GŁUCHYCH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POZNAŃ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Bądź mądrym rodzicem - WYCHOWUJ Z GESTEM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0</w:t>
            </w:r>
          </w:p>
        </w:tc>
      </w:tr>
      <w:tr w:rsidR="00F44567" w:rsidRPr="00F44567" w:rsidTr="00F44567">
        <w:trPr>
          <w:trHeight w:val="21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29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13890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MASTERPUNKT SPÓŁDZIELNIA SOCJALNA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POZNAŃ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 xml:space="preserve">Autorskie vademecum z matematyki dostępne dla percepcji uczniów niewidomych z trzech etapów edukacyjnych  </w:t>
            </w:r>
            <w:r w:rsidRPr="00F44567">
              <w:br/>
              <w:t xml:space="preserve">II, III oraz IV. </w:t>
            </w:r>
            <w:r w:rsidRPr="00F44567">
              <w:br/>
              <w:t xml:space="preserve">Matematyka. Vademecum dla </w:t>
            </w:r>
            <w:proofErr w:type="spellStart"/>
            <w:r w:rsidRPr="00F44567">
              <w:t>brajlistów</w:t>
            </w:r>
            <w:proofErr w:type="spellEnd"/>
            <w:r w:rsidRPr="00F44567">
              <w:t xml:space="preserve">. </w:t>
            </w:r>
            <w:proofErr w:type="spellStart"/>
            <w:r w:rsidRPr="00F44567">
              <w:t>Tyflo</w:t>
            </w:r>
            <w:proofErr w:type="spellEnd"/>
            <w:r w:rsidRPr="00F44567">
              <w:t xml:space="preserve"> - mat - grafika.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0</w:t>
            </w:r>
          </w:p>
        </w:tc>
      </w:tr>
      <w:tr w:rsidR="00F44567" w:rsidRPr="00F44567" w:rsidTr="00F44567">
        <w:trPr>
          <w:trHeight w:val="6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30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13964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STOWARZYSZENIE CENRTUM MEDIACJI LOGOS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LUBLIN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" Świadomy niepełnosprawny "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0</w:t>
            </w:r>
          </w:p>
        </w:tc>
      </w:tr>
      <w:tr w:rsidR="00F44567" w:rsidRPr="00F44567" w:rsidTr="00F44567">
        <w:trPr>
          <w:trHeight w:val="300"/>
        </w:trPr>
        <w:tc>
          <w:tcPr>
            <w:tcW w:w="960" w:type="dxa"/>
            <w:noWrap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31</w:t>
            </w:r>
          </w:p>
        </w:tc>
        <w:tc>
          <w:tcPr>
            <w:tcW w:w="940" w:type="dxa"/>
            <w:hideMark/>
          </w:tcPr>
          <w:p w:rsidR="00F44567" w:rsidRPr="00F44567" w:rsidRDefault="00F44567" w:rsidP="00F44567">
            <w:r w:rsidRPr="00F44567">
              <w:t>14097</w:t>
            </w:r>
          </w:p>
        </w:tc>
        <w:tc>
          <w:tcPr>
            <w:tcW w:w="3400" w:type="dxa"/>
            <w:hideMark/>
          </w:tcPr>
          <w:p w:rsidR="00F44567" w:rsidRPr="00F44567" w:rsidRDefault="00F44567">
            <w:r w:rsidRPr="00F44567">
              <w:t>FUNDACJA TEŻ CHCEMY BYĆ</w:t>
            </w:r>
          </w:p>
        </w:tc>
        <w:tc>
          <w:tcPr>
            <w:tcW w:w="1660" w:type="dxa"/>
            <w:hideMark/>
          </w:tcPr>
          <w:p w:rsidR="00F44567" w:rsidRPr="00F44567" w:rsidRDefault="00F44567">
            <w:r w:rsidRPr="00F44567">
              <w:t>WARSZAWA</w:t>
            </w:r>
          </w:p>
        </w:tc>
        <w:tc>
          <w:tcPr>
            <w:tcW w:w="3340" w:type="dxa"/>
            <w:hideMark/>
          </w:tcPr>
          <w:p w:rsidR="00F44567" w:rsidRPr="00F44567" w:rsidRDefault="00F44567">
            <w:r w:rsidRPr="00F44567">
              <w:t>"Opowiem Ci bajkę"</w:t>
            </w:r>
          </w:p>
        </w:tc>
        <w:tc>
          <w:tcPr>
            <w:tcW w:w="1360" w:type="dxa"/>
            <w:hideMark/>
          </w:tcPr>
          <w:p w:rsidR="00F44567" w:rsidRPr="00F44567" w:rsidRDefault="00F44567" w:rsidP="00F44567">
            <w:pPr>
              <w:jc w:val="center"/>
            </w:pPr>
            <w:r w:rsidRPr="00F44567">
              <w:t>0</w:t>
            </w:r>
          </w:p>
        </w:tc>
      </w:tr>
    </w:tbl>
    <w:p w:rsidR="00F44567" w:rsidRDefault="00F44567"/>
    <w:sectPr w:rsidR="00F4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7"/>
    <w:rsid w:val="00820E03"/>
    <w:rsid w:val="00F44567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2016-03-30T14:48:00Z</dcterms:created>
  <dcterms:modified xsi:type="dcterms:W3CDTF">2016-03-30T14:53:00Z</dcterms:modified>
</cp:coreProperties>
</file>