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26ED" w:rsidRDefault="00915A10">
      <w:pPr>
        <w:spacing w:before="120" w:after="0" w:line="276" w:lineRule="auto"/>
        <w:jc w:val="right"/>
        <w:rPr>
          <w:rFonts w:ascii="Times New Roman" w:hAnsi="Times New Roman" w:cs="Times New Roman"/>
          <w:b/>
          <w:bCs/>
          <w:szCs w:val="24"/>
        </w:rPr>
      </w:pPr>
      <w:r>
        <w:rPr>
          <w:rFonts w:ascii="Times New Roman" w:hAnsi="Times New Roman" w:cs="Times New Roman"/>
          <w:b/>
          <w:szCs w:val="24"/>
        </w:rPr>
        <w:t xml:space="preserve">Załącznik 1c do umowy </w:t>
      </w:r>
      <w:r>
        <w:rPr>
          <w:rFonts w:ascii="Times New Roman" w:hAnsi="Times New Roman" w:cs="Times New Roman"/>
          <w:b/>
          <w:bCs/>
          <w:szCs w:val="24"/>
        </w:rPr>
        <w:t>nr 2016.../.../... z dnia …………….</w:t>
      </w:r>
    </w:p>
    <w:p w:rsidR="00FF26ED" w:rsidRDefault="00915A10">
      <w:pPr>
        <w:pStyle w:val="Nagwek1"/>
        <w:rPr>
          <w:rFonts w:ascii="Times New Roman" w:hAnsi="Times New Roman" w:cs="Times New Roman"/>
          <w:sz w:val="28"/>
          <w:szCs w:val="28"/>
        </w:rPr>
      </w:pPr>
      <w:r>
        <w:rPr>
          <w:rFonts w:ascii="Times New Roman" w:hAnsi="Times New Roman" w:cs="Times New Roman"/>
          <w:sz w:val="28"/>
          <w:szCs w:val="28"/>
        </w:rPr>
        <w:t>Wytyczne programistyczne dla Wykonawcy serwisu PFRON.org.pl</w:t>
      </w:r>
    </w:p>
    <w:p w:rsidR="00FF26ED" w:rsidRPr="00B03C11" w:rsidRDefault="00915A10">
      <w:pPr>
        <w:pStyle w:val="Nagwek2"/>
        <w:rPr>
          <w:rFonts w:ascii="Times New Roman" w:hAnsi="Times New Roman" w:cs="Times New Roman"/>
          <w:sz w:val="24"/>
          <w:szCs w:val="24"/>
        </w:rPr>
      </w:pPr>
      <w:bookmarkStart w:id="0" w:name="h.kpoxga77jnz7"/>
      <w:bookmarkStart w:id="1" w:name="_Toc446279080"/>
      <w:bookmarkEnd w:id="0"/>
      <w:bookmarkEnd w:id="1"/>
      <w:r>
        <w:rPr>
          <w:rFonts w:ascii="Times New Roman" w:hAnsi="Times New Roman" w:cs="Times New Roman"/>
          <w:sz w:val="24"/>
        </w:rPr>
        <w:t>Wprowadzenie</w:t>
      </w:r>
    </w:p>
    <w:p w:rsidR="00FF26ED" w:rsidRPr="00B03C11" w:rsidRDefault="00915A10">
      <w:pPr>
        <w:spacing w:before="120" w:after="0" w:line="276" w:lineRule="auto"/>
        <w:jc w:val="both"/>
        <w:rPr>
          <w:rFonts w:ascii="Times New Roman" w:hAnsi="Times New Roman" w:cs="Times New Roman"/>
          <w:szCs w:val="24"/>
        </w:rPr>
      </w:pPr>
      <w:r w:rsidRPr="00B03C11">
        <w:rPr>
          <w:rFonts w:ascii="Times New Roman" w:hAnsi="Times New Roman" w:cs="Times New Roman"/>
          <w:szCs w:val="24"/>
        </w:rPr>
        <w:t xml:space="preserve">Serwis PFRON powinien być całkowicie dostępny dla użytkowników z wszelkimi niepełnosprawnościami, dla seniorów i wszystkich innych użytkowników </w:t>
      </w:r>
      <w:proofErr w:type="spellStart"/>
      <w:r w:rsidRPr="00B03C11">
        <w:rPr>
          <w:rFonts w:ascii="Times New Roman" w:hAnsi="Times New Roman" w:cs="Times New Roman"/>
          <w:szCs w:val="24"/>
        </w:rPr>
        <w:t>internetu</w:t>
      </w:r>
      <w:proofErr w:type="spellEnd"/>
      <w:r w:rsidRPr="00B03C11">
        <w:rPr>
          <w:rFonts w:ascii="Times New Roman" w:hAnsi="Times New Roman" w:cs="Times New Roman"/>
          <w:szCs w:val="24"/>
        </w:rPr>
        <w:t>. Ze względu na rolę jaką pełni PFRON, serwis powinien być wzorcowy w zakresie dostępności.</w:t>
      </w:r>
    </w:p>
    <w:p w:rsidR="00FF26ED" w:rsidRPr="00B03C11" w:rsidRDefault="00915A10">
      <w:pPr>
        <w:spacing w:before="120" w:after="0" w:line="276" w:lineRule="auto"/>
        <w:jc w:val="both"/>
        <w:rPr>
          <w:rFonts w:ascii="Times New Roman" w:hAnsi="Times New Roman" w:cs="Times New Roman"/>
          <w:szCs w:val="24"/>
        </w:rPr>
      </w:pPr>
      <w:r w:rsidRPr="00B03C11">
        <w:rPr>
          <w:rFonts w:ascii="Times New Roman" w:hAnsi="Times New Roman" w:cs="Times New Roman"/>
          <w:szCs w:val="24"/>
        </w:rPr>
        <w:t>Wymóg dostępności serwisu PFRON wynika z Rozporządzenia Rady Ministrów z dnia 12 kwietnia 2012 r. w sprawie Krajowych Ram Interoperacyjności, minimalnych wymagań dla rejestrów publicznych i wymiany informacji w postaci elektronicznej oraz minimalnych wymagań dla systemów teleinformatycznych. Zgodnie z Rozporządzeniem serwisy internetowe realizujących zadania publiczne muszą być zgodne z WCAG 2.0 na poziomie A i AA.</w:t>
      </w:r>
    </w:p>
    <w:p w:rsidR="00FF26ED" w:rsidRPr="00B03C11" w:rsidRDefault="00915A10">
      <w:pPr>
        <w:spacing w:before="120" w:after="0" w:line="276" w:lineRule="auto"/>
        <w:jc w:val="both"/>
        <w:rPr>
          <w:rFonts w:ascii="Times New Roman" w:hAnsi="Times New Roman" w:cs="Times New Roman"/>
          <w:szCs w:val="24"/>
        </w:rPr>
      </w:pPr>
      <w:r w:rsidRPr="00B03C11">
        <w:rPr>
          <w:rFonts w:ascii="Times New Roman" w:hAnsi="Times New Roman" w:cs="Times New Roman"/>
          <w:szCs w:val="24"/>
        </w:rPr>
        <w:t>Wykonawca serwisu jest zobowiązany do dostarczenia serwisu, który jest bezbłędny pod względem jakości kodu, zgodności z WCAG 2.0 i rzeczywistej dostępności dla wszelkich grup narażonych na wykluczenie cyfrowe.</w:t>
      </w:r>
    </w:p>
    <w:p w:rsidR="000D4E83" w:rsidRPr="00007D89" w:rsidRDefault="00915A10" w:rsidP="000D4E83">
      <w:pPr>
        <w:spacing w:before="120" w:after="0" w:line="276" w:lineRule="auto"/>
        <w:jc w:val="both"/>
        <w:rPr>
          <w:rFonts w:ascii="Times New Roman" w:hAnsi="Times New Roman" w:cs="Times New Roman"/>
          <w:szCs w:val="24"/>
        </w:rPr>
      </w:pPr>
      <w:bookmarkStart w:id="2" w:name="h.gqjjin8aq40p"/>
      <w:bookmarkStart w:id="3" w:name="h.dmigx61ib0ob"/>
      <w:bookmarkStart w:id="4" w:name="h.zajbxx5ab0rz"/>
      <w:bookmarkEnd w:id="2"/>
      <w:bookmarkEnd w:id="3"/>
      <w:bookmarkEnd w:id="4"/>
      <w:r w:rsidRPr="00B03C11">
        <w:rPr>
          <w:rFonts w:ascii="Times New Roman" w:hAnsi="Times New Roman" w:cs="Times New Roman"/>
          <w:szCs w:val="24"/>
        </w:rPr>
        <w:t>W trakcie realizacji konkretne aspekty dostępności będą także analizowane przez wykwalifikowanych audytorów dostępności.</w:t>
      </w:r>
      <w:r w:rsidR="000D4E83" w:rsidRPr="00B03C11">
        <w:rPr>
          <w:rFonts w:ascii="Times New Roman" w:hAnsi="Times New Roman" w:cs="Times New Roman"/>
          <w:szCs w:val="24"/>
        </w:rPr>
        <w:t xml:space="preserve"> Wykonawca będzie zobowiązany </w:t>
      </w:r>
      <w:r w:rsidR="000D4E83" w:rsidRPr="00007D89">
        <w:rPr>
          <w:rFonts w:ascii="Times New Roman" w:hAnsi="Times New Roman" w:cs="Times New Roman"/>
          <w:szCs w:val="24"/>
        </w:rPr>
        <w:t>do wprowadzeni wszystkich rekomendowanych przez nich zmian w ramach iteracji procesów projektowania i odbioru poszczególnych elementów serwisu</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FF26ED">
      <w:pPr>
        <w:pStyle w:val="Nagwek3"/>
        <w:spacing w:before="120" w:after="0" w:line="276" w:lineRule="auto"/>
        <w:jc w:val="both"/>
        <w:rPr>
          <w:rFonts w:ascii="Times New Roman" w:hAnsi="Times New Roman" w:cs="Times New Roman"/>
          <w:b/>
          <w:sz w:val="24"/>
          <w:szCs w:val="24"/>
        </w:rPr>
      </w:pPr>
      <w:bookmarkStart w:id="5" w:name="h.mm8w84az2sgw"/>
      <w:bookmarkEnd w:id="5"/>
    </w:p>
    <w:p w:rsidR="00FF26ED" w:rsidRPr="00007D89" w:rsidRDefault="00915A10">
      <w:pPr>
        <w:pStyle w:val="Nagwek3"/>
        <w:spacing w:before="120" w:after="0" w:line="276" w:lineRule="auto"/>
        <w:jc w:val="both"/>
        <w:rPr>
          <w:rFonts w:ascii="Times New Roman" w:hAnsi="Times New Roman" w:cs="Times New Roman"/>
          <w:b/>
          <w:sz w:val="24"/>
          <w:szCs w:val="24"/>
        </w:rPr>
      </w:pPr>
      <w:bookmarkStart w:id="6" w:name="_Toc446279082"/>
      <w:bookmarkEnd w:id="6"/>
      <w:r w:rsidRPr="00007D89">
        <w:rPr>
          <w:rFonts w:ascii="Times New Roman" w:hAnsi="Times New Roman" w:cs="Times New Roman"/>
          <w:b/>
          <w:sz w:val="24"/>
          <w:szCs w:val="24"/>
        </w:rPr>
        <w:t xml:space="preserve">Zgodność składni z </w:t>
      </w:r>
      <w:proofErr w:type="spellStart"/>
      <w:r w:rsidRPr="00007D89">
        <w:rPr>
          <w:rFonts w:ascii="Times New Roman" w:hAnsi="Times New Roman" w:cs="Times New Roman"/>
          <w:b/>
          <w:sz w:val="24"/>
          <w:szCs w:val="24"/>
        </w:rPr>
        <w:t>walidatorem</w:t>
      </w:r>
      <w:proofErr w:type="spellEnd"/>
      <w:r w:rsidRPr="00007D89">
        <w:rPr>
          <w:rFonts w:ascii="Times New Roman" w:hAnsi="Times New Roman" w:cs="Times New Roman"/>
          <w:b/>
          <w:sz w:val="24"/>
          <w:szCs w:val="24"/>
        </w:rPr>
        <w:t xml:space="preserve"> HTML</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Wszystkie strony serwisu PFRON muszą być bezbłędne pod względem jakości kodu HTML z </w:t>
      </w:r>
      <w:proofErr w:type="spellStart"/>
      <w:r w:rsidRPr="00007D89">
        <w:rPr>
          <w:rFonts w:ascii="Times New Roman" w:hAnsi="Times New Roman" w:cs="Times New Roman"/>
          <w:szCs w:val="24"/>
        </w:rPr>
        <w:t>walidatorem</w:t>
      </w:r>
      <w:proofErr w:type="spellEnd"/>
      <w:r w:rsidRPr="00007D89">
        <w:rPr>
          <w:rFonts w:ascii="Times New Roman" w:hAnsi="Times New Roman" w:cs="Times New Roman"/>
          <w:szCs w:val="24"/>
        </w:rPr>
        <w:t xml:space="preserve"> https://validator.w3.org/. </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trakcie wdrożenia mogą się pojawić sytuacje, że z jakichś przyczyn, Zamawiający może zaakceptować błędy HTML. Muszą to być jednak udokumentowane i uzasadnione przypadki, które będą związane z niestabilnością specyfikacji HTML5 i będą działać np. na rzecz dostępności.</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b/>
          <w:szCs w:val="24"/>
        </w:rPr>
        <w:t>Uwaga:</w:t>
      </w:r>
      <w:r w:rsidRPr="00007D89">
        <w:rPr>
          <w:rFonts w:ascii="Times New Roman" w:hAnsi="Times New Roman" w:cs="Times New Roman"/>
          <w:szCs w:val="24"/>
        </w:rPr>
        <w:t xml:space="preserve"> poza zgodnością z </w:t>
      </w:r>
      <w:proofErr w:type="spellStart"/>
      <w:r w:rsidRPr="00007D89">
        <w:rPr>
          <w:rFonts w:ascii="Times New Roman" w:hAnsi="Times New Roman" w:cs="Times New Roman"/>
          <w:szCs w:val="24"/>
        </w:rPr>
        <w:t>walidatorem</w:t>
      </w:r>
      <w:proofErr w:type="spellEnd"/>
      <w:r w:rsidRPr="00007D89">
        <w:rPr>
          <w:rFonts w:ascii="Times New Roman" w:hAnsi="Times New Roman" w:cs="Times New Roman"/>
          <w:szCs w:val="24"/>
        </w:rPr>
        <w:t xml:space="preserve"> samych szablonów serwisu, także treści zapisane przy użyciu edytora wizualnego WYSIWYG nie mogą powodować problemów. Dlatego edytor wizualny powinien generować prawidłowy kod HTML.</w:t>
      </w:r>
    </w:p>
    <w:p w:rsidR="00FF26ED" w:rsidRPr="00007D89" w:rsidRDefault="00FF26ED">
      <w:pPr>
        <w:pStyle w:val="Nagwek3"/>
        <w:spacing w:before="120" w:after="0" w:line="276" w:lineRule="auto"/>
        <w:jc w:val="both"/>
        <w:rPr>
          <w:rFonts w:ascii="Times New Roman" w:hAnsi="Times New Roman" w:cs="Times New Roman"/>
          <w:b/>
          <w:sz w:val="24"/>
          <w:szCs w:val="24"/>
        </w:rPr>
      </w:pPr>
      <w:bookmarkStart w:id="7" w:name="h.ja0ufrwgfdc3"/>
      <w:bookmarkEnd w:id="7"/>
    </w:p>
    <w:p w:rsidR="00FF26ED" w:rsidRPr="00007D89" w:rsidRDefault="00915A10">
      <w:pPr>
        <w:pStyle w:val="Nagwek3"/>
        <w:spacing w:before="120" w:after="0" w:line="276" w:lineRule="auto"/>
        <w:jc w:val="both"/>
        <w:rPr>
          <w:rFonts w:ascii="Times New Roman" w:hAnsi="Times New Roman" w:cs="Times New Roman"/>
          <w:b/>
          <w:sz w:val="24"/>
          <w:szCs w:val="24"/>
        </w:rPr>
      </w:pPr>
      <w:bookmarkStart w:id="8" w:name="_Toc446279083"/>
      <w:bookmarkEnd w:id="8"/>
      <w:r w:rsidRPr="00007D89">
        <w:rPr>
          <w:rFonts w:ascii="Times New Roman" w:hAnsi="Times New Roman" w:cs="Times New Roman"/>
          <w:b/>
          <w:sz w:val="24"/>
          <w:szCs w:val="24"/>
        </w:rPr>
        <w:t>Jakość semantyczna kodu HTML</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Podstawowym warunkiem dostępności jest prawidłowe — adekwatne stosowanie znaczników HTML. Najprościej rzecz ujmując serwis ma być realizowany w pełnej zgodności ze </w:t>
      </w:r>
      <w:hyperlink r:id="rId9">
        <w:r w:rsidRPr="00007D89">
          <w:rPr>
            <w:rStyle w:val="czeinternetowe"/>
            <w:rFonts w:ascii="Times New Roman" w:hAnsi="Times New Roman" w:cs="Times New Roman"/>
            <w:color w:val="1155CC"/>
            <w:szCs w:val="24"/>
          </w:rPr>
          <w:t>specyfikacją HTML5</w:t>
        </w:r>
      </w:hyperlink>
      <w:r w:rsidRPr="00007D89">
        <w:rPr>
          <w:rFonts w:ascii="Times New Roman" w:hAnsi="Times New Roman" w:cs="Times New Roman"/>
          <w:szCs w:val="24"/>
        </w:rPr>
        <w:t>.</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Przykłady poprawności semantycznej:</w:t>
      </w:r>
    </w:p>
    <w:p w:rsidR="00FF26ED" w:rsidRPr="00007D89" w:rsidRDefault="00915A10">
      <w:pPr>
        <w:numPr>
          <w:ilvl w:val="0"/>
          <w:numId w:val="3"/>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Linki powinny być wykonane za pomocą znacznika &lt;a&gt;.</w:t>
      </w:r>
    </w:p>
    <w:p w:rsidR="00FF26ED" w:rsidRPr="00007D89" w:rsidRDefault="00915A10">
      <w:pPr>
        <w:numPr>
          <w:ilvl w:val="0"/>
          <w:numId w:val="3"/>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Nagłówki powinny być wykonane za pomocą znaczników &lt;h1&gt;...&lt;h6&gt;.</w:t>
      </w:r>
    </w:p>
    <w:p w:rsidR="00FF26ED" w:rsidRPr="00007D89" w:rsidRDefault="00915A10">
      <w:pPr>
        <w:numPr>
          <w:ilvl w:val="0"/>
          <w:numId w:val="3"/>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Przyciski powinny być wykonane za pomocą znaczników &lt;</w:t>
      </w:r>
      <w:proofErr w:type="spellStart"/>
      <w:r w:rsidRPr="00007D89">
        <w:rPr>
          <w:rFonts w:ascii="Times New Roman" w:hAnsi="Times New Roman" w:cs="Times New Roman"/>
          <w:szCs w:val="24"/>
        </w:rPr>
        <w:t>button</w:t>
      </w:r>
      <w:proofErr w:type="spellEnd"/>
      <w:r w:rsidRPr="00007D89">
        <w:rPr>
          <w:rFonts w:ascii="Times New Roman" w:hAnsi="Times New Roman" w:cs="Times New Roman"/>
          <w:szCs w:val="24"/>
        </w:rPr>
        <w:t>&gt; lub &lt;</w:t>
      </w:r>
      <w:proofErr w:type="spellStart"/>
      <w:r w:rsidRPr="00007D89">
        <w:rPr>
          <w:rFonts w:ascii="Times New Roman" w:hAnsi="Times New Roman" w:cs="Times New Roman"/>
          <w:szCs w:val="24"/>
        </w:rPr>
        <w:t>input</w:t>
      </w:r>
      <w:proofErr w:type="spellEnd"/>
      <w:r w:rsidRPr="00007D89">
        <w:rPr>
          <w:rFonts w:ascii="Times New Roman" w:hAnsi="Times New Roman" w:cs="Times New Roman"/>
          <w:szCs w:val="24"/>
        </w:rPr>
        <w:t xml:space="preserve"> </w:t>
      </w:r>
      <w:proofErr w:type="spellStart"/>
      <w:r w:rsidRPr="00007D89">
        <w:rPr>
          <w:rFonts w:ascii="Times New Roman" w:hAnsi="Times New Roman" w:cs="Times New Roman"/>
          <w:szCs w:val="24"/>
        </w:rPr>
        <w:t>type</w:t>
      </w:r>
      <w:proofErr w:type="spellEnd"/>
      <w:r w:rsidRPr="00007D89">
        <w:rPr>
          <w:rFonts w:ascii="Times New Roman" w:hAnsi="Times New Roman" w:cs="Times New Roman"/>
          <w:szCs w:val="24"/>
        </w:rPr>
        <w:t>="</w:t>
      </w:r>
      <w:proofErr w:type="spellStart"/>
      <w:r w:rsidRPr="00007D89">
        <w:rPr>
          <w:rFonts w:ascii="Times New Roman" w:hAnsi="Times New Roman" w:cs="Times New Roman"/>
          <w:szCs w:val="24"/>
        </w:rPr>
        <w:t>button</w:t>
      </w:r>
      <w:proofErr w:type="spellEnd"/>
      <w:r w:rsidRPr="00007D89">
        <w:rPr>
          <w:rFonts w:ascii="Times New Roman" w:hAnsi="Times New Roman" w:cs="Times New Roman"/>
          <w:szCs w:val="24"/>
        </w:rPr>
        <w:t>"&gt;</w:t>
      </w:r>
    </w:p>
    <w:p w:rsidR="00FF26ED" w:rsidRPr="00007D89" w:rsidRDefault="00915A10">
      <w:pPr>
        <w:numPr>
          <w:ilvl w:val="0"/>
          <w:numId w:val="3"/>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Listy powinny być wykonane za pomocą znaczników &lt;ul&gt; / &lt;</w:t>
      </w:r>
      <w:proofErr w:type="spellStart"/>
      <w:r w:rsidRPr="00007D89">
        <w:rPr>
          <w:rFonts w:ascii="Times New Roman" w:hAnsi="Times New Roman" w:cs="Times New Roman"/>
          <w:szCs w:val="24"/>
        </w:rPr>
        <w:t>ol</w:t>
      </w:r>
      <w:proofErr w:type="spellEnd"/>
      <w:r w:rsidRPr="00007D89">
        <w:rPr>
          <w:rFonts w:ascii="Times New Roman" w:hAnsi="Times New Roman" w:cs="Times New Roman"/>
          <w:szCs w:val="24"/>
        </w:rPr>
        <w:t>&gt; i &lt;li&gt; dla poszczególnych elementów.</w:t>
      </w:r>
    </w:p>
    <w:p w:rsidR="00FF26ED" w:rsidRPr="00007D89" w:rsidRDefault="00915A10">
      <w:pPr>
        <w:numPr>
          <w:ilvl w:val="0"/>
          <w:numId w:val="3"/>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Rozwijane listy formularzy powinny być wykonane za pomocą znaczników &lt;</w:t>
      </w:r>
      <w:proofErr w:type="spellStart"/>
      <w:r w:rsidRPr="00007D89">
        <w:rPr>
          <w:rFonts w:ascii="Times New Roman" w:hAnsi="Times New Roman" w:cs="Times New Roman"/>
          <w:szCs w:val="24"/>
        </w:rPr>
        <w:t>select</w:t>
      </w:r>
      <w:proofErr w:type="spellEnd"/>
      <w:r w:rsidRPr="00007D89">
        <w:rPr>
          <w:rFonts w:ascii="Times New Roman" w:hAnsi="Times New Roman" w:cs="Times New Roman"/>
          <w:szCs w:val="24"/>
        </w:rPr>
        <w:t>&gt; / &lt;</w:t>
      </w:r>
      <w:proofErr w:type="spellStart"/>
      <w:r w:rsidRPr="00007D89">
        <w:rPr>
          <w:rFonts w:ascii="Times New Roman" w:hAnsi="Times New Roman" w:cs="Times New Roman"/>
          <w:szCs w:val="24"/>
        </w:rPr>
        <w:t>option</w:t>
      </w:r>
      <w:proofErr w:type="spellEnd"/>
      <w:r w:rsidRPr="00007D89">
        <w:rPr>
          <w:rFonts w:ascii="Times New Roman" w:hAnsi="Times New Roman" w:cs="Times New Roman"/>
          <w:szCs w:val="24"/>
        </w:rPr>
        <w:t>&gt;.</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Przykłady błędów semantycznych:</w:t>
      </w:r>
    </w:p>
    <w:p w:rsidR="00FF26ED" w:rsidRPr="00007D89" w:rsidRDefault="00915A10">
      <w:pPr>
        <w:numPr>
          <w:ilvl w:val="0"/>
          <w:numId w:val="4"/>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Link wykonany za pomocą &lt;</w:t>
      </w:r>
      <w:proofErr w:type="spellStart"/>
      <w:r w:rsidRPr="00007D89">
        <w:rPr>
          <w:rFonts w:ascii="Times New Roman" w:hAnsi="Times New Roman" w:cs="Times New Roman"/>
          <w:szCs w:val="24"/>
        </w:rPr>
        <w:t>span</w:t>
      </w:r>
      <w:proofErr w:type="spellEnd"/>
      <w:r w:rsidRPr="00007D89">
        <w:rPr>
          <w:rFonts w:ascii="Times New Roman" w:hAnsi="Times New Roman" w:cs="Times New Roman"/>
          <w:szCs w:val="24"/>
        </w:rPr>
        <w:t>&gt; (</w:t>
      </w:r>
      <w:proofErr w:type="spellStart"/>
      <w:r w:rsidRPr="00007D89">
        <w:rPr>
          <w:rFonts w:ascii="Times New Roman" w:hAnsi="Times New Roman" w:cs="Times New Roman"/>
          <w:szCs w:val="24"/>
        </w:rPr>
        <w:t>oskryptowany</w:t>
      </w:r>
      <w:proofErr w:type="spellEnd"/>
      <w:r w:rsidRPr="00007D89">
        <w:rPr>
          <w:rFonts w:ascii="Times New Roman" w:hAnsi="Times New Roman" w:cs="Times New Roman"/>
          <w:szCs w:val="24"/>
        </w:rPr>
        <w:t xml:space="preserve"> JavaScript)</w:t>
      </w:r>
    </w:p>
    <w:p w:rsidR="00FF26ED" w:rsidRPr="00007D89" w:rsidRDefault="00915A10">
      <w:pPr>
        <w:numPr>
          <w:ilvl w:val="0"/>
          <w:numId w:val="4"/>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 xml:space="preserve">Nagłówek w formie &lt;p </w:t>
      </w:r>
      <w:proofErr w:type="spellStart"/>
      <w:r w:rsidRPr="00007D89">
        <w:rPr>
          <w:rFonts w:ascii="Times New Roman" w:hAnsi="Times New Roman" w:cs="Times New Roman"/>
          <w:szCs w:val="24"/>
        </w:rPr>
        <w:t>class</w:t>
      </w:r>
      <w:proofErr w:type="spellEnd"/>
      <w:r w:rsidRPr="00007D89">
        <w:rPr>
          <w:rFonts w:ascii="Times New Roman" w:hAnsi="Times New Roman" w:cs="Times New Roman"/>
          <w:szCs w:val="24"/>
        </w:rPr>
        <w:t>="</w:t>
      </w:r>
      <w:proofErr w:type="spellStart"/>
      <w:r w:rsidRPr="00007D89">
        <w:rPr>
          <w:rFonts w:ascii="Times New Roman" w:hAnsi="Times New Roman" w:cs="Times New Roman"/>
          <w:szCs w:val="24"/>
        </w:rPr>
        <w:t>heading</w:t>
      </w:r>
      <w:proofErr w:type="spellEnd"/>
      <w:r w:rsidRPr="00007D89">
        <w:rPr>
          <w:rFonts w:ascii="Times New Roman" w:hAnsi="Times New Roman" w:cs="Times New Roman"/>
          <w:szCs w:val="24"/>
        </w:rPr>
        <w:t>"&gt;.</w:t>
      </w:r>
    </w:p>
    <w:p w:rsidR="00FF26ED" w:rsidRPr="00007D89" w:rsidRDefault="00915A10">
      <w:pPr>
        <w:numPr>
          <w:ilvl w:val="0"/>
          <w:numId w:val="4"/>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Lista rozwijana w formularzu wykonana za pomocą znaczników listy &lt;ul&gt; / &lt;li&gt;.</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9" w:name="h.5vvglhz0j9k7"/>
      <w:bookmarkStart w:id="10" w:name="_Toc446279084"/>
      <w:bookmarkEnd w:id="9"/>
      <w:bookmarkEnd w:id="10"/>
      <w:r w:rsidRPr="00007D89">
        <w:rPr>
          <w:rFonts w:ascii="Times New Roman" w:hAnsi="Times New Roman" w:cs="Times New Roman"/>
          <w:sz w:val="24"/>
          <w:szCs w:val="24"/>
        </w:rPr>
        <w:t>Uzupełnienia semantyczne za pomocą ARIA</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Atrybuty ARIA stanowią uzupełnienie semantyki HTML. Ta technologia jest przeznaczona przede wszystkim dla użytkowników czytników ekranu. Szczególnie ważne jest jej zastosowanie w komponentach stron internetowych, które opierają się na rozbudowanej interakcji JavaScript.</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Stosowanie atrybutów ARIA można podzielić na dwie części:</w:t>
      </w:r>
    </w:p>
    <w:p w:rsidR="00FF26ED" w:rsidRPr="00007D89" w:rsidRDefault="00915A10">
      <w:pPr>
        <w:numPr>
          <w:ilvl w:val="0"/>
          <w:numId w:val="2"/>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Uzupełnienie głównych bloków serwisu o punkty orientacyjne. (proste)</w:t>
      </w:r>
    </w:p>
    <w:p w:rsidR="00FF26ED" w:rsidRPr="00007D89" w:rsidRDefault="00915A10">
      <w:pPr>
        <w:numPr>
          <w:ilvl w:val="0"/>
          <w:numId w:val="2"/>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Dodatki do formularzy lub takich komponentów stron jak np. karuzele, zakładki (</w:t>
      </w:r>
      <w:proofErr w:type="spellStart"/>
      <w:r w:rsidRPr="00007D89">
        <w:rPr>
          <w:rFonts w:ascii="Times New Roman" w:hAnsi="Times New Roman" w:cs="Times New Roman"/>
          <w:szCs w:val="24"/>
        </w:rPr>
        <w:t>tabs</w:t>
      </w:r>
      <w:proofErr w:type="spellEnd"/>
      <w:r w:rsidRPr="00007D89">
        <w:rPr>
          <w:rFonts w:ascii="Times New Roman" w:hAnsi="Times New Roman" w:cs="Times New Roman"/>
          <w:szCs w:val="24"/>
        </w:rPr>
        <w:t xml:space="preserve">), menu rozwijane, bloki rozwijane, alerty, </w:t>
      </w:r>
      <w:proofErr w:type="spellStart"/>
      <w:r w:rsidRPr="00007D89">
        <w:rPr>
          <w:rFonts w:ascii="Times New Roman" w:hAnsi="Times New Roman" w:cs="Times New Roman"/>
          <w:szCs w:val="24"/>
        </w:rPr>
        <w:t>slidery</w:t>
      </w:r>
      <w:proofErr w:type="spellEnd"/>
      <w:r w:rsidRPr="00007D89">
        <w:rPr>
          <w:rFonts w:ascii="Times New Roman" w:hAnsi="Times New Roman" w:cs="Times New Roman"/>
          <w:szCs w:val="24"/>
        </w:rPr>
        <w:t>. (trudne)</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Głównym źródłem informacji na temat stosowania ARIA powinna być dokumentacja </w:t>
      </w:r>
      <w:hyperlink r:id="rId10">
        <w:r w:rsidRPr="00007D89">
          <w:rPr>
            <w:rStyle w:val="czeinternetowe"/>
            <w:rFonts w:ascii="Times New Roman" w:hAnsi="Times New Roman" w:cs="Times New Roman"/>
            <w:color w:val="00000A"/>
            <w:szCs w:val="24"/>
          </w:rPr>
          <w:t xml:space="preserve">Aria </w:t>
        </w:r>
        <w:proofErr w:type="spellStart"/>
        <w:r w:rsidRPr="00007D89">
          <w:rPr>
            <w:rStyle w:val="czeinternetowe"/>
            <w:rFonts w:ascii="Times New Roman" w:hAnsi="Times New Roman" w:cs="Times New Roman"/>
            <w:color w:val="00000A"/>
            <w:szCs w:val="24"/>
          </w:rPr>
          <w:t>Techniques</w:t>
        </w:r>
        <w:proofErr w:type="spellEnd"/>
        <w:r w:rsidRPr="00007D89">
          <w:rPr>
            <w:rStyle w:val="czeinternetowe"/>
            <w:rFonts w:ascii="Times New Roman" w:hAnsi="Times New Roman" w:cs="Times New Roman"/>
            <w:color w:val="00000A"/>
            <w:szCs w:val="24"/>
          </w:rPr>
          <w:t xml:space="preserve"> for WCAG 2.0</w:t>
        </w:r>
      </w:hyperlink>
      <w:r w:rsidRPr="00007D89">
        <w:rPr>
          <w:rFonts w:ascii="Times New Roman" w:hAnsi="Times New Roman" w:cs="Times New Roman"/>
          <w:szCs w:val="24"/>
        </w:rPr>
        <w:t>.</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lastRenderedPageBreak/>
        <w:t xml:space="preserve">Niestety nie jest to w niektórych przypadkach wystarczające źródło wiedzy. Nie ma jednego miejsca w </w:t>
      </w:r>
      <w:proofErr w:type="spellStart"/>
      <w:r w:rsidRPr="00007D89">
        <w:rPr>
          <w:rFonts w:ascii="Times New Roman" w:hAnsi="Times New Roman" w:cs="Times New Roman"/>
          <w:szCs w:val="24"/>
        </w:rPr>
        <w:t>inte</w:t>
      </w:r>
      <w:bookmarkStart w:id="11" w:name="_GoBack"/>
      <w:r w:rsidR="004022FA" w:rsidRPr="00852CCF">
        <w:rPr>
          <w:rFonts w:ascii="Times New Roman" w:hAnsi="Times New Roman" w:cs="Times New Roman"/>
          <w:szCs w:val="24"/>
        </w:rPr>
        <w:t>r</w:t>
      </w:r>
      <w:bookmarkEnd w:id="11"/>
      <w:r w:rsidRPr="00007D89">
        <w:rPr>
          <w:rFonts w:ascii="Times New Roman" w:hAnsi="Times New Roman" w:cs="Times New Roman"/>
          <w:szCs w:val="24"/>
        </w:rPr>
        <w:t>rnecie</w:t>
      </w:r>
      <w:proofErr w:type="spellEnd"/>
      <w:r w:rsidRPr="00007D89">
        <w:rPr>
          <w:rFonts w:ascii="Times New Roman" w:hAnsi="Times New Roman" w:cs="Times New Roman"/>
          <w:szCs w:val="24"/>
        </w:rPr>
        <w:t xml:space="preserve"> zawierającego aktualną, pewną i gotową do stosowania wiedzę w zakresie ARIA. W tym przypadku, w ramach monitoringu wdrożenia audytorzy współpracujący z PFRON będą testować rozwiązania i ewentualnie rekomendować kierunki zmian</w:t>
      </w:r>
      <w:r w:rsidR="000D4E83" w:rsidRPr="00007D89">
        <w:rPr>
          <w:rFonts w:ascii="Times New Roman" w:hAnsi="Times New Roman" w:cs="Times New Roman"/>
          <w:szCs w:val="24"/>
        </w:rPr>
        <w:t>, które Wykonawca będzie obowiązany wdrożyć.</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12" w:name="h.urim40aif8rs"/>
      <w:bookmarkStart w:id="13" w:name="_Toc446279085"/>
      <w:bookmarkEnd w:id="12"/>
      <w:bookmarkEnd w:id="13"/>
      <w:r w:rsidRPr="00007D89">
        <w:rPr>
          <w:rFonts w:ascii="Times New Roman" w:hAnsi="Times New Roman" w:cs="Times New Roman"/>
          <w:sz w:val="24"/>
          <w:szCs w:val="24"/>
        </w:rPr>
        <w:t>Tytuły stron serwisu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Wszystkie tytuły stron serwisu muszą być automatycznie generowane na podstawie informacji, które pozwolą użytkownikowi dowiedzieć się, co jest treścią danej strony.</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Przykłady:</w:t>
      </w:r>
    </w:p>
    <w:p w:rsidR="00FF26ED" w:rsidRPr="00007D89" w:rsidRDefault="00915A10">
      <w:pPr>
        <w:numPr>
          <w:ilvl w:val="0"/>
          <w:numId w:val="6"/>
        </w:numPr>
        <w:spacing w:before="120" w:after="0" w:line="276" w:lineRule="auto"/>
        <w:ind w:left="1418" w:hanging="284"/>
        <w:jc w:val="both"/>
        <w:rPr>
          <w:rFonts w:ascii="Times New Roman" w:hAnsi="Times New Roman" w:cs="Times New Roman"/>
          <w:szCs w:val="24"/>
        </w:rPr>
      </w:pPr>
      <w:r w:rsidRPr="00007D89">
        <w:rPr>
          <w:rFonts w:ascii="Times New Roman" w:hAnsi="Times New Roman" w:cs="Times New Roman"/>
          <w:szCs w:val="24"/>
        </w:rPr>
        <w:t xml:space="preserve">Strona główna serwisu powinna mieć tytuł </w:t>
      </w:r>
    </w:p>
    <w:p w:rsidR="00FF26ED" w:rsidRPr="00007D89" w:rsidRDefault="00915A10">
      <w:pPr>
        <w:spacing w:before="120" w:after="0" w:line="276" w:lineRule="auto"/>
        <w:ind w:left="1418"/>
        <w:jc w:val="both"/>
        <w:rPr>
          <w:rFonts w:ascii="Times New Roman" w:hAnsi="Times New Roman" w:cs="Times New Roman"/>
          <w:szCs w:val="24"/>
        </w:rPr>
      </w:pPr>
      <w:r w:rsidRPr="00007D89">
        <w:rPr>
          <w:rFonts w:ascii="Times New Roman" w:hAnsi="Times New Roman" w:cs="Times New Roman"/>
          <w:szCs w:val="24"/>
        </w:rPr>
        <w:t>„Państwowy Fundusz Rehabilitacji Osób Niepełnosprawnych”.</w:t>
      </w:r>
    </w:p>
    <w:p w:rsidR="00FF26ED" w:rsidRPr="00007D89" w:rsidRDefault="00915A10">
      <w:pPr>
        <w:numPr>
          <w:ilvl w:val="0"/>
          <w:numId w:val="6"/>
        </w:numPr>
        <w:spacing w:before="120" w:after="0" w:line="276" w:lineRule="auto"/>
        <w:ind w:left="1418" w:hanging="284"/>
        <w:jc w:val="both"/>
        <w:rPr>
          <w:rFonts w:ascii="Times New Roman" w:hAnsi="Times New Roman" w:cs="Times New Roman"/>
          <w:szCs w:val="24"/>
        </w:rPr>
      </w:pPr>
      <w:r w:rsidRPr="00007D89">
        <w:rPr>
          <w:rFonts w:ascii="Times New Roman" w:hAnsi="Times New Roman" w:cs="Times New Roman"/>
          <w:szCs w:val="24"/>
        </w:rPr>
        <w:t xml:space="preserve">Strona „Wpłaty obowiązkowe” powinna mieć tytuł </w:t>
      </w:r>
    </w:p>
    <w:p w:rsidR="00FF26ED" w:rsidRPr="00007D89" w:rsidRDefault="00915A10">
      <w:pPr>
        <w:spacing w:before="120" w:after="0" w:line="276" w:lineRule="auto"/>
        <w:ind w:left="1418"/>
        <w:jc w:val="both"/>
        <w:rPr>
          <w:rFonts w:ascii="Times New Roman" w:hAnsi="Times New Roman" w:cs="Times New Roman"/>
          <w:szCs w:val="24"/>
        </w:rPr>
      </w:pPr>
      <w:r w:rsidRPr="00007D89">
        <w:rPr>
          <w:rFonts w:ascii="Times New Roman" w:hAnsi="Times New Roman" w:cs="Times New Roman"/>
          <w:szCs w:val="24"/>
        </w:rPr>
        <w:t>„Wpłaty obowiązkowe – Państwowy Fundusz Rehabilitacji Osób Niepełnosprawnych”.</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Wszystkie strony mają mieć tytuł wg zasady „od szczegółu, do ogółu”.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Do ustalenia w trakcie ustaleń z Wykonawcą pozostanie kwestia, ile elementów ścieżki ma być widocznych w tytule:</w:t>
      </w:r>
    </w:p>
    <w:p w:rsidR="00FF26ED" w:rsidRPr="00007D89" w:rsidRDefault="00915A10">
      <w:pPr>
        <w:numPr>
          <w:ilvl w:val="0"/>
          <w:numId w:val="5"/>
        </w:num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Tytuł strony + nazwa serwisu lub</w:t>
      </w:r>
    </w:p>
    <w:p w:rsidR="00FF26ED" w:rsidRPr="00007D89" w:rsidRDefault="00915A10">
      <w:pPr>
        <w:numPr>
          <w:ilvl w:val="0"/>
          <w:numId w:val="5"/>
        </w:num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tytuł stron + nazwa działu + np. nazwa nadrzędnego działu + nazwa serwisu. </w:t>
      </w:r>
    </w:p>
    <w:p w:rsidR="00FF26ED" w:rsidRPr="00007D89" w:rsidRDefault="00915A10">
      <w:pPr>
        <w:pStyle w:val="Nagwek3"/>
        <w:spacing w:before="120" w:after="0" w:line="276" w:lineRule="auto"/>
        <w:jc w:val="both"/>
        <w:rPr>
          <w:rFonts w:ascii="Times New Roman" w:hAnsi="Times New Roman" w:cs="Times New Roman"/>
          <w:sz w:val="24"/>
          <w:szCs w:val="24"/>
        </w:rPr>
      </w:pPr>
      <w:r w:rsidRPr="00007D89">
        <w:rPr>
          <w:rFonts w:ascii="Times New Roman" w:hAnsi="Times New Roman" w:cs="Times New Roman"/>
          <w:sz w:val="24"/>
          <w:szCs w:val="24"/>
        </w:rPr>
        <w:br/>
      </w:r>
      <w:bookmarkStart w:id="14" w:name="h.yje5t5t5acbv"/>
      <w:bookmarkStart w:id="15" w:name="_Toc446279086"/>
      <w:bookmarkEnd w:id="14"/>
      <w:bookmarkEnd w:id="15"/>
      <w:r w:rsidRPr="00007D89">
        <w:rPr>
          <w:rFonts w:ascii="Times New Roman" w:hAnsi="Times New Roman" w:cs="Times New Roman"/>
          <w:sz w:val="24"/>
          <w:szCs w:val="24"/>
        </w:rPr>
        <w:t>Oznaczenie języka strony i treści</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Język naturalny treści na stronie powinien być zawsze oznaczony odpowiednim atrybutem </w:t>
      </w:r>
      <w:proofErr w:type="spellStart"/>
      <w:r w:rsidRPr="00007D89">
        <w:rPr>
          <w:rFonts w:ascii="Times New Roman" w:hAnsi="Times New Roman" w:cs="Times New Roman"/>
          <w:szCs w:val="24"/>
        </w:rPr>
        <w:t>lang</w:t>
      </w:r>
      <w:proofErr w:type="spellEnd"/>
      <w:r w:rsidRPr="00007D89">
        <w:rPr>
          <w:rFonts w:ascii="Times New Roman" w:hAnsi="Times New Roman" w:cs="Times New Roman"/>
          <w:szCs w:val="24"/>
        </w:rPr>
        <w:t xml:space="preserve">. W założeniu wszystkie strony serwisu będą miały atrybut </w:t>
      </w:r>
      <w:proofErr w:type="spellStart"/>
      <w:r w:rsidRPr="00007D89">
        <w:rPr>
          <w:rFonts w:ascii="Times New Roman" w:hAnsi="Times New Roman" w:cs="Times New Roman"/>
          <w:szCs w:val="24"/>
        </w:rPr>
        <w:t>lang</w:t>
      </w:r>
      <w:proofErr w:type="spellEnd"/>
      <w:r w:rsidRPr="00007D89">
        <w:rPr>
          <w:rFonts w:ascii="Times New Roman" w:hAnsi="Times New Roman" w:cs="Times New Roman"/>
          <w:szCs w:val="24"/>
        </w:rPr>
        <w:t xml:space="preserve"> o treści "</w:t>
      </w:r>
      <w:proofErr w:type="spellStart"/>
      <w:r w:rsidRPr="00007D89">
        <w:rPr>
          <w:rFonts w:ascii="Times New Roman" w:hAnsi="Times New Roman" w:cs="Times New Roman"/>
          <w:szCs w:val="24"/>
        </w:rPr>
        <w:t>pl</w:t>
      </w:r>
      <w:proofErr w:type="spellEnd"/>
      <w:r w:rsidRPr="00007D89">
        <w:rPr>
          <w:rFonts w:ascii="Times New Roman" w:hAnsi="Times New Roman" w:cs="Times New Roman"/>
          <w:szCs w:val="24"/>
        </w:rPr>
        <w:t>".</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Dodatkowo redaktorzy serwisu, powinni mieć w edytorze WYSIWYG możliwość oznaczenia takim atrybutem dowolnego ciągu znaków.</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Dzięki odpowiedniemu oznaczeniu użytkownicy niewidomi usłyszą treści serwisu z adekwatną dla języka wymową.</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16" w:name="h.t6qbj2md9l9"/>
      <w:bookmarkStart w:id="17" w:name="_Toc446279087"/>
      <w:bookmarkEnd w:id="16"/>
      <w:bookmarkEnd w:id="17"/>
      <w:r w:rsidRPr="00007D89">
        <w:rPr>
          <w:rFonts w:ascii="Times New Roman" w:hAnsi="Times New Roman" w:cs="Times New Roman"/>
          <w:sz w:val="24"/>
          <w:szCs w:val="24"/>
        </w:rPr>
        <w:t>Nagłówki stałe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serwisie z całą pewnością będą stałe bloki treści. Powinny one być oznaczone nagłówkami na odpowiednim poziomie. W ostatnim rozdziale tego dokumentu przygotowane zostały sugestie struktury nagłówkowej. W oparciu o projekty graficzne serwisu zostaną przygotowane kolejne sugestie.</w:t>
      </w:r>
    </w:p>
    <w:p w:rsidR="00FF26ED" w:rsidRPr="00007D89" w:rsidRDefault="00FF26ED">
      <w:pPr>
        <w:pStyle w:val="Nagwek3"/>
        <w:spacing w:before="120" w:after="0" w:line="276" w:lineRule="auto"/>
        <w:jc w:val="both"/>
        <w:rPr>
          <w:rFonts w:ascii="Times New Roman" w:hAnsi="Times New Roman" w:cs="Times New Roman"/>
          <w:sz w:val="24"/>
          <w:szCs w:val="24"/>
        </w:rPr>
      </w:pPr>
      <w:bookmarkStart w:id="18" w:name="h.cyb3n1i6qz7i"/>
      <w:bookmarkEnd w:id="18"/>
    </w:p>
    <w:p w:rsidR="00FF26ED" w:rsidRPr="00007D89" w:rsidRDefault="00915A10">
      <w:pPr>
        <w:pStyle w:val="Nagwek3"/>
        <w:spacing w:before="120" w:after="0" w:line="276" w:lineRule="auto"/>
        <w:jc w:val="both"/>
        <w:rPr>
          <w:rFonts w:ascii="Times New Roman" w:hAnsi="Times New Roman" w:cs="Times New Roman"/>
          <w:sz w:val="24"/>
          <w:szCs w:val="24"/>
        </w:rPr>
      </w:pPr>
      <w:bookmarkStart w:id="19" w:name="_Toc446279088"/>
      <w:bookmarkEnd w:id="19"/>
      <w:r w:rsidRPr="00007D89">
        <w:rPr>
          <w:rFonts w:ascii="Times New Roman" w:hAnsi="Times New Roman" w:cs="Times New Roman"/>
          <w:sz w:val="24"/>
          <w:szCs w:val="24"/>
        </w:rPr>
        <w:t>Nagłówki dla redaktorów</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Redaktorzy powinni mieć możliwość ustawiania odpowiedniej struktury nagłówkowej stron. Nagłówki dostępne dla redaktora powinny się zawierać od h2-h6. Nagłówek h1 powinien być zarezerwowany dla nazwy--tytułu strony.</w:t>
      </w:r>
    </w:p>
    <w:p w:rsidR="00FF26ED" w:rsidRPr="00007D89" w:rsidRDefault="00915A10">
      <w:pPr>
        <w:pStyle w:val="Nagwek3"/>
        <w:spacing w:before="120" w:after="0" w:line="276" w:lineRule="auto"/>
        <w:jc w:val="both"/>
        <w:rPr>
          <w:rFonts w:ascii="Times New Roman" w:hAnsi="Times New Roman" w:cs="Times New Roman"/>
          <w:sz w:val="24"/>
          <w:szCs w:val="24"/>
        </w:rPr>
      </w:pPr>
      <w:bookmarkStart w:id="20" w:name="h.40v9ezvxq9gr"/>
      <w:bookmarkStart w:id="21" w:name="_Toc446279089"/>
      <w:bookmarkEnd w:id="20"/>
      <w:bookmarkEnd w:id="21"/>
      <w:r w:rsidRPr="00007D89">
        <w:rPr>
          <w:rFonts w:ascii="Times New Roman" w:hAnsi="Times New Roman" w:cs="Times New Roman"/>
          <w:sz w:val="24"/>
          <w:szCs w:val="24"/>
        </w:rPr>
        <w:t>Linki</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W serwisie PFRON wszystkie linki powinny być zrozumiałe poza kontekstem tekstowym. W stałych częściach serwisu może oznaczać to potrzebę uzupełniania krótkich linków o treści uzupełniające. </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Przykłady linków, które będzie można uzupełnić o dodatkową treść to np.: zamknij, przewiń, następny, poprzedni, więcej, pobierz itp.</w:t>
      </w:r>
    </w:p>
    <w:p w:rsidR="00FF26ED" w:rsidRPr="00007D89" w:rsidRDefault="00FF26ED">
      <w:pPr>
        <w:pStyle w:val="Nagwek3"/>
        <w:spacing w:before="120" w:after="0" w:line="276" w:lineRule="auto"/>
        <w:jc w:val="both"/>
        <w:rPr>
          <w:rFonts w:ascii="Times New Roman" w:hAnsi="Times New Roman" w:cs="Times New Roman"/>
          <w:b/>
          <w:sz w:val="24"/>
          <w:szCs w:val="24"/>
        </w:rPr>
      </w:pPr>
      <w:bookmarkStart w:id="22" w:name="h.kcpw2977h5nd"/>
      <w:bookmarkEnd w:id="22"/>
    </w:p>
    <w:p w:rsidR="00FF26ED" w:rsidRPr="00007D89" w:rsidRDefault="00915A10">
      <w:pPr>
        <w:pStyle w:val="Nagwek3"/>
        <w:spacing w:before="120" w:after="0" w:line="276" w:lineRule="auto"/>
        <w:jc w:val="both"/>
        <w:rPr>
          <w:rFonts w:ascii="Times New Roman" w:hAnsi="Times New Roman" w:cs="Times New Roman"/>
          <w:sz w:val="24"/>
          <w:szCs w:val="24"/>
        </w:rPr>
      </w:pPr>
      <w:bookmarkStart w:id="23" w:name="_Toc446279090"/>
      <w:bookmarkEnd w:id="23"/>
      <w:r w:rsidRPr="00007D89">
        <w:rPr>
          <w:rFonts w:ascii="Times New Roman" w:hAnsi="Times New Roman" w:cs="Times New Roman"/>
          <w:sz w:val="24"/>
          <w:szCs w:val="24"/>
        </w:rPr>
        <w:t>Opisy alternatywne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Wszystkie grafiki zamieszczone w szablonach za pomocą znacznika &lt;</w:t>
      </w:r>
      <w:proofErr w:type="spellStart"/>
      <w:r w:rsidRPr="00007D89">
        <w:rPr>
          <w:rFonts w:ascii="Times New Roman" w:hAnsi="Times New Roman" w:cs="Times New Roman"/>
          <w:szCs w:val="24"/>
        </w:rPr>
        <w:t>img</w:t>
      </w:r>
      <w:proofErr w:type="spellEnd"/>
      <w:r w:rsidRPr="00007D89">
        <w:rPr>
          <w:rFonts w:ascii="Times New Roman" w:hAnsi="Times New Roman" w:cs="Times New Roman"/>
          <w:szCs w:val="24"/>
        </w:rPr>
        <w:t xml:space="preserve">&gt; powinny mieć atrybut alt. </w:t>
      </w:r>
    </w:p>
    <w:p w:rsidR="00FF26ED" w:rsidRPr="00007D89" w:rsidRDefault="00915A10">
      <w:pPr>
        <w:numPr>
          <w:ilvl w:val="0"/>
          <w:numId w:val="7"/>
        </w:numPr>
        <w:spacing w:before="120" w:after="0" w:line="276" w:lineRule="auto"/>
        <w:ind w:left="1418" w:hanging="567"/>
        <w:jc w:val="both"/>
        <w:rPr>
          <w:rFonts w:ascii="Times New Roman" w:hAnsi="Times New Roman" w:cs="Times New Roman"/>
          <w:szCs w:val="24"/>
        </w:rPr>
      </w:pPr>
      <w:r w:rsidRPr="00007D89">
        <w:rPr>
          <w:rFonts w:ascii="Times New Roman" w:hAnsi="Times New Roman" w:cs="Times New Roman"/>
          <w:szCs w:val="24"/>
        </w:rPr>
        <w:t>W przypadku, gdy grafika nie będzie przekazywać żadnej treści alt będzie pusty — zapis alt lub alt="".</w:t>
      </w:r>
    </w:p>
    <w:p w:rsidR="00FF26ED" w:rsidRPr="00007D89" w:rsidRDefault="00915A10">
      <w:pPr>
        <w:numPr>
          <w:ilvl w:val="0"/>
          <w:numId w:val="7"/>
        </w:numPr>
        <w:spacing w:before="120" w:after="0" w:line="276" w:lineRule="auto"/>
        <w:ind w:left="1418" w:hanging="567"/>
        <w:jc w:val="both"/>
        <w:rPr>
          <w:rFonts w:ascii="Times New Roman" w:hAnsi="Times New Roman" w:cs="Times New Roman"/>
          <w:szCs w:val="24"/>
        </w:rPr>
      </w:pPr>
      <w:r w:rsidRPr="00007D89">
        <w:rPr>
          <w:rFonts w:ascii="Times New Roman" w:hAnsi="Times New Roman" w:cs="Times New Roman"/>
          <w:szCs w:val="24"/>
        </w:rPr>
        <w:t>Jeśli grafika będzie przekazywać treść, alt powinien być uzupełniony o adekwatny opis.</w:t>
      </w:r>
    </w:p>
    <w:p w:rsidR="00FF26ED" w:rsidRPr="00007D89" w:rsidRDefault="00915A10">
      <w:pPr>
        <w:numPr>
          <w:ilvl w:val="0"/>
          <w:numId w:val="7"/>
        </w:numPr>
        <w:spacing w:before="120" w:after="0" w:line="276" w:lineRule="auto"/>
        <w:ind w:left="1418" w:hanging="567"/>
        <w:jc w:val="both"/>
        <w:rPr>
          <w:rFonts w:ascii="Times New Roman" w:hAnsi="Times New Roman" w:cs="Times New Roman"/>
          <w:szCs w:val="24"/>
        </w:rPr>
      </w:pPr>
      <w:r w:rsidRPr="00007D89">
        <w:rPr>
          <w:rFonts w:ascii="Times New Roman" w:hAnsi="Times New Roman" w:cs="Times New Roman"/>
          <w:szCs w:val="24"/>
        </w:rPr>
        <w:t>Jeśli grafika będzie linkiem, to opis alternatywny powinien przekazywać funkcję linku, tak jakby to był link tekstowy.</w:t>
      </w:r>
    </w:p>
    <w:p w:rsidR="00FF26ED" w:rsidRPr="00007D89" w:rsidRDefault="00FF26ED">
      <w:pPr>
        <w:spacing w:before="120" w:after="0" w:line="276" w:lineRule="auto"/>
        <w:ind w:left="1418" w:hanging="567"/>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24" w:name="h.lppr24q8np8u"/>
      <w:bookmarkStart w:id="25" w:name="_Toc446279091"/>
      <w:bookmarkEnd w:id="24"/>
      <w:bookmarkEnd w:id="25"/>
      <w:r w:rsidRPr="00007D89">
        <w:rPr>
          <w:rFonts w:ascii="Times New Roman" w:hAnsi="Times New Roman" w:cs="Times New Roman"/>
          <w:sz w:val="24"/>
          <w:szCs w:val="24"/>
        </w:rPr>
        <w:t>Formularze — semantyka</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Budowa formularzy pod względem dostępności musi się opierać o dobre praktyki HTML5. Trzeba uwzględnić, że formularze mogą być używane przez osoby niewidome, niepełnosprawne ruchowo czy głucho-niewidome.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Programiści serwisu powinni rozumieć jakie są popularne sposoby użycia formularzy np. bez użycia myszki czy bez patrzenia na ekran.</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większości przypadków jako podstawy semantyki HTML w przypadku formularzy rozumie się:</w:t>
      </w:r>
    </w:p>
    <w:p w:rsidR="00FF26ED" w:rsidRPr="00007D89" w:rsidRDefault="00915A10">
      <w:pPr>
        <w:numPr>
          <w:ilvl w:val="0"/>
          <w:numId w:val="8"/>
        </w:numPr>
        <w:spacing w:before="120" w:after="0" w:line="276" w:lineRule="auto"/>
        <w:ind w:left="1418" w:hanging="425"/>
        <w:jc w:val="both"/>
        <w:rPr>
          <w:rFonts w:ascii="Times New Roman" w:hAnsi="Times New Roman" w:cs="Times New Roman"/>
          <w:szCs w:val="24"/>
        </w:rPr>
      </w:pPr>
      <w:r w:rsidRPr="00007D89">
        <w:rPr>
          <w:rFonts w:ascii="Times New Roman" w:hAnsi="Times New Roman" w:cs="Times New Roman"/>
          <w:szCs w:val="24"/>
        </w:rPr>
        <w:t>użycie etykiet do wszystkich pól,</w:t>
      </w:r>
    </w:p>
    <w:p w:rsidR="00FF26ED" w:rsidRPr="00007D89" w:rsidRDefault="00915A10">
      <w:pPr>
        <w:numPr>
          <w:ilvl w:val="0"/>
          <w:numId w:val="8"/>
        </w:numPr>
        <w:spacing w:before="120" w:after="0" w:line="276" w:lineRule="auto"/>
        <w:ind w:left="1418" w:hanging="425"/>
        <w:jc w:val="both"/>
        <w:rPr>
          <w:rFonts w:ascii="Times New Roman" w:hAnsi="Times New Roman" w:cs="Times New Roman"/>
          <w:szCs w:val="24"/>
        </w:rPr>
      </w:pPr>
      <w:r w:rsidRPr="00007D89">
        <w:rPr>
          <w:rFonts w:ascii="Times New Roman" w:hAnsi="Times New Roman" w:cs="Times New Roman"/>
          <w:szCs w:val="24"/>
        </w:rPr>
        <w:t>zrozumiałość etykiet,</w:t>
      </w:r>
    </w:p>
    <w:p w:rsidR="00FF26ED" w:rsidRPr="00007D89" w:rsidRDefault="00915A10">
      <w:pPr>
        <w:numPr>
          <w:ilvl w:val="0"/>
          <w:numId w:val="8"/>
        </w:numPr>
        <w:spacing w:before="120" w:after="0" w:line="276" w:lineRule="auto"/>
        <w:ind w:left="1418" w:hanging="425"/>
        <w:jc w:val="both"/>
        <w:rPr>
          <w:rFonts w:ascii="Times New Roman" w:hAnsi="Times New Roman" w:cs="Times New Roman"/>
          <w:szCs w:val="24"/>
        </w:rPr>
      </w:pPr>
      <w:r w:rsidRPr="00007D89">
        <w:rPr>
          <w:rFonts w:ascii="Times New Roman" w:hAnsi="Times New Roman" w:cs="Times New Roman"/>
          <w:szCs w:val="24"/>
        </w:rPr>
        <w:t>dostęp do wszelkich wskazówek bez konieczności patrzenia na ekran np. za pośrednictwem czytnika ekranu,</w:t>
      </w:r>
    </w:p>
    <w:p w:rsidR="00FF26ED" w:rsidRPr="00007D89" w:rsidRDefault="00915A10">
      <w:pPr>
        <w:numPr>
          <w:ilvl w:val="0"/>
          <w:numId w:val="8"/>
        </w:numPr>
        <w:spacing w:before="120" w:after="0" w:line="276" w:lineRule="auto"/>
        <w:ind w:left="1418" w:hanging="425"/>
        <w:jc w:val="both"/>
        <w:rPr>
          <w:rFonts w:ascii="Times New Roman" w:hAnsi="Times New Roman" w:cs="Times New Roman"/>
          <w:szCs w:val="24"/>
        </w:rPr>
      </w:pPr>
      <w:r w:rsidRPr="00007D89">
        <w:rPr>
          <w:rFonts w:ascii="Times New Roman" w:hAnsi="Times New Roman" w:cs="Times New Roman"/>
          <w:szCs w:val="24"/>
        </w:rPr>
        <w:t>kolejność treści i pól formularzy wspierająca użyteczność i zrozumiałość.</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26" w:name="h.2bn90ln2rqzg"/>
      <w:bookmarkStart w:id="27" w:name="_Toc446279092"/>
      <w:bookmarkEnd w:id="26"/>
      <w:bookmarkEnd w:id="27"/>
      <w:r w:rsidRPr="00007D89">
        <w:rPr>
          <w:rFonts w:ascii="Times New Roman" w:hAnsi="Times New Roman" w:cs="Times New Roman"/>
          <w:sz w:val="24"/>
          <w:szCs w:val="24"/>
        </w:rPr>
        <w:t>Formularze — wsparcie użytkownika i informacja o błędach</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Większym wyzwaniem w przypadku formularzy jest bezbłędna dostępność informacji o tym w jaki sposób wypełnić pola oraz informacji o błędach.</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tym przypadku programiści powinni kierować się następującym podejściem:</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numPr>
          <w:ilvl w:val="0"/>
          <w:numId w:val="9"/>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wszystko co możliwe, jest wykonane za pomocą podstawowych elementów HTML + JavaScript — im dalej będzie sięgać wsteczna kompatybilność tym lepiej,</w:t>
      </w:r>
    </w:p>
    <w:p w:rsidR="00FF26ED" w:rsidRPr="00007D89" w:rsidRDefault="00915A10">
      <w:pPr>
        <w:numPr>
          <w:ilvl w:val="0"/>
          <w:numId w:val="9"/>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jeśli formularz będzie tego wymagał mogą zostać zastosowane atrybuty aria.</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Kolejność w powyższym wypunktowaniu jest ważna — użytkownicy mogą korzystać z przestarzałego oprogramowania. Dlatego warto zagwarantować wsteczną kompatybilność w jak największym stopniu.</w:t>
      </w:r>
    </w:p>
    <w:p w:rsidR="00FF26ED" w:rsidRPr="00007D89" w:rsidRDefault="00FF26ED">
      <w:pPr>
        <w:pStyle w:val="Nagwek3"/>
        <w:spacing w:before="120" w:after="0" w:line="276" w:lineRule="auto"/>
        <w:jc w:val="both"/>
        <w:rPr>
          <w:rFonts w:ascii="Times New Roman" w:hAnsi="Times New Roman" w:cs="Times New Roman"/>
          <w:b/>
          <w:sz w:val="24"/>
          <w:szCs w:val="24"/>
        </w:rPr>
      </w:pPr>
      <w:bookmarkStart w:id="28" w:name="h.oy2w8ncgn4fh"/>
      <w:bookmarkEnd w:id="28"/>
    </w:p>
    <w:p w:rsidR="00FF26ED" w:rsidRPr="00007D89" w:rsidRDefault="00915A10">
      <w:pPr>
        <w:pStyle w:val="Nagwek3"/>
        <w:spacing w:before="120" w:after="0" w:line="276" w:lineRule="auto"/>
        <w:jc w:val="both"/>
        <w:rPr>
          <w:rFonts w:ascii="Times New Roman" w:hAnsi="Times New Roman" w:cs="Times New Roman"/>
          <w:sz w:val="24"/>
          <w:szCs w:val="24"/>
        </w:rPr>
      </w:pPr>
      <w:bookmarkStart w:id="29" w:name="_Toc446279093"/>
      <w:bookmarkEnd w:id="29"/>
      <w:r w:rsidRPr="00007D89">
        <w:rPr>
          <w:rFonts w:ascii="Times New Roman" w:hAnsi="Times New Roman" w:cs="Times New Roman"/>
          <w:sz w:val="24"/>
          <w:szCs w:val="24"/>
        </w:rPr>
        <w:t>Tabele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przypadku tabel kluczowe jest perfekcyjne stosowanie odpowiedniej składni i semantyki HTML. Czytniki ekranu wspierają obsługę tabel bardzo dobrze.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color w:val="00000A"/>
          <w:szCs w:val="24"/>
        </w:rPr>
        <w:t xml:space="preserve">Wskazówki w zakresie tworzenie dostępnych tabel: </w:t>
      </w:r>
      <w:hyperlink r:id="rId11">
        <w:r w:rsidRPr="00007D89">
          <w:rPr>
            <w:rStyle w:val="czeinternetowe"/>
            <w:rFonts w:ascii="Times New Roman" w:hAnsi="Times New Roman" w:cs="Times New Roman"/>
            <w:color w:val="00000A"/>
            <w:szCs w:val="24"/>
          </w:rPr>
          <w:t>http://dostepnestrony.pl/artykul/jak-zbudowac-dostepna-tabele-na-stronie-internetowej/(budowa dostępnych tabel)</w:t>
        </w:r>
      </w:hyperlink>
      <w:r w:rsidRPr="00007D89">
        <w:rPr>
          <w:rFonts w:ascii="Times New Roman" w:hAnsi="Times New Roman" w:cs="Times New Roman"/>
          <w:color w:val="00000A"/>
          <w:szCs w:val="24"/>
        </w:rPr>
        <w:t xml:space="preserve"> </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30" w:name="h.clou29k1vimr"/>
      <w:bookmarkStart w:id="31" w:name="_Toc446279094"/>
      <w:bookmarkEnd w:id="30"/>
      <w:bookmarkEnd w:id="31"/>
      <w:r w:rsidRPr="00007D89">
        <w:rPr>
          <w:rFonts w:ascii="Times New Roman" w:hAnsi="Times New Roman" w:cs="Times New Roman"/>
          <w:sz w:val="24"/>
          <w:szCs w:val="24"/>
        </w:rPr>
        <w:t>Działanie serwisu za pomocą klawiatury</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Jakkolwiek prawidłowe zastosowanie semantyki HTML powinno gwarantować dostępność za pomocą klawiatury — należy zadbać o to na etapie wdrożenia, zapewniają bezbłędne działanie.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Programiści muszą uważnie stosować zarządzanie fokusem przez JavaScript, by nie stworzyć tzw. pułapki klawiaturowej. Taki błąd powoduje utrudnienia dla użytkowników z niepełnosprawnością ruchu.</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32" w:name="h.vk678v73wp4y"/>
      <w:bookmarkStart w:id="33" w:name="_Toc446279095"/>
      <w:bookmarkEnd w:id="32"/>
      <w:bookmarkEnd w:id="33"/>
      <w:r w:rsidRPr="00007D89">
        <w:rPr>
          <w:rFonts w:ascii="Times New Roman" w:hAnsi="Times New Roman" w:cs="Times New Roman"/>
          <w:sz w:val="24"/>
          <w:szCs w:val="24"/>
        </w:rPr>
        <w:t>Kolejność fokusu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Fokus klawiatury powinien mieć kolejność wedle reguły od lewej do prawej oraz od góry do dołu. Przykładowo po przejściu fokusem menu głównego, powinien on trafić do głównego bloku treści lub lewej kolumny.</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34" w:name="h.34wewntq92on"/>
      <w:bookmarkStart w:id="35" w:name="_Toc446279096"/>
      <w:bookmarkEnd w:id="34"/>
      <w:r w:rsidRPr="00007D89">
        <w:rPr>
          <w:rFonts w:ascii="Times New Roman" w:hAnsi="Times New Roman" w:cs="Times New Roman"/>
          <w:sz w:val="24"/>
          <w:szCs w:val="24"/>
        </w:rPr>
        <w:lastRenderedPageBreak/>
        <w:t>Ukrywanie treści</w:t>
      </w:r>
      <w:bookmarkEnd w:id="35"/>
      <w:r w:rsidRPr="00007D89">
        <w:rPr>
          <w:rFonts w:ascii="Times New Roman" w:hAnsi="Times New Roman" w:cs="Times New Roman"/>
          <w:sz w:val="24"/>
          <w:szCs w:val="24"/>
        </w:rPr>
        <w:t xml:space="preserve"> </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niektórych przypadkach np. w linkach może być konieczne stosowanie ukrytej treści. Takie rozwiązanie wspiera korzystanie z serwisu przez użytkowników niewidomych.</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Polecamy artykuł opisujący techniki ukrywania treści:</w:t>
      </w:r>
    </w:p>
    <w:p w:rsidR="00FF26ED" w:rsidRPr="00007D89" w:rsidRDefault="00267FB5">
      <w:pPr>
        <w:spacing w:before="120" w:after="0" w:line="276" w:lineRule="auto"/>
        <w:jc w:val="both"/>
        <w:rPr>
          <w:rFonts w:ascii="Times New Roman" w:hAnsi="Times New Roman" w:cs="Times New Roman"/>
          <w:szCs w:val="24"/>
        </w:rPr>
      </w:pPr>
      <w:hyperlink r:id="rId12">
        <w:r w:rsidR="00915A10" w:rsidRPr="00007D89">
          <w:rPr>
            <w:rStyle w:val="czeinternetowe"/>
            <w:rFonts w:ascii="Times New Roman" w:hAnsi="Times New Roman" w:cs="Times New Roman"/>
            <w:color w:val="00000A"/>
            <w:szCs w:val="24"/>
            <w:u w:val="none"/>
          </w:rPr>
          <w:t>http://webaim.org/techniques/css/invisiblecontent/ (techniki ukrywania treści)</w:t>
        </w:r>
      </w:hyperlink>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Poza tymi obszarami, w których Wykonawca zaproponuje użycie techniki ukrywania, w ramach monitoringu wdrożenia, specjaliści w zakresie dostępności współpracujący z PFRON będą rekomendować miejsca, w których warto dodatkowo zastosować tę technikę.</w:t>
      </w:r>
    </w:p>
    <w:p w:rsidR="00FF26ED" w:rsidRPr="00007D89" w:rsidRDefault="00FF26ED">
      <w:pPr>
        <w:pStyle w:val="Nagwek3"/>
        <w:spacing w:before="120" w:after="0" w:line="276" w:lineRule="auto"/>
        <w:jc w:val="both"/>
        <w:rPr>
          <w:rFonts w:ascii="Times New Roman" w:hAnsi="Times New Roman" w:cs="Times New Roman"/>
          <w:sz w:val="24"/>
          <w:szCs w:val="24"/>
        </w:rPr>
      </w:pPr>
      <w:bookmarkStart w:id="36" w:name="h.65dtb5xfkjo7"/>
      <w:bookmarkEnd w:id="36"/>
    </w:p>
    <w:p w:rsidR="00FF26ED" w:rsidRPr="00007D89" w:rsidRDefault="00915A10">
      <w:pPr>
        <w:pStyle w:val="Nagwek3"/>
        <w:spacing w:before="120" w:after="0" w:line="276" w:lineRule="auto"/>
        <w:jc w:val="both"/>
        <w:rPr>
          <w:rFonts w:ascii="Times New Roman" w:hAnsi="Times New Roman" w:cs="Times New Roman"/>
          <w:sz w:val="24"/>
          <w:szCs w:val="24"/>
        </w:rPr>
      </w:pPr>
      <w:bookmarkStart w:id="37" w:name="_Toc446279097"/>
      <w:bookmarkEnd w:id="37"/>
      <w:r w:rsidRPr="00007D89">
        <w:rPr>
          <w:rFonts w:ascii="Times New Roman" w:hAnsi="Times New Roman" w:cs="Times New Roman"/>
          <w:sz w:val="24"/>
          <w:szCs w:val="24"/>
        </w:rPr>
        <w:t>Zabezpieczenie formularzy</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Niezwykle ważne będzie, by formularze zabezpieczone były w taki sposób, który nie stwarza barier oraz niewygód dla użytkownika serwisu.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W tym przypadku trzeba będzie uważać z rozwiązaniami typu CAPTCHA. Tego typu zabezpieczenia najczęściej nie są w stanie zapewnić dostępności dla wszystkich odbiorców. Przykładem rozwiązania, które ma famę dostępnego jest </w:t>
      </w:r>
      <w:proofErr w:type="spellStart"/>
      <w:r w:rsidRPr="00007D89">
        <w:rPr>
          <w:rFonts w:ascii="Times New Roman" w:hAnsi="Times New Roman" w:cs="Times New Roman"/>
          <w:szCs w:val="24"/>
        </w:rPr>
        <w:t>reCaptcha</w:t>
      </w:r>
      <w:proofErr w:type="spellEnd"/>
      <w:r w:rsidRPr="00007D89">
        <w:rPr>
          <w:rFonts w:ascii="Times New Roman" w:hAnsi="Times New Roman" w:cs="Times New Roman"/>
          <w:szCs w:val="24"/>
        </w:rPr>
        <w:t xml:space="preserve"> od Google. Ten </w:t>
      </w:r>
      <w:proofErr w:type="spellStart"/>
      <w:r w:rsidRPr="00007D89">
        <w:rPr>
          <w:rFonts w:ascii="Times New Roman" w:hAnsi="Times New Roman" w:cs="Times New Roman"/>
          <w:szCs w:val="24"/>
        </w:rPr>
        <w:t>widget</w:t>
      </w:r>
      <w:proofErr w:type="spellEnd"/>
      <w:r w:rsidRPr="00007D89">
        <w:rPr>
          <w:rFonts w:ascii="Times New Roman" w:hAnsi="Times New Roman" w:cs="Times New Roman"/>
          <w:szCs w:val="24"/>
        </w:rPr>
        <w:t xml:space="preserve"> jest do pewnego momentu dostępny, ale w momencie, w którym włącza się konieczność wyboru pasujących do siebie obrazków lub wysłuchania CAPTCHA audio, powstają barier m.in. dla os. niewidomych, niepełnosprawnych ruchowo, czy głucho-niewidomych.</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miarę możliwości filtrowanie spamu i działań niepożądanych należy pozostawić po stronie serwera lub w sposób niewidoczny dla użytkownika. Jeśli wykonawca będzie proponował rozwiązanie typu CAPTCHA, to będzie ono bardzo dokładnie testowane pod kątem dostępności dla wszystkich użytkowników.</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38" w:name="h.kdb5i1tmvm3m"/>
      <w:bookmarkStart w:id="39" w:name="_Toc446279098"/>
      <w:bookmarkEnd w:id="38"/>
      <w:bookmarkEnd w:id="39"/>
      <w:r w:rsidRPr="00007D89">
        <w:rPr>
          <w:rFonts w:ascii="Times New Roman" w:hAnsi="Times New Roman" w:cs="Times New Roman"/>
          <w:sz w:val="24"/>
          <w:szCs w:val="24"/>
        </w:rPr>
        <w:t>Działanie filtrów / przeładowanie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Wszelkie działania związane z przeładowaniem widoku takie jak:</w:t>
      </w:r>
    </w:p>
    <w:p w:rsidR="00FF26ED" w:rsidRPr="00007D89" w:rsidRDefault="00915A10">
      <w:pPr>
        <w:numPr>
          <w:ilvl w:val="0"/>
          <w:numId w:val="10"/>
        </w:numPr>
        <w:spacing w:before="120" w:after="0" w:line="276" w:lineRule="auto"/>
        <w:ind w:left="1418" w:hanging="567"/>
        <w:jc w:val="both"/>
        <w:rPr>
          <w:rFonts w:ascii="Times New Roman" w:hAnsi="Times New Roman" w:cs="Times New Roman"/>
          <w:szCs w:val="24"/>
        </w:rPr>
      </w:pPr>
      <w:r w:rsidRPr="00007D89">
        <w:rPr>
          <w:rFonts w:ascii="Times New Roman" w:hAnsi="Times New Roman" w:cs="Times New Roman"/>
          <w:szCs w:val="24"/>
        </w:rPr>
        <w:t>filtrowanie,</w:t>
      </w:r>
    </w:p>
    <w:p w:rsidR="00FF26ED" w:rsidRPr="00007D89" w:rsidRDefault="00915A10">
      <w:pPr>
        <w:numPr>
          <w:ilvl w:val="0"/>
          <w:numId w:val="10"/>
        </w:numPr>
        <w:spacing w:before="120" w:after="0" w:line="276" w:lineRule="auto"/>
        <w:ind w:left="1418" w:hanging="567"/>
        <w:jc w:val="both"/>
        <w:rPr>
          <w:rFonts w:ascii="Times New Roman" w:hAnsi="Times New Roman" w:cs="Times New Roman"/>
          <w:szCs w:val="24"/>
        </w:rPr>
      </w:pPr>
      <w:r w:rsidRPr="00007D89">
        <w:rPr>
          <w:rFonts w:ascii="Times New Roman" w:hAnsi="Times New Roman" w:cs="Times New Roman"/>
          <w:szCs w:val="24"/>
        </w:rPr>
        <w:t>sortowanie,</w:t>
      </w:r>
    </w:p>
    <w:p w:rsidR="00FF26ED" w:rsidRPr="00007D89" w:rsidRDefault="00915A10">
      <w:pPr>
        <w:numPr>
          <w:ilvl w:val="0"/>
          <w:numId w:val="10"/>
        </w:numPr>
        <w:spacing w:before="120" w:after="0" w:line="276" w:lineRule="auto"/>
        <w:ind w:left="1418" w:hanging="567"/>
        <w:jc w:val="both"/>
        <w:rPr>
          <w:rFonts w:ascii="Times New Roman" w:hAnsi="Times New Roman" w:cs="Times New Roman"/>
          <w:szCs w:val="24"/>
        </w:rPr>
      </w:pPr>
      <w:r w:rsidRPr="00007D89">
        <w:rPr>
          <w:rFonts w:ascii="Times New Roman" w:hAnsi="Times New Roman" w:cs="Times New Roman"/>
          <w:szCs w:val="24"/>
        </w:rPr>
        <w:t>wyszukiwanie,</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muszą być dobrze przetestowane z czytnikami ekranu. W takich sytuacjach kluczowy będzie komfort w obsłudze bezwzrokowej. Użytkownik powinien zawsze mieć pełną wiedzę na temat działania interfejsu i świadomość tego, że treść strony została zaktualizowana.</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lastRenderedPageBreak/>
        <w:t>Należy także przyjąć ogólną zasadę, że zmiany treści strony bez przeładowania stosowane są tylko w uzasadnionych sytuacjach.</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niektórych przypadkach, po zmianie przefiltrowania może być też konieczna automatyczna zmiana tytułu strony &lt;</w:t>
      </w:r>
      <w:proofErr w:type="spellStart"/>
      <w:r w:rsidRPr="00007D89">
        <w:rPr>
          <w:rFonts w:ascii="Times New Roman" w:hAnsi="Times New Roman" w:cs="Times New Roman"/>
          <w:szCs w:val="24"/>
        </w:rPr>
        <w:t>title</w:t>
      </w:r>
      <w:proofErr w:type="spellEnd"/>
      <w:r w:rsidRPr="00007D89">
        <w:rPr>
          <w:rFonts w:ascii="Times New Roman" w:hAnsi="Times New Roman" w:cs="Times New Roman"/>
          <w:szCs w:val="24"/>
        </w:rPr>
        <w:t>&gt;.</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40" w:name="h.6yz4hwk3z828"/>
      <w:bookmarkStart w:id="41" w:name="_Toc446279099"/>
      <w:bookmarkEnd w:id="40"/>
      <w:bookmarkEnd w:id="41"/>
      <w:r w:rsidRPr="00007D89">
        <w:rPr>
          <w:rFonts w:ascii="Times New Roman" w:hAnsi="Times New Roman" w:cs="Times New Roman"/>
          <w:sz w:val="24"/>
          <w:szCs w:val="24"/>
        </w:rPr>
        <w:t>Działanie w trybie wysokiego kontrastu (WINDOWS)</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Serwis PFRON powinien bezproblemowo działać w trybie wysokiego kontrastu Windows. Wykonawca powinien prowadzić takie testy na bieżąco w trakcie wdrożenia.</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Typowe problemy w takim trybie mogą być związane z użyciem CSS-owego zastępowania tekstu grafiką. Dlatego w niektórych przypadkach zamiast używać takiej techniki, będzie konieczne zastosowanie typowych linków graficznych &lt;a&gt;&lt;</w:t>
      </w:r>
      <w:proofErr w:type="spellStart"/>
      <w:r w:rsidRPr="00007D89">
        <w:rPr>
          <w:rFonts w:ascii="Times New Roman" w:hAnsi="Times New Roman" w:cs="Times New Roman"/>
          <w:szCs w:val="24"/>
        </w:rPr>
        <w:t>img</w:t>
      </w:r>
      <w:proofErr w:type="spellEnd"/>
      <w:r w:rsidRPr="00007D89">
        <w:rPr>
          <w:rFonts w:ascii="Times New Roman" w:hAnsi="Times New Roman" w:cs="Times New Roman"/>
          <w:szCs w:val="24"/>
        </w:rPr>
        <w:t>&gt;&lt;/a&gt;.</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42" w:name="h.kok44l39e6j1"/>
      <w:bookmarkStart w:id="43" w:name="_Toc446279100"/>
      <w:bookmarkEnd w:id="42"/>
      <w:bookmarkEnd w:id="43"/>
      <w:r w:rsidRPr="00007D89">
        <w:rPr>
          <w:rFonts w:ascii="Times New Roman" w:hAnsi="Times New Roman" w:cs="Times New Roman"/>
          <w:sz w:val="24"/>
          <w:szCs w:val="24"/>
        </w:rPr>
        <w:t>Skip linki</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Na każdej stronie serwisu powinien działać link „Przejdź do treści”, który pomaga przeskoczyć fokusem bezpośrednio do głównej treści danej strony. Najczęściej będzie to oznaczać przeskoczenie bloku nagłówkowego wraz z „okruszkami”. Po przeskoczeniu fokus najczęściej powinien zaczynać się w okolicy nagłówka &lt;h1&gt;.</w:t>
      </w:r>
    </w:p>
    <w:p w:rsidR="00FF26ED" w:rsidRPr="00007D89" w:rsidRDefault="00FF26ED">
      <w:pPr>
        <w:pStyle w:val="Nagwek2"/>
        <w:spacing w:before="120" w:after="0" w:line="276" w:lineRule="auto"/>
        <w:jc w:val="both"/>
        <w:rPr>
          <w:rFonts w:ascii="Times New Roman" w:hAnsi="Times New Roman" w:cs="Times New Roman"/>
          <w:sz w:val="24"/>
          <w:szCs w:val="24"/>
        </w:rPr>
      </w:pPr>
      <w:bookmarkStart w:id="44" w:name="h.3f5xks2to33x"/>
      <w:bookmarkEnd w:id="44"/>
    </w:p>
    <w:p w:rsidR="00FF26ED" w:rsidRPr="00007D89" w:rsidRDefault="00915A10">
      <w:pPr>
        <w:pStyle w:val="Nagwek2"/>
        <w:spacing w:before="120" w:after="0" w:line="276" w:lineRule="auto"/>
        <w:jc w:val="both"/>
        <w:rPr>
          <w:rFonts w:ascii="Times New Roman" w:hAnsi="Times New Roman" w:cs="Times New Roman"/>
          <w:sz w:val="24"/>
          <w:szCs w:val="24"/>
        </w:rPr>
      </w:pPr>
      <w:bookmarkStart w:id="45" w:name="_Toc446279101"/>
      <w:bookmarkEnd w:id="45"/>
      <w:r w:rsidRPr="00007D89">
        <w:rPr>
          <w:rFonts w:ascii="Times New Roman" w:hAnsi="Times New Roman" w:cs="Times New Roman"/>
          <w:sz w:val="24"/>
          <w:szCs w:val="24"/>
        </w:rPr>
        <w:t>Inne wymagania techniczne</w:t>
      </w:r>
    </w:p>
    <w:p w:rsidR="00FF26ED" w:rsidRPr="00007D89" w:rsidRDefault="00915A10">
      <w:pPr>
        <w:pStyle w:val="Nagwek3"/>
        <w:spacing w:before="120" w:after="0" w:line="276" w:lineRule="auto"/>
        <w:jc w:val="both"/>
        <w:rPr>
          <w:rFonts w:ascii="Times New Roman" w:hAnsi="Times New Roman" w:cs="Times New Roman"/>
          <w:sz w:val="24"/>
          <w:szCs w:val="24"/>
        </w:rPr>
      </w:pPr>
      <w:bookmarkStart w:id="46" w:name="h.xotrey26mp9"/>
      <w:bookmarkStart w:id="47" w:name="_Toc446279102"/>
      <w:bookmarkEnd w:id="46"/>
      <w:bookmarkEnd w:id="47"/>
      <w:r w:rsidRPr="00007D89">
        <w:rPr>
          <w:rFonts w:ascii="Times New Roman" w:hAnsi="Times New Roman" w:cs="Times New Roman"/>
          <w:sz w:val="24"/>
          <w:szCs w:val="24"/>
        </w:rPr>
        <w:t>Szybkość działania serwisu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Serwis PFRON powinien być maksymalnie zoptymalizowany do szybkiego działania. Lekkość serwisu wpływa pozytywnie na działanie z oprogramowaniem wspomagającym, takim jak np. czytnik ekranu. Takie działanie powoduje również komfortową obsługę w urządzeniach mobilnych. W ramach optymalizacji pod kątem szybkości działania trzeba będzie zwrócić uwagę na następujące kwestie:</w:t>
      </w:r>
    </w:p>
    <w:p w:rsidR="00FF26ED" w:rsidRPr="00007D89" w:rsidRDefault="00915A10">
      <w:pPr>
        <w:numPr>
          <w:ilvl w:val="0"/>
          <w:numId w:val="11"/>
        </w:num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brak nadmiarowego kodu HTML / CSS / JS,</w:t>
      </w:r>
    </w:p>
    <w:p w:rsidR="00FF26ED" w:rsidRPr="00007D89" w:rsidRDefault="00915A10">
      <w:pPr>
        <w:numPr>
          <w:ilvl w:val="0"/>
          <w:numId w:val="11"/>
        </w:num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nieobciążanie serwisu zbędnymi dodatkami JS,</w:t>
      </w:r>
    </w:p>
    <w:p w:rsidR="00FF26ED" w:rsidRPr="00007D89" w:rsidRDefault="00915A10">
      <w:pPr>
        <w:numPr>
          <w:ilvl w:val="0"/>
          <w:numId w:val="11"/>
        </w:num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dobrą optymalizację grafiki,</w:t>
      </w:r>
    </w:p>
    <w:p w:rsidR="00FF26ED" w:rsidRPr="00007D89" w:rsidRDefault="00915A10">
      <w:pPr>
        <w:numPr>
          <w:ilvl w:val="0"/>
          <w:numId w:val="11"/>
        </w:num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minimalizację liczby plików pobieranych wraz z unikalną stroną,</w:t>
      </w:r>
    </w:p>
    <w:p w:rsidR="00FF26ED" w:rsidRPr="00007D89" w:rsidRDefault="00915A10">
      <w:pPr>
        <w:numPr>
          <w:ilvl w:val="0"/>
          <w:numId w:val="11"/>
        </w:num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cache serwisu, który zminimalizuje zapytania do bazy danych.</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48" w:name="h.z0awg96iqja8"/>
      <w:bookmarkStart w:id="49" w:name="_Toc446279103"/>
      <w:bookmarkEnd w:id="48"/>
      <w:bookmarkEnd w:id="49"/>
      <w:proofErr w:type="spellStart"/>
      <w:r w:rsidRPr="00007D89">
        <w:rPr>
          <w:rFonts w:ascii="Times New Roman" w:hAnsi="Times New Roman" w:cs="Times New Roman"/>
          <w:sz w:val="24"/>
          <w:szCs w:val="24"/>
        </w:rPr>
        <w:lastRenderedPageBreak/>
        <w:t>Responsywność</w:t>
      </w:r>
      <w:proofErr w:type="spellEnd"/>
      <w:r w:rsidRPr="00007D89">
        <w:rPr>
          <w:rFonts w:ascii="Times New Roman" w:hAnsi="Times New Roman" w:cs="Times New Roman"/>
          <w:sz w:val="24"/>
          <w:szCs w:val="24"/>
        </w:rPr>
        <w:t xml:space="preserve"> (RWD)</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Serwis PFRON powinien być zbudowany z myślą o urządzeniach mobilnych, które zaczynają pełnić ważniejszą rolę w odbiorze treści internetowych. Serwis powinien być zbudowany w oparciu o najlepsze i aktualne praktyki tworzenia serwisów </w:t>
      </w:r>
      <w:proofErr w:type="spellStart"/>
      <w:r w:rsidRPr="00007D89">
        <w:rPr>
          <w:rFonts w:ascii="Times New Roman" w:hAnsi="Times New Roman" w:cs="Times New Roman"/>
          <w:szCs w:val="24"/>
        </w:rPr>
        <w:t>reponsywnych</w:t>
      </w:r>
      <w:proofErr w:type="spellEnd"/>
      <w:r w:rsidRPr="00007D89">
        <w:rPr>
          <w:rFonts w:ascii="Times New Roman" w:hAnsi="Times New Roman" w:cs="Times New Roman"/>
          <w:szCs w:val="24"/>
        </w:rPr>
        <w:t>.</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3"/>
        <w:spacing w:before="120" w:after="0" w:line="276" w:lineRule="auto"/>
        <w:jc w:val="both"/>
        <w:rPr>
          <w:rFonts w:ascii="Times New Roman" w:hAnsi="Times New Roman" w:cs="Times New Roman"/>
          <w:sz w:val="24"/>
          <w:szCs w:val="24"/>
        </w:rPr>
      </w:pPr>
      <w:bookmarkStart w:id="50" w:name="h.8nwt5u1lu4hi"/>
      <w:bookmarkStart w:id="51" w:name="_Toc446279104"/>
      <w:bookmarkEnd w:id="50"/>
      <w:bookmarkEnd w:id="51"/>
      <w:r w:rsidRPr="00007D89">
        <w:rPr>
          <w:rFonts w:ascii="Times New Roman" w:hAnsi="Times New Roman" w:cs="Times New Roman"/>
          <w:sz w:val="24"/>
          <w:szCs w:val="24"/>
        </w:rPr>
        <w:t>Możliwości WYSIWYG</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W edytorze wizualnym poza standardowymi funkcjami, potrzebne będzie udostępnienie redaktorom kilku dodatkowych narzędzi. Dokonując wyboru </w:t>
      </w:r>
      <w:proofErr w:type="spellStart"/>
      <w:r w:rsidRPr="00007D89">
        <w:rPr>
          <w:rFonts w:ascii="Times New Roman" w:hAnsi="Times New Roman" w:cs="Times New Roman"/>
          <w:szCs w:val="24"/>
        </w:rPr>
        <w:t>WYSIWYGa</w:t>
      </w:r>
      <w:proofErr w:type="spellEnd"/>
      <w:r w:rsidRPr="00007D89">
        <w:rPr>
          <w:rFonts w:ascii="Times New Roman" w:hAnsi="Times New Roman" w:cs="Times New Roman"/>
          <w:szCs w:val="24"/>
        </w:rPr>
        <w:t xml:space="preserve"> trzeba będzie sprawdzić czy rozwiązanie obsługuje dane funkcje natywnie np. na podstawie </w:t>
      </w:r>
      <w:proofErr w:type="spellStart"/>
      <w:r w:rsidRPr="00007D89">
        <w:rPr>
          <w:rFonts w:ascii="Times New Roman" w:hAnsi="Times New Roman" w:cs="Times New Roman"/>
          <w:szCs w:val="24"/>
        </w:rPr>
        <w:t>pluginów</w:t>
      </w:r>
      <w:proofErr w:type="spellEnd"/>
      <w:r w:rsidRPr="00007D89">
        <w:rPr>
          <w:rFonts w:ascii="Times New Roman" w:hAnsi="Times New Roman" w:cs="Times New Roman"/>
          <w:szCs w:val="24"/>
        </w:rPr>
        <w:t>.</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xml:space="preserve">Wstępna rekomendacja na rozwiązanie WYSIWYG to </w:t>
      </w:r>
      <w:hyperlink r:id="rId13">
        <w:proofErr w:type="spellStart"/>
        <w:r w:rsidRPr="00007D89">
          <w:rPr>
            <w:rStyle w:val="czeinternetowe"/>
            <w:rFonts w:ascii="Times New Roman" w:hAnsi="Times New Roman" w:cs="Times New Roman"/>
            <w:color w:val="00000A"/>
            <w:szCs w:val="24"/>
          </w:rPr>
          <w:t>TinyMCE</w:t>
        </w:r>
        <w:proofErr w:type="spellEnd"/>
      </w:hyperlink>
      <w:r w:rsidRPr="00007D89">
        <w:rPr>
          <w:rFonts w:ascii="Times New Roman" w:hAnsi="Times New Roman" w:cs="Times New Roman"/>
          <w:szCs w:val="24"/>
        </w:rPr>
        <w:t>. W trakcie produkcji serwisu trzeba będzie dokonać wyboru, która wersja edytora powinna być dostępna dla redaktorów serwisu.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Narzędzia, które mogą nie być częścią domyślnej instalacji edytora to:</w:t>
      </w:r>
    </w:p>
    <w:p w:rsidR="00FF26ED" w:rsidRPr="00007D89" w:rsidRDefault="00915A10">
      <w:pPr>
        <w:numPr>
          <w:ilvl w:val="0"/>
          <w:numId w:val="12"/>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Oznaczanie cytatów blokowych i liniowych.</w:t>
      </w:r>
    </w:p>
    <w:p w:rsidR="00FF26ED" w:rsidRPr="00007D89" w:rsidRDefault="00915A10">
      <w:pPr>
        <w:numPr>
          <w:ilvl w:val="0"/>
          <w:numId w:val="12"/>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Ustawianie języka dla wybranego fragmentu.</w:t>
      </w:r>
    </w:p>
    <w:p w:rsidR="00FF26ED" w:rsidRPr="00007D89" w:rsidRDefault="00915A10">
      <w:pPr>
        <w:numPr>
          <w:ilvl w:val="0"/>
          <w:numId w:val="12"/>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Tworzenie treści w znaczniku &lt;</w:t>
      </w:r>
      <w:proofErr w:type="spellStart"/>
      <w:r w:rsidRPr="00007D89">
        <w:rPr>
          <w:rFonts w:ascii="Times New Roman" w:hAnsi="Times New Roman" w:cs="Times New Roman"/>
          <w:szCs w:val="24"/>
        </w:rPr>
        <w:t>abbr</w:t>
      </w:r>
      <w:proofErr w:type="spellEnd"/>
      <w:r w:rsidRPr="00007D89">
        <w:rPr>
          <w:rFonts w:ascii="Times New Roman" w:hAnsi="Times New Roman" w:cs="Times New Roman"/>
          <w:szCs w:val="24"/>
        </w:rPr>
        <w:t>&gt;.</w:t>
      </w:r>
    </w:p>
    <w:p w:rsidR="00FF26ED" w:rsidRPr="00007D89" w:rsidRDefault="00915A10">
      <w:pPr>
        <w:numPr>
          <w:ilvl w:val="0"/>
          <w:numId w:val="12"/>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Tworzenie listy definicji / opisu.</w:t>
      </w:r>
    </w:p>
    <w:p w:rsidR="00FF26ED" w:rsidRPr="00007D89" w:rsidRDefault="00915A10">
      <w:pPr>
        <w:numPr>
          <w:ilvl w:val="0"/>
          <w:numId w:val="12"/>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 xml:space="preserve">Ustawianie odrębnej treści dla podpisu, alta i </w:t>
      </w:r>
      <w:proofErr w:type="spellStart"/>
      <w:r w:rsidRPr="00007D89">
        <w:rPr>
          <w:rFonts w:ascii="Times New Roman" w:hAnsi="Times New Roman" w:cs="Times New Roman"/>
          <w:szCs w:val="24"/>
        </w:rPr>
        <w:t>title</w:t>
      </w:r>
      <w:proofErr w:type="spellEnd"/>
      <w:r w:rsidRPr="00007D89">
        <w:rPr>
          <w:rFonts w:ascii="Times New Roman" w:hAnsi="Times New Roman" w:cs="Times New Roman"/>
          <w:szCs w:val="24"/>
        </w:rPr>
        <w:t xml:space="preserve"> zdjęcia.</w:t>
      </w:r>
    </w:p>
    <w:p w:rsidR="00FF26ED" w:rsidRPr="00007D89" w:rsidRDefault="00915A10">
      <w:pPr>
        <w:numPr>
          <w:ilvl w:val="0"/>
          <w:numId w:val="12"/>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Budowanie wielokrotnie zagnieżdżonych list uporządkowanych z możliwością zdefiniowania różnych form numeracji dla każdego poziomu.</w:t>
      </w:r>
    </w:p>
    <w:p w:rsidR="00FF26ED" w:rsidRPr="00007D89" w:rsidRDefault="00FF26ED">
      <w:pPr>
        <w:pStyle w:val="Nagwek2"/>
        <w:spacing w:before="120" w:after="0" w:line="276" w:lineRule="auto"/>
        <w:jc w:val="both"/>
        <w:rPr>
          <w:rFonts w:ascii="Times New Roman" w:hAnsi="Times New Roman" w:cs="Times New Roman"/>
          <w:sz w:val="24"/>
          <w:szCs w:val="24"/>
        </w:rPr>
      </w:pPr>
      <w:bookmarkStart w:id="52" w:name="h.g1b7cpwoi5cx"/>
      <w:bookmarkEnd w:id="52"/>
    </w:p>
    <w:p w:rsidR="00FF26ED" w:rsidRPr="00007D89" w:rsidRDefault="00915A10">
      <w:pPr>
        <w:pStyle w:val="Nagwek2"/>
        <w:spacing w:before="120" w:after="0" w:line="276" w:lineRule="auto"/>
        <w:jc w:val="both"/>
        <w:rPr>
          <w:rFonts w:ascii="Times New Roman" w:hAnsi="Times New Roman" w:cs="Times New Roman"/>
          <w:sz w:val="24"/>
          <w:szCs w:val="24"/>
        </w:rPr>
      </w:pPr>
      <w:bookmarkStart w:id="53" w:name="_Toc446279105"/>
      <w:bookmarkEnd w:id="53"/>
      <w:r w:rsidRPr="00007D89">
        <w:rPr>
          <w:rFonts w:ascii="Times New Roman" w:hAnsi="Times New Roman" w:cs="Times New Roman"/>
          <w:sz w:val="24"/>
          <w:szCs w:val="24"/>
        </w:rPr>
        <w:t>Działanie z oprogramowaniem wspomagającym</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Działanie serwisu PFRON będzie analizowane przy użyciu:</w:t>
      </w:r>
    </w:p>
    <w:p w:rsidR="00FF26ED" w:rsidRPr="00007D89" w:rsidRDefault="00915A10">
      <w:pPr>
        <w:numPr>
          <w:ilvl w:val="0"/>
          <w:numId w:val="13"/>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 xml:space="preserve">popularnych czytników ekranu — NVDA, </w:t>
      </w:r>
      <w:proofErr w:type="spellStart"/>
      <w:r w:rsidRPr="00007D89">
        <w:rPr>
          <w:rFonts w:ascii="Times New Roman" w:hAnsi="Times New Roman" w:cs="Times New Roman"/>
          <w:szCs w:val="24"/>
        </w:rPr>
        <w:t>Jaws</w:t>
      </w:r>
      <w:proofErr w:type="spellEnd"/>
      <w:r w:rsidRPr="00007D89">
        <w:rPr>
          <w:rFonts w:ascii="Times New Roman" w:hAnsi="Times New Roman" w:cs="Times New Roman"/>
          <w:szCs w:val="24"/>
        </w:rPr>
        <w:t xml:space="preserve">, </w:t>
      </w:r>
      <w:proofErr w:type="spellStart"/>
      <w:r w:rsidRPr="00007D89">
        <w:rPr>
          <w:rFonts w:ascii="Times New Roman" w:hAnsi="Times New Roman" w:cs="Times New Roman"/>
          <w:szCs w:val="24"/>
        </w:rPr>
        <w:t>Window-Eyes</w:t>
      </w:r>
      <w:proofErr w:type="spellEnd"/>
      <w:r w:rsidRPr="00007D89">
        <w:rPr>
          <w:rFonts w:ascii="Times New Roman" w:hAnsi="Times New Roman" w:cs="Times New Roman"/>
          <w:szCs w:val="24"/>
        </w:rPr>
        <w:t>,</w:t>
      </w:r>
    </w:p>
    <w:p w:rsidR="00FF26ED" w:rsidRPr="00007D89" w:rsidRDefault="00915A10">
      <w:pPr>
        <w:numPr>
          <w:ilvl w:val="0"/>
          <w:numId w:val="13"/>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 xml:space="preserve">powiększalników takich jak </w:t>
      </w:r>
      <w:proofErr w:type="spellStart"/>
      <w:r w:rsidRPr="00007D89">
        <w:rPr>
          <w:rFonts w:ascii="Times New Roman" w:hAnsi="Times New Roman" w:cs="Times New Roman"/>
          <w:szCs w:val="24"/>
        </w:rPr>
        <w:t>ZoomText</w:t>
      </w:r>
      <w:proofErr w:type="spellEnd"/>
      <w:r w:rsidRPr="00007D89">
        <w:rPr>
          <w:rFonts w:ascii="Times New Roman" w:hAnsi="Times New Roman" w:cs="Times New Roman"/>
          <w:szCs w:val="24"/>
        </w:rPr>
        <w:t>,</w:t>
      </w:r>
    </w:p>
    <w:p w:rsidR="00FF26ED" w:rsidRPr="00007D89" w:rsidRDefault="00915A10">
      <w:pPr>
        <w:numPr>
          <w:ilvl w:val="0"/>
          <w:numId w:val="13"/>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w trybie wysokiego kontrastu Windows,</w:t>
      </w:r>
    </w:p>
    <w:p w:rsidR="00FF26ED" w:rsidRPr="00007D89" w:rsidRDefault="00915A10">
      <w:pPr>
        <w:numPr>
          <w:ilvl w:val="0"/>
          <w:numId w:val="13"/>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 xml:space="preserve">z urządzeniami typu </w:t>
      </w:r>
      <w:proofErr w:type="spellStart"/>
      <w:r w:rsidRPr="00007D89">
        <w:rPr>
          <w:rFonts w:ascii="Times New Roman" w:hAnsi="Times New Roman" w:cs="Times New Roman"/>
          <w:szCs w:val="24"/>
        </w:rPr>
        <w:t>switch</w:t>
      </w:r>
      <w:proofErr w:type="spellEnd"/>
      <w:r w:rsidRPr="00007D89">
        <w:rPr>
          <w:rFonts w:ascii="Times New Roman" w:hAnsi="Times New Roman" w:cs="Times New Roman"/>
          <w:szCs w:val="24"/>
        </w:rPr>
        <w:t>,</w:t>
      </w:r>
    </w:p>
    <w:p w:rsidR="00FF26ED" w:rsidRPr="00007D89" w:rsidRDefault="00915A10">
      <w:pPr>
        <w:numPr>
          <w:ilvl w:val="0"/>
          <w:numId w:val="13"/>
        </w:numPr>
        <w:spacing w:before="120" w:after="0" w:line="276" w:lineRule="auto"/>
        <w:ind w:left="1134" w:hanging="425"/>
        <w:jc w:val="both"/>
        <w:rPr>
          <w:rFonts w:ascii="Times New Roman" w:hAnsi="Times New Roman" w:cs="Times New Roman"/>
          <w:szCs w:val="24"/>
        </w:rPr>
      </w:pPr>
      <w:r w:rsidRPr="00007D89">
        <w:rPr>
          <w:rFonts w:ascii="Times New Roman" w:hAnsi="Times New Roman" w:cs="Times New Roman"/>
          <w:szCs w:val="24"/>
        </w:rPr>
        <w:t>w urządzeniach mobilnych z systemami Android / iOS, a w tych systemach z:</w:t>
      </w:r>
    </w:p>
    <w:p w:rsidR="00FF26ED" w:rsidRPr="00007D89" w:rsidRDefault="00915A10">
      <w:pPr>
        <w:numPr>
          <w:ilvl w:val="1"/>
          <w:numId w:val="1"/>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czytnikami ekranu,</w:t>
      </w:r>
    </w:p>
    <w:p w:rsidR="00FF26ED" w:rsidRPr="00007D89" w:rsidRDefault="00915A10">
      <w:pPr>
        <w:numPr>
          <w:ilvl w:val="1"/>
          <w:numId w:val="1"/>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 xml:space="preserve">rozwiązaniami typu </w:t>
      </w:r>
      <w:proofErr w:type="spellStart"/>
      <w:r w:rsidRPr="00007D89">
        <w:rPr>
          <w:rFonts w:ascii="Times New Roman" w:hAnsi="Times New Roman" w:cs="Times New Roman"/>
          <w:szCs w:val="24"/>
        </w:rPr>
        <w:t>switch</w:t>
      </w:r>
      <w:proofErr w:type="spellEnd"/>
      <w:r w:rsidRPr="00007D89">
        <w:rPr>
          <w:rFonts w:ascii="Times New Roman" w:hAnsi="Times New Roman" w:cs="Times New Roman"/>
          <w:szCs w:val="24"/>
        </w:rPr>
        <w:t>,</w:t>
      </w:r>
    </w:p>
    <w:p w:rsidR="00FF26ED" w:rsidRPr="00007D89" w:rsidRDefault="00915A10">
      <w:pPr>
        <w:numPr>
          <w:ilvl w:val="1"/>
          <w:numId w:val="1"/>
        </w:numPr>
        <w:spacing w:before="120" w:after="0" w:line="276" w:lineRule="auto"/>
        <w:ind w:hanging="360"/>
        <w:jc w:val="both"/>
        <w:rPr>
          <w:rFonts w:ascii="Times New Roman" w:hAnsi="Times New Roman" w:cs="Times New Roman"/>
          <w:szCs w:val="24"/>
        </w:rPr>
      </w:pPr>
      <w:r w:rsidRPr="00007D89">
        <w:rPr>
          <w:rFonts w:ascii="Times New Roman" w:hAnsi="Times New Roman" w:cs="Times New Roman"/>
          <w:szCs w:val="24"/>
        </w:rPr>
        <w:t>powiększaniem ekranu i tekstu.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lastRenderedPageBreak/>
        <w:t>Testy zostaną przeprowadzone zarówno przez ekspertów jak i z użytkownikami z niepełnosprawnościami.</w:t>
      </w:r>
    </w:p>
    <w:p w:rsidR="00FF26ED" w:rsidRPr="00007D89" w:rsidRDefault="00FF26ED">
      <w:pPr>
        <w:spacing w:before="120" w:after="0" w:line="276" w:lineRule="auto"/>
        <w:jc w:val="both"/>
        <w:rPr>
          <w:rFonts w:ascii="Times New Roman" w:hAnsi="Times New Roman" w:cs="Times New Roman"/>
          <w:szCs w:val="24"/>
        </w:rPr>
      </w:pPr>
    </w:p>
    <w:p w:rsidR="00FF26ED" w:rsidRPr="00007D89" w:rsidRDefault="00915A10">
      <w:pPr>
        <w:pStyle w:val="Nagwek2"/>
        <w:spacing w:before="120" w:after="0" w:line="276" w:lineRule="auto"/>
        <w:jc w:val="both"/>
        <w:rPr>
          <w:rFonts w:ascii="Times New Roman" w:hAnsi="Times New Roman" w:cs="Times New Roman"/>
          <w:sz w:val="24"/>
          <w:szCs w:val="24"/>
        </w:rPr>
      </w:pPr>
      <w:bookmarkStart w:id="54" w:name="h.o9by3euxvvnb"/>
      <w:bookmarkStart w:id="55" w:name="_Toc446279106"/>
      <w:bookmarkEnd w:id="54"/>
      <w:r w:rsidRPr="00007D89">
        <w:rPr>
          <w:rFonts w:ascii="Times New Roman" w:hAnsi="Times New Roman" w:cs="Times New Roman"/>
          <w:sz w:val="24"/>
          <w:szCs w:val="24"/>
        </w:rPr>
        <w:t xml:space="preserve">Wskazówki </w:t>
      </w:r>
      <w:bookmarkEnd w:id="55"/>
      <w:r w:rsidRPr="00007D89">
        <w:rPr>
          <w:rFonts w:ascii="Times New Roman" w:hAnsi="Times New Roman" w:cs="Times New Roman"/>
          <w:sz w:val="24"/>
          <w:szCs w:val="24"/>
        </w:rPr>
        <w:t>programistyczne do prototypu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Prototyp serwisu zawiera sugestie architektury informacji i rozmieszczenia elementów. Już na tym poziomie Wykonawca powinien przeanalizować rekomendowaną strukturę semantycznej kodu. Po zatwierdzeniu przez PFRON projektów graficznych, takie sugestie dla programistów zostaną przygotowane po raz drugi z uwzględnieniem ostatecznego wyglądu i działania serwisu.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W załączniku do niniejszego dokumentu zaprezentowane są 3 opisane ekrany, wybrane z prototypu: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Strona główna.</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Strona działu.</w:t>
      </w:r>
    </w:p>
    <w:p w:rsidR="00FF26ED" w:rsidRPr="00007D89" w:rsidRDefault="00915A10">
      <w:pPr>
        <w:spacing w:before="120" w:after="0" w:line="276" w:lineRule="auto"/>
        <w:jc w:val="both"/>
        <w:rPr>
          <w:rFonts w:ascii="Times New Roman" w:hAnsi="Times New Roman" w:cs="Times New Roman"/>
          <w:szCs w:val="24"/>
        </w:rPr>
      </w:pPr>
      <w:r w:rsidRPr="00007D89">
        <w:rPr>
          <w:rFonts w:ascii="Times New Roman" w:hAnsi="Times New Roman" w:cs="Times New Roman"/>
          <w:szCs w:val="24"/>
        </w:rPr>
        <w:t>- Strona artykułu.</w:t>
      </w:r>
    </w:p>
    <w:p w:rsidR="00FF26ED" w:rsidRPr="00007D89" w:rsidRDefault="00FF26ED">
      <w:pPr>
        <w:spacing w:before="120" w:after="0" w:line="276" w:lineRule="auto"/>
        <w:jc w:val="both"/>
        <w:rPr>
          <w:rFonts w:ascii="Times New Roman" w:hAnsi="Times New Roman" w:cs="Times New Roman"/>
          <w:szCs w:val="24"/>
        </w:rPr>
      </w:pPr>
    </w:p>
    <w:p w:rsidR="00FF26ED" w:rsidRDefault="00FF26ED">
      <w:pPr>
        <w:spacing w:before="120" w:after="0" w:line="276" w:lineRule="auto"/>
        <w:jc w:val="both"/>
        <w:rPr>
          <w:rFonts w:ascii="Times New Roman" w:hAnsi="Times New Roman" w:cs="Times New Roman"/>
          <w:szCs w:val="24"/>
        </w:rPr>
      </w:pPr>
    </w:p>
    <w:p w:rsidR="00FF26ED" w:rsidRDefault="00FF26ED">
      <w:pPr>
        <w:spacing w:before="120" w:after="0" w:line="276" w:lineRule="auto"/>
        <w:jc w:val="both"/>
        <w:rPr>
          <w:rFonts w:ascii="Times New Roman" w:hAnsi="Times New Roman" w:cs="Times New Roman"/>
          <w:szCs w:val="24"/>
        </w:rPr>
      </w:pPr>
    </w:p>
    <w:p w:rsidR="00FF26ED" w:rsidRDefault="00FF26ED">
      <w:pPr>
        <w:spacing w:before="120" w:after="0" w:line="276" w:lineRule="auto"/>
        <w:jc w:val="both"/>
      </w:pPr>
    </w:p>
    <w:sectPr w:rsidR="00FF26ED">
      <w:footerReference w:type="default" r:id="rId14"/>
      <w:pgSz w:w="11906" w:h="16838"/>
      <w:pgMar w:top="1440" w:right="1440" w:bottom="1440" w:left="1440" w:header="0" w:footer="708" w:gutter="0"/>
      <w:pgNumType w:start="1"/>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B5" w:rsidRDefault="00267FB5">
      <w:pPr>
        <w:spacing w:after="0" w:line="240" w:lineRule="auto"/>
      </w:pPr>
      <w:r>
        <w:separator/>
      </w:r>
    </w:p>
  </w:endnote>
  <w:endnote w:type="continuationSeparator" w:id="0">
    <w:p w:rsidR="00267FB5" w:rsidRDefault="0026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266674"/>
      <w:docPartObj>
        <w:docPartGallery w:val="Page Numbers (Bottom of Page)"/>
        <w:docPartUnique/>
      </w:docPartObj>
    </w:sdtPr>
    <w:sdtEndPr/>
    <w:sdtContent>
      <w:p w:rsidR="00FF26ED" w:rsidRDefault="00915A10">
        <w:pPr>
          <w:pStyle w:val="Stopka"/>
          <w:jc w:val="center"/>
        </w:pPr>
        <w:r>
          <w:rPr>
            <w:sz w:val="20"/>
            <w:szCs w:val="20"/>
          </w:rPr>
          <w:fldChar w:fldCharType="begin"/>
        </w:r>
        <w:r>
          <w:instrText>PAGE</w:instrText>
        </w:r>
        <w:r>
          <w:fldChar w:fldCharType="separate"/>
        </w:r>
        <w:r w:rsidR="00007D89">
          <w:rPr>
            <w:noProof/>
          </w:rPr>
          <w:t>7</w:t>
        </w:r>
        <w:r>
          <w:fldChar w:fldCharType="end"/>
        </w:r>
      </w:p>
    </w:sdtContent>
  </w:sdt>
  <w:p w:rsidR="00FF26ED" w:rsidRDefault="00FF26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B5" w:rsidRDefault="00267FB5">
      <w:pPr>
        <w:spacing w:after="0" w:line="240" w:lineRule="auto"/>
      </w:pPr>
      <w:r>
        <w:separator/>
      </w:r>
    </w:p>
  </w:footnote>
  <w:footnote w:type="continuationSeparator" w:id="0">
    <w:p w:rsidR="00267FB5" w:rsidRDefault="00267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0E2"/>
    <w:multiLevelType w:val="multilevel"/>
    <w:tmpl w:val="7FA8C322"/>
    <w:lvl w:ilvl="0">
      <w:start w:val="1"/>
      <w:numFmt w:val="decimal"/>
      <w:lvlText w:val="%1."/>
      <w:lvlJc w:val="left"/>
      <w:pPr>
        <w:ind w:left="720" w:firstLine="360"/>
      </w:pPr>
      <w:rPr>
        <w:rFonts w:ascii="Times New Roman" w:hAnsi="Times New Roman"/>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56E7462"/>
    <w:multiLevelType w:val="multilevel"/>
    <w:tmpl w:val="3B4AF728"/>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nsid w:val="159C4006"/>
    <w:multiLevelType w:val="multilevel"/>
    <w:tmpl w:val="F4BEB0E4"/>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nsid w:val="23070858"/>
    <w:multiLevelType w:val="multilevel"/>
    <w:tmpl w:val="B732706A"/>
    <w:lvl w:ilvl="0">
      <w:start w:val="1"/>
      <w:numFmt w:val="decimal"/>
      <w:lvlText w:val="%1."/>
      <w:lvlJc w:val="left"/>
      <w:pPr>
        <w:ind w:left="720" w:firstLine="360"/>
      </w:pPr>
      <w:rPr>
        <w:rFonts w:ascii="Times New Roman" w:hAnsi="Times New Roman"/>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1E142DE"/>
    <w:multiLevelType w:val="multilevel"/>
    <w:tmpl w:val="0AF811EC"/>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
    <w:nsid w:val="356645F5"/>
    <w:multiLevelType w:val="multilevel"/>
    <w:tmpl w:val="FBD4BC8A"/>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6">
    <w:nsid w:val="38653CD2"/>
    <w:multiLevelType w:val="multilevel"/>
    <w:tmpl w:val="2460F73A"/>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7">
    <w:nsid w:val="4F6A4BB9"/>
    <w:multiLevelType w:val="multilevel"/>
    <w:tmpl w:val="8B00FA9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8">
    <w:nsid w:val="56746494"/>
    <w:multiLevelType w:val="multilevel"/>
    <w:tmpl w:val="9EB4E590"/>
    <w:lvl w:ilvl="0">
      <w:start w:val="1"/>
      <w:numFmt w:val="bullet"/>
      <w:lvlText w:val="-"/>
      <w:lvlJc w:val="left"/>
      <w:pPr>
        <w:ind w:left="720" w:firstLine="360"/>
      </w:pPr>
      <w:rPr>
        <w:rFonts w:ascii="Times New Roman" w:hAnsi="Times New Roman" w:cs="Times New Roman"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592472F1"/>
    <w:multiLevelType w:val="multilevel"/>
    <w:tmpl w:val="D67CF656"/>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nsid w:val="682F2AEA"/>
    <w:multiLevelType w:val="multilevel"/>
    <w:tmpl w:val="26DAD514"/>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nsid w:val="722E1799"/>
    <w:multiLevelType w:val="multilevel"/>
    <w:tmpl w:val="05BE9D2C"/>
    <w:lvl w:ilvl="0">
      <w:start w:val="1"/>
      <w:numFmt w:val="bullet"/>
      <w:lvlText w:val="-"/>
      <w:lvlJc w:val="left"/>
      <w:pPr>
        <w:ind w:left="720" w:firstLine="360"/>
      </w:pPr>
      <w:rPr>
        <w:rFonts w:ascii="Times New Roman" w:hAnsi="Times New Roman" w:cs="Times New Roman"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70C4621"/>
    <w:multiLevelType w:val="multilevel"/>
    <w:tmpl w:val="3960A2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7C9415DD"/>
    <w:multiLevelType w:val="multilevel"/>
    <w:tmpl w:val="C60AEC7C"/>
    <w:lvl w:ilvl="0">
      <w:start w:val="1"/>
      <w:numFmt w:val="decimal"/>
      <w:lvlText w:val="%1."/>
      <w:lvlJc w:val="left"/>
      <w:pPr>
        <w:ind w:left="720" w:firstLine="360"/>
      </w:pPr>
      <w:rPr>
        <w:rFonts w:ascii="Times New Roman" w:hAnsi="Times New Roman"/>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3"/>
  </w:num>
  <w:num w:numId="3">
    <w:abstractNumId w:val="13"/>
  </w:num>
  <w:num w:numId="4">
    <w:abstractNumId w:val="0"/>
  </w:num>
  <w:num w:numId="5">
    <w:abstractNumId w:val="5"/>
  </w:num>
  <w:num w:numId="6">
    <w:abstractNumId w:val="8"/>
  </w:num>
  <w:num w:numId="7">
    <w:abstractNumId w:val="4"/>
  </w:num>
  <w:num w:numId="8">
    <w:abstractNumId w:val="10"/>
  </w:num>
  <w:num w:numId="9">
    <w:abstractNumId w:val="11"/>
  </w:num>
  <w:num w:numId="10">
    <w:abstractNumId w:val="1"/>
  </w:num>
  <w:num w:numId="11">
    <w:abstractNumId w:val="6"/>
  </w:num>
  <w:num w:numId="12">
    <w:abstractNumId w:val="2"/>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ED"/>
    <w:rsid w:val="00007D89"/>
    <w:rsid w:val="000D4E83"/>
    <w:rsid w:val="00214D0C"/>
    <w:rsid w:val="00267FB5"/>
    <w:rsid w:val="003532A0"/>
    <w:rsid w:val="004022FA"/>
    <w:rsid w:val="004109DC"/>
    <w:rsid w:val="004568C6"/>
    <w:rsid w:val="004D1923"/>
    <w:rsid w:val="00580347"/>
    <w:rsid w:val="008E071D"/>
    <w:rsid w:val="00915A10"/>
    <w:rsid w:val="009C68C2"/>
    <w:rsid w:val="009D655D"/>
    <w:rsid w:val="00B03C11"/>
    <w:rsid w:val="00C115A0"/>
    <w:rsid w:val="00FF26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1A8F"/>
    <w:pPr>
      <w:spacing w:after="240" w:line="288" w:lineRule="auto"/>
    </w:pPr>
    <w:rPr>
      <w:sz w:val="24"/>
    </w:rPr>
  </w:style>
  <w:style w:type="paragraph" w:styleId="Nagwek1">
    <w:name w:val="heading 1"/>
    <w:basedOn w:val="Normalny"/>
    <w:link w:val="Nagwek1Znak"/>
    <w:qFormat/>
    <w:rsid w:val="00FF4DEF"/>
    <w:pPr>
      <w:keepNext/>
      <w:keepLines/>
      <w:spacing w:before="200"/>
      <w:outlineLvl w:val="0"/>
    </w:pPr>
    <w:rPr>
      <w:b/>
      <w:sz w:val="48"/>
      <w:szCs w:val="48"/>
    </w:rPr>
  </w:style>
  <w:style w:type="paragraph" w:styleId="Nagwek2">
    <w:name w:val="heading 2"/>
    <w:basedOn w:val="Normalny"/>
    <w:link w:val="Nagwek2Znak"/>
    <w:qFormat/>
    <w:rsid w:val="00FF4DEF"/>
    <w:pPr>
      <w:keepNext/>
      <w:keepLines/>
      <w:spacing w:before="360" w:after="80"/>
      <w:outlineLvl w:val="1"/>
    </w:pPr>
    <w:rPr>
      <w:b/>
      <w:sz w:val="34"/>
      <w:szCs w:val="34"/>
    </w:rPr>
  </w:style>
  <w:style w:type="paragraph" w:styleId="Nagwek3">
    <w:name w:val="heading 3"/>
    <w:basedOn w:val="Normalny"/>
    <w:link w:val="Nagwek3Znak"/>
    <w:qFormat/>
    <w:rsid w:val="00FF4DEF"/>
    <w:pPr>
      <w:keepNext/>
      <w:keepLines/>
      <w:spacing w:before="160" w:after="120"/>
      <w:outlineLvl w:val="2"/>
    </w:pPr>
    <w:rPr>
      <w:sz w:val="28"/>
      <w:szCs w:val="28"/>
    </w:rPr>
  </w:style>
  <w:style w:type="paragraph" w:styleId="Nagwek4">
    <w:name w:val="heading 4"/>
    <w:basedOn w:val="Normalny"/>
    <w:link w:val="Nagwek4Znak"/>
    <w:qFormat/>
    <w:rsid w:val="00FF4DEF"/>
    <w:pPr>
      <w:keepNext/>
      <w:keepLines/>
      <w:spacing w:before="160"/>
      <w:outlineLvl w:val="3"/>
    </w:pPr>
    <w:rPr>
      <w:rFonts w:ascii="Trebuchet MS" w:eastAsia="Trebuchet MS" w:hAnsi="Trebuchet MS" w:cs="Trebuchet MS"/>
      <w:color w:val="666666"/>
      <w:u w:val="single"/>
    </w:rPr>
  </w:style>
  <w:style w:type="paragraph" w:styleId="Nagwek5">
    <w:name w:val="heading 5"/>
    <w:basedOn w:val="Normalny"/>
    <w:link w:val="Nagwek5Znak"/>
    <w:qFormat/>
    <w:rsid w:val="00FF4DEF"/>
    <w:pPr>
      <w:keepNext/>
      <w:keepLines/>
      <w:spacing w:before="160"/>
      <w:outlineLvl w:val="4"/>
    </w:pPr>
    <w:rPr>
      <w:rFonts w:ascii="Trebuchet MS" w:eastAsia="Trebuchet MS" w:hAnsi="Trebuchet MS" w:cs="Trebuchet MS"/>
      <w:color w:val="666666"/>
    </w:rPr>
  </w:style>
  <w:style w:type="paragraph" w:styleId="Nagwek6">
    <w:name w:val="heading 6"/>
    <w:basedOn w:val="Normalny"/>
    <w:link w:val="Nagwek6Znak"/>
    <w:qFormat/>
    <w:rsid w:val="00FF4DEF"/>
    <w:pPr>
      <w:keepNext/>
      <w:keepLines/>
      <w:spacing w:before="160"/>
      <w:outlineLvl w:val="5"/>
    </w:pPr>
    <w:rPr>
      <w:rFonts w:ascii="Trebuchet MS" w:eastAsia="Trebuchet MS" w:hAnsi="Trebuchet MS" w:cs="Trebuchet MS"/>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Pr>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D61D57"/>
    <w:rPr>
      <w:rFonts w:ascii="Segoe UI" w:hAnsi="Segoe UI" w:cs="Segoe UI"/>
      <w:sz w:val="18"/>
      <w:szCs w:val="18"/>
    </w:rPr>
  </w:style>
  <w:style w:type="character" w:customStyle="1" w:styleId="czeinternetowe">
    <w:name w:val="Łącze internetowe"/>
    <w:basedOn w:val="Domylnaczcionkaakapitu"/>
    <w:uiPriority w:val="99"/>
    <w:unhideWhenUsed/>
    <w:rsid w:val="00D61D57"/>
    <w:rPr>
      <w:color w:val="0563C1" w:themeColor="hyperlink"/>
      <w:u w:val="single"/>
    </w:rPr>
  </w:style>
  <w:style w:type="character" w:customStyle="1" w:styleId="NagwekZnak">
    <w:name w:val="Nagłówek Znak"/>
    <w:basedOn w:val="Domylnaczcionkaakapitu"/>
    <w:link w:val="Nagwek"/>
    <w:uiPriority w:val="99"/>
    <w:qFormat/>
    <w:rsid w:val="00D61D57"/>
    <w:rPr>
      <w:sz w:val="24"/>
    </w:rPr>
  </w:style>
  <w:style w:type="character" w:customStyle="1" w:styleId="StopkaZnak">
    <w:name w:val="Stopka Znak"/>
    <w:basedOn w:val="Domylnaczcionkaakapitu"/>
    <w:link w:val="Stopka"/>
    <w:uiPriority w:val="99"/>
    <w:qFormat/>
    <w:rsid w:val="00D61D57"/>
    <w:rPr>
      <w:sz w:val="24"/>
    </w:rPr>
  </w:style>
  <w:style w:type="character" w:customStyle="1" w:styleId="TematkomentarzaZnak">
    <w:name w:val="Temat komentarza Znak"/>
    <w:basedOn w:val="TekstkomentarzaZnak"/>
    <w:link w:val="Tematkomentarza"/>
    <w:uiPriority w:val="99"/>
    <w:semiHidden/>
    <w:qFormat/>
    <w:rsid w:val="00FF67EA"/>
    <w:rPr>
      <w:b/>
      <w:bCs/>
      <w:sz w:val="20"/>
      <w:szCs w:val="20"/>
    </w:rPr>
  </w:style>
  <w:style w:type="character" w:customStyle="1" w:styleId="Nagwek2Znak">
    <w:name w:val="Nagłówek 2 Znak"/>
    <w:basedOn w:val="Domylnaczcionkaakapitu"/>
    <w:link w:val="Nagwek2"/>
    <w:qFormat/>
    <w:rsid w:val="00FF4DEF"/>
    <w:rPr>
      <w:rFonts w:eastAsiaTheme="minorHAnsi"/>
      <w:b/>
      <w:sz w:val="34"/>
      <w:szCs w:val="34"/>
      <w:lang w:eastAsia="en-US"/>
    </w:rPr>
  </w:style>
  <w:style w:type="character" w:customStyle="1" w:styleId="nagowek2Znak">
    <w:name w:val="nagłowek 2 Znak"/>
    <w:basedOn w:val="Nagwek2Znak"/>
    <w:qFormat/>
    <w:rsid w:val="00FF4DEF"/>
    <w:rPr>
      <w:rFonts w:eastAsiaTheme="minorHAnsi"/>
      <w:b w:val="0"/>
      <w:color w:val="2E74B5" w:themeColor="accent1" w:themeShade="BF"/>
      <w:sz w:val="36"/>
      <w:szCs w:val="36"/>
      <w:lang w:eastAsia="en-US"/>
    </w:rPr>
  </w:style>
  <w:style w:type="character" w:customStyle="1" w:styleId="nagowek3Znak">
    <w:name w:val="nagłowek 3 Znak"/>
    <w:basedOn w:val="Nagwek2Znak"/>
    <w:qFormat/>
    <w:rsid w:val="00FF4DEF"/>
    <w:rPr>
      <w:rFonts w:eastAsiaTheme="minorHAnsi"/>
      <w:b w:val="0"/>
      <w:color w:val="595959" w:themeColor="text1" w:themeTint="A6"/>
      <w:sz w:val="28"/>
      <w:szCs w:val="28"/>
      <w:lang w:eastAsia="en-US"/>
    </w:rPr>
  </w:style>
  <w:style w:type="character" w:customStyle="1" w:styleId="Nagwek1Znak">
    <w:name w:val="Nagłówek 1 Znak"/>
    <w:basedOn w:val="Domylnaczcionkaakapitu"/>
    <w:link w:val="Nagwek1"/>
    <w:qFormat/>
    <w:rsid w:val="00FF4DEF"/>
    <w:rPr>
      <w:rFonts w:eastAsiaTheme="minorHAnsi"/>
      <w:b/>
      <w:sz w:val="48"/>
      <w:szCs w:val="48"/>
      <w:lang w:eastAsia="en-US"/>
    </w:rPr>
  </w:style>
  <w:style w:type="character" w:customStyle="1" w:styleId="Nagwek3Znak">
    <w:name w:val="Nagłówek 3 Znak"/>
    <w:basedOn w:val="Domylnaczcionkaakapitu"/>
    <w:link w:val="Nagwek3"/>
    <w:qFormat/>
    <w:rsid w:val="00FF4DEF"/>
    <w:rPr>
      <w:rFonts w:eastAsiaTheme="minorHAnsi"/>
      <w:sz w:val="28"/>
      <w:szCs w:val="28"/>
      <w:lang w:eastAsia="en-US"/>
    </w:rPr>
  </w:style>
  <w:style w:type="character" w:customStyle="1" w:styleId="Nagwek4Znak">
    <w:name w:val="Nagłówek 4 Znak"/>
    <w:basedOn w:val="Domylnaczcionkaakapitu"/>
    <w:link w:val="Nagwek4"/>
    <w:qFormat/>
    <w:rsid w:val="00FF4DEF"/>
    <w:rPr>
      <w:rFonts w:ascii="Trebuchet MS" w:eastAsia="Trebuchet MS" w:hAnsi="Trebuchet MS" w:cs="Trebuchet MS"/>
      <w:color w:val="666666"/>
      <w:u w:val="single"/>
      <w:lang w:eastAsia="en-US"/>
    </w:rPr>
  </w:style>
  <w:style w:type="character" w:customStyle="1" w:styleId="Nagwek5Znak">
    <w:name w:val="Nagłówek 5 Znak"/>
    <w:basedOn w:val="Domylnaczcionkaakapitu"/>
    <w:link w:val="Nagwek5"/>
    <w:qFormat/>
    <w:rsid w:val="00FF4DEF"/>
    <w:rPr>
      <w:rFonts w:ascii="Trebuchet MS" w:eastAsia="Trebuchet MS" w:hAnsi="Trebuchet MS" w:cs="Trebuchet MS"/>
      <w:color w:val="666666"/>
      <w:lang w:eastAsia="en-US"/>
    </w:rPr>
  </w:style>
  <w:style w:type="character" w:customStyle="1" w:styleId="Nagwek6Znak">
    <w:name w:val="Nagłówek 6 Znak"/>
    <w:basedOn w:val="Domylnaczcionkaakapitu"/>
    <w:link w:val="Nagwek6"/>
    <w:qFormat/>
    <w:rsid w:val="00FF4DEF"/>
    <w:rPr>
      <w:rFonts w:ascii="Trebuchet MS" w:eastAsia="Trebuchet MS" w:hAnsi="Trebuchet MS" w:cs="Trebuchet MS"/>
      <w:i/>
      <w:color w:val="666666"/>
      <w:lang w:eastAsia="en-US"/>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rFonts w:ascii="Times New Roman" w:hAnsi="Times New Roman"/>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Times New Roman" w:hAnsi="Times New Roman"/>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Times New Roman" w:hAnsi="Times New Roman"/>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cs="Times New Roman"/>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ascii="Times New Roman" w:hAnsi="Times New Roman" w:cs="Times New Roman"/>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rFonts w:ascii="Times New Roman" w:hAnsi="Times New Roman" w:cs="Times New Roman"/>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rFonts w:ascii="Times New Roman" w:hAnsi="Times New Roman" w:cs="Times New Roman"/>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rFonts w:ascii="Times New Roman" w:hAnsi="Times New Roman" w:cs="Times New Roman"/>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rFonts w:ascii="Times New Roman" w:hAnsi="Times New Roman" w:cs="Times New Roman"/>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rFonts w:ascii="Times New Roman" w:hAnsi="Times New Roman" w:cs="Times New Roman"/>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rFonts w:ascii="Times New Roman" w:hAnsi="Times New Roman" w:cs="Times New Roman"/>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rFonts w:ascii="Times New Roman" w:hAnsi="Times New Roman" w:cs="Times New Roman"/>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rFonts w:ascii="Times New Roman" w:hAnsi="Times New Roman" w:cs="Times New Roman"/>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paragraph" w:styleId="Nagwek">
    <w:name w:val="header"/>
    <w:basedOn w:val="Normalny"/>
    <w:next w:val="Tekstpodstawowy"/>
    <w:link w:val="NagwekZnak"/>
    <w:uiPriority w:val="99"/>
    <w:unhideWhenUsed/>
    <w:rsid w:val="00D61D57"/>
    <w:pPr>
      <w:tabs>
        <w:tab w:val="center" w:pos="4536"/>
        <w:tab w:val="right" w:pos="9072"/>
      </w:tabs>
    </w:pPr>
  </w:style>
  <w:style w:type="paragraph" w:styleId="Tekstpodstawowy">
    <w:name w:val="Body Text"/>
    <w:basedOn w:val="Normalny"/>
    <w:pPr>
      <w:spacing w:after="140"/>
    </w:pPr>
  </w:style>
  <w:style w:type="paragraph" w:styleId="Lista">
    <w:name w:val="List"/>
    <w:basedOn w:val="Tekstpodstawowy"/>
  </w:style>
  <w:style w:type="paragraph" w:styleId="Legenda">
    <w:name w:val="caption"/>
    <w:basedOn w:val="Normalny"/>
    <w:qFormat/>
    <w:pPr>
      <w:suppressLineNumbers/>
      <w:spacing w:before="120" w:after="120"/>
    </w:pPr>
    <w:rPr>
      <w:i/>
      <w:iCs/>
      <w:szCs w:val="24"/>
    </w:rPr>
  </w:style>
  <w:style w:type="paragraph" w:customStyle="1" w:styleId="Indeks">
    <w:name w:val="Indeks"/>
    <w:basedOn w:val="Normalny"/>
    <w:qFormat/>
    <w:pPr>
      <w:suppressLineNumbers/>
    </w:pPr>
  </w:style>
  <w:style w:type="paragraph" w:styleId="Tytu">
    <w:name w:val="Title"/>
    <w:basedOn w:val="Normalny"/>
    <w:qFormat/>
    <w:pPr>
      <w:keepNext/>
      <w:keepLines/>
    </w:pPr>
    <w:rPr>
      <w:rFonts w:ascii="Trebuchet MS" w:eastAsia="Trebuchet MS" w:hAnsi="Trebuchet MS" w:cs="Trebuchet MS"/>
      <w:sz w:val="42"/>
      <w:szCs w:val="42"/>
    </w:rPr>
  </w:style>
  <w:style w:type="paragraph" w:styleId="Podtytu">
    <w:name w:val="Subtitle"/>
    <w:basedOn w:val="Normalny"/>
    <w:qFormat/>
    <w:pPr>
      <w:keepNext/>
      <w:keepLines/>
      <w:spacing w:after="200"/>
    </w:pPr>
    <w:rPr>
      <w:rFonts w:ascii="Trebuchet MS" w:eastAsia="Trebuchet MS" w:hAnsi="Trebuchet MS" w:cs="Trebuchet MS"/>
      <w:i/>
      <w:color w:val="666666"/>
      <w:sz w:val="26"/>
      <w:szCs w:val="26"/>
    </w:rPr>
  </w:style>
  <w:style w:type="paragraph" w:styleId="Tekstkomentarza">
    <w:name w:val="annotation text"/>
    <w:basedOn w:val="Normalny"/>
    <w:link w:val="TekstkomentarzaZnak"/>
    <w:uiPriority w:val="99"/>
    <w:semiHidden/>
    <w:unhideWhenUsed/>
    <w:qFormat/>
    <w:rPr>
      <w:sz w:val="20"/>
      <w:szCs w:val="20"/>
    </w:rPr>
  </w:style>
  <w:style w:type="paragraph" w:styleId="Tekstdymka">
    <w:name w:val="Balloon Text"/>
    <w:basedOn w:val="Normalny"/>
    <w:link w:val="TekstdymkaZnak"/>
    <w:uiPriority w:val="99"/>
    <w:semiHidden/>
    <w:unhideWhenUsed/>
    <w:qFormat/>
    <w:rsid w:val="00D61D57"/>
    <w:rPr>
      <w:rFonts w:ascii="Segoe UI" w:hAnsi="Segoe UI" w:cs="Segoe UI"/>
      <w:sz w:val="18"/>
      <w:szCs w:val="18"/>
    </w:rPr>
  </w:style>
  <w:style w:type="paragraph" w:styleId="Nagwekspisutreci">
    <w:name w:val="TOC Heading"/>
    <w:basedOn w:val="Nagwek1"/>
    <w:uiPriority w:val="39"/>
    <w:unhideWhenUsed/>
    <w:qFormat/>
    <w:rsid w:val="00D61D57"/>
    <w:pPr>
      <w:spacing w:before="240" w:line="259" w:lineRule="auto"/>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autoRedefine/>
    <w:uiPriority w:val="39"/>
    <w:unhideWhenUsed/>
    <w:rsid w:val="00D61D57"/>
    <w:pPr>
      <w:spacing w:after="100"/>
    </w:pPr>
  </w:style>
  <w:style w:type="paragraph" w:styleId="Spistreci2">
    <w:name w:val="toc 2"/>
    <w:basedOn w:val="Normalny"/>
    <w:autoRedefine/>
    <w:uiPriority w:val="39"/>
    <w:unhideWhenUsed/>
    <w:rsid w:val="00D61D57"/>
    <w:pPr>
      <w:spacing w:after="100"/>
      <w:ind w:left="240"/>
    </w:pPr>
  </w:style>
  <w:style w:type="paragraph" w:styleId="Spistreci3">
    <w:name w:val="toc 3"/>
    <w:basedOn w:val="Normalny"/>
    <w:autoRedefine/>
    <w:uiPriority w:val="39"/>
    <w:unhideWhenUsed/>
    <w:rsid w:val="00D61D57"/>
    <w:pPr>
      <w:spacing w:after="100"/>
      <w:ind w:left="480"/>
    </w:pPr>
  </w:style>
  <w:style w:type="paragraph" w:styleId="Stopka">
    <w:name w:val="footer"/>
    <w:basedOn w:val="Normalny"/>
    <w:link w:val="StopkaZnak"/>
    <w:uiPriority w:val="99"/>
    <w:unhideWhenUsed/>
    <w:rsid w:val="00D61D57"/>
    <w:pPr>
      <w:tabs>
        <w:tab w:val="center" w:pos="4536"/>
        <w:tab w:val="right" w:pos="9072"/>
      </w:tabs>
    </w:pPr>
  </w:style>
  <w:style w:type="paragraph" w:styleId="Akapitzlist">
    <w:name w:val="List Paragraph"/>
    <w:basedOn w:val="Normalny"/>
    <w:uiPriority w:val="34"/>
    <w:qFormat/>
    <w:rsid w:val="00C85576"/>
    <w:pPr>
      <w:ind w:left="720"/>
    </w:pPr>
  </w:style>
  <w:style w:type="paragraph" w:styleId="Tematkomentarza">
    <w:name w:val="annotation subject"/>
    <w:basedOn w:val="Tekstkomentarza"/>
    <w:link w:val="TematkomentarzaZnak"/>
    <w:uiPriority w:val="99"/>
    <w:semiHidden/>
    <w:unhideWhenUsed/>
    <w:qFormat/>
    <w:rsid w:val="00FF67EA"/>
    <w:rPr>
      <w:b/>
      <w:bCs/>
    </w:rPr>
  </w:style>
  <w:style w:type="paragraph" w:customStyle="1" w:styleId="nagowek2">
    <w:name w:val="nagłowek 2"/>
    <w:basedOn w:val="Nagwek2"/>
    <w:qFormat/>
    <w:rsid w:val="00FF4DEF"/>
    <w:rPr>
      <w:b w:val="0"/>
      <w:color w:val="2E74B5" w:themeColor="accent1" w:themeShade="BF"/>
      <w:sz w:val="36"/>
      <w:szCs w:val="36"/>
    </w:rPr>
  </w:style>
  <w:style w:type="paragraph" w:customStyle="1" w:styleId="nagowek3">
    <w:name w:val="nagłowek 3"/>
    <w:basedOn w:val="Nagwek2"/>
    <w:qFormat/>
    <w:rsid w:val="00FF4DEF"/>
    <w:rPr>
      <w:b w:val="0"/>
      <w:color w:val="595959" w:themeColor="text1" w:themeTint="A6"/>
      <w:sz w:val="28"/>
      <w:szCs w:val="28"/>
    </w:rPr>
  </w:style>
  <w:style w:type="table" w:customStyle="1" w:styleId="TableNormal">
    <w:name w:val="Table Normal"/>
    <w:tblPr>
      <w:tblCellMar>
        <w:top w:w="0" w:type="dxa"/>
        <w:left w:w="0" w:type="dxa"/>
        <w:bottom w:w="0" w:type="dxa"/>
        <w:right w:w="0" w:type="dxa"/>
      </w:tblCellMar>
    </w:tblPr>
  </w:style>
  <w:style w:type="paragraph" w:styleId="Poprawka">
    <w:name w:val="Revision"/>
    <w:hidden/>
    <w:uiPriority w:val="99"/>
    <w:semiHidden/>
    <w:rsid w:val="0058034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1A8F"/>
    <w:pPr>
      <w:spacing w:after="240" w:line="288" w:lineRule="auto"/>
    </w:pPr>
    <w:rPr>
      <w:sz w:val="24"/>
    </w:rPr>
  </w:style>
  <w:style w:type="paragraph" w:styleId="Nagwek1">
    <w:name w:val="heading 1"/>
    <w:basedOn w:val="Normalny"/>
    <w:link w:val="Nagwek1Znak"/>
    <w:qFormat/>
    <w:rsid w:val="00FF4DEF"/>
    <w:pPr>
      <w:keepNext/>
      <w:keepLines/>
      <w:spacing w:before="200"/>
      <w:outlineLvl w:val="0"/>
    </w:pPr>
    <w:rPr>
      <w:b/>
      <w:sz w:val="48"/>
      <w:szCs w:val="48"/>
    </w:rPr>
  </w:style>
  <w:style w:type="paragraph" w:styleId="Nagwek2">
    <w:name w:val="heading 2"/>
    <w:basedOn w:val="Normalny"/>
    <w:link w:val="Nagwek2Znak"/>
    <w:qFormat/>
    <w:rsid w:val="00FF4DEF"/>
    <w:pPr>
      <w:keepNext/>
      <w:keepLines/>
      <w:spacing w:before="360" w:after="80"/>
      <w:outlineLvl w:val="1"/>
    </w:pPr>
    <w:rPr>
      <w:b/>
      <w:sz w:val="34"/>
      <w:szCs w:val="34"/>
    </w:rPr>
  </w:style>
  <w:style w:type="paragraph" w:styleId="Nagwek3">
    <w:name w:val="heading 3"/>
    <w:basedOn w:val="Normalny"/>
    <w:link w:val="Nagwek3Znak"/>
    <w:qFormat/>
    <w:rsid w:val="00FF4DEF"/>
    <w:pPr>
      <w:keepNext/>
      <w:keepLines/>
      <w:spacing w:before="160" w:after="120"/>
      <w:outlineLvl w:val="2"/>
    </w:pPr>
    <w:rPr>
      <w:sz w:val="28"/>
      <w:szCs w:val="28"/>
    </w:rPr>
  </w:style>
  <w:style w:type="paragraph" w:styleId="Nagwek4">
    <w:name w:val="heading 4"/>
    <w:basedOn w:val="Normalny"/>
    <w:link w:val="Nagwek4Znak"/>
    <w:qFormat/>
    <w:rsid w:val="00FF4DEF"/>
    <w:pPr>
      <w:keepNext/>
      <w:keepLines/>
      <w:spacing w:before="160"/>
      <w:outlineLvl w:val="3"/>
    </w:pPr>
    <w:rPr>
      <w:rFonts w:ascii="Trebuchet MS" w:eastAsia="Trebuchet MS" w:hAnsi="Trebuchet MS" w:cs="Trebuchet MS"/>
      <w:color w:val="666666"/>
      <w:u w:val="single"/>
    </w:rPr>
  </w:style>
  <w:style w:type="paragraph" w:styleId="Nagwek5">
    <w:name w:val="heading 5"/>
    <w:basedOn w:val="Normalny"/>
    <w:link w:val="Nagwek5Znak"/>
    <w:qFormat/>
    <w:rsid w:val="00FF4DEF"/>
    <w:pPr>
      <w:keepNext/>
      <w:keepLines/>
      <w:spacing w:before="160"/>
      <w:outlineLvl w:val="4"/>
    </w:pPr>
    <w:rPr>
      <w:rFonts w:ascii="Trebuchet MS" w:eastAsia="Trebuchet MS" w:hAnsi="Trebuchet MS" w:cs="Trebuchet MS"/>
      <w:color w:val="666666"/>
    </w:rPr>
  </w:style>
  <w:style w:type="paragraph" w:styleId="Nagwek6">
    <w:name w:val="heading 6"/>
    <w:basedOn w:val="Normalny"/>
    <w:link w:val="Nagwek6Znak"/>
    <w:qFormat/>
    <w:rsid w:val="00FF4DEF"/>
    <w:pPr>
      <w:keepNext/>
      <w:keepLines/>
      <w:spacing w:before="160"/>
      <w:outlineLvl w:val="5"/>
    </w:pPr>
    <w:rPr>
      <w:rFonts w:ascii="Trebuchet MS" w:eastAsia="Trebuchet MS" w:hAnsi="Trebuchet MS" w:cs="Trebuchet MS"/>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Pr>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D61D57"/>
    <w:rPr>
      <w:rFonts w:ascii="Segoe UI" w:hAnsi="Segoe UI" w:cs="Segoe UI"/>
      <w:sz w:val="18"/>
      <w:szCs w:val="18"/>
    </w:rPr>
  </w:style>
  <w:style w:type="character" w:customStyle="1" w:styleId="czeinternetowe">
    <w:name w:val="Łącze internetowe"/>
    <w:basedOn w:val="Domylnaczcionkaakapitu"/>
    <w:uiPriority w:val="99"/>
    <w:unhideWhenUsed/>
    <w:rsid w:val="00D61D57"/>
    <w:rPr>
      <w:color w:val="0563C1" w:themeColor="hyperlink"/>
      <w:u w:val="single"/>
    </w:rPr>
  </w:style>
  <w:style w:type="character" w:customStyle="1" w:styleId="NagwekZnak">
    <w:name w:val="Nagłówek Znak"/>
    <w:basedOn w:val="Domylnaczcionkaakapitu"/>
    <w:link w:val="Nagwek"/>
    <w:uiPriority w:val="99"/>
    <w:qFormat/>
    <w:rsid w:val="00D61D57"/>
    <w:rPr>
      <w:sz w:val="24"/>
    </w:rPr>
  </w:style>
  <w:style w:type="character" w:customStyle="1" w:styleId="StopkaZnak">
    <w:name w:val="Stopka Znak"/>
    <w:basedOn w:val="Domylnaczcionkaakapitu"/>
    <w:link w:val="Stopka"/>
    <w:uiPriority w:val="99"/>
    <w:qFormat/>
    <w:rsid w:val="00D61D57"/>
    <w:rPr>
      <w:sz w:val="24"/>
    </w:rPr>
  </w:style>
  <w:style w:type="character" w:customStyle="1" w:styleId="TematkomentarzaZnak">
    <w:name w:val="Temat komentarza Znak"/>
    <w:basedOn w:val="TekstkomentarzaZnak"/>
    <w:link w:val="Tematkomentarza"/>
    <w:uiPriority w:val="99"/>
    <w:semiHidden/>
    <w:qFormat/>
    <w:rsid w:val="00FF67EA"/>
    <w:rPr>
      <w:b/>
      <w:bCs/>
      <w:sz w:val="20"/>
      <w:szCs w:val="20"/>
    </w:rPr>
  </w:style>
  <w:style w:type="character" w:customStyle="1" w:styleId="Nagwek2Znak">
    <w:name w:val="Nagłówek 2 Znak"/>
    <w:basedOn w:val="Domylnaczcionkaakapitu"/>
    <w:link w:val="Nagwek2"/>
    <w:qFormat/>
    <w:rsid w:val="00FF4DEF"/>
    <w:rPr>
      <w:rFonts w:eastAsiaTheme="minorHAnsi"/>
      <w:b/>
      <w:sz w:val="34"/>
      <w:szCs w:val="34"/>
      <w:lang w:eastAsia="en-US"/>
    </w:rPr>
  </w:style>
  <w:style w:type="character" w:customStyle="1" w:styleId="nagowek2Znak">
    <w:name w:val="nagłowek 2 Znak"/>
    <w:basedOn w:val="Nagwek2Znak"/>
    <w:qFormat/>
    <w:rsid w:val="00FF4DEF"/>
    <w:rPr>
      <w:rFonts w:eastAsiaTheme="minorHAnsi"/>
      <w:b w:val="0"/>
      <w:color w:val="2E74B5" w:themeColor="accent1" w:themeShade="BF"/>
      <w:sz w:val="36"/>
      <w:szCs w:val="36"/>
      <w:lang w:eastAsia="en-US"/>
    </w:rPr>
  </w:style>
  <w:style w:type="character" w:customStyle="1" w:styleId="nagowek3Znak">
    <w:name w:val="nagłowek 3 Znak"/>
    <w:basedOn w:val="Nagwek2Znak"/>
    <w:qFormat/>
    <w:rsid w:val="00FF4DEF"/>
    <w:rPr>
      <w:rFonts w:eastAsiaTheme="minorHAnsi"/>
      <w:b w:val="0"/>
      <w:color w:val="595959" w:themeColor="text1" w:themeTint="A6"/>
      <w:sz w:val="28"/>
      <w:szCs w:val="28"/>
      <w:lang w:eastAsia="en-US"/>
    </w:rPr>
  </w:style>
  <w:style w:type="character" w:customStyle="1" w:styleId="Nagwek1Znak">
    <w:name w:val="Nagłówek 1 Znak"/>
    <w:basedOn w:val="Domylnaczcionkaakapitu"/>
    <w:link w:val="Nagwek1"/>
    <w:qFormat/>
    <w:rsid w:val="00FF4DEF"/>
    <w:rPr>
      <w:rFonts w:eastAsiaTheme="minorHAnsi"/>
      <w:b/>
      <w:sz w:val="48"/>
      <w:szCs w:val="48"/>
      <w:lang w:eastAsia="en-US"/>
    </w:rPr>
  </w:style>
  <w:style w:type="character" w:customStyle="1" w:styleId="Nagwek3Znak">
    <w:name w:val="Nagłówek 3 Znak"/>
    <w:basedOn w:val="Domylnaczcionkaakapitu"/>
    <w:link w:val="Nagwek3"/>
    <w:qFormat/>
    <w:rsid w:val="00FF4DEF"/>
    <w:rPr>
      <w:rFonts w:eastAsiaTheme="minorHAnsi"/>
      <w:sz w:val="28"/>
      <w:szCs w:val="28"/>
      <w:lang w:eastAsia="en-US"/>
    </w:rPr>
  </w:style>
  <w:style w:type="character" w:customStyle="1" w:styleId="Nagwek4Znak">
    <w:name w:val="Nagłówek 4 Znak"/>
    <w:basedOn w:val="Domylnaczcionkaakapitu"/>
    <w:link w:val="Nagwek4"/>
    <w:qFormat/>
    <w:rsid w:val="00FF4DEF"/>
    <w:rPr>
      <w:rFonts w:ascii="Trebuchet MS" w:eastAsia="Trebuchet MS" w:hAnsi="Trebuchet MS" w:cs="Trebuchet MS"/>
      <w:color w:val="666666"/>
      <w:u w:val="single"/>
      <w:lang w:eastAsia="en-US"/>
    </w:rPr>
  </w:style>
  <w:style w:type="character" w:customStyle="1" w:styleId="Nagwek5Znak">
    <w:name w:val="Nagłówek 5 Znak"/>
    <w:basedOn w:val="Domylnaczcionkaakapitu"/>
    <w:link w:val="Nagwek5"/>
    <w:qFormat/>
    <w:rsid w:val="00FF4DEF"/>
    <w:rPr>
      <w:rFonts w:ascii="Trebuchet MS" w:eastAsia="Trebuchet MS" w:hAnsi="Trebuchet MS" w:cs="Trebuchet MS"/>
      <w:color w:val="666666"/>
      <w:lang w:eastAsia="en-US"/>
    </w:rPr>
  </w:style>
  <w:style w:type="character" w:customStyle="1" w:styleId="Nagwek6Znak">
    <w:name w:val="Nagłówek 6 Znak"/>
    <w:basedOn w:val="Domylnaczcionkaakapitu"/>
    <w:link w:val="Nagwek6"/>
    <w:qFormat/>
    <w:rsid w:val="00FF4DEF"/>
    <w:rPr>
      <w:rFonts w:ascii="Trebuchet MS" w:eastAsia="Trebuchet MS" w:hAnsi="Trebuchet MS" w:cs="Trebuchet MS"/>
      <w:i/>
      <w:color w:val="666666"/>
      <w:lang w:eastAsia="en-US"/>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rFonts w:ascii="Times New Roman" w:hAnsi="Times New Roman"/>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Times New Roman" w:hAnsi="Times New Roman"/>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Times New Roman" w:hAnsi="Times New Roman"/>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cs="Times New Roman"/>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ascii="Times New Roman" w:hAnsi="Times New Roman" w:cs="Times New Roman"/>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rFonts w:ascii="Times New Roman" w:hAnsi="Times New Roman" w:cs="Times New Roman"/>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rFonts w:ascii="Times New Roman" w:hAnsi="Times New Roman" w:cs="Times New Roman"/>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rFonts w:ascii="Times New Roman" w:hAnsi="Times New Roman" w:cs="Times New Roman"/>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rFonts w:ascii="Times New Roman" w:hAnsi="Times New Roman" w:cs="Times New Roman"/>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rFonts w:ascii="Times New Roman" w:hAnsi="Times New Roman" w:cs="Times New Roman"/>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rFonts w:ascii="Times New Roman" w:hAnsi="Times New Roman" w:cs="Times New Roman"/>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rFonts w:ascii="Times New Roman" w:hAnsi="Times New Roman" w:cs="Times New Roman"/>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rFonts w:ascii="Times New Roman" w:hAnsi="Times New Roman" w:cs="Times New Roman"/>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paragraph" w:styleId="Nagwek">
    <w:name w:val="header"/>
    <w:basedOn w:val="Normalny"/>
    <w:next w:val="Tekstpodstawowy"/>
    <w:link w:val="NagwekZnak"/>
    <w:uiPriority w:val="99"/>
    <w:unhideWhenUsed/>
    <w:rsid w:val="00D61D57"/>
    <w:pPr>
      <w:tabs>
        <w:tab w:val="center" w:pos="4536"/>
        <w:tab w:val="right" w:pos="9072"/>
      </w:tabs>
    </w:pPr>
  </w:style>
  <w:style w:type="paragraph" w:styleId="Tekstpodstawowy">
    <w:name w:val="Body Text"/>
    <w:basedOn w:val="Normalny"/>
    <w:pPr>
      <w:spacing w:after="140"/>
    </w:pPr>
  </w:style>
  <w:style w:type="paragraph" w:styleId="Lista">
    <w:name w:val="List"/>
    <w:basedOn w:val="Tekstpodstawowy"/>
  </w:style>
  <w:style w:type="paragraph" w:styleId="Legenda">
    <w:name w:val="caption"/>
    <w:basedOn w:val="Normalny"/>
    <w:qFormat/>
    <w:pPr>
      <w:suppressLineNumbers/>
      <w:spacing w:before="120" w:after="120"/>
    </w:pPr>
    <w:rPr>
      <w:i/>
      <w:iCs/>
      <w:szCs w:val="24"/>
    </w:rPr>
  </w:style>
  <w:style w:type="paragraph" w:customStyle="1" w:styleId="Indeks">
    <w:name w:val="Indeks"/>
    <w:basedOn w:val="Normalny"/>
    <w:qFormat/>
    <w:pPr>
      <w:suppressLineNumbers/>
    </w:pPr>
  </w:style>
  <w:style w:type="paragraph" w:styleId="Tytu">
    <w:name w:val="Title"/>
    <w:basedOn w:val="Normalny"/>
    <w:qFormat/>
    <w:pPr>
      <w:keepNext/>
      <w:keepLines/>
    </w:pPr>
    <w:rPr>
      <w:rFonts w:ascii="Trebuchet MS" w:eastAsia="Trebuchet MS" w:hAnsi="Trebuchet MS" w:cs="Trebuchet MS"/>
      <w:sz w:val="42"/>
      <w:szCs w:val="42"/>
    </w:rPr>
  </w:style>
  <w:style w:type="paragraph" w:styleId="Podtytu">
    <w:name w:val="Subtitle"/>
    <w:basedOn w:val="Normalny"/>
    <w:qFormat/>
    <w:pPr>
      <w:keepNext/>
      <w:keepLines/>
      <w:spacing w:after="200"/>
    </w:pPr>
    <w:rPr>
      <w:rFonts w:ascii="Trebuchet MS" w:eastAsia="Trebuchet MS" w:hAnsi="Trebuchet MS" w:cs="Trebuchet MS"/>
      <w:i/>
      <w:color w:val="666666"/>
      <w:sz w:val="26"/>
      <w:szCs w:val="26"/>
    </w:rPr>
  </w:style>
  <w:style w:type="paragraph" w:styleId="Tekstkomentarza">
    <w:name w:val="annotation text"/>
    <w:basedOn w:val="Normalny"/>
    <w:link w:val="TekstkomentarzaZnak"/>
    <w:uiPriority w:val="99"/>
    <w:semiHidden/>
    <w:unhideWhenUsed/>
    <w:qFormat/>
    <w:rPr>
      <w:sz w:val="20"/>
      <w:szCs w:val="20"/>
    </w:rPr>
  </w:style>
  <w:style w:type="paragraph" w:styleId="Tekstdymka">
    <w:name w:val="Balloon Text"/>
    <w:basedOn w:val="Normalny"/>
    <w:link w:val="TekstdymkaZnak"/>
    <w:uiPriority w:val="99"/>
    <w:semiHidden/>
    <w:unhideWhenUsed/>
    <w:qFormat/>
    <w:rsid w:val="00D61D57"/>
    <w:rPr>
      <w:rFonts w:ascii="Segoe UI" w:hAnsi="Segoe UI" w:cs="Segoe UI"/>
      <w:sz w:val="18"/>
      <w:szCs w:val="18"/>
    </w:rPr>
  </w:style>
  <w:style w:type="paragraph" w:styleId="Nagwekspisutreci">
    <w:name w:val="TOC Heading"/>
    <w:basedOn w:val="Nagwek1"/>
    <w:uiPriority w:val="39"/>
    <w:unhideWhenUsed/>
    <w:qFormat/>
    <w:rsid w:val="00D61D57"/>
    <w:pPr>
      <w:spacing w:before="240" w:line="259" w:lineRule="auto"/>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autoRedefine/>
    <w:uiPriority w:val="39"/>
    <w:unhideWhenUsed/>
    <w:rsid w:val="00D61D57"/>
    <w:pPr>
      <w:spacing w:after="100"/>
    </w:pPr>
  </w:style>
  <w:style w:type="paragraph" w:styleId="Spistreci2">
    <w:name w:val="toc 2"/>
    <w:basedOn w:val="Normalny"/>
    <w:autoRedefine/>
    <w:uiPriority w:val="39"/>
    <w:unhideWhenUsed/>
    <w:rsid w:val="00D61D57"/>
    <w:pPr>
      <w:spacing w:after="100"/>
      <w:ind w:left="240"/>
    </w:pPr>
  </w:style>
  <w:style w:type="paragraph" w:styleId="Spistreci3">
    <w:name w:val="toc 3"/>
    <w:basedOn w:val="Normalny"/>
    <w:autoRedefine/>
    <w:uiPriority w:val="39"/>
    <w:unhideWhenUsed/>
    <w:rsid w:val="00D61D57"/>
    <w:pPr>
      <w:spacing w:after="100"/>
      <w:ind w:left="480"/>
    </w:pPr>
  </w:style>
  <w:style w:type="paragraph" w:styleId="Stopka">
    <w:name w:val="footer"/>
    <w:basedOn w:val="Normalny"/>
    <w:link w:val="StopkaZnak"/>
    <w:uiPriority w:val="99"/>
    <w:unhideWhenUsed/>
    <w:rsid w:val="00D61D57"/>
    <w:pPr>
      <w:tabs>
        <w:tab w:val="center" w:pos="4536"/>
        <w:tab w:val="right" w:pos="9072"/>
      </w:tabs>
    </w:pPr>
  </w:style>
  <w:style w:type="paragraph" w:styleId="Akapitzlist">
    <w:name w:val="List Paragraph"/>
    <w:basedOn w:val="Normalny"/>
    <w:uiPriority w:val="34"/>
    <w:qFormat/>
    <w:rsid w:val="00C85576"/>
    <w:pPr>
      <w:ind w:left="720"/>
    </w:pPr>
  </w:style>
  <w:style w:type="paragraph" w:styleId="Tematkomentarza">
    <w:name w:val="annotation subject"/>
    <w:basedOn w:val="Tekstkomentarza"/>
    <w:link w:val="TematkomentarzaZnak"/>
    <w:uiPriority w:val="99"/>
    <w:semiHidden/>
    <w:unhideWhenUsed/>
    <w:qFormat/>
    <w:rsid w:val="00FF67EA"/>
    <w:rPr>
      <w:b/>
      <w:bCs/>
    </w:rPr>
  </w:style>
  <w:style w:type="paragraph" w:customStyle="1" w:styleId="nagowek2">
    <w:name w:val="nagłowek 2"/>
    <w:basedOn w:val="Nagwek2"/>
    <w:qFormat/>
    <w:rsid w:val="00FF4DEF"/>
    <w:rPr>
      <w:b w:val="0"/>
      <w:color w:val="2E74B5" w:themeColor="accent1" w:themeShade="BF"/>
      <w:sz w:val="36"/>
      <w:szCs w:val="36"/>
    </w:rPr>
  </w:style>
  <w:style w:type="paragraph" w:customStyle="1" w:styleId="nagowek3">
    <w:name w:val="nagłowek 3"/>
    <w:basedOn w:val="Nagwek2"/>
    <w:qFormat/>
    <w:rsid w:val="00FF4DEF"/>
    <w:rPr>
      <w:b w:val="0"/>
      <w:color w:val="595959" w:themeColor="text1" w:themeTint="A6"/>
      <w:sz w:val="28"/>
      <w:szCs w:val="28"/>
    </w:rPr>
  </w:style>
  <w:style w:type="table" w:customStyle="1" w:styleId="TableNormal">
    <w:name w:val="Table Normal"/>
    <w:tblPr>
      <w:tblCellMar>
        <w:top w:w="0" w:type="dxa"/>
        <w:left w:w="0" w:type="dxa"/>
        <w:bottom w:w="0" w:type="dxa"/>
        <w:right w:w="0" w:type="dxa"/>
      </w:tblCellMar>
    </w:tblPr>
  </w:style>
  <w:style w:type="paragraph" w:styleId="Poprawka">
    <w:name w:val="Revision"/>
    <w:hidden/>
    <w:uiPriority w:val="99"/>
    <w:semiHidden/>
    <w:rsid w:val="00580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inymc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aim.org/techniques/css/invisiblecont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stepnestrony.pl/artykul/jak-zbudowac-dostepna-tabele-na-stronie-internetowe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3.org/TR/WCAG20-TECHS/aria.html" TargetMode="External"/><Relationship Id="rId4" Type="http://schemas.microsoft.com/office/2007/relationships/stylesWithEffects" Target="stylesWithEffects.xml"/><Relationship Id="rId9" Type="http://schemas.openxmlformats.org/officeDocument/2006/relationships/hyperlink" Target="https://www.w3.org/TR/html51/"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DBCB-CD57-4E30-A3CA-A74DD87B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2106</Words>
  <Characters>12640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14717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Artur Riabow</dc:creator>
  <cp:lastModifiedBy>Artur Riabow</cp:lastModifiedBy>
  <cp:revision>6</cp:revision>
  <cp:lastPrinted>2016-10-28T11:44:00Z</cp:lastPrinted>
  <dcterms:created xsi:type="dcterms:W3CDTF">2016-09-08T09:15:00Z</dcterms:created>
  <dcterms:modified xsi:type="dcterms:W3CDTF">2016-10-28T11:56:00Z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