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A27" w:rsidRDefault="00670A27" w:rsidP="00670A2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3 </w:t>
      </w:r>
    </w:p>
    <w:p w:rsidR="00670A27" w:rsidRDefault="00670A27" w:rsidP="00670A27"/>
    <w:p w:rsidR="00670A27" w:rsidRDefault="00670A27" w:rsidP="00670A27">
      <w:pPr>
        <w:tabs>
          <w:tab w:val="left" w:pos="8280"/>
        </w:tabs>
        <w:spacing w:after="0" w:line="360" w:lineRule="auto"/>
        <w:ind w:left="39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Ramowy harmonogram przeglądów i konserwacji instalacji odgromowej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3780"/>
        <w:gridCol w:w="2160"/>
        <w:gridCol w:w="2880"/>
      </w:tblGrid>
      <w:tr w:rsidR="00670A27" w:rsidTr="00280F3C">
        <w:trPr>
          <w:trHeight w:val="567"/>
        </w:trPr>
        <w:tc>
          <w:tcPr>
            <w:tcW w:w="610" w:type="dxa"/>
            <w:vAlign w:val="center"/>
          </w:tcPr>
          <w:p w:rsidR="00670A27" w:rsidRDefault="00670A27" w:rsidP="00280F3C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Lp.</w:t>
            </w:r>
          </w:p>
        </w:tc>
        <w:tc>
          <w:tcPr>
            <w:tcW w:w="3780" w:type="dxa"/>
            <w:vAlign w:val="center"/>
          </w:tcPr>
          <w:p w:rsidR="00670A27" w:rsidRDefault="00670A27" w:rsidP="00280F3C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Zakres robót</w:t>
            </w:r>
          </w:p>
        </w:tc>
        <w:tc>
          <w:tcPr>
            <w:tcW w:w="2160" w:type="dxa"/>
            <w:vAlign w:val="center"/>
          </w:tcPr>
          <w:p w:rsidR="00670A27" w:rsidRDefault="00670A27" w:rsidP="00280F3C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Termin realizacji</w:t>
            </w:r>
          </w:p>
        </w:tc>
        <w:tc>
          <w:tcPr>
            <w:tcW w:w="2880" w:type="dxa"/>
            <w:vAlign w:val="center"/>
          </w:tcPr>
          <w:p w:rsidR="00670A27" w:rsidRDefault="00670A27" w:rsidP="00280F3C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Uwagi</w:t>
            </w:r>
          </w:p>
        </w:tc>
      </w:tr>
      <w:tr w:rsidR="00670A27" w:rsidTr="00280F3C">
        <w:trPr>
          <w:cantSplit/>
          <w:trHeight w:val="567"/>
        </w:trPr>
        <w:tc>
          <w:tcPr>
            <w:tcW w:w="610" w:type="dxa"/>
            <w:vAlign w:val="center"/>
          </w:tcPr>
          <w:p w:rsidR="00670A27" w:rsidRDefault="00670A27" w:rsidP="00280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0" w:type="dxa"/>
            <w:vAlign w:val="center"/>
          </w:tcPr>
          <w:p w:rsidR="00670A27" w:rsidRDefault="00670A27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oględziny przewodów odprowadzających oraz zwodów zabezpieczenie smarem połączeń śrubowych</w:t>
            </w:r>
          </w:p>
        </w:tc>
        <w:tc>
          <w:tcPr>
            <w:tcW w:w="2160" w:type="dxa"/>
            <w:vAlign w:val="center"/>
          </w:tcPr>
          <w:p w:rsidR="00670A27" w:rsidRDefault="00670A27" w:rsidP="00280F3C">
            <w:pPr>
              <w:pStyle w:val="Zwykytek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razy w roku kalendarzowym uzgodnieniu z Zamawiającym</w:t>
            </w:r>
          </w:p>
        </w:tc>
        <w:tc>
          <w:tcPr>
            <w:tcW w:w="2880" w:type="dxa"/>
            <w:vAlign w:val="center"/>
          </w:tcPr>
          <w:p w:rsidR="00670A27" w:rsidRDefault="00670A27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potwierdzane pisemną oceną stanu technicznego instalacji </w:t>
            </w:r>
            <w:r>
              <w:rPr>
                <w:rFonts w:ascii="Times New Roman" w:hAnsi="Times New Roman" w:cs="Times New Roman"/>
              </w:rPr>
              <w:br/>
              <w:t>i urządzeń ochronnych</w:t>
            </w:r>
          </w:p>
        </w:tc>
      </w:tr>
      <w:tr w:rsidR="00670A27" w:rsidTr="00280F3C">
        <w:trPr>
          <w:cantSplit/>
          <w:trHeight w:val="567"/>
        </w:trPr>
        <w:tc>
          <w:tcPr>
            <w:tcW w:w="610" w:type="dxa"/>
            <w:vAlign w:val="center"/>
          </w:tcPr>
          <w:p w:rsidR="00670A27" w:rsidRDefault="00670A27" w:rsidP="00280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0" w:type="dxa"/>
            <w:vAlign w:val="center"/>
          </w:tcPr>
          <w:p w:rsidR="00670A27" w:rsidRDefault="00670A27" w:rsidP="00280F3C">
            <w:pPr>
              <w:rPr>
                <w:rFonts w:ascii="Times New Roman" w:hAnsi="Times New Roman" w:cs="Times New Roman"/>
              </w:rPr>
            </w:pPr>
            <w:r w:rsidRPr="00006F99">
              <w:rPr>
                <w:rFonts w:ascii="Times New Roman" w:hAnsi="Times New Roman" w:cs="Times New Roman"/>
              </w:rPr>
              <w:t>sprawdzenie połączeń elementów uziemień</w:t>
            </w:r>
          </w:p>
        </w:tc>
        <w:tc>
          <w:tcPr>
            <w:tcW w:w="2160" w:type="dxa"/>
            <w:vAlign w:val="center"/>
          </w:tcPr>
          <w:p w:rsidR="00670A27" w:rsidRDefault="00670A27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 na kwartał</w:t>
            </w:r>
          </w:p>
        </w:tc>
        <w:tc>
          <w:tcPr>
            <w:tcW w:w="2880" w:type="dxa"/>
            <w:vAlign w:val="center"/>
          </w:tcPr>
          <w:p w:rsidR="00670A27" w:rsidRDefault="00670A27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zapisem</w:t>
            </w:r>
          </w:p>
        </w:tc>
      </w:tr>
    </w:tbl>
    <w:p w:rsidR="00670A27" w:rsidRDefault="00670A27" w:rsidP="00670A27"/>
    <w:p w:rsidR="00670A27" w:rsidRPr="004A04A3" w:rsidRDefault="00670A27" w:rsidP="00670A27">
      <w:pPr>
        <w:spacing w:line="360" w:lineRule="auto"/>
        <w:jc w:val="both"/>
      </w:pPr>
    </w:p>
    <w:p w:rsidR="00670A27" w:rsidRPr="004A04A3" w:rsidRDefault="00670A27" w:rsidP="00670A27">
      <w:pPr>
        <w:spacing w:line="360" w:lineRule="auto"/>
        <w:jc w:val="both"/>
      </w:pPr>
    </w:p>
    <w:p w:rsidR="00927E30" w:rsidRDefault="00927E30"/>
    <w:sectPr w:rsidR="00927E30" w:rsidSect="00927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0A27"/>
    <w:rsid w:val="00670A27"/>
    <w:rsid w:val="0092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A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670A2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70A27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374</Characters>
  <Application>Microsoft Office Word</Application>
  <DocSecurity>0</DocSecurity>
  <Lines>3</Lines>
  <Paragraphs>1</Paragraphs>
  <ScaleCrop>false</ScaleCrop>
  <Company>PFRON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2016-12-16T14:08:00Z</dcterms:created>
  <dcterms:modified xsi:type="dcterms:W3CDTF">2016-12-16T14:09:00Z</dcterms:modified>
</cp:coreProperties>
</file>