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0703" w14:textId="17E24D48" w:rsidR="006C0211" w:rsidRPr="006C0211" w:rsidRDefault="006C0211" w:rsidP="006C0211">
      <w:pPr>
        <w:pStyle w:val="Nagwek1"/>
      </w:pPr>
      <w:r w:rsidRPr="006C0211">
        <w:t xml:space="preserve">4. </w:t>
      </w:r>
      <w:r w:rsidR="00D95E6D" w:rsidRPr="006C0211">
        <w:t>Lista wniosków ocenionych negatywnie pod względem formalnym oraz wniosków, co do których nastąpiła rezygnacja z ubiegania się o finansowanie - uszeregowanych alfabetycznie</w:t>
      </w:r>
      <w:r w:rsidRPr="006C0211">
        <w:rPr>
          <w:rStyle w:val="Nagwek1Znak"/>
          <w:b/>
          <w:bCs/>
        </w:rPr>
        <w:t xml:space="preserve"> </w:t>
      </w:r>
      <w:r w:rsidRPr="006C0211">
        <w:t>w konkursie grantowym: „Usługi indywidualnego transportu door-to-door oraz poprawa dostępności architektonicznej wielorodzinnych budynków mieszkalnych”</w:t>
      </w:r>
      <w:r w:rsidR="00AD18A7" w:rsidRPr="00AD18A7">
        <w:t xml:space="preserve"> (aktualizacja)</w:t>
      </w:r>
    </w:p>
    <w:p w14:paraId="59D5D72E" w14:textId="42B2736D" w:rsidR="006C0211" w:rsidRDefault="006C0211" w:rsidP="006C0211">
      <w:pPr>
        <w:jc w:val="center"/>
        <w:rPr>
          <w:rFonts w:cstheme="minorHAnsi"/>
          <w:b/>
          <w:bCs/>
        </w:rPr>
      </w:pPr>
      <w:r w:rsidRPr="00313A24">
        <w:rPr>
          <w:rFonts w:cstheme="minorHAnsi"/>
          <w:b/>
          <w:bCs/>
        </w:rPr>
        <w:t>(Konkurs służy realizacji projektu „Usługi indywidualnego transportu door-to-door oraz poprawa dostępności architektonicznej wielorodzinnych budynków mieszkalnych Działanie 2.8 Rozwój usług społecznych świadczonych w środowisku lokalnym Programu Operacyjnego Wiedza Edukacja Rozwój 2014‐2020)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1968"/>
        <w:gridCol w:w="2107"/>
        <w:gridCol w:w="1545"/>
        <w:gridCol w:w="2270"/>
        <w:gridCol w:w="5307"/>
      </w:tblGrid>
      <w:tr w:rsidR="007215B5" w:rsidRPr="00E97F32" w14:paraId="6D45E8BC" w14:textId="77777777" w:rsidTr="007215B5">
        <w:trPr>
          <w:trHeight w:val="861"/>
          <w:tblHeader/>
          <w:jc w:val="center"/>
        </w:trPr>
        <w:tc>
          <w:tcPr>
            <w:tcW w:w="548" w:type="dxa"/>
            <w:vAlign w:val="center"/>
            <w:hideMark/>
          </w:tcPr>
          <w:p w14:paraId="05DE098D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Lp.</w:t>
            </w:r>
          </w:p>
        </w:tc>
        <w:tc>
          <w:tcPr>
            <w:tcW w:w="1968" w:type="dxa"/>
            <w:vAlign w:val="center"/>
            <w:hideMark/>
          </w:tcPr>
          <w:p w14:paraId="32210744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Numer wniosku</w:t>
            </w:r>
          </w:p>
        </w:tc>
        <w:tc>
          <w:tcPr>
            <w:tcW w:w="2107" w:type="dxa"/>
            <w:vAlign w:val="center"/>
            <w:hideMark/>
          </w:tcPr>
          <w:p w14:paraId="38209984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Wnioskodawca</w:t>
            </w:r>
          </w:p>
        </w:tc>
        <w:tc>
          <w:tcPr>
            <w:tcW w:w="1545" w:type="dxa"/>
            <w:vAlign w:val="center"/>
            <w:hideMark/>
          </w:tcPr>
          <w:p w14:paraId="55AE2050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Partnerzy</w:t>
            </w:r>
          </w:p>
        </w:tc>
        <w:tc>
          <w:tcPr>
            <w:tcW w:w="2270" w:type="dxa"/>
            <w:vAlign w:val="center"/>
            <w:hideMark/>
          </w:tcPr>
          <w:p w14:paraId="141A8238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Województwo</w:t>
            </w:r>
          </w:p>
        </w:tc>
        <w:tc>
          <w:tcPr>
            <w:tcW w:w="5307" w:type="dxa"/>
            <w:vAlign w:val="center"/>
            <w:hideMark/>
          </w:tcPr>
          <w:p w14:paraId="58025A0F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Tytuł projektu</w:t>
            </w:r>
          </w:p>
        </w:tc>
      </w:tr>
      <w:tr w:rsidR="00280E6F" w:rsidRPr="00E97F32" w14:paraId="2CE7E0B7" w14:textId="77777777" w:rsidTr="00C67ABF">
        <w:trPr>
          <w:trHeight w:val="703"/>
          <w:tblHeader/>
          <w:jc w:val="center"/>
        </w:trPr>
        <w:tc>
          <w:tcPr>
            <w:tcW w:w="548" w:type="dxa"/>
            <w:vAlign w:val="center"/>
          </w:tcPr>
          <w:p w14:paraId="14D5E2EB" w14:textId="2D8AF32D" w:rsidR="00280E6F" w:rsidRPr="00280E6F" w:rsidRDefault="00280E6F" w:rsidP="00280E6F">
            <w:pPr>
              <w:jc w:val="center"/>
            </w:pPr>
            <w:r w:rsidRPr="00280E6F">
              <w:t>1</w:t>
            </w:r>
          </w:p>
        </w:tc>
        <w:tc>
          <w:tcPr>
            <w:tcW w:w="1968" w:type="dxa"/>
            <w:vAlign w:val="center"/>
          </w:tcPr>
          <w:p w14:paraId="6C6EFF4D" w14:textId="2F1373DA" w:rsidR="00280E6F" w:rsidRPr="00E97F32" w:rsidRDefault="00280E6F" w:rsidP="00280E6F">
            <w:pPr>
              <w:jc w:val="center"/>
              <w:rPr>
                <w:b/>
                <w:bCs/>
              </w:rPr>
            </w:pPr>
            <w:r w:rsidRPr="000802A2">
              <w:t>00156/DTD/I/2020</w:t>
            </w:r>
          </w:p>
        </w:tc>
        <w:tc>
          <w:tcPr>
            <w:tcW w:w="2107" w:type="dxa"/>
            <w:vAlign w:val="center"/>
          </w:tcPr>
          <w:p w14:paraId="79451412" w14:textId="185045BE" w:rsidR="00280E6F" w:rsidRPr="00E97F32" w:rsidRDefault="00280E6F" w:rsidP="00280E6F">
            <w:pPr>
              <w:jc w:val="center"/>
              <w:rPr>
                <w:b/>
                <w:bCs/>
              </w:rPr>
            </w:pPr>
            <w:r w:rsidRPr="000802A2">
              <w:t>Gmina Kostomłoty</w:t>
            </w:r>
          </w:p>
        </w:tc>
        <w:tc>
          <w:tcPr>
            <w:tcW w:w="1545" w:type="dxa"/>
            <w:vAlign w:val="center"/>
          </w:tcPr>
          <w:p w14:paraId="6A1FF457" w14:textId="5A9051CE" w:rsidR="00280E6F" w:rsidRPr="00E97F32" w:rsidRDefault="00280E6F" w:rsidP="00280E6F">
            <w:pPr>
              <w:jc w:val="center"/>
              <w:rPr>
                <w:b/>
                <w:bCs/>
              </w:rPr>
            </w:pPr>
            <w:r w:rsidRPr="000802A2">
              <w:t xml:space="preserve"> </w:t>
            </w:r>
          </w:p>
        </w:tc>
        <w:tc>
          <w:tcPr>
            <w:tcW w:w="2270" w:type="dxa"/>
            <w:vAlign w:val="center"/>
          </w:tcPr>
          <w:p w14:paraId="66EDACE8" w14:textId="6D9F261F" w:rsidR="00280E6F" w:rsidRPr="00E97F32" w:rsidRDefault="00280E6F" w:rsidP="00280E6F">
            <w:pPr>
              <w:jc w:val="center"/>
              <w:rPr>
                <w:b/>
                <w:bCs/>
              </w:rPr>
            </w:pPr>
            <w:r w:rsidRPr="000802A2">
              <w:t>DOLNOŚLĄSKIE</w:t>
            </w:r>
          </w:p>
        </w:tc>
        <w:tc>
          <w:tcPr>
            <w:tcW w:w="5307" w:type="dxa"/>
            <w:vAlign w:val="center"/>
          </w:tcPr>
          <w:p w14:paraId="470F316C" w14:textId="0D866EBF" w:rsidR="00280E6F" w:rsidRPr="00E97F32" w:rsidRDefault="00280E6F" w:rsidP="00280E6F">
            <w:pPr>
              <w:jc w:val="center"/>
              <w:rPr>
                <w:b/>
                <w:bCs/>
              </w:rPr>
            </w:pPr>
            <w:r w:rsidRPr="000802A2">
              <w:t>Uruchomienie usługi indywidualnego transportu door-to-door w Gminie Kostomłoty</w:t>
            </w:r>
          </w:p>
        </w:tc>
      </w:tr>
      <w:tr w:rsidR="00280E6F" w:rsidRPr="00E97F32" w14:paraId="5CDC6A29" w14:textId="77777777" w:rsidTr="00C67ABF">
        <w:trPr>
          <w:trHeight w:val="688"/>
          <w:jc w:val="center"/>
        </w:trPr>
        <w:tc>
          <w:tcPr>
            <w:tcW w:w="548" w:type="dxa"/>
            <w:vAlign w:val="center"/>
          </w:tcPr>
          <w:p w14:paraId="2DFE54BB" w14:textId="7C031FF9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68" w:type="dxa"/>
            <w:vAlign w:val="center"/>
          </w:tcPr>
          <w:p w14:paraId="11055B16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00089/DTD/I/2020</w:t>
            </w:r>
          </w:p>
        </w:tc>
        <w:tc>
          <w:tcPr>
            <w:tcW w:w="2107" w:type="dxa"/>
            <w:vAlign w:val="center"/>
          </w:tcPr>
          <w:p w14:paraId="1584039B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Gmina Lidzbark</w:t>
            </w:r>
          </w:p>
        </w:tc>
        <w:tc>
          <w:tcPr>
            <w:tcW w:w="1545" w:type="dxa"/>
            <w:vAlign w:val="center"/>
          </w:tcPr>
          <w:p w14:paraId="048B1606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0" w:type="dxa"/>
            <w:vAlign w:val="center"/>
          </w:tcPr>
          <w:p w14:paraId="66D886F2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WARMIŃSKO-MAZURSKIE</w:t>
            </w:r>
          </w:p>
        </w:tc>
        <w:tc>
          <w:tcPr>
            <w:tcW w:w="5307" w:type="dxa"/>
            <w:vAlign w:val="center"/>
          </w:tcPr>
          <w:p w14:paraId="1BBDD68C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Lidzbark bliżej nas</w:t>
            </w:r>
          </w:p>
        </w:tc>
      </w:tr>
      <w:tr w:rsidR="00280E6F" w:rsidRPr="00E97F32" w14:paraId="1B0ACDAE" w14:textId="77777777" w:rsidTr="00C67ABF">
        <w:trPr>
          <w:trHeight w:val="979"/>
          <w:jc w:val="center"/>
        </w:trPr>
        <w:tc>
          <w:tcPr>
            <w:tcW w:w="548" w:type="dxa"/>
            <w:vAlign w:val="center"/>
          </w:tcPr>
          <w:p w14:paraId="0EE194AB" w14:textId="3E9B6F0F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68" w:type="dxa"/>
            <w:vAlign w:val="center"/>
          </w:tcPr>
          <w:p w14:paraId="7F111B91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t>00178/DTD/I/2020</w:t>
            </w:r>
          </w:p>
        </w:tc>
        <w:tc>
          <w:tcPr>
            <w:tcW w:w="2107" w:type="dxa"/>
            <w:vAlign w:val="center"/>
          </w:tcPr>
          <w:p w14:paraId="4E5B7366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t>Gmina Niebylec</w:t>
            </w:r>
          </w:p>
        </w:tc>
        <w:tc>
          <w:tcPr>
            <w:tcW w:w="1545" w:type="dxa"/>
            <w:vAlign w:val="center"/>
          </w:tcPr>
          <w:p w14:paraId="2566F549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0" w:type="dxa"/>
            <w:vAlign w:val="center"/>
          </w:tcPr>
          <w:p w14:paraId="79DCB434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PODKARPACKIE</w:t>
            </w:r>
          </w:p>
        </w:tc>
        <w:tc>
          <w:tcPr>
            <w:tcW w:w="5307" w:type="dxa"/>
            <w:vAlign w:val="center"/>
          </w:tcPr>
          <w:p w14:paraId="22FA220F" w14:textId="77777777" w:rsidR="00280E6F" w:rsidRPr="00E0514D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Z</w:t>
            </w:r>
            <w:r w:rsidRPr="00E0514D">
              <w:rPr>
                <w:rFonts w:ascii="Calibri" w:hAnsi="Calibri" w:cs="Calibri"/>
                <w:color w:val="000000"/>
              </w:rPr>
              <w:t>akup pojazdu przystosowanego szansą na rozwój aktywizacji społeczno-zawodowej osób z potrzebą</w:t>
            </w:r>
          </w:p>
          <w:p w14:paraId="2817259D" w14:textId="5B31E78F" w:rsidR="00280E6F" w:rsidRPr="000A76EB" w:rsidRDefault="00280E6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E0514D">
              <w:rPr>
                <w:rFonts w:ascii="Calibri" w:hAnsi="Calibri" w:cs="Calibri"/>
                <w:color w:val="000000"/>
              </w:rPr>
              <w:t>wsparcia na terenie Gminy Niebylec</w:t>
            </w:r>
          </w:p>
        </w:tc>
      </w:tr>
      <w:tr w:rsidR="00C67ABF" w:rsidRPr="00E97F32" w14:paraId="7FFFCF39" w14:textId="77777777" w:rsidTr="00C67ABF">
        <w:trPr>
          <w:trHeight w:val="611"/>
          <w:jc w:val="center"/>
        </w:trPr>
        <w:tc>
          <w:tcPr>
            <w:tcW w:w="548" w:type="dxa"/>
            <w:vAlign w:val="center"/>
          </w:tcPr>
          <w:p w14:paraId="060471D9" w14:textId="4B9759DA" w:rsidR="00C67ABF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68" w:type="dxa"/>
            <w:vAlign w:val="center"/>
          </w:tcPr>
          <w:p w14:paraId="73903618" w14:textId="1D8B65F3" w:rsidR="00C67ABF" w:rsidRPr="000A76EB" w:rsidRDefault="00C67ABF" w:rsidP="00C67ABF">
            <w:pPr>
              <w:jc w:val="center"/>
            </w:pPr>
            <w:r w:rsidRPr="008B642D">
              <w:t>00043/DTD/I/2020</w:t>
            </w:r>
          </w:p>
        </w:tc>
        <w:tc>
          <w:tcPr>
            <w:tcW w:w="2107" w:type="dxa"/>
            <w:vAlign w:val="center"/>
          </w:tcPr>
          <w:p w14:paraId="7E78339F" w14:textId="07D2E383" w:rsidR="00C67ABF" w:rsidRPr="000A76EB" w:rsidRDefault="00C67ABF" w:rsidP="00C67ABF">
            <w:pPr>
              <w:jc w:val="center"/>
            </w:pPr>
            <w:r w:rsidRPr="008B642D">
              <w:t>Powiat Opatowski</w:t>
            </w:r>
          </w:p>
        </w:tc>
        <w:tc>
          <w:tcPr>
            <w:tcW w:w="1545" w:type="dxa"/>
            <w:vAlign w:val="center"/>
          </w:tcPr>
          <w:p w14:paraId="6461532B" w14:textId="406ECFF6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42D">
              <w:t xml:space="preserve"> </w:t>
            </w:r>
          </w:p>
        </w:tc>
        <w:tc>
          <w:tcPr>
            <w:tcW w:w="2270" w:type="dxa"/>
            <w:vAlign w:val="center"/>
          </w:tcPr>
          <w:p w14:paraId="04C094EE" w14:textId="762CF31F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42D">
              <w:t>ŚWIĘTOKRZYSKIE</w:t>
            </w:r>
          </w:p>
        </w:tc>
        <w:tc>
          <w:tcPr>
            <w:tcW w:w="5307" w:type="dxa"/>
            <w:vAlign w:val="center"/>
          </w:tcPr>
          <w:p w14:paraId="6B1E2F0C" w14:textId="3577D589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42D">
              <w:t>Powiat Opatowski liderem usług door-to-door w Polsce.</w:t>
            </w:r>
          </w:p>
        </w:tc>
      </w:tr>
      <w:tr w:rsidR="00C67ABF" w:rsidRPr="00E97F32" w14:paraId="4D29B116" w14:textId="77777777" w:rsidTr="00C67ABF">
        <w:trPr>
          <w:trHeight w:val="691"/>
          <w:jc w:val="center"/>
        </w:trPr>
        <w:tc>
          <w:tcPr>
            <w:tcW w:w="548" w:type="dxa"/>
            <w:vAlign w:val="center"/>
          </w:tcPr>
          <w:p w14:paraId="0881574B" w14:textId="3B12EF1B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68" w:type="dxa"/>
            <w:vAlign w:val="center"/>
          </w:tcPr>
          <w:p w14:paraId="64FE8BDF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00142/DTD/I/2020</w:t>
            </w:r>
          </w:p>
        </w:tc>
        <w:tc>
          <w:tcPr>
            <w:tcW w:w="2107" w:type="dxa"/>
            <w:vAlign w:val="center"/>
          </w:tcPr>
          <w:p w14:paraId="1448C9A0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Gmina Orla</w:t>
            </w:r>
          </w:p>
        </w:tc>
        <w:tc>
          <w:tcPr>
            <w:tcW w:w="1545" w:type="dxa"/>
            <w:vAlign w:val="center"/>
          </w:tcPr>
          <w:p w14:paraId="476BA9E9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0" w:type="dxa"/>
            <w:vAlign w:val="center"/>
          </w:tcPr>
          <w:p w14:paraId="08621E9F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PODLASKIE</w:t>
            </w:r>
          </w:p>
        </w:tc>
        <w:tc>
          <w:tcPr>
            <w:tcW w:w="5307" w:type="dxa"/>
            <w:vAlign w:val="center"/>
          </w:tcPr>
          <w:p w14:paraId="373D7E79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Usługi indywidualnego transportu door-to-door dla mieszkańców Gminy Orla</w:t>
            </w:r>
          </w:p>
        </w:tc>
      </w:tr>
      <w:tr w:rsidR="00C67ABF" w:rsidRPr="00E97F32" w14:paraId="40836570" w14:textId="77777777" w:rsidTr="007215B5">
        <w:trPr>
          <w:trHeight w:val="390"/>
          <w:jc w:val="center"/>
        </w:trPr>
        <w:tc>
          <w:tcPr>
            <w:tcW w:w="548" w:type="dxa"/>
            <w:vAlign w:val="center"/>
          </w:tcPr>
          <w:p w14:paraId="537B7D9F" w14:textId="52AFC6D8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68" w:type="dxa"/>
            <w:vAlign w:val="center"/>
          </w:tcPr>
          <w:p w14:paraId="438F146E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00146/DTD/I/2020</w:t>
            </w:r>
          </w:p>
        </w:tc>
        <w:tc>
          <w:tcPr>
            <w:tcW w:w="2107" w:type="dxa"/>
            <w:vAlign w:val="center"/>
          </w:tcPr>
          <w:p w14:paraId="630F875E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Gmina Sieroszewice</w:t>
            </w:r>
          </w:p>
        </w:tc>
        <w:tc>
          <w:tcPr>
            <w:tcW w:w="1545" w:type="dxa"/>
            <w:vAlign w:val="center"/>
          </w:tcPr>
          <w:p w14:paraId="65C8FEF5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0" w:type="dxa"/>
            <w:vAlign w:val="center"/>
          </w:tcPr>
          <w:p w14:paraId="6AE9E6BA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5307" w:type="dxa"/>
            <w:vAlign w:val="center"/>
          </w:tcPr>
          <w:p w14:paraId="2A4552BA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Zakup samochodu przystosowanego do realizacji transportu indywidualnego w ramach usługi door-to-door</w:t>
            </w:r>
          </w:p>
        </w:tc>
      </w:tr>
      <w:tr w:rsidR="00C67ABF" w:rsidRPr="00E97F32" w14:paraId="658F94AB" w14:textId="77777777" w:rsidTr="00C67ABF">
        <w:trPr>
          <w:trHeight w:val="881"/>
          <w:jc w:val="center"/>
        </w:trPr>
        <w:tc>
          <w:tcPr>
            <w:tcW w:w="548" w:type="dxa"/>
            <w:vAlign w:val="center"/>
          </w:tcPr>
          <w:p w14:paraId="0BD7588D" w14:textId="1B236097" w:rsidR="00C67ABF" w:rsidRPr="000A76EB" w:rsidRDefault="00C67ABF" w:rsidP="00C67AB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1968" w:type="dxa"/>
            <w:vAlign w:val="center"/>
          </w:tcPr>
          <w:p w14:paraId="5F6CCB0C" w14:textId="77777777" w:rsidR="00C67ABF" w:rsidRPr="000A76EB" w:rsidRDefault="00C67ABF" w:rsidP="00C67ABF">
            <w:pPr>
              <w:jc w:val="center"/>
              <w:rPr>
                <w:rFonts w:cstheme="minorHAns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00010/DTD/I/2020</w:t>
            </w:r>
          </w:p>
        </w:tc>
        <w:tc>
          <w:tcPr>
            <w:tcW w:w="2107" w:type="dxa"/>
            <w:vAlign w:val="center"/>
          </w:tcPr>
          <w:p w14:paraId="6BB6838B" w14:textId="77777777" w:rsidR="00C67ABF" w:rsidRPr="000A76EB" w:rsidRDefault="00C67ABF" w:rsidP="00C67ABF">
            <w:pPr>
              <w:jc w:val="center"/>
              <w:rPr>
                <w:rFonts w:cstheme="minorHAns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Gmina Turobin</w:t>
            </w:r>
          </w:p>
        </w:tc>
        <w:tc>
          <w:tcPr>
            <w:tcW w:w="1545" w:type="dxa"/>
            <w:vAlign w:val="center"/>
          </w:tcPr>
          <w:p w14:paraId="53E152D2" w14:textId="77777777" w:rsidR="00C67ABF" w:rsidRPr="000A76EB" w:rsidRDefault="00C67ABF" w:rsidP="00C67ABF">
            <w:pPr>
              <w:jc w:val="center"/>
              <w:rPr>
                <w:rFonts w:cstheme="minorHAnsi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0" w:type="dxa"/>
            <w:vAlign w:val="center"/>
          </w:tcPr>
          <w:p w14:paraId="06332EB7" w14:textId="77777777" w:rsidR="00C67ABF" w:rsidRPr="000A76EB" w:rsidRDefault="00C67ABF" w:rsidP="00C67ABF">
            <w:pPr>
              <w:jc w:val="center"/>
              <w:rPr>
                <w:rFonts w:cstheme="minorHAns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LUBELSKIE</w:t>
            </w:r>
          </w:p>
        </w:tc>
        <w:tc>
          <w:tcPr>
            <w:tcW w:w="5307" w:type="dxa"/>
            <w:vAlign w:val="center"/>
          </w:tcPr>
          <w:p w14:paraId="7493CF96" w14:textId="77777777" w:rsidR="00C67ABF" w:rsidRPr="000A76EB" w:rsidRDefault="00C67ABF" w:rsidP="00C67ABF">
            <w:pPr>
              <w:jc w:val="center"/>
              <w:rPr>
                <w:rFonts w:cstheme="minorHAns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Wsparcie mobilności osób o specjalnych potrzebach w gminie Turobin</w:t>
            </w:r>
          </w:p>
        </w:tc>
      </w:tr>
    </w:tbl>
    <w:p w14:paraId="639FFFC4" w14:textId="121D36C7" w:rsidR="001F6114" w:rsidRPr="001F6114" w:rsidRDefault="001F6114" w:rsidP="00C67ABF"/>
    <w:sectPr w:rsidR="001F6114" w:rsidRPr="001F6114" w:rsidSect="0006332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1670" w:bottom="720" w:left="1276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2D4C8" w14:textId="77777777" w:rsidR="009D1B11" w:rsidRDefault="009D1B11" w:rsidP="00E97F32">
      <w:pPr>
        <w:spacing w:after="0" w:line="240" w:lineRule="auto"/>
      </w:pPr>
      <w:r>
        <w:separator/>
      </w:r>
    </w:p>
  </w:endnote>
  <w:endnote w:type="continuationSeparator" w:id="0">
    <w:p w14:paraId="14BF5888" w14:textId="77777777" w:rsidR="009D1B11" w:rsidRDefault="009D1B11" w:rsidP="00E9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698878"/>
      <w:docPartObj>
        <w:docPartGallery w:val="Page Numbers (Bottom of Page)"/>
        <w:docPartUnique/>
      </w:docPartObj>
    </w:sdtPr>
    <w:sdtEndPr/>
    <w:sdtContent>
      <w:p w14:paraId="7EC163E9" w14:textId="77777777" w:rsidR="001B2897" w:rsidRDefault="001B2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2DE19" w14:textId="77777777" w:rsidR="001B2897" w:rsidRDefault="001B28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F94C" w14:textId="75937887" w:rsidR="001F6114" w:rsidRDefault="001F6114">
    <w:pPr>
      <w:pStyle w:val="Stopka"/>
    </w:pPr>
    <w:r>
      <w:rPr>
        <w:noProof/>
        <w:lang w:eastAsia="pl-PL"/>
      </w:rPr>
      <w:drawing>
        <wp:inline distT="0" distB="0" distL="0" distR="0" wp14:anchorId="3583D26B" wp14:editId="79D44554">
          <wp:extent cx="1706880" cy="902335"/>
          <wp:effectExtent l="0" t="0" r="7620" b="0"/>
          <wp:docPr id="109" name="Obraz 109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" name="Obraz 550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0DE3D" w14:textId="77777777" w:rsidR="009D1B11" w:rsidRDefault="009D1B11" w:rsidP="00E97F32">
      <w:pPr>
        <w:spacing w:after="0" w:line="240" w:lineRule="auto"/>
      </w:pPr>
      <w:r>
        <w:separator/>
      </w:r>
    </w:p>
  </w:footnote>
  <w:footnote w:type="continuationSeparator" w:id="0">
    <w:p w14:paraId="079DB566" w14:textId="77777777" w:rsidR="009D1B11" w:rsidRDefault="009D1B11" w:rsidP="00E9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421B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6A4DE8E6" wp14:editId="70C1C5CC">
          <wp:extent cx="7224346" cy="928371"/>
          <wp:effectExtent l="0" t="0" r="0" b="5080"/>
          <wp:docPr id="107" name="Obraz 3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7E138" w14:textId="77777777" w:rsidR="001B2897" w:rsidRDefault="001B28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4698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0D672D37" wp14:editId="34573E7D">
          <wp:extent cx="7224346" cy="928371"/>
          <wp:effectExtent l="0" t="0" r="0" b="5080"/>
          <wp:docPr id="108" name="Obraz 108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y funduszy europejskich&#10;&#10;logo Funduszu z napisem Fundusze Europejskie- Wiedza Edukacja Rozwój, logo Polski z napisem Rzeczpospolita Polska, Flaga UE - napis Unia Europejska, Europejski Fundusz Społeczny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96965"/>
    <w:multiLevelType w:val="hybridMultilevel"/>
    <w:tmpl w:val="9A2ADF24"/>
    <w:lvl w:ilvl="0" w:tplc="20BEA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2"/>
    <w:rsid w:val="0006332A"/>
    <w:rsid w:val="000644E9"/>
    <w:rsid w:val="0007301E"/>
    <w:rsid w:val="000A76EB"/>
    <w:rsid w:val="000E66E5"/>
    <w:rsid w:val="000F5491"/>
    <w:rsid w:val="00171052"/>
    <w:rsid w:val="001B2897"/>
    <w:rsid w:val="001F6114"/>
    <w:rsid w:val="00280E6F"/>
    <w:rsid w:val="00355A87"/>
    <w:rsid w:val="003865D1"/>
    <w:rsid w:val="00420F12"/>
    <w:rsid w:val="005438B3"/>
    <w:rsid w:val="005602C7"/>
    <w:rsid w:val="00580379"/>
    <w:rsid w:val="00612BB1"/>
    <w:rsid w:val="0064024D"/>
    <w:rsid w:val="00673AB5"/>
    <w:rsid w:val="00690106"/>
    <w:rsid w:val="006949FB"/>
    <w:rsid w:val="006B537D"/>
    <w:rsid w:val="006C0211"/>
    <w:rsid w:val="006D5390"/>
    <w:rsid w:val="006E17AD"/>
    <w:rsid w:val="006E1FFF"/>
    <w:rsid w:val="007215B5"/>
    <w:rsid w:val="007E2B4B"/>
    <w:rsid w:val="008077BD"/>
    <w:rsid w:val="00875035"/>
    <w:rsid w:val="008E0AF1"/>
    <w:rsid w:val="0090297D"/>
    <w:rsid w:val="00944580"/>
    <w:rsid w:val="0098331A"/>
    <w:rsid w:val="00992C7A"/>
    <w:rsid w:val="009D1B11"/>
    <w:rsid w:val="00A71D03"/>
    <w:rsid w:val="00A95208"/>
    <w:rsid w:val="00AD18A7"/>
    <w:rsid w:val="00B25451"/>
    <w:rsid w:val="00B73D7D"/>
    <w:rsid w:val="00BC424B"/>
    <w:rsid w:val="00C42F71"/>
    <w:rsid w:val="00C54C18"/>
    <w:rsid w:val="00C67ABF"/>
    <w:rsid w:val="00CA0120"/>
    <w:rsid w:val="00D95E6D"/>
    <w:rsid w:val="00E0514D"/>
    <w:rsid w:val="00E13BE7"/>
    <w:rsid w:val="00E97F32"/>
    <w:rsid w:val="00F13342"/>
    <w:rsid w:val="00F22FB4"/>
    <w:rsid w:val="00F50181"/>
    <w:rsid w:val="00F6260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D63AE1"/>
  <w15:chartTrackingRefBased/>
  <w15:docId w15:val="{8ED63492-BCE9-43EC-BEBA-7B5FFB6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0211"/>
    <w:pPr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32"/>
  </w:style>
  <w:style w:type="paragraph" w:styleId="Stopka">
    <w:name w:val="footer"/>
    <w:basedOn w:val="Normalny"/>
    <w:link w:val="Stopka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32"/>
  </w:style>
  <w:style w:type="table" w:styleId="Tabela-Siatka">
    <w:name w:val="Table Grid"/>
    <w:basedOn w:val="Standardowy"/>
    <w:uiPriority w:val="39"/>
    <w:rsid w:val="00E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0211"/>
    <w:rPr>
      <w:rFonts w:cstheme="minorHAnsi"/>
      <w:b/>
      <w:bCs/>
    </w:rPr>
  </w:style>
  <w:style w:type="paragraph" w:styleId="Akapitzlist">
    <w:name w:val="List Paragraph"/>
    <w:basedOn w:val="Normalny"/>
    <w:uiPriority w:val="34"/>
    <w:qFormat/>
    <w:rsid w:val="006C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C9B9CE31082479FD95E6B4A79BEA5" ma:contentTypeVersion="13" ma:contentTypeDescription="Utwórz nowy dokument." ma:contentTypeScope="" ma:versionID="02017de209b6e7c33abd653a5d3b82f4">
  <xsd:schema xmlns:xsd="http://www.w3.org/2001/XMLSchema" xmlns:xs="http://www.w3.org/2001/XMLSchema" xmlns:p="http://schemas.microsoft.com/office/2006/metadata/properties" xmlns:ns3="8e1e6697-55f3-420b-a1b8-1726facc4599" xmlns:ns4="76755481-c467-413c-841e-6a17ccc331e4" targetNamespace="http://schemas.microsoft.com/office/2006/metadata/properties" ma:root="true" ma:fieldsID="1a4a5e50d1d0ffd5dbb263c9d89db2ea" ns3:_="" ns4:_="">
    <xsd:import namespace="8e1e6697-55f3-420b-a1b8-1726facc4599"/>
    <xsd:import namespace="76755481-c467-413c-841e-6a17ccc33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6697-55f3-420b-a1b8-1726facc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5481-c467-413c-841e-6a17cc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00BE-5C93-4F4B-BEC5-905D7556AB02}">
  <ds:schemaRefs>
    <ds:schemaRef ds:uri="8e1e6697-55f3-420b-a1b8-1726facc4599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6755481-c467-413c-841e-6a17ccc331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5B9042-CC1D-465D-89FA-A992B758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6697-55f3-420b-a1b8-1726facc4599"/>
    <ds:schemaRef ds:uri="76755481-c467-413c-841e-6a17ccc3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60B7D-3500-4924-BF68-D29AC3161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A07E0-9C5A-4EFF-8134-E4C0E05F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Szymańska Karolina</cp:lastModifiedBy>
  <cp:revision>20</cp:revision>
  <cp:lastPrinted>2021-03-23T12:57:00Z</cp:lastPrinted>
  <dcterms:created xsi:type="dcterms:W3CDTF">2020-12-11T15:20:00Z</dcterms:created>
  <dcterms:modified xsi:type="dcterms:W3CDTF">2021-03-23T15:04:00Z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0x0101001BCC9B9CE31082479FD95E6B4A79BEA5</vt:lpwstr>
  </property>
</Properties>
</file>