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B57410" w:rsidP="00CF7E42">
      <w:pPr>
        <w:pStyle w:val="Nagwek1"/>
        <w:jc w:val="center"/>
      </w:pPr>
      <w:r w:rsidRPr="00B57410">
        <w:t>Tabelaryczne zestawienie wypłaconych kwot refundacji składek dla niepełnosprawnych rolników oraz rolników zobowiązanych do opłacania składek za niepełnosprawnego domownika za I kw. 201</w:t>
      </w:r>
      <w:r w:rsidR="006E5189">
        <w:t>7</w:t>
      </w:r>
      <w:r w:rsidR="00712E01">
        <w:t xml:space="preserve"> – II</w:t>
      </w:r>
      <w:r w:rsidR="00F448F3">
        <w:t>I</w:t>
      </w:r>
      <w:r w:rsidR="00712E01">
        <w:t xml:space="preserve"> kw. 2017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824"/>
        <w:gridCol w:w="2729"/>
      </w:tblGrid>
      <w:tr w:rsidR="00F12417" w:rsidRPr="00F12417" w:rsidTr="00CF7E42">
        <w:trPr>
          <w:trHeight w:val="1890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w tym kwota składek za niepełnosprawnych domowników</w:t>
            </w:r>
          </w:p>
        </w:tc>
      </w:tr>
      <w:tr w:rsidR="00F448F3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8F3" w:rsidRPr="00F448F3" w:rsidRDefault="00F44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I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448F3" w:rsidRPr="00F448F3" w:rsidRDefault="00F448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1 251 232,02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448F3" w:rsidRPr="00F448F3" w:rsidRDefault="00F448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947 104,52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F448F3" w:rsidRPr="00F448F3" w:rsidRDefault="00F448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304 127,50</w:t>
            </w:r>
          </w:p>
        </w:tc>
      </w:tr>
      <w:tr w:rsidR="00F448F3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8F3" w:rsidRPr="00F448F3" w:rsidRDefault="00F44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II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448F3" w:rsidRPr="00F448F3" w:rsidRDefault="00F448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1 253 197,96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448F3" w:rsidRPr="00F448F3" w:rsidRDefault="00F448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945 493,13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448F3" w:rsidRPr="00F448F3" w:rsidRDefault="00F448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307 704,83</w:t>
            </w:r>
          </w:p>
        </w:tc>
      </w:tr>
      <w:tr w:rsidR="00F448F3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8F3" w:rsidRPr="00F448F3" w:rsidRDefault="00F44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III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448F3" w:rsidRPr="00F448F3" w:rsidRDefault="00F448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864 792,20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448F3" w:rsidRPr="00F448F3" w:rsidRDefault="00F448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663 096,70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448F3" w:rsidRPr="00F448F3" w:rsidRDefault="00F448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201 695,50</w:t>
            </w:r>
          </w:p>
        </w:tc>
      </w:tr>
    </w:tbl>
    <w:p w:rsidR="00B57410" w:rsidRDefault="00B57410" w:rsidP="00B57410">
      <w:pPr>
        <w:jc w:val="center"/>
        <w:rPr>
          <w:b/>
        </w:rPr>
      </w:pPr>
    </w:p>
    <w:p w:rsidR="00B57410" w:rsidRPr="00B57410" w:rsidRDefault="00B57410" w:rsidP="00B57410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F448F3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Dane  </w:t>
      </w:r>
      <w:r w:rsidR="0062064A">
        <w:rPr>
          <w:rFonts w:ascii="Arial CE" w:eastAsia="Times New Roman" w:hAnsi="Arial CE" w:cs="Arial CE"/>
          <w:sz w:val="16"/>
          <w:szCs w:val="16"/>
          <w:lang w:eastAsia="pl-PL"/>
        </w:rPr>
        <w:t xml:space="preserve">według stanu na dzień </w:t>
      </w:r>
      <w:r w:rsidR="007535D3">
        <w:rPr>
          <w:rFonts w:ascii="Arial CE" w:eastAsia="Times New Roman" w:hAnsi="Arial CE" w:cs="Arial CE"/>
          <w:sz w:val="16"/>
          <w:szCs w:val="16"/>
          <w:lang w:eastAsia="pl-PL"/>
        </w:rPr>
        <w:t>31.0</w:t>
      </w:r>
      <w:r w:rsidR="00F448F3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E066D7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133EE2" w:rsidRPr="00133EE2" w:rsidRDefault="00133EE2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jc w:val="both"/>
        <w:rPr>
          <w:sz w:val="18"/>
          <w:szCs w:val="18"/>
        </w:rPr>
      </w:pPr>
      <w:r w:rsidRPr="00AD63B1">
        <w:rPr>
          <w:sz w:val="18"/>
          <w:szCs w:val="18"/>
        </w:rPr>
        <w:t>Zestawienie przedstawia kwoty wypłaconej refundacji składek na ubezpieczenia społeczne niepełnosprawnych rolników i niepełnosprawnych domowników za poszczególne okresy sprawozdawcze 201</w:t>
      </w:r>
      <w:r w:rsidR="006E5189">
        <w:rPr>
          <w:sz w:val="18"/>
          <w:szCs w:val="18"/>
        </w:rPr>
        <w:t>7</w:t>
      </w:r>
      <w:r w:rsidRPr="00AD63B1">
        <w:rPr>
          <w:sz w:val="18"/>
          <w:szCs w:val="18"/>
        </w:rPr>
        <w:t xml:space="preserve"> r. Dane za ostatni okres,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133EE2" w:rsidRPr="00133EE2" w:rsidRDefault="00133EE2" w:rsidP="00133EE2">
      <w:pPr>
        <w:jc w:val="both"/>
        <w:rPr>
          <w:sz w:val="18"/>
          <w:szCs w:val="18"/>
        </w:rPr>
      </w:pPr>
    </w:p>
    <w:p w:rsidR="00B57410" w:rsidRDefault="00B57410" w:rsidP="00CF7E42">
      <w:pPr>
        <w:pStyle w:val="Nagwek1"/>
        <w:jc w:val="center"/>
      </w:pPr>
      <w:r w:rsidRPr="00B57410">
        <w:t>Tabelaryczne zestawienie liczby niepełnosprawnych rolników, rolników zobowiązanych do opłacania składek za niepełnosprawnego domownika oraz niepełnosprawnych domowników za I kw. 201</w:t>
      </w:r>
      <w:r w:rsidR="006E5189">
        <w:t>7</w:t>
      </w:r>
      <w:r w:rsidR="00712E01">
        <w:t xml:space="preserve"> – II</w:t>
      </w:r>
      <w:r w:rsidR="00F448F3">
        <w:t>I</w:t>
      </w:r>
      <w:r w:rsidR="00712E01">
        <w:t xml:space="preserve"> kw. 2017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3346"/>
        <w:gridCol w:w="3056"/>
        <w:gridCol w:w="3237"/>
      </w:tblGrid>
      <w:tr w:rsidR="00476879" w:rsidRPr="00476879" w:rsidTr="00CF7E42">
        <w:trPr>
          <w:trHeight w:val="18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 w:colFirst="0" w:colLast="3"/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liczba niepełnosprawnych domowników</w:t>
            </w:r>
          </w:p>
        </w:tc>
      </w:tr>
      <w:bookmarkEnd w:id="0"/>
      <w:tr w:rsidR="00F448F3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8F3" w:rsidRPr="00F448F3" w:rsidRDefault="00F44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448F3" w:rsidRPr="00F448F3" w:rsidRDefault="00F448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2 958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448F3" w:rsidRPr="00F448F3" w:rsidRDefault="00F448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2 338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F448F3" w:rsidRPr="00F448F3" w:rsidRDefault="00F448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</w:tr>
      <w:tr w:rsidR="00F448F3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8F3" w:rsidRPr="00F448F3" w:rsidRDefault="00F44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II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448F3" w:rsidRPr="00F448F3" w:rsidRDefault="00F448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2 934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448F3" w:rsidRPr="00F448F3" w:rsidRDefault="00F448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2 314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448F3" w:rsidRPr="00F448F3" w:rsidRDefault="00F448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</w:tr>
      <w:tr w:rsidR="00F448F3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8F3" w:rsidRPr="00F448F3" w:rsidRDefault="00F44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III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448F3" w:rsidRPr="00F448F3" w:rsidRDefault="00F448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2 017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448F3" w:rsidRPr="00F448F3" w:rsidRDefault="00F448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1 618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F448F3" w:rsidRPr="00F448F3" w:rsidRDefault="00F448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8F3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</w:tr>
    </w:tbl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62064A" w:rsidRDefault="0062064A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F448F3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0B4340" w:rsidRDefault="000B434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62064A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lastRenderedPageBreak/>
        <w:t xml:space="preserve">Dane  według stanu na dzień </w:t>
      </w:r>
      <w:r w:rsidR="007535D3">
        <w:rPr>
          <w:rFonts w:ascii="Arial CE" w:eastAsia="Times New Roman" w:hAnsi="Arial CE" w:cs="Arial CE"/>
          <w:sz w:val="16"/>
          <w:szCs w:val="16"/>
          <w:lang w:eastAsia="pl-PL"/>
        </w:rPr>
        <w:t>31.0</w:t>
      </w:r>
      <w:r w:rsidR="00F448F3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="00B57410"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E066D7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6E5189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domowników.    </w:t>
      </w:r>
    </w:p>
    <w:p w:rsidR="00B57410" w:rsidRPr="00B57410" w:rsidRDefault="00B57410" w:rsidP="00B57410">
      <w:pPr>
        <w:jc w:val="center"/>
        <w:rPr>
          <w:b/>
        </w:rPr>
      </w:pPr>
    </w:p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B4340"/>
    <w:rsid w:val="000D5310"/>
    <w:rsid w:val="000E2C74"/>
    <w:rsid w:val="0011363E"/>
    <w:rsid w:val="00133EE2"/>
    <w:rsid w:val="00153F3D"/>
    <w:rsid w:val="001B529A"/>
    <w:rsid w:val="00346A92"/>
    <w:rsid w:val="00476879"/>
    <w:rsid w:val="0062064A"/>
    <w:rsid w:val="00650ABC"/>
    <w:rsid w:val="006E5189"/>
    <w:rsid w:val="00712E01"/>
    <w:rsid w:val="0072284A"/>
    <w:rsid w:val="007535D3"/>
    <w:rsid w:val="0076550B"/>
    <w:rsid w:val="009B25C4"/>
    <w:rsid w:val="00AD63B1"/>
    <w:rsid w:val="00B57410"/>
    <w:rsid w:val="00CF7E42"/>
    <w:rsid w:val="00D54F1A"/>
    <w:rsid w:val="00E066D7"/>
    <w:rsid w:val="00E6591C"/>
    <w:rsid w:val="00F12417"/>
    <w:rsid w:val="00F4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7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7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7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7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2018-02-26T11:38:00Z</dcterms:created>
  <dcterms:modified xsi:type="dcterms:W3CDTF">2018-06-27T06:45:00Z</dcterms:modified>
</cp:coreProperties>
</file>