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BF35E6">
      <w:pPr>
        <w:pStyle w:val="Nagwek1"/>
      </w:pPr>
      <w:r w:rsidRPr="008E21E3">
        <w:t>Wypłaty refundacji składek na ubezpieczenia społeczne dla osób niepełnosprawnych wykonujących działal</w:t>
      </w:r>
      <w:r w:rsidR="00B175AF">
        <w:t>ność gospodarczą w okresie 01.0</w:t>
      </w:r>
      <w:r w:rsidR="00845159">
        <w:t>8</w:t>
      </w:r>
      <w:r w:rsidR="00B175AF">
        <w:t>.2016 r. – 31.0</w:t>
      </w:r>
      <w:r w:rsidR="00845159">
        <w:t>8</w:t>
      </w:r>
      <w:r w:rsidRPr="008E21E3">
        <w:t>.2016 r. w ujęciu kasowym</w:t>
      </w:r>
    </w:p>
    <w:p w:rsidR="00417E06" w:rsidRDefault="00417E06" w:rsidP="008E21E3">
      <w:pPr>
        <w:jc w:val="center"/>
        <w:rPr>
          <w:b/>
        </w:rPr>
      </w:pPr>
      <w:bookmarkStart w:id="0" w:name="_GoBack"/>
      <w:bookmarkEnd w:id="0"/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422"/>
        <w:gridCol w:w="1429"/>
        <w:gridCol w:w="1417"/>
        <w:gridCol w:w="1029"/>
        <w:gridCol w:w="1228"/>
        <w:gridCol w:w="1024"/>
        <w:gridCol w:w="1377"/>
        <w:gridCol w:w="1017"/>
      </w:tblGrid>
      <w:tr w:rsidR="00C07BDC" w:rsidRPr="00AF3553" w:rsidTr="00BF35E6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2013-04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1 878,31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2 270,53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2 443,92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2 443,92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1 263,37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1 305,86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1 751,46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1 136,87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1 744,17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1 493,00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2 469,35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1 565,93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3 149,28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4 448,25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1 446,56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1 579,53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3 026,09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1 307,42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5 299,54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2 572,96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9 179,92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1 009,38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5 447,19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2 563,54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9 020,11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2 024,53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8 273,09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2 320,44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12 618,06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3 062,82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10 905,46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4 858,10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18 826,38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7 766,14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24 635,61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12 947,95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45 349,70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31 942,28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100 878,42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39 341,14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172 161,84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576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453 679,19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1 622 119,58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697 001,02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2 772 799,79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9 017</w:t>
            </w:r>
          </w:p>
        </w:tc>
      </w:tr>
      <w:tr w:rsidR="00C07BDC" w:rsidRPr="00AF3553" w:rsidTr="00BF35E6">
        <w:trPr>
          <w:trHeight w:val="495"/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726 340,65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2 638 807,40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864 017,43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4 229 165,48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13 035</w:t>
            </w:r>
          </w:p>
        </w:tc>
      </w:tr>
      <w:tr w:rsidR="00C07BDC" w:rsidRPr="00AF3553" w:rsidTr="00BF35E6">
        <w:trPr>
          <w:trHeight w:val="315"/>
          <w:tblHeader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1 228 439,83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4 432 458,61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1 631 672,36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7 292 570,80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(Dz. U. z 2011 r. Nr 127 poz.721 ze zm.) 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>Dane według stanu na dzień 31-0</w:t>
      </w:r>
      <w:r w:rsidR="00845159">
        <w:rPr>
          <w:rFonts w:ascii="Arial CE" w:eastAsia="Times New Roman" w:hAnsi="Arial CE" w:cs="Arial CE"/>
          <w:sz w:val="18"/>
          <w:szCs w:val="18"/>
          <w:lang w:eastAsia="pl-PL"/>
        </w:rPr>
        <w:t>8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-2016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w </w:t>
      </w:r>
      <w:r w:rsidR="00F970F9">
        <w:rPr>
          <w:rFonts w:ascii="Arial CE" w:eastAsia="Times New Roman" w:hAnsi="Arial CE" w:cs="Arial CE"/>
          <w:sz w:val="18"/>
          <w:szCs w:val="18"/>
          <w:lang w:eastAsia="pl-PL"/>
        </w:rPr>
        <w:t>sierpniu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2016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417E06"/>
    <w:rsid w:val="00597768"/>
    <w:rsid w:val="005B6997"/>
    <w:rsid w:val="0072284A"/>
    <w:rsid w:val="00845159"/>
    <w:rsid w:val="008E21E3"/>
    <w:rsid w:val="00AF3553"/>
    <w:rsid w:val="00B175AF"/>
    <w:rsid w:val="00BF35E6"/>
    <w:rsid w:val="00C07BDC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3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3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9</cp:revision>
  <dcterms:created xsi:type="dcterms:W3CDTF">2016-09-20T08:50:00Z</dcterms:created>
  <dcterms:modified xsi:type="dcterms:W3CDTF">2016-12-14T11:14:00Z</dcterms:modified>
</cp:coreProperties>
</file>